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0F94" w:rsidRDefault="00AC642A" w:rsidP="00126EAC">
      <w:pPr>
        <w:spacing w:line="360" w:lineRule="auto"/>
        <w:rPr>
          <w:rFonts w:ascii="Calibri" w:eastAsia="黑体"/>
          <w:b/>
          <w:sz w:val="30"/>
        </w:rPr>
      </w:pPr>
      <w:r>
        <w:rPr>
          <w:rFonts w:ascii="Calibri" w:eastAsia="黑体"/>
          <w:b/>
          <w:noProof/>
          <w:sz w:val="30"/>
        </w:rPr>
        <w:drawing>
          <wp:inline distT="0" distB="0" distL="0" distR="0">
            <wp:extent cx="5759450" cy="7919244"/>
            <wp:effectExtent l="19050" t="0" r="0" b="0"/>
            <wp:docPr id="4" name="图片 7" descr="C:\Users\ADMINI~1\AppData\Local\Temp\WeChat Files\42244a03b1e5c104fd31b80cdf38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WeChat Files\42244a03b1e5c104fd31b80cdf38932.jpg"/>
                    <pic:cNvPicPr>
                      <a:picLocks noChangeAspect="1" noChangeArrowheads="1"/>
                    </pic:cNvPicPr>
                  </pic:nvPicPr>
                  <pic:blipFill>
                    <a:blip r:embed="rId8"/>
                    <a:srcRect/>
                    <a:stretch>
                      <a:fillRect/>
                    </a:stretch>
                  </pic:blipFill>
                  <pic:spPr bwMode="auto">
                    <a:xfrm>
                      <a:off x="0" y="0"/>
                      <a:ext cx="5759450" cy="7919244"/>
                    </a:xfrm>
                    <a:prstGeom prst="rect">
                      <a:avLst/>
                    </a:prstGeom>
                    <a:noFill/>
                    <a:ln w="9525">
                      <a:noFill/>
                      <a:miter lim="800000"/>
                      <a:headEnd/>
                      <a:tailEnd/>
                    </a:ln>
                  </pic:spPr>
                </pic:pic>
              </a:graphicData>
            </a:graphic>
          </wp:inline>
        </w:drawing>
      </w:r>
    </w:p>
    <w:p w:rsidR="00B70F94" w:rsidRDefault="00B70F94" w:rsidP="00126EAC">
      <w:pPr>
        <w:spacing w:line="360" w:lineRule="auto"/>
        <w:rPr>
          <w:rFonts w:ascii="Calibri" w:eastAsia="黑体"/>
          <w:b/>
          <w:sz w:val="30"/>
        </w:rPr>
      </w:pPr>
    </w:p>
    <w:p w:rsidR="00B70F94" w:rsidRDefault="00B70F94" w:rsidP="00126EAC">
      <w:pPr>
        <w:spacing w:line="360" w:lineRule="auto"/>
        <w:rPr>
          <w:rFonts w:ascii="Calibri" w:eastAsia="黑体"/>
          <w:b/>
          <w:sz w:val="30"/>
        </w:rPr>
      </w:pPr>
    </w:p>
    <w:p w:rsidR="00B70F94" w:rsidRDefault="00B70F94" w:rsidP="00126EAC">
      <w:pPr>
        <w:spacing w:line="360" w:lineRule="auto"/>
        <w:rPr>
          <w:rFonts w:ascii="Calibri" w:eastAsia="黑体"/>
          <w:b/>
          <w:sz w:val="30"/>
        </w:rPr>
      </w:pPr>
      <w:r>
        <w:rPr>
          <w:rFonts w:ascii="Calibri" w:eastAsia="黑体"/>
          <w:b/>
          <w:noProof/>
          <w:sz w:val="30"/>
        </w:rPr>
        <w:lastRenderedPageBreak/>
        <w:drawing>
          <wp:inline distT="0" distB="0" distL="0" distR="0">
            <wp:extent cx="5759450" cy="7619442"/>
            <wp:effectExtent l="19050" t="0" r="0" b="0"/>
            <wp:docPr id="7" name="图片 7" descr="C:\Users\ADMINI~1\AppData\Local\Temp\16069643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1606964384(1).png"/>
                    <pic:cNvPicPr>
                      <a:picLocks noChangeAspect="1" noChangeArrowheads="1"/>
                    </pic:cNvPicPr>
                  </pic:nvPicPr>
                  <pic:blipFill>
                    <a:blip r:embed="rId9"/>
                    <a:srcRect/>
                    <a:stretch>
                      <a:fillRect/>
                    </a:stretch>
                  </pic:blipFill>
                  <pic:spPr bwMode="auto">
                    <a:xfrm>
                      <a:off x="0" y="0"/>
                      <a:ext cx="5759450" cy="7619442"/>
                    </a:xfrm>
                    <a:prstGeom prst="rect">
                      <a:avLst/>
                    </a:prstGeom>
                    <a:noFill/>
                    <a:ln w="9525">
                      <a:noFill/>
                      <a:miter lim="800000"/>
                      <a:headEnd/>
                      <a:tailEnd/>
                    </a:ln>
                  </pic:spPr>
                </pic:pic>
              </a:graphicData>
            </a:graphic>
          </wp:inline>
        </w:drawing>
      </w:r>
    </w:p>
    <w:p w:rsidR="00B70F94" w:rsidRDefault="00B70F94" w:rsidP="00126EAC">
      <w:pPr>
        <w:spacing w:line="360" w:lineRule="auto"/>
        <w:rPr>
          <w:rFonts w:ascii="Calibri" w:eastAsia="黑体"/>
          <w:b/>
          <w:sz w:val="30"/>
        </w:rPr>
      </w:pPr>
    </w:p>
    <w:p w:rsidR="00B70F94" w:rsidRDefault="00B70F94" w:rsidP="00126EAC">
      <w:pPr>
        <w:spacing w:line="360" w:lineRule="auto"/>
        <w:rPr>
          <w:rFonts w:ascii="Calibri" w:eastAsia="黑体"/>
          <w:b/>
          <w:sz w:val="30"/>
        </w:rPr>
      </w:pPr>
    </w:p>
    <w:p w:rsidR="00B70F94" w:rsidRDefault="00B70F94" w:rsidP="00126EAC">
      <w:pPr>
        <w:spacing w:line="360" w:lineRule="auto"/>
        <w:rPr>
          <w:rFonts w:ascii="Calibri" w:eastAsia="黑体"/>
          <w:b/>
          <w:sz w:val="30"/>
        </w:rPr>
      </w:pPr>
      <w:r>
        <w:rPr>
          <w:rFonts w:ascii="Calibri" w:eastAsia="黑体"/>
          <w:b/>
          <w:noProof/>
          <w:sz w:val="30"/>
        </w:rPr>
        <w:lastRenderedPageBreak/>
        <w:drawing>
          <wp:inline distT="0" distB="0" distL="0" distR="0">
            <wp:extent cx="5759450" cy="7783485"/>
            <wp:effectExtent l="19050" t="0" r="0" b="0"/>
            <wp:docPr id="8" name="图片 8" descr="C:\Users\ADMINI~1\AppData\Local\Temp\16069644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1606964414(1).png"/>
                    <pic:cNvPicPr>
                      <a:picLocks noChangeAspect="1" noChangeArrowheads="1"/>
                    </pic:cNvPicPr>
                  </pic:nvPicPr>
                  <pic:blipFill>
                    <a:blip r:embed="rId10"/>
                    <a:srcRect/>
                    <a:stretch>
                      <a:fillRect/>
                    </a:stretch>
                  </pic:blipFill>
                  <pic:spPr bwMode="auto">
                    <a:xfrm>
                      <a:off x="0" y="0"/>
                      <a:ext cx="5759450" cy="7783485"/>
                    </a:xfrm>
                    <a:prstGeom prst="rect">
                      <a:avLst/>
                    </a:prstGeom>
                    <a:noFill/>
                    <a:ln w="9525">
                      <a:noFill/>
                      <a:miter lim="800000"/>
                      <a:headEnd/>
                      <a:tailEnd/>
                    </a:ln>
                  </pic:spPr>
                </pic:pic>
              </a:graphicData>
            </a:graphic>
          </wp:inline>
        </w:drawing>
      </w:r>
    </w:p>
    <w:p w:rsidR="00B70F94" w:rsidRDefault="00B70F94" w:rsidP="00126EAC">
      <w:pPr>
        <w:spacing w:line="360" w:lineRule="auto"/>
        <w:rPr>
          <w:rFonts w:ascii="Calibri" w:eastAsia="黑体"/>
          <w:b/>
          <w:sz w:val="30"/>
        </w:rPr>
      </w:pPr>
    </w:p>
    <w:p w:rsidR="00B70F94" w:rsidRDefault="00B70F94" w:rsidP="00126EAC">
      <w:pPr>
        <w:spacing w:line="360" w:lineRule="auto"/>
        <w:rPr>
          <w:rFonts w:ascii="Calibri" w:eastAsia="黑体"/>
          <w:b/>
          <w:sz w:val="30"/>
        </w:rPr>
      </w:pPr>
    </w:p>
    <w:p w:rsidR="00B70F94" w:rsidRDefault="00B70F94" w:rsidP="00126EAC">
      <w:pPr>
        <w:spacing w:line="360" w:lineRule="auto"/>
        <w:rPr>
          <w:rFonts w:ascii="Calibri" w:eastAsia="黑体"/>
          <w:b/>
          <w:sz w:val="30"/>
        </w:rPr>
      </w:pPr>
      <w:r>
        <w:rPr>
          <w:rFonts w:ascii="Calibri" w:eastAsia="黑体"/>
          <w:b/>
          <w:noProof/>
          <w:sz w:val="30"/>
        </w:rPr>
        <w:lastRenderedPageBreak/>
        <w:drawing>
          <wp:inline distT="0" distB="0" distL="0" distR="0">
            <wp:extent cx="5759450" cy="7951413"/>
            <wp:effectExtent l="19050" t="0" r="0" b="0"/>
            <wp:docPr id="9" name="图片 9" descr="C:\Users\ADMINI~1\AppData\Local\Temp\16069644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1\AppData\Local\Temp\1606964436(1).png"/>
                    <pic:cNvPicPr>
                      <a:picLocks noChangeAspect="1" noChangeArrowheads="1"/>
                    </pic:cNvPicPr>
                  </pic:nvPicPr>
                  <pic:blipFill>
                    <a:blip r:embed="rId11"/>
                    <a:srcRect/>
                    <a:stretch>
                      <a:fillRect/>
                    </a:stretch>
                  </pic:blipFill>
                  <pic:spPr bwMode="auto">
                    <a:xfrm>
                      <a:off x="0" y="0"/>
                      <a:ext cx="5759450" cy="7951413"/>
                    </a:xfrm>
                    <a:prstGeom prst="rect">
                      <a:avLst/>
                    </a:prstGeom>
                    <a:noFill/>
                    <a:ln w="9525">
                      <a:noFill/>
                      <a:miter lim="800000"/>
                      <a:headEnd/>
                      <a:tailEnd/>
                    </a:ln>
                  </pic:spPr>
                </pic:pic>
              </a:graphicData>
            </a:graphic>
          </wp:inline>
        </w:drawing>
      </w:r>
    </w:p>
    <w:p w:rsidR="00B70F94" w:rsidRDefault="00B70F94" w:rsidP="00126EAC">
      <w:pPr>
        <w:spacing w:line="360" w:lineRule="auto"/>
        <w:rPr>
          <w:rFonts w:ascii="Calibri" w:eastAsia="黑体"/>
          <w:b/>
          <w:sz w:val="30"/>
        </w:rPr>
      </w:pPr>
    </w:p>
    <w:p w:rsidR="00B70F94" w:rsidRDefault="00B70F94" w:rsidP="00126EAC">
      <w:pPr>
        <w:spacing w:line="360" w:lineRule="auto"/>
        <w:rPr>
          <w:rFonts w:ascii="Calibri" w:eastAsia="黑体"/>
          <w:b/>
          <w:sz w:val="30"/>
        </w:rPr>
      </w:pPr>
      <w:r>
        <w:rPr>
          <w:rFonts w:ascii="Calibri" w:eastAsia="黑体"/>
          <w:b/>
          <w:noProof/>
          <w:sz w:val="30"/>
        </w:rPr>
        <w:lastRenderedPageBreak/>
        <w:drawing>
          <wp:inline distT="0" distB="0" distL="0" distR="0">
            <wp:extent cx="5759450" cy="7536950"/>
            <wp:effectExtent l="19050" t="0" r="0" b="0"/>
            <wp:docPr id="10" name="图片 10" descr="C:\Users\ADMINI~1\AppData\Local\Temp\16069644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1\AppData\Local\Temp\1606964464(1).png"/>
                    <pic:cNvPicPr>
                      <a:picLocks noChangeAspect="1" noChangeArrowheads="1"/>
                    </pic:cNvPicPr>
                  </pic:nvPicPr>
                  <pic:blipFill>
                    <a:blip r:embed="rId12"/>
                    <a:srcRect/>
                    <a:stretch>
                      <a:fillRect/>
                    </a:stretch>
                  </pic:blipFill>
                  <pic:spPr bwMode="auto">
                    <a:xfrm>
                      <a:off x="0" y="0"/>
                      <a:ext cx="5759450" cy="7536950"/>
                    </a:xfrm>
                    <a:prstGeom prst="rect">
                      <a:avLst/>
                    </a:prstGeom>
                    <a:noFill/>
                    <a:ln w="9525">
                      <a:noFill/>
                      <a:miter lim="800000"/>
                      <a:headEnd/>
                      <a:tailEnd/>
                    </a:ln>
                  </pic:spPr>
                </pic:pic>
              </a:graphicData>
            </a:graphic>
          </wp:inline>
        </w:drawing>
      </w:r>
    </w:p>
    <w:p w:rsidR="00B70F94" w:rsidRDefault="00B70F94" w:rsidP="00126EAC">
      <w:pPr>
        <w:spacing w:line="360" w:lineRule="auto"/>
        <w:rPr>
          <w:rFonts w:ascii="Calibri" w:eastAsia="黑体"/>
          <w:b/>
          <w:sz w:val="30"/>
        </w:rPr>
      </w:pPr>
    </w:p>
    <w:p w:rsidR="00B70F94" w:rsidRDefault="00B70F94" w:rsidP="00126EAC">
      <w:pPr>
        <w:spacing w:line="360" w:lineRule="auto"/>
        <w:rPr>
          <w:rFonts w:ascii="Calibri" w:eastAsia="黑体"/>
          <w:b/>
          <w:sz w:val="30"/>
        </w:rPr>
      </w:pPr>
    </w:p>
    <w:p w:rsidR="008706CD" w:rsidRDefault="008706CD" w:rsidP="00126EAC">
      <w:pPr>
        <w:spacing w:line="360" w:lineRule="auto"/>
        <w:rPr>
          <w:rFonts w:ascii="Calibri" w:eastAsia="黑体"/>
          <w:b/>
          <w:sz w:val="30"/>
        </w:rPr>
      </w:pPr>
      <w:r>
        <w:rPr>
          <w:rFonts w:ascii="Calibri" w:eastAsia="黑体"/>
          <w:b/>
          <w:noProof/>
          <w:sz w:val="30"/>
        </w:rPr>
        <w:lastRenderedPageBreak/>
        <w:drawing>
          <wp:inline distT="0" distB="0" distL="0" distR="0">
            <wp:extent cx="5759450" cy="6160689"/>
            <wp:effectExtent l="19050" t="0" r="0" b="0"/>
            <wp:docPr id="1" name="图片 7" descr="C:\Users\ADMINI~1\AppData\Local\Temp\16069669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1606966901(1).png"/>
                    <pic:cNvPicPr>
                      <a:picLocks noChangeAspect="1" noChangeArrowheads="1"/>
                    </pic:cNvPicPr>
                  </pic:nvPicPr>
                  <pic:blipFill>
                    <a:blip r:embed="rId13"/>
                    <a:srcRect/>
                    <a:stretch>
                      <a:fillRect/>
                    </a:stretch>
                  </pic:blipFill>
                  <pic:spPr bwMode="auto">
                    <a:xfrm>
                      <a:off x="0" y="0"/>
                      <a:ext cx="5759450" cy="6160689"/>
                    </a:xfrm>
                    <a:prstGeom prst="rect">
                      <a:avLst/>
                    </a:prstGeom>
                    <a:noFill/>
                    <a:ln w="9525">
                      <a:noFill/>
                      <a:miter lim="800000"/>
                      <a:headEnd/>
                      <a:tailEnd/>
                    </a:ln>
                  </pic:spPr>
                </pic:pic>
              </a:graphicData>
            </a:graphic>
          </wp:inline>
        </w:drawing>
      </w:r>
    </w:p>
    <w:p w:rsidR="008706CD" w:rsidRDefault="008706CD" w:rsidP="00126EAC">
      <w:pPr>
        <w:spacing w:line="360" w:lineRule="auto"/>
        <w:rPr>
          <w:rFonts w:ascii="Calibri" w:eastAsia="黑体"/>
          <w:b/>
          <w:sz w:val="30"/>
        </w:rPr>
      </w:pPr>
    </w:p>
    <w:p w:rsidR="008706CD" w:rsidRDefault="008706CD" w:rsidP="00126EAC">
      <w:pPr>
        <w:spacing w:line="360" w:lineRule="auto"/>
        <w:rPr>
          <w:rFonts w:ascii="Calibri" w:eastAsia="黑体"/>
          <w:b/>
          <w:sz w:val="30"/>
        </w:rPr>
      </w:pPr>
    </w:p>
    <w:p w:rsidR="008706CD" w:rsidRDefault="008706CD" w:rsidP="00126EAC">
      <w:pPr>
        <w:spacing w:line="360" w:lineRule="auto"/>
        <w:rPr>
          <w:rFonts w:ascii="Calibri" w:eastAsia="黑体"/>
          <w:b/>
          <w:sz w:val="30"/>
        </w:rPr>
      </w:pPr>
    </w:p>
    <w:p w:rsidR="008706CD" w:rsidRDefault="008706CD" w:rsidP="00126EAC">
      <w:pPr>
        <w:spacing w:line="360" w:lineRule="auto"/>
        <w:rPr>
          <w:rFonts w:ascii="Calibri" w:eastAsia="黑体"/>
          <w:b/>
          <w:sz w:val="30"/>
        </w:rPr>
      </w:pPr>
    </w:p>
    <w:p w:rsidR="008706CD" w:rsidRDefault="008706CD" w:rsidP="00126EAC">
      <w:pPr>
        <w:spacing w:line="360" w:lineRule="auto"/>
        <w:rPr>
          <w:rFonts w:ascii="Calibri" w:eastAsia="黑体"/>
          <w:b/>
          <w:sz w:val="30"/>
        </w:rPr>
      </w:pPr>
    </w:p>
    <w:p w:rsidR="008706CD" w:rsidRDefault="008706CD" w:rsidP="00126EAC">
      <w:pPr>
        <w:spacing w:line="360" w:lineRule="auto"/>
        <w:rPr>
          <w:rFonts w:ascii="Calibri" w:eastAsia="黑体"/>
          <w:b/>
          <w:sz w:val="30"/>
        </w:rPr>
      </w:pPr>
    </w:p>
    <w:p w:rsidR="004649CF" w:rsidRPr="00492475" w:rsidRDefault="004649CF" w:rsidP="00126EAC">
      <w:pPr>
        <w:spacing w:line="360" w:lineRule="auto"/>
        <w:rPr>
          <w:rFonts w:ascii="Calibri" w:eastAsia="黑体" w:hAnsi="Calibri"/>
          <w:b/>
          <w:sz w:val="30"/>
        </w:rPr>
      </w:pPr>
      <w:r w:rsidRPr="00492475">
        <w:rPr>
          <w:rFonts w:ascii="Calibri" w:eastAsia="黑体"/>
          <w:b/>
          <w:sz w:val="30"/>
        </w:rPr>
        <w:lastRenderedPageBreak/>
        <w:t>建设项目基本情况</w:t>
      </w:r>
    </w:p>
    <w:tbl>
      <w:tblPr>
        <w:tblW w:w="951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1500"/>
        <w:gridCol w:w="1276"/>
        <w:gridCol w:w="786"/>
        <w:gridCol w:w="889"/>
        <w:gridCol w:w="1306"/>
        <w:gridCol w:w="417"/>
        <w:gridCol w:w="1482"/>
        <w:gridCol w:w="38"/>
        <w:gridCol w:w="1824"/>
      </w:tblGrid>
      <w:tr w:rsidR="004649CF" w:rsidRPr="00492475" w:rsidTr="00A96027">
        <w:trPr>
          <w:trHeight w:val="624"/>
          <w:jc w:val="center"/>
        </w:trPr>
        <w:tc>
          <w:tcPr>
            <w:tcW w:w="1500" w:type="dxa"/>
            <w:vAlign w:val="center"/>
          </w:tcPr>
          <w:p w:rsidR="004649CF" w:rsidRPr="00492475" w:rsidRDefault="004649CF" w:rsidP="0073120D">
            <w:pPr>
              <w:jc w:val="center"/>
              <w:rPr>
                <w:rFonts w:ascii="Calibri" w:hAnsi="Calibri"/>
                <w:sz w:val="24"/>
              </w:rPr>
            </w:pPr>
            <w:r w:rsidRPr="00492475">
              <w:rPr>
                <w:rFonts w:ascii="Calibri"/>
                <w:sz w:val="24"/>
              </w:rPr>
              <w:t>项目名称</w:t>
            </w:r>
          </w:p>
        </w:tc>
        <w:tc>
          <w:tcPr>
            <w:tcW w:w="8018" w:type="dxa"/>
            <w:gridSpan w:val="8"/>
            <w:vAlign w:val="center"/>
          </w:tcPr>
          <w:p w:rsidR="004649CF" w:rsidRPr="00343EAE" w:rsidRDefault="00CF1011" w:rsidP="00343EAE">
            <w:pPr>
              <w:jc w:val="left"/>
              <w:rPr>
                <w:rFonts w:ascii="Calibri" w:hAnsi="Calibri"/>
                <w:bCs/>
                <w:sz w:val="24"/>
              </w:rPr>
            </w:pPr>
            <w:r>
              <w:rPr>
                <w:rFonts w:ascii="Calibri" w:hAnsi="Calibri" w:hint="eastAsia"/>
                <w:bCs/>
                <w:sz w:val="24"/>
              </w:rPr>
              <w:t>建筑垃圾资源化处置项目</w:t>
            </w:r>
          </w:p>
        </w:tc>
      </w:tr>
      <w:tr w:rsidR="004649CF" w:rsidRPr="00492475" w:rsidTr="00A96027">
        <w:trPr>
          <w:trHeight w:val="624"/>
          <w:jc w:val="center"/>
        </w:trPr>
        <w:tc>
          <w:tcPr>
            <w:tcW w:w="1500" w:type="dxa"/>
            <w:vAlign w:val="center"/>
          </w:tcPr>
          <w:p w:rsidR="004649CF" w:rsidRPr="00492475" w:rsidRDefault="004649CF" w:rsidP="0073120D">
            <w:pPr>
              <w:jc w:val="center"/>
              <w:rPr>
                <w:rFonts w:ascii="Calibri" w:hAnsi="Calibri"/>
                <w:sz w:val="24"/>
              </w:rPr>
            </w:pPr>
            <w:r w:rsidRPr="00492475">
              <w:rPr>
                <w:rFonts w:ascii="Calibri"/>
                <w:sz w:val="24"/>
              </w:rPr>
              <w:t>建设单位</w:t>
            </w:r>
          </w:p>
        </w:tc>
        <w:tc>
          <w:tcPr>
            <w:tcW w:w="8018" w:type="dxa"/>
            <w:gridSpan w:val="8"/>
            <w:vAlign w:val="center"/>
          </w:tcPr>
          <w:p w:rsidR="004649CF" w:rsidRPr="00343EAE" w:rsidRDefault="00CF1011" w:rsidP="00773EF7">
            <w:pPr>
              <w:rPr>
                <w:rFonts w:ascii="Calibri" w:hAnsi="Calibri"/>
                <w:bCs/>
                <w:sz w:val="24"/>
              </w:rPr>
            </w:pPr>
            <w:r>
              <w:rPr>
                <w:rFonts w:ascii="Calibri" w:hAnsi="Calibri" w:hint="eastAsia"/>
                <w:bCs/>
                <w:sz w:val="24"/>
              </w:rPr>
              <w:t>鲁山县润隆再生资源回收有限公司</w:t>
            </w:r>
          </w:p>
        </w:tc>
      </w:tr>
      <w:tr w:rsidR="00A96027" w:rsidRPr="00492475" w:rsidTr="00A96027">
        <w:trPr>
          <w:trHeight w:val="624"/>
          <w:jc w:val="center"/>
        </w:trPr>
        <w:tc>
          <w:tcPr>
            <w:tcW w:w="1500" w:type="dxa"/>
            <w:vAlign w:val="center"/>
          </w:tcPr>
          <w:p w:rsidR="004649CF" w:rsidRPr="00492475" w:rsidRDefault="004649CF" w:rsidP="0073120D">
            <w:pPr>
              <w:jc w:val="center"/>
              <w:rPr>
                <w:rFonts w:ascii="Calibri" w:hAnsi="Calibri"/>
                <w:sz w:val="24"/>
              </w:rPr>
            </w:pPr>
            <w:r w:rsidRPr="00492475">
              <w:rPr>
                <w:rFonts w:ascii="Calibri"/>
                <w:sz w:val="24"/>
              </w:rPr>
              <w:t>法人代表</w:t>
            </w:r>
          </w:p>
        </w:tc>
        <w:tc>
          <w:tcPr>
            <w:tcW w:w="2951" w:type="dxa"/>
            <w:gridSpan w:val="3"/>
            <w:vAlign w:val="center"/>
          </w:tcPr>
          <w:p w:rsidR="004649CF" w:rsidRPr="00492475" w:rsidRDefault="00CF1011" w:rsidP="00E0067B">
            <w:pPr>
              <w:jc w:val="center"/>
              <w:rPr>
                <w:rFonts w:ascii="Calibri" w:hAnsi="Calibri"/>
                <w:sz w:val="24"/>
              </w:rPr>
            </w:pPr>
            <w:r w:rsidRPr="00CF1011">
              <w:rPr>
                <w:rFonts w:ascii="Calibri" w:hAnsi="Calibri" w:hint="eastAsia"/>
                <w:sz w:val="24"/>
              </w:rPr>
              <w:t>豆利锋</w:t>
            </w:r>
          </w:p>
        </w:tc>
        <w:tc>
          <w:tcPr>
            <w:tcW w:w="1723" w:type="dxa"/>
            <w:gridSpan w:val="2"/>
            <w:vAlign w:val="center"/>
          </w:tcPr>
          <w:p w:rsidR="004649CF" w:rsidRPr="00492475" w:rsidRDefault="004649CF" w:rsidP="000C63AB">
            <w:pPr>
              <w:jc w:val="center"/>
              <w:rPr>
                <w:rFonts w:ascii="Calibri" w:hAnsi="Calibri"/>
                <w:sz w:val="24"/>
              </w:rPr>
            </w:pPr>
            <w:r w:rsidRPr="00492475">
              <w:rPr>
                <w:rFonts w:ascii="Calibri" w:hAnsi="Calibri"/>
                <w:sz w:val="24"/>
              </w:rPr>
              <w:t>联系人</w:t>
            </w:r>
          </w:p>
        </w:tc>
        <w:tc>
          <w:tcPr>
            <w:tcW w:w="3344" w:type="dxa"/>
            <w:gridSpan w:val="3"/>
            <w:vAlign w:val="center"/>
          </w:tcPr>
          <w:p w:rsidR="004649CF" w:rsidRPr="00E0067B" w:rsidRDefault="00CF1011" w:rsidP="00E0067B">
            <w:pPr>
              <w:jc w:val="center"/>
              <w:rPr>
                <w:sz w:val="24"/>
              </w:rPr>
            </w:pPr>
            <w:r>
              <w:rPr>
                <w:rFonts w:hint="eastAsia"/>
                <w:sz w:val="24"/>
              </w:rPr>
              <w:t>宋志伟</w:t>
            </w:r>
          </w:p>
        </w:tc>
      </w:tr>
      <w:tr w:rsidR="004649CF" w:rsidRPr="00492475" w:rsidTr="00A96027">
        <w:trPr>
          <w:trHeight w:val="624"/>
          <w:jc w:val="center"/>
        </w:trPr>
        <w:tc>
          <w:tcPr>
            <w:tcW w:w="1500" w:type="dxa"/>
            <w:vAlign w:val="center"/>
          </w:tcPr>
          <w:p w:rsidR="004649CF" w:rsidRPr="00492475" w:rsidRDefault="004649CF" w:rsidP="0073120D">
            <w:pPr>
              <w:jc w:val="center"/>
              <w:rPr>
                <w:rFonts w:ascii="Calibri" w:hAnsi="Calibri"/>
                <w:sz w:val="24"/>
              </w:rPr>
            </w:pPr>
            <w:r w:rsidRPr="00492475">
              <w:rPr>
                <w:rFonts w:ascii="Calibri"/>
                <w:sz w:val="24"/>
              </w:rPr>
              <w:t>通讯地址</w:t>
            </w:r>
          </w:p>
        </w:tc>
        <w:tc>
          <w:tcPr>
            <w:tcW w:w="8018" w:type="dxa"/>
            <w:gridSpan w:val="8"/>
            <w:vAlign w:val="center"/>
          </w:tcPr>
          <w:p w:rsidR="004649CF" w:rsidRPr="00343EAE" w:rsidRDefault="00A96027" w:rsidP="008C2F74">
            <w:pPr>
              <w:rPr>
                <w:rFonts w:ascii="Calibri" w:hAnsi="Calibri"/>
                <w:sz w:val="24"/>
              </w:rPr>
            </w:pPr>
            <w:r w:rsidRPr="00A96027">
              <w:rPr>
                <w:rFonts w:ascii="Calibri" w:hAnsi="Calibri" w:hint="eastAsia"/>
                <w:sz w:val="24"/>
              </w:rPr>
              <w:t>平顶山市鲁山县望城路与鲁班路交叉口南</w:t>
            </w:r>
            <w:r w:rsidRPr="00A96027">
              <w:rPr>
                <w:rFonts w:ascii="Calibri" w:hAnsi="Calibri" w:hint="eastAsia"/>
                <w:sz w:val="24"/>
              </w:rPr>
              <w:t>200</w:t>
            </w:r>
            <w:r w:rsidRPr="00A96027">
              <w:rPr>
                <w:rFonts w:ascii="Calibri" w:hAnsi="Calibri" w:hint="eastAsia"/>
                <w:sz w:val="24"/>
              </w:rPr>
              <w:t>米路东</w:t>
            </w:r>
          </w:p>
        </w:tc>
      </w:tr>
      <w:tr w:rsidR="00A96027" w:rsidRPr="00492475" w:rsidTr="00A96027">
        <w:trPr>
          <w:trHeight w:val="624"/>
          <w:jc w:val="center"/>
        </w:trPr>
        <w:tc>
          <w:tcPr>
            <w:tcW w:w="1500" w:type="dxa"/>
            <w:vAlign w:val="center"/>
          </w:tcPr>
          <w:p w:rsidR="004649CF" w:rsidRPr="00492475" w:rsidRDefault="004649CF" w:rsidP="0073120D">
            <w:pPr>
              <w:jc w:val="center"/>
              <w:rPr>
                <w:rFonts w:ascii="Calibri" w:hAnsi="Calibri"/>
                <w:sz w:val="24"/>
              </w:rPr>
            </w:pPr>
            <w:r w:rsidRPr="00492475">
              <w:rPr>
                <w:rFonts w:ascii="Calibri"/>
                <w:sz w:val="24"/>
              </w:rPr>
              <w:t>联系电话</w:t>
            </w:r>
          </w:p>
        </w:tc>
        <w:tc>
          <w:tcPr>
            <w:tcW w:w="2062" w:type="dxa"/>
            <w:gridSpan w:val="2"/>
            <w:vAlign w:val="center"/>
          </w:tcPr>
          <w:p w:rsidR="004649CF" w:rsidRPr="00492475" w:rsidRDefault="00A96027" w:rsidP="0073120D">
            <w:pPr>
              <w:jc w:val="center"/>
              <w:rPr>
                <w:rFonts w:ascii="Calibri" w:hAnsi="Calibri"/>
                <w:sz w:val="24"/>
              </w:rPr>
            </w:pPr>
            <w:r>
              <w:rPr>
                <w:rFonts w:ascii="Calibri" w:hAnsi="Calibri" w:hint="eastAsia"/>
                <w:sz w:val="24"/>
              </w:rPr>
              <w:t>18937567555</w:t>
            </w:r>
            <w:r w:rsidR="00E0067B" w:rsidRPr="00E0067B">
              <w:rPr>
                <w:rFonts w:ascii="Calibri" w:hAnsi="Calibri" w:hint="eastAsia"/>
                <w:sz w:val="24"/>
              </w:rPr>
              <w:t xml:space="preserve"> </w:t>
            </w:r>
          </w:p>
        </w:tc>
        <w:tc>
          <w:tcPr>
            <w:tcW w:w="889" w:type="dxa"/>
            <w:vAlign w:val="center"/>
          </w:tcPr>
          <w:p w:rsidR="004649CF" w:rsidRPr="00492475" w:rsidRDefault="004649CF" w:rsidP="0073120D">
            <w:pPr>
              <w:jc w:val="center"/>
              <w:rPr>
                <w:rFonts w:ascii="Calibri" w:hAnsi="Calibri"/>
                <w:sz w:val="24"/>
              </w:rPr>
            </w:pPr>
            <w:r w:rsidRPr="00492475">
              <w:rPr>
                <w:rFonts w:ascii="Calibri"/>
                <w:sz w:val="24"/>
              </w:rPr>
              <w:t>传真</w:t>
            </w:r>
          </w:p>
        </w:tc>
        <w:tc>
          <w:tcPr>
            <w:tcW w:w="1723" w:type="dxa"/>
            <w:gridSpan w:val="2"/>
            <w:vAlign w:val="center"/>
          </w:tcPr>
          <w:p w:rsidR="004649CF" w:rsidRPr="00492475" w:rsidRDefault="004649CF" w:rsidP="0073120D">
            <w:pPr>
              <w:rPr>
                <w:rFonts w:ascii="Calibri" w:hAnsi="Calibri"/>
                <w:sz w:val="24"/>
              </w:rPr>
            </w:pPr>
          </w:p>
        </w:tc>
        <w:tc>
          <w:tcPr>
            <w:tcW w:w="1520" w:type="dxa"/>
            <w:gridSpan w:val="2"/>
            <w:vAlign w:val="center"/>
          </w:tcPr>
          <w:p w:rsidR="004649CF" w:rsidRPr="00492475" w:rsidRDefault="004649CF" w:rsidP="00B26BFD">
            <w:pPr>
              <w:jc w:val="center"/>
              <w:rPr>
                <w:rFonts w:ascii="Calibri" w:hAnsi="Calibri"/>
                <w:sz w:val="24"/>
              </w:rPr>
            </w:pPr>
            <w:r w:rsidRPr="00492475">
              <w:rPr>
                <w:rFonts w:ascii="Calibri"/>
                <w:sz w:val="24"/>
              </w:rPr>
              <w:t>邮政编码</w:t>
            </w:r>
          </w:p>
        </w:tc>
        <w:tc>
          <w:tcPr>
            <w:tcW w:w="1824" w:type="dxa"/>
            <w:vAlign w:val="center"/>
          </w:tcPr>
          <w:p w:rsidR="004649CF" w:rsidRPr="00492475" w:rsidRDefault="00E0067B" w:rsidP="00A96027">
            <w:pPr>
              <w:jc w:val="center"/>
              <w:rPr>
                <w:rFonts w:ascii="Calibri" w:hAnsi="Calibri"/>
                <w:sz w:val="24"/>
              </w:rPr>
            </w:pPr>
            <w:r w:rsidRPr="00E0067B">
              <w:rPr>
                <w:rFonts w:ascii="Calibri" w:hAnsi="Calibri"/>
                <w:sz w:val="24"/>
              </w:rPr>
              <w:t>467</w:t>
            </w:r>
            <w:r w:rsidR="00A96027">
              <w:rPr>
                <w:rFonts w:ascii="Calibri" w:hAnsi="Calibri" w:hint="eastAsia"/>
                <w:sz w:val="24"/>
              </w:rPr>
              <w:t>322</w:t>
            </w:r>
          </w:p>
        </w:tc>
      </w:tr>
      <w:tr w:rsidR="004649CF" w:rsidRPr="00492475" w:rsidTr="00A96027">
        <w:trPr>
          <w:trHeight w:val="624"/>
          <w:jc w:val="center"/>
        </w:trPr>
        <w:tc>
          <w:tcPr>
            <w:tcW w:w="1500" w:type="dxa"/>
            <w:vAlign w:val="center"/>
          </w:tcPr>
          <w:p w:rsidR="004649CF" w:rsidRPr="00492475" w:rsidRDefault="004649CF" w:rsidP="0073120D">
            <w:pPr>
              <w:jc w:val="center"/>
              <w:rPr>
                <w:rFonts w:ascii="Calibri" w:hAnsi="Calibri"/>
                <w:sz w:val="24"/>
              </w:rPr>
            </w:pPr>
            <w:r w:rsidRPr="00492475">
              <w:rPr>
                <w:rFonts w:ascii="Calibri"/>
                <w:sz w:val="24"/>
              </w:rPr>
              <w:t>建设地点</w:t>
            </w:r>
          </w:p>
        </w:tc>
        <w:tc>
          <w:tcPr>
            <w:tcW w:w="8018" w:type="dxa"/>
            <w:gridSpan w:val="8"/>
            <w:vAlign w:val="center"/>
          </w:tcPr>
          <w:p w:rsidR="004649CF" w:rsidRPr="00492475" w:rsidRDefault="00A96027" w:rsidP="009F5B35">
            <w:pPr>
              <w:rPr>
                <w:rFonts w:ascii="Calibri" w:hAnsi="Calibri"/>
                <w:sz w:val="24"/>
              </w:rPr>
            </w:pPr>
            <w:r>
              <w:rPr>
                <w:rFonts w:ascii="Calibri" w:hAnsi="Calibri" w:hint="eastAsia"/>
                <w:sz w:val="24"/>
              </w:rPr>
              <w:t>平顶山市鲁山县张良镇</w:t>
            </w:r>
            <w:r w:rsidR="00D737F1">
              <w:rPr>
                <w:rFonts w:ascii="Calibri" w:hAnsi="Calibri" w:hint="eastAsia"/>
                <w:sz w:val="24"/>
              </w:rPr>
              <w:t>周楼村</w:t>
            </w:r>
          </w:p>
        </w:tc>
      </w:tr>
      <w:tr w:rsidR="00A96027" w:rsidRPr="00492475" w:rsidTr="00A96027">
        <w:trPr>
          <w:trHeight w:val="624"/>
          <w:jc w:val="center"/>
        </w:trPr>
        <w:tc>
          <w:tcPr>
            <w:tcW w:w="1500" w:type="dxa"/>
            <w:vAlign w:val="center"/>
          </w:tcPr>
          <w:p w:rsidR="006E18E2" w:rsidRPr="00492475" w:rsidRDefault="004649CF" w:rsidP="0073120D">
            <w:pPr>
              <w:jc w:val="center"/>
              <w:rPr>
                <w:rFonts w:ascii="Calibri" w:hAnsi="Calibri"/>
                <w:sz w:val="24"/>
              </w:rPr>
            </w:pPr>
            <w:r w:rsidRPr="00492475">
              <w:rPr>
                <w:rFonts w:ascii="Calibri"/>
                <w:sz w:val="24"/>
              </w:rPr>
              <w:t>立项审批</w:t>
            </w:r>
          </w:p>
          <w:p w:rsidR="004649CF" w:rsidRPr="00492475" w:rsidRDefault="004649CF" w:rsidP="0073120D">
            <w:pPr>
              <w:jc w:val="center"/>
              <w:rPr>
                <w:rFonts w:ascii="Calibri" w:hAnsi="Calibri"/>
                <w:sz w:val="24"/>
              </w:rPr>
            </w:pPr>
            <w:r w:rsidRPr="00492475">
              <w:rPr>
                <w:rFonts w:ascii="Calibri"/>
                <w:sz w:val="24"/>
              </w:rPr>
              <w:t>部门</w:t>
            </w:r>
          </w:p>
        </w:tc>
        <w:tc>
          <w:tcPr>
            <w:tcW w:w="2951" w:type="dxa"/>
            <w:gridSpan w:val="3"/>
            <w:vAlign w:val="center"/>
          </w:tcPr>
          <w:p w:rsidR="004649CF" w:rsidRPr="00492475" w:rsidRDefault="00A96027" w:rsidP="008C2F74">
            <w:pPr>
              <w:jc w:val="center"/>
              <w:rPr>
                <w:rFonts w:ascii="Calibri" w:hAnsi="Calibri"/>
                <w:sz w:val="24"/>
              </w:rPr>
            </w:pPr>
            <w:r>
              <w:rPr>
                <w:rFonts w:ascii="Calibri" w:hAnsi="Calibri" w:hint="eastAsia"/>
                <w:sz w:val="24"/>
              </w:rPr>
              <w:t>鲁山</w:t>
            </w:r>
            <w:r w:rsidR="00343EAE">
              <w:rPr>
                <w:rFonts w:ascii="Calibri" w:hAnsi="Calibri" w:hint="eastAsia"/>
                <w:sz w:val="24"/>
              </w:rPr>
              <w:t>县发展和改革委员会</w:t>
            </w:r>
          </w:p>
        </w:tc>
        <w:tc>
          <w:tcPr>
            <w:tcW w:w="1306" w:type="dxa"/>
            <w:vAlign w:val="center"/>
          </w:tcPr>
          <w:p w:rsidR="004649CF" w:rsidRPr="00492475" w:rsidRDefault="00343EAE" w:rsidP="0073120D">
            <w:pPr>
              <w:jc w:val="center"/>
              <w:rPr>
                <w:rFonts w:ascii="Calibri" w:hAnsi="Calibri"/>
                <w:sz w:val="24"/>
              </w:rPr>
            </w:pPr>
            <w:r>
              <w:rPr>
                <w:rFonts w:ascii="Calibri" w:hint="eastAsia"/>
                <w:sz w:val="24"/>
              </w:rPr>
              <w:t>项目代码</w:t>
            </w:r>
          </w:p>
        </w:tc>
        <w:tc>
          <w:tcPr>
            <w:tcW w:w="3761" w:type="dxa"/>
            <w:gridSpan w:val="4"/>
            <w:vAlign w:val="center"/>
          </w:tcPr>
          <w:p w:rsidR="004649CF" w:rsidRPr="00492475" w:rsidRDefault="00A96027" w:rsidP="00A96027">
            <w:pPr>
              <w:jc w:val="center"/>
              <w:rPr>
                <w:rFonts w:ascii="Calibri" w:hAnsi="Calibri"/>
                <w:sz w:val="24"/>
              </w:rPr>
            </w:pPr>
            <w:r>
              <w:rPr>
                <w:rFonts w:ascii="Calibri" w:hAnsi="Calibri" w:hint="eastAsia"/>
                <w:sz w:val="24"/>
              </w:rPr>
              <w:t>2020</w:t>
            </w:r>
            <w:r w:rsidR="00343EAE">
              <w:rPr>
                <w:rFonts w:ascii="Calibri" w:hAnsi="Calibri" w:hint="eastAsia"/>
                <w:sz w:val="24"/>
              </w:rPr>
              <w:t>-41042</w:t>
            </w:r>
            <w:r>
              <w:rPr>
                <w:rFonts w:ascii="Calibri" w:hAnsi="Calibri" w:hint="eastAsia"/>
                <w:sz w:val="24"/>
              </w:rPr>
              <w:t>3</w:t>
            </w:r>
            <w:r w:rsidR="00343EAE">
              <w:rPr>
                <w:rFonts w:ascii="Calibri" w:hAnsi="Calibri" w:hint="eastAsia"/>
                <w:sz w:val="24"/>
              </w:rPr>
              <w:t>-</w:t>
            </w:r>
            <w:r w:rsidR="00E0067B">
              <w:rPr>
                <w:rFonts w:ascii="Calibri" w:hAnsi="Calibri" w:hint="eastAsia"/>
                <w:sz w:val="24"/>
              </w:rPr>
              <w:t>42-</w:t>
            </w:r>
            <w:r w:rsidR="00343EAE">
              <w:rPr>
                <w:rFonts w:ascii="Calibri" w:hAnsi="Calibri" w:hint="eastAsia"/>
                <w:sz w:val="24"/>
              </w:rPr>
              <w:t>03-</w:t>
            </w:r>
            <w:r>
              <w:rPr>
                <w:rFonts w:ascii="Calibri" w:hAnsi="Calibri" w:hint="eastAsia"/>
                <w:sz w:val="24"/>
              </w:rPr>
              <w:t>060562</w:t>
            </w:r>
          </w:p>
        </w:tc>
      </w:tr>
      <w:tr w:rsidR="00A96027" w:rsidRPr="00492475" w:rsidTr="00A96027">
        <w:trPr>
          <w:trHeight w:val="624"/>
          <w:jc w:val="center"/>
        </w:trPr>
        <w:tc>
          <w:tcPr>
            <w:tcW w:w="1500" w:type="dxa"/>
            <w:vAlign w:val="center"/>
          </w:tcPr>
          <w:p w:rsidR="003C48CE" w:rsidRPr="00492475" w:rsidRDefault="003C48CE" w:rsidP="0073120D">
            <w:pPr>
              <w:jc w:val="center"/>
              <w:rPr>
                <w:rFonts w:ascii="Calibri" w:hAnsi="Calibri"/>
                <w:sz w:val="24"/>
              </w:rPr>
            </w:pPr>
            <w:r w:rsidRPr="00492475">
              <w:rPr>
                <w:rFonts w:ascii="Calibri"/>
                <w:sz w:val="24"/>
              </w:rPr>
              <w:t>建设性质</w:t>
            </w:r>
          </w:p>
        </w:tc>
        <w:tc>
          <w:tcPr>
            <w:tcW w:w="2951" w:type="dxa"/>
            <w:gridSpan w:val="3"/>
            <w:vAlign w:val="center"/>
          </w:tcPr>
          <w:p w:rsidR="003C48CE" w:rsidRPr="00492475" w:rsidRDefault="003C48CE" w:rsidP="0038436C">
            <w:pPr>
              <w:rPr>
                <w:rFonts w:ascii="宋体" w:hAnsi="宋体"/>
                <w:sz w:val="24"/>
              </w:rPr>
            </w:pPr>
            <w:r w:rsidRPr="00492475">
              <w:rPr>
                <w:rFonts w:ascii="宋体" w:hAnsi="宋体"/>
                <w:sz w:val="24"/>
              </w:rPr>
              <w:t>新建</w:t>
            </w:r>
            <w:r w:rsidR="00F717C0" w:rsidRPr="00492475">
              <w:rPr>
                <w:rFonts w:ascii="宋体" w:hAnsi="宋体"/>
                <w:sz w:val="24"/>
              </w:rPr>
              <w:fldChar w:fldCharType="begin"/>
            </w:r>
            <w:r w:rsidRPr="00492475">
              <w:rPr>
                <w:rFonts w:ascii="宋体" w:hAnsi="宋体"/>
                <w:sz w:val="24"/>
              </w:rPr>
              <w:instrText xml:space="preserve"> eq \o\ac(□,</w:instrText>
            </w:r>
            <w:r w:rsidRPr="00492475">
              <w:rPr>
                <w:rFonts w:ascii="宋体" w:hAnsi="宋体"/>
                <w:position w:val="2"/>
                <w:sz w:val="24"/>
              </w:rPr>
              <w:instrText>√</w:instrText>
            </w:r>
            <w:r w:rsidRPr="00492475">
              <w:rPr>
                <w:rFonts w:ascii="宋体" w:hAnsi="宋体"/>
                <w:sz w:val="24"/>
              </w:rPr>
              <w:instrText>)</w:instrText>
            </w:r>
            <w:r w:rsidR="00F717C0" w:rsidRPr="00492475">
              <w:rPr>
                <w:rFonts w:ascii="宋体" w:hAnsi="宋体"/>
                <w:sz w:val="24"/>
              </w:rPr>
              <w:fldChar w:fldCharType="end"/>
            </w:r>
            <w:r w:rsidRPr="00492475">
              <w:rPr>
                <w:rFonts w:ascii="宋体" w:hAnsi="宋体"/>
                <w:sz w:val="24"/>
              </w:rPr>
              <w:t>改扩建□技改□</w:t>
            </w:r>
          </w:p>
        </w:tc>
        <w:tc>
          <w:tcPr>
            <w:tcW w:w="1306" w:type="dxa"/>
            <w:vAlign w:val="center"/>
          </w:tcPr>
          <w:p w:rsidR="003C48CE" w:rsidRPr="00492475" w:rsidRDefault="003C48CE" w:rsidP="0073120D">
            <w:pPr>
              <w:jc w:val="center"/>
              <w:rPr>
                <w:rFonts w:ascii="Calibri" w:hAnsi="Calibri"/>
                <w:sz w:val="24"/>
              </w:rPr>
            </w:pPr>
            <w:r w:rsidRPr="00492475">
              <w:rPr>
                <w:rFonts w:ascii="Calibri" w:hAnsi="Calibri"/>
                <w:sz w:val="24"/>
              </w:rPr>
              <w:t>行业类别</w:t>
            </w:r>
          </w:p>
          <w:p w:rsidR="003C48CE" w:rsidRPr="00492475" w:rsidRDefault="003C48CE" w:rsidP="0073120D">
            <w:pPr>
              <w:jc w:val="center"/>
              <w:rPr>
                <w:rFonts w:ascii="Calibri" w:hAnsi="Calibri"/>
                <w:sz w:val="24"/>
              </w:rPr>
            </w:pPr>
            <w:r w:rsidRPr="00492475">
              <w:rPr>
                <w:rFonts w:ascii="Calibri" w:hAnsi="Calibri"/>
                <w:sz w:val="24"/>
              </w:rPr>
              <w:t>及代码</w:t>
            </w:r>
          </w:p>
        </w:tc>
        <w:tc>
          <w:tcPr>
            <w:tcW w:w="3761" w:type="dxa"/>
            <w:gridSpan w:val="4"/>
            <w:vAlign w:val="center"/>
          </w:tcPr>
          <w:p w:rsidR="003C48CE" w:rsidRPr="00492475" w:rsidRDefault="00A14857" w:rsidP="003C48CE">
            <w:pPr>
              <w:jc w:val="center"/>
              <w:rPr>
                <w:sz w:val="24"/>
              </w:rPr>
            </w:pPr>
            <w:r>
              <w:rPr>
                <w:rFonts w:ascii="Calibri" w:hAnsi="Calibri"/>
                <w:sz w:val="24"/>
              </w:rPr>
              <w:t>C4220</w:t>
            </w:r>
            <w:r>
              <w:rPr>
                <w:rFonts w:ascii="Calibri" w:hAnsi="Calibri" w:hint="eastAsia"/>
                <w:sz w:val="24"/>
              </w:rPr>
              <w:t>非金属废料和碎屑加工处理</w:t>
            </w:r>
          </w:p>
        </w:tc>
      </w:tr>
      <w:tr w:rsidR="00A96027" w:rsidRPr="00492475" w:rsidTr="00A96027">
        <w:trPr>
          <w:trHeight w:val="624"/>
          <w:jc w:val="center"/>
        </w:trPr>
        <w:tc>
          <w:tcPr>
            <w:tcW w:w="1500" w:type="dxa"/>
            <w:vAlign w:val="center"/>
          </w:tcPr>
          <w:p w:rsidR="003C48CE" w:rsidRPr="00492475" w:rsidRDefault="003C48CE" w:rsidP="0073120D">
            <w:pPr>
              <w:jc w:val="center"/>
              <w:rPr>
                <w:rFonts w:ascii="Calibri" w:hAnsi="Calibri"/>
                <w:sz w:val="24"/>
              </w:rPr>
            </w:pPr>
            <w:r w:rsidRPr="00492475">
              <w:rPr>
                <w:rFonts w:ascii="Calibri"/>
                <w:sz w:val="24"/>
              </w:rPr>
              <w:t>占地面积</w:t>
            </w:r>
          </w:p>
          <w:p w:rsidR="003C48CE" w:rsidRPr="00492475" w:rsidRDefault="003C48CE" w:rsidP="00871FAA">
            <w:pPr>
              <w:jc w:val="center"/>
              <w:rPr>
                <w:rFonts w:ascii="Calibri" w:hAnsi="Calibri"/>
                <w:sz w:val="24"/>
              </w:rPr>
            </w:pPr>
            <w:r w:rsidRPr="00492475">
              <w:rPr>
                <w:rFonts w:ascii="Calibri" w:hAnsi="Calibri" w:hint="eastAsia"/>
                <w:sz w:val="24"/>
              </w:rPr>
              <w:t>（</w:t>
            </w:r>
            <w:r w:rsidRPr="00492475">
              <w:rPr>
                <w:rFonts w:ascii="Calibri"/>
                <w:sz w:val="24"/>
              </w:rPr>
              <w:t>平方米</w:t>
            </w:r>
            <w:r w:rsidRPr="00492475">
              <w:rPr>
                <w:rFonts w:ascii="Calibri" w:hAnsi="Calibri" w:hint="eastAsia"/>
                <w:sz w:val="24"/>
              </w:rPr>
              <w:t>）</w:t>
            </w:r>
          </w:p>
        </w:tc>
        <w:tc>
          <w:tcPr>
            <w:tcW w:w="2951" w:type="dxa"/>
            <w:gridSpan w:val="3"/>
            <w:vAlign w:val="center"/>
          </w:tcPr>
          <w:p w:rsidR="003C48CE" w:rsidRPr="00EE4D8A" w:rsidRDefault="00A96027" w:rsidP="004D3D51">
            <w:pPr>
              <w:jc w:val="center"/>
              <w:rPr>
                <w:rFonts w:ascii="Calibri" w:hAnsi="Calibri"/>
                <w:sz w:val="24"/>
              </w:rPr>
            </w:pPr>
            <w:r w:rsidRPr="00A96027">
              <w:rPr>
                <w:rFonts w:ascii="Calibri" w:hAnsi="Calibri" w:hint="eastAsia"/>
                <w:sz w:val="24"/>
              </w:rPr>
              <w:t>27049.38</w:t>
            </w:r>
          </w:p>
        </w:tc>
        <w:tc>
          <w:tcPr>
            <w:tcW w:w="1306" w:type="dxa"/>
            <w:vAlign w:val="center"/>
          </w:tcPr>
          <w:p w:rsidR="003C48CE" w:rsidRPr="00492475" w:rsidRDefault="003C48CE" w:rsidP="0073120D">
            <w:pPr>
              <w:jc w:val="center"/>
              <w:rPr>
                <w:rFonts w:ascii="Calibri" w:hAnsi="Calibri"/>
                <w:sz w:val="24"/>
              </w:rPr>
            </w:pPr>
            <w:r w:rsidRPr="00492475">
              <w:rPr>
                <w:rFonts w:ascii="Calibri" w:hAnsi="Calibri"/>
                <w:sz w:val="24"/>
              </w:rPr>
              <w:t>绿化面积</w:t>
            </w:r>
          </w:p>
          <w:p w:rsidR="003C48CE" w:rsidRPr="00492475" w:rsidRDefault="003C48CE" w:rsidP="00871FAA">
            <w:pPr>
              <w:jc w:val="center"/>
              <w:rPr>
                <w:rFonts w:ascii="Calibri" w:hAnsi="Calibri"/>
                <w:sz w:val="24"/>
              </w:rPr>
            </w:pPr>
            <w:r w:rsidRPr="00492475">
              <w:rPr>
                <w:rFonts w:ascii="Calibri" w:hAnsi="Calibri"/>
                <w:sz w:val="24"/>
              </w:rPr>
              <w:t>（平方米）</w:t>
            </w:r>
          </w:p>
        </w:tc>
        <w:tc>
          <w:tcPr>
            <w:tcW w:w="3761" w:type="dxa"/>
            <w:gridSpan w:val="4"/>
            <w:vAlign w:val="center"/>
          </w:tcPr>
          <w:p w:rsidR="003C48CE" w:rsidRPr="00492475" w:rsidRDefault="00586DB4" w:rsidP="00260801">
            <w:pPr>
              <w:jc w:val="center"/>
              <w:rPr>
                <w:rFonts w:ascii="Calibri" w:hAnsi="Calibri"/>
                <w:sz w:val="24"/>
              </w:rPr>
            </w:pPr>
            <w:r w:rsidRPr="00492475">
              <w:rPr>
                <w:rFonts w:ascii="Calibri" w:hAnsi="Calibri" w:hint="eastAsia"/>
                <w:sz w:val="24"/>
              </w:rPr>
              <w:t>/</w:t>
            </w:r>
          </w:p>
        </w:tc>
      </w:tr>
      <w:tr w:rsidR="00A96027" w:rsidRPr="00492475" w:rsidTr="00A96027">
        <w:trPr>
          <w:trHeight w:val="624"/>
          <w:jc w:val="center"/>
        </w:trPr>
        <w:tc>
          <w:tcPr>
            <w:tcW w:w="1500" w:type="dxa"/>
            <w:vAlign w:val="center"/>
          </w:tcPr>
          <w:p w:rsidR="003C48CE" w:rsidRPr="00492475" w:rsidRDefault="003C48CE" w:rsidP="0073120D">
            <w:pPr>
              <w:jc w:val="center"/>
              <w:rPr>
                <w:rFonts w:ascii="Calibri" w:hAnsi="Calibri"/>
                <w:sz w:val="24"/>
              </w:rPr>
            </w:pPr>
            <w:r w:rsidRPr="00492475">
              <w:rPr>
                <w:rFonts w:ascii="Calibri"/>
                <w:sz w:val="24"/>
              </w:rPr>
              <w:t>总投资</w:t>
            </w:r>
          </w:p>
          <w:p w:rsidR="003C48CE" w:rsidRPr="00492475" w:rsidRDefault="003C48CE" w:rsidP="00871FAA">
            <w:pPr>
              <w:jc w:val="center"/>
              <w:rPr>
                <w:rFonts w:ascii="Calibri" w:hAnsi="Calibri"/>
                <w:sz w:val="24"/>
              </w:rPr>
            </w:pPr>
            <w:r w:rsidRPr="00492475">
              <w:rPr>
                <w:rFonts w:ascii="Calibri" w:hAnsi="Calibri" w:hint="eastAsia"/>
                <w:sz w:val="24"/>
              </w:rPr>
              <w:t>（</w:t>
            </w:r>
            <w:r w:rsidRPr="00492475">
              <w:rPr>
                <w:rFonts w:ascii="Calibri"/>
                <w:sz w:val="24"/>
              </w:rPr>
              <w:t>万元</w:t>
            </w:r>
            <w:r w:rsidRPr="00492475">
              <w:rPr>
                <w:rFonts w:ascii="Calibri" w:hAnsi="Calibri" w:hint="eastAsia"/>
                <w:sz w:val="24"/>
              </w:rPr>
              <w:t>）</w:t>
            </w:r>
          </w:p>
        </w:tc>
        <w:tc>
          <w:tcPr>
            <w:tcW w:w="1276" w:type="dxa"/>
            <w:vAlign w:val="center"/>
          </w:tcPr>
          <w:p w:rsidR="003C48CE" w:rsidRPr="00ED1908" w:rsidRDefault="007267DB" w:rsidP="00B1677E">
            <w:pPr>
              <w:jc w:val="center"/>
              <w:rPr>
                <w:rFonts w:ascii="Calibri" w:hAnsi="Calibri"/>
                <w:sz w:val="24"/>
              </w:rPr>
            </w:pPr>
            <w:r>
              <w:rPr>
                <w:rFonts w:ascii="Calibri" w:hAnsi="Calibri" w:hint="eastAsia"/>
                <w:sz w:val="24"/>
              </w:rPr>
              <w:t>6000</w:t>
            </w:r>
          </w:p>
        </w:tc>
        <w:tc>
          <w:tcPr>
            <w:tcW w:w="1675" w:type="dxa"/>
            <w:gridSpan w:val="2"/>
            <w:vAlign w:val="center"/>
          </w:tcPr>
          <w:p w:rsidR="003C48CE" w:rsidRPr="00492475" w:rsidRDefault="003C48CE" w:rsidP="00871FAA">
            <w:pPr>
              <w:jc w:val="center"/>
              <w:rPr>
                <w:rFonts w:ascii="Calibri" w:hAnsi="Calibri"/>
                <w:sz w:val="24"/>
              </w:rPr>
            </w:pPr>
            <w:r w:rsidRPr="00492475">
              <w:rPr>
                <w:rFonts w:ascii="Calibri"/>
                <w:sz w:val="24"/>
              </w:rPr>
              <w:t>其中：环保投资</w:t>
            </w:r>
            <w:r w:rsidRPr="00492475">
              <w:rPr>
                <w:rFonts w:ascii="Calibri" w:hAnsi="Calibri" w:hint="eastAsia"/>
                <w:sz w:val="24"/>
              </w:rPr>
              <w:t>（</w:t>
            </w:r>
            <w:r w:rsidRPr="00492475">
              <w:rPr>
                <w:rFonts w:ascii="Calibri"/>
                <w:sz w:val="24"/>
              </w:rPr>
              <w:t>万元</w:t>
            </w:r>
            <w:r w:rsidRPr="00492475">
              <w:rPr>
                <w:rFonts w:ascii="Calibri" w:hAnsi="Calibri" w:hint="eastAsia"/>
                <w:sz w:val="24"/>
              </w:rPr>
              <w:t>）</w:t>
            </w:r>
          </w:p>
        </w:tc>
        <w:tc>
          <w:tcPr>
            <w:tcW w:w="1306" w:type="dxa"/>
            <w:vAlign w:val="center"/>
          </w:tcPr>
          <w:p w:rsidR="003C48CE" w:rsidRPr="00B93797" w:rsidRDefault="003446CC" w:rsidP="00C4704E">
            <w:pPr>
              <w:jc w:val="center"/>
              <w:rPr>
                <w:rFonts w:ascii="Calibri" w:eastAsia="黑体" w:hAnsi="Calibri"/>
                <w:sz w:val="24"/>
              </w:rPr>
            </w:pPr>
            <w:r>
              <w:rPr>
                <w:rFonts w:ascii="Calibri" w:eastAsia="黑体" w:hAnsi="Calibri" w:hint="eastAsia"/>
                <w:sz w:val="24"/>
              </w:rPr>
              <w:t>156</w:t>
            </w:r>
          </w:p>
        </w:tc>
        <w:tc>
          <w:tcPr>
            <w:tcW w:w="1899" w:type="dxa"/>
            <w:gridSpan w:val="2"/>
            <w:vAlign w:val="center"/>
          </w:tcPr>
          <w:p w:rsidR="003C48CE" w:rsidRPr="00492475" w:rsidRDefault="003C48CE" w:rsidP="00871FAA">
            <w:pPr>
              <w:jc w:val="center"/>
              <w:rPr>
                <w:rFonts w:ascii="Calibri" w:hAnsi="Calibri"/>
                <w:sz w:val="24"/>
              </w:rPr>
            </w:pPr>
            <w:r w:rsidRPr="00492475">
              <w:rPr>
                <w:rFonts w:ascii="Calibri"/>
                <w:sz w:val="24"/>
              </w:rPr>
              <w:t>环保投资占总投资比例</w:t>
            </w:r>
          </w:p>
        </w:tc>
        <w:tc>
          <w:tcPr>
            <w:tcW w:w="1862" w:type="dxa"/>
            <w:gridSpan w:val="2"/>
            <w:vAlign w:val="center"/>
          </w:tcPr>
          <w:p w:rsidR="003C48CE" w:rsidRPr="00B93797" w:rsidRDefault="002150D8" w:rsidP="003446CC">
            <w:pPr>
              <w:jc w:val="center"/>
              <w:rPr>
                <w:rFonts w:ascii="Calibri" w:hAnsi="Calibri"/>
                <w:sz w:val="24"/>
              </w:rPr>
            </w:pPr>
            <w:r>
              <w:rPr>
                <w:rFonts w:ascii="Calibri" w:hAnsi="Calibri" w:hint="eastAsia"/>
                <w:sz w:val="24"/>
              </w:rPr>
              <w:t>2.</w:t>
            </w:r>
            <w:r w:rsidR="003446CC">
              <w:rPr>
                <w:rFonts w:ascii="Calibri" w:hAnsi="Calibri" w:hint="eastAsia"/>
                <w:sz w:val="24"/>
              </w:rPr>
              <w:t>6</w:t>
            </w:r>
            <w:r w:rsidR="009676AD" w:rsidRPr="007267DB">
              <w:rPr>
                <w:rFonts w:ascii="Calibri" w:hAnsi="Calibri" w:hint="eastAsia"/>
                <w:sz w:val="24"/>
              </w:rPr>
              <w:t>%</w:t>
            </w:r>
          </w:p>
        </w:tc>
      </w:tr>
      <w:tr w:rsidR="00A96027" w:rsidRPr="00492475" w:rsidTr="00A96027">
        <w:trPr>
          <w:trHeight w:val="624"/>
          <w:jc w:val="center"/>
        </w:trPr>
        <w:tc>
          <w:tcPr>
            <w:tcW w:w="1500" w:type="dxa"/>
            <w:vAlign w:val="center"/>
          </w:tcPr>
          <w:p w:rsidR="003C48CE" w:rsidRPr="00492475" w:rsidRDefault="003C48CE" w:rsidP="0073120D">
            <w:pPr>
              <w:jc w:val="center"/>
              <w:rPr>
                <w:rFonts w:ascii="Calibri" w:hAnsi="Calibri"/>
                <w:sz w:val="24"/>
              </w:rPr>
            </w:pPr>
            <w:r w:rsidRPr="00492475">
              <w:rPr>
                <w:rFonts w:ascii="Calibri"/>
                <w:sz w:val="24"/>
              </w:rPr>
              <w:t>评价经费</w:t>
            </w:r>
          </w:p>
          <w:p w:rsidR="003C48CE" w:rsidRPr="00492475" w:rsidRDefault="003C48CE" w:rsidP="00871FAA">
            <w:pPr>
              <w:jc w:val="center"/>
              <w:rPr>
                <w:rFonts w:ascii="Calibri" w:hAnsi="Calibri"/>
                <w:sz w:val="24"/>
              </w:rPr>
            </w:pPr>
            <w:r w:rsidRPr="00492475">
              <w:rPr>
                <w:rFonts w:ascii="Calibri" w:hAnsi="Calibri" w:hint="eastAsia"/>
                <w:sz w:val="24"/>
              </w:rPr>
              <w:t>（</w:t>
            </w:r>
            <w:r w:rsidRPr="00492475">
              <w:rPr>
                <w:rFonts w:ascii="Calibri"/>
                <w:sz w:val="24"/>
              </w:rPr>
              <w:t>万元</w:t>
            </w:r>
            <w:r w:rsidRPr="00492475">
              <w:rPr>
                <w:rFonts w:ascii="Calibri" w:hAnsi="Calibri" w:hint="eastAsia"/>
                <w:sz w:val="24"/>
              </w:rPr>
              <w:t>）</w:t>
            </w:r>
          </w:p>
        </w:tc>
        <w:tc>
          <w:tcPr>
            <w:tcW w:w="1276" w:type="dxa"/>
            <w:vAlign w:val="center"/>
          </w:tcPr>
          <w:p w:rsidR="003C48CE" w:rsidRPr="00492475" w:rsidRDefault="003C48CE" w:rsidP="0073120D">
            <w:pPr>
              <w:rPr>
                <w:rFonts w:ascii="Calibri" w:hAnsi="Calibri"/>
                <w:sz w:val="24"/>
              </w:rPr>
            </w:pPr>
          </w:p>
        </w:tc>
        <w:tc>
          <w:tcPr>
            <w:tcW w:w="1675" w:type="dxa"/>
            <w:gridSpan w:val="2"/>
            <w:vAlign w:val="center"/>
          </w:tcPr>
          <w:p w:rsidR="003C48CE" w:rsidRPr="00492475" w:rsidRDefault="003C48CE" w:rsidP="0073120D">
            <w:pPr>
              <w:jc w:val="center"/>
              <w:rPr>
                <w:rFonts w:ascii="Calibri" w:hAnsi="Calibri"/>
                <w:sz w:val="24"/>
              </w:rPr>
            </w:pPr>
            <w:r w:rsidRPr="00492475">
              <w:rPr>
                <w:rFonts w:ascii="Calibri"/>
                <w:sz w:val="24"/>
              </w:rPr>
              <w:t>预期投产日期</w:t>
            </w:r>
          </w:p>
        </w:tc>
        <w:tc>
          <w:tcPr>
            <w:tcW w:w="5067" w:type="dxa"/>
            <w:gridSpan w:val="5"/>
            <w:vAlign w:val="center"/>
          </w:tcPr>
          <w:p w:rsidR="003C48CE" w:rsidRPr="00492475" w:rsidRDefault="003C48CE" w:rsidP="007267DB">
            <w:pPr>
              <w:jc w:val="center"/>
              <w:rPr>
                <w:rFonts w:ascii="Calibri" w:hAnsi="Calibri"/>
                <w:sz w:val="24"/>
              </w:rPr>
            </w:pPr>
            <w:r w:rsidRPr="00492475">
              <w:rPr>
                <w:rFonts w:ascii="Calibri" w:hint="eastAsia"/>
                <w:sz w:val="24"/>
              </w:rPr>
              <w:t>20</w:t>
            </w:r>
            <w:r w:rsidR="00C8037C">
              <w:rPr>
                <w:rFonts w:ascii="Calibri" w:hint="eastAsia"/>
                <w:sz w:val="24"/>
              </w:rPr>
              <w:t>2</w:t>
            </w:r>
            <w:r w:rsidR="007267DB">
              <w:rPr>
                <w:rFonts w:ascii="Calibri" w:hint="eastAsia"/>
                <w:sz w:val="24"/>
              </w:rPr>
              <w:t>1</w:t>
            </w:r>
            <w:r w:rsidRPr="00492475">
              <w:rPr>
                <w:rFonts w:ascii="Calibri"/>
                <w:sz w:val="24"/>
              </w:rPr>
              <w:t>年</w:t>
            </w:r>
            <w:r w:rsidR="007267DB">
              <w:rPr>
                <w:rFonts w:ascii="Calibri" w:hint="eastAsia"/>
                <w:sz w:val="24"/>
              </w:rPr>
              <w:t>2</w:t>
            </w:r>
            <w:r w:rsidRPr="00492475">
              <w:rPr>
                <w:rFonts w:ascii="Calibri" w:hint="eastAsia"/>
                <w:sz w:val="24"/>
              </w:rPr>
              <w:t xml:space="preserve"> </w:t>
            </w:r>
            <w:r w:rsidRPr="00492475">
              <w:rPr>
                <w:rFonts w:ascii="Calibri"/>
                <w:sz w:val="24"/>
              </w:rPr>
              <w:t>月</w:t>
            </w:r>
          </w:p>
        </w:tc>
      </w:tr>
      <w:tr w:rsidR="003C48CE" w:rsidRPr="00492475" w:rsidTr="00A96027">
        <w:trPr>
          <w:trHeight w:val="660"/>
          <w:jc w:val="center"/>
        </w:trPr>
        <w:tc>
          <w:tcPr>
            <w:tcW w:w="9518" w:type="dxa"/>
            <w:gridSpan w:val="9"/>
            <w:tcBorders>
              <w:bottom w:val="single" w:sz="4" w:space="0" w:color="auto"/>
            </w:tcBorders>
            <w:vAlign w:val="center"/>
          </w:tcPr>
          <w:p w:rsidR="003C48CE" w:rsidRPr="00492475" w:rsidRDefault="003C48CE" w:rsidP="00367789">
            <w:pPr>
              <w:spacing w:line="520" w:lineRule="exact"/>
              <w:rPr>
                <w:rFonts w:ascii="Calibri" w:hAnsi="Calibri" w:cs="Calibri"/>
                <w:b/>
                <w:bCs/>
                <w:sz w:val="28"/>
                <w:szCs w:val="28"/>
              </w:rPr>
            </w:pPr>
            <w:r w:rsidRPr="00492475">
              <w:rPr>
                <w:rFonts w:ascii="Calibri" w:hAnsi="Calibri" w:cs="Calibri"/>
                <w:b/>
                <w:bCs/>
                <w:sz w:val="28"/>
                <w:szCs w:val="28"/>
              </w:rPr>
              <w:t>工程内容及规模</w:t>
            </w:r>
          </w:p>
          <w:p w:rsidR="003C48CE" w:rsidRPr="00492475" w:rsidRDefault="003C48CE" w:rsidP="00367789">
            <w:pPr>
              <w:spacing w:line="520" w:lineRule="exact"/>
              <w:rPr>
                <w:rFonts w:ascii="Calibri" w:hAnsi="Calibri" w:cs="Calibri"/>
                <w:b/>
                <w:bCs/>
                <w:sz w:val="24"/>
              </w:rPr>
            </w:pPr>
            <w:r w:rsidRPr="00492475">
              <w:rPr>
                <w:rFonts w:ascii="Calibri" w:hAnsi="Calibri" w:cs="Calibri"/>
                <w:b/>
                <w:bCs/>
                <w:sz w:val="24"/>
              </w:rPr>
              <w:t>一、项目由来</w:t>
            </w:r>
          </w:p>
          <w:p w:rsidR="00A96027" w:rsidRPr="00A228C5" w:rsidRDefault="00A96027" w:rsidP="00A228C5">
            <w:pPr>
              <w:spacing w:line="520" w:lineRule="exact"/>
              <w:ind w:firstLineChars="200" w:firstLine="480"/>
              <w:rPr>
                <w:rFonts w:ascii="Calibri" w:hAnsi="Calibri"/>
                <w:color w:val="000000"/>
                <w:sz w:val="24"/>
              </w:rPr>
            </w:pPr>
            <w:r>
              <w:rPr>
                <w:rFonts w:ascii="Calibri" w:hint="eastAsia"/>
                <w:bCs/>
                <w:color w:val="000000"/>
                <w:sz w:val="24"/>
              </w:rPr>
              <w:t>随着城市化进程的不断加快，城市中建筑垃圾的产生也在快速增长，人们在享受城市文明的同时，也在遭受城市垃圾所带来的烦恼，其中建筑垃圾就占有相当大比例。因此如何处理和利用越来越多的建筑垃圾，已经成为各级政府部门和建筑垃圾处理单位所面临的主要课题。当今社会，再生资源和废旧材料回收、加工利用，不但解决了资源短缺问题，同时减少了垃圾产生量。因此</w:t>
            </w:r>
            <w:r w:rsidRPr="00603715">
              <w:rPr>
                <w:rFonts w:ascii="Calibri"/>
                <w:bCs/>
                <w:color w:val="000000"/>
                <w:sz w:val="24"/>
              </w:rPr>
              <w:t>，</w:t>
            </w:r>
            <w:r>
              <w:rPr>
                <w:rFonts w:ascii="Calibri" w:hAnsi="Calibri" w:hint="eastAsia"/>
                <w:bCs/>
                <w:sz w:val="24"/>
              </w:rPr>
              <w:t>鲁山县润隆再生资源回收有限公司</w:t>
            </w:r>
            <w:r w:rsidRPr="00603715">
              <w:rPr>
                <w:rFonts w:ascii="Calibri"/>
                <w:bCs/>
                <w:color w:val="000000"/>
                <w:sz w:val="24"/>
              </w:rPr>
              <w:t>拟在</w:t>
            </w:r>
            <w:r>
              <w:rPr>
                <w:rFonts w:ascii="Calibri" w:hAnsi="Calibri" w:hint="eastAsia"/>
                <w:sz w:val="24"/>
              </w:rPr>
              <w:t>平顶山市鲁山县张良镇</w:t>
            </w:r>
            <w:r>
              <w:rPr>
                <w:rFonts w:ascii="Calibri" w:hAnsi="Calibri" w:cs="Calibri" w:hint="eastAsia"/>
                <w:color w:val="000000"/>
                <w:sz w:val="24"/>
              </w:rPr>
              <w:t>建设</w:t>
            </w:r>
            <w:r>
              <w:rPr>
                <w:rFonts w:ascii="Calibri" w:hAnsi="Calibri" w:hint="eastAsia"/>
                <w:bCs/>
                <w:sz w:val="24"/>
              </w:rPr>
              <w:t>建筑垃圾资源化处置项目</w:t>
            </w:r>
            <w:r>
              <w:rPr>
                <w:rFonts w:ascii="Calibri" w:hAnsi="Calibri" w:hint="eastAsia"/>
                <w:color w:val="000000"/>
                <w:sz w:val="24"/>
              </w:rPr>
              <w:t>，年处理建筑垃圾</w:t>
            </w:r>
            <w:r w:rsidR="004715D7">
              <w:rPr>
                <w:rFonts w:ascii="Calibri" w:hAnsi="Calibri" w:hint="eastAsia"/>
                <w:color w:val="000000"/>
                <w:sz w:val="24"/>
              </w:rPr>
              <w:t>100</w:t>
            </w:r>
            <w:r>
              <w:rPr>
                <w:rFonts w:ascii="Calibri" w:hAnsi="Calibri" w:hint="eastAsia"/>
                <w:color w:val="000000"/>
                <w:sz w:val="24"/>
              </w:rPr>
              <w:t>万吨。</w:t>
            </w:r>
          </w:p>
          <w:p w:rsidR="002662C0" w:rsidRPr="00751FEE" w:rsidRDefault="00D733AB" w:rsidP="00751FEE">
            <w:pPr>
              <w:spacing w:line="520" w:lineRule="exact"/>
              <w:ind w:firstLineChars="200" w:firstLine="480"/>
              <w:rPr>
                <w:rFonts w:ascii="Calibri" w:hAnsi="宋体"/>
                <w:color w:val="FF0000"/>
                <w:sz w:val="24"/>
              </w:rPr>
            </w:pPr>
            <w:r w:rsidRPr="00751FEE">
              <w:rPr>
                <w:rFonts w:ascii="Calibri" w:hAnsi="Calibri" w:hint="eastAsia"/>
                <w:sz w:val="24"/>
              </w:rPr>
              <w:t>根据备案及企业提供资料</w:t>
            </w:r>
            <w:r w:rsidR="003E3277" w:rsidRPr="00751FEE">
              <w:rPr>
                <w:rFonts w:ascii="Calibri" w:hAnsi="Calibri" w:hint="eastAsia"/>
                <w:sz w:val="24"/>
              </w:rPr>
              <w:t>本项目</w:t>
            </w:r>
            <w:r w:rsidR="00D85885" w:rsidRPr="00751FEE">
              <w:rPr>
                <w:rFonts w:ascii="Calibri" w:hAnsi="Calibri" w:hint="eastAsia"/>
                <w:sz w:val="24"/>
              </w:rPr>
              <w:t>拟分</w:t>
            </w:r>
            <w:r w:rsidR="007267DB" w:rsidRPr="00751FEE">
              <w:rPr>
                <w:rFonts w:ascii="Calibri" w:hAnsi="Calibri" w:hint="eastAsia"/>
                <w:sz w:val="24"/>
              </w:rPr>
              <w:t>三</w:t>
            </w:r>
            <w:r w:rsidR="00D85885" w:rsidRPr="00751FEE">
              <w:rPr>
                <w:rFonts w:ascii="Calibri" w:hAnsi="Calibri" w:hint="eastAsia"/>
                <w:sz w:val="24"/>
              </w:rPr>
              <w:t>期建设</w:t>
            </w:r>
            <w:r w:rsidR="008F3208" w:rsidRPr="00751FEE">
              <w:rPr>
                <w:rFonts w:ascii="Calibri" w:hAnsi="Calibri" w:hint="eastAsia"/>
                <w:sz w:val="24"/>
              </w:rPr>
              <w:t>，</w:t>
            </w:r>
            <w:r w:rsidR="00D85885" w:rsidRPr="00751FEE">
              <w:rPr>
                <w:rFonts w:ascii="Calibri" w:hAnsi="Calibri" w:hint="eastAsia"/>
                <w:sz w:val="24"/>
              </w:rPr>
              <w:t>其中一期投资</w:t>
            </w:r>
            <w:r w:rsidR="007267DB" w:rsidRPr="00751FEE">
              <w:rPr>
                <w:rFonts w:ascii="Calibri" w:hAnsi="Calibri" w:hint="eastAsia"/>
                <w:sz w:val="24"/>
              </w:rPr>
              <w:t>6000</w:t>
            </w:r>
            <w:r w:rsidR="00D85885" w:rsidRPr="00751FEE">
              <w:rPr>
                <w:rFonts w:ascii="Calibri" w:hAnsi="Calibri" w:hint="eastAsia"/>
                <w:sz w:val="24"/>
              </w:rPr>
              <w:t>万元，</w:t>
            </w:r>
            <w:r w:rsidR="003E3277" w:rsidRPr="00751FEE">
              <w:rPr>
                <w:rFonts w:ascii="Calibri" w:hAnsi="Calibri" w:hint="eastAsia"/>
                <w:sz w:val="24"/>
              </w:rPr>
              <w:t>建设一条生产线，</w:t>
            </w:r>
            <w:r w:rsidR="00D85885" w:rsidRPr="00751FEE">
              <w:rPr>
                <w:rFonts w:ascii="Calibri" w:hAnsi="Calibri" w:hint="eastAsia"/>
                <w:sz w:val="24"/>
              </w:rPr>
              <w:t>年处理</w:t>
            </w:r>
            <w:r w:rsidR="00D85885" w:rsidRPr="00751FEE">
              <w:rPr>
                <w:rFonts w:ascii="Calibri" w:hAnsi="Calibri" w:hint="eastAsia"/>
                <w:sz w:val="24"/>
              </w:rPr>
              <w:t>100</w:t>
            </w:r>
            <w:r w:rsidR="00D85885" w:rsidRPr="00751FEE">
              <w:rPr>
                <w:rFonts w:ascii="Calibri" w:hAnsi="Calibri" w:hint="eastAsia"/>
                <w:sz w:val="24"/>
              </w:rPr>
              <w:t>万吨</w:t>
            </w:r>
            <w:r w:rsidR="00751FEE" w:rsidRPr="00751FEE">
              <w:rPr>
                <w:rFonts w:ascii="Calibri" w:hAnsi="Calibri" w:hint="eastAsia"/>
                <w:sz w:val="24"/>
              </w:rPr>
              <w:t>建筑垃圾，生产建筑石子及砂</w:t>
            </w:r>
            <w:r w:rsidR="00D85885" w:rsidRPr="00751FEE">
              <w:rPr>
                <w:rFonts w:ascii="Calibri" w:hAnsi="Calibri" w:hint="eastAsia"/>
                <w:sz w:val="24"/>
              </w:rPr>
              <w:t>；</w:t>
            </w:r>
            <w:r w:rsidR="007F4407" w:rsidRPr="007F4407">
              <w:rPr>
                <w:rFonts w:ascii="Calibri" w:hAnsi="Calibri" w:hint="eastAsia"/>
                <w:sz w:val="24"/>
              </w:rPr>
              <w:t>二期建设环保透水砖生产线及其</w:t>
            </w:r>
            <w:r w:rsidR="007F4407">
              <w:rPr>
                <w:rFonts w:ascii="Calibri" w:hAnsi="Calibri" w:hint="eastAsia"/>
                <w:sz w:val="24"/>
              </w:rPr>
              <w:t>它</w:t>
            </w:r>
            <w:r w:rsidR="007F4407" w:rsidRPr="007F4407">
              <w:rPr>
                <w:rFonts w:ascii="Calibri" w:hAnsi="Calibri" w:hint="eastAsia"/>
                <w:sz w:val="24"/>
              </w:rPr>
              <w:t>水泥制品；三期建设干混砂浆、商品混凝土生产线及配套设施。</w:t>
            </w:r>
            <w:r w:rsidR="002662C0" w:rsidRPr="00A228C5">
              <w:rPr>
                <w:rFonts w:ascii="Calibri" w:hAnsi="宋体" w:hint="eastAsia"/>
                <w:sz w:val="24"/>
              </w:rPr>
              <w:t>本次评价针对一期工程</w:t>
            </w:r>
            <w:r w:rsidR="00A228C5">
              <w:rPr>
                <w:rFonts w:ascii="Calibri" w:hAnsi="宋体" w:hint="eastAsia"/>
                <w:sz w:val="24"/>
              </w:rPr>
              <w:t>，</w:t>
            </w:r>
            <w:r w:rsidR="0039069B" w:rsidRPr="00245BF7">
              <w:rPr>
                <w:rFonts w:ascii="Calibri" w:hAnsi="Calibri" w:hint="eastAsia"/>
                <w:sz w:val="24"/>
              </w:rPr>
              <w:lastRenderedPageBreak/>
              <w:t>本项目所用的原料为</w:t>
            </w:r>
            <w:r w:rsidR="00A228C5" w:rsidRPr="00245BF7">
              <w:rPr>
                <w:rFonts w:ascii="Calibri" w:hAnsi="Calibri" w:hint="eastAsia"/>
                <w:sz w:val="24"/>
              </w:rPr>
              <w:t>建筑垃圾，原料主要为</w:t>
            </w:r>
            <w:r w:rsidR="000A15C4" w:rsidRPr="000A15C4">
              <w:rPr>
                <w:rFonts w:ascii="Calibri" w:hAnsi="Calibri" w:hint="eastAsia"/>
                <w:sz w:val="24"/>
              </w:rPr>
              <w:t>张官营镇、滚子营乡、张良镇、马楼乡、瀼河乡、团城乡、熊背乡、江河办事处等地产生的废弃建筑垃圾</w:t>
            </w:r>
            <w:r w:rsidR="002662C0" w:rsidRPr="00245BF7">
              <w:rPr>
                <w:rFonts w:ascii="Calibri" w:hAnsi="Calibri" w:hint="eastAsia"/>
                <w:sz w:val="24"/>
              </w:rPr>
              <w:t>，</w:t>
            </w:r>
            <w:r w:rsidR="00245BF7" w:rsidRPr="00245BF7">
              <w:rPr>
                <w:rFonts w:ascii="Calibri" w:hAnsi="Calibri" w:hint="eastAsia"/>
                <w:sz w:val="24"/>
              </w:rPr>
              <w:t>建筑垃圾</w:t>
            </w:r>
            <w:r w:rsidR="002662C0" w:rsidRPr="00245BF7">
              <w:rPr>
                <w:rFonts w:ascii="Calibri" w:hAnsi="Calibri" w:hint="eastAsia"/>
                <w:sz w:val="24"/>
              </w:rPr>
              <w:t>产生量能满足项目生产需要。</w:t>
            </w:r>
          </w:p>
          <w:p w:rsidR="003C48CE" w:rsidRPr="0080087B" w:rsidRDefault="003C48CE" w:rsidP="00F615E7">
            <w:pPr>
              <w:spacing w:line="520" w:lineRule="exact"/>
              <w:ind w:firstLineChars="200" w:firstLine="480"/>
              <w:rPr>
                <w:rFonts w:ascii="Calibri" w:hAnsi="Calibri"/>
                <w:sz w:val="24"/>
              </w:rPr>
            </w:pPr>
            <w:r w:rsidRPr="00492475">
              <w:rPr>
                <w:rFonts w:ascii="Calibri" w:hAnsi="Calibri" w:hint="eastAsia"/>
                <w:bCs/>
                <w:sz w:val="24"/>
              </w:rPr>
              <w:t>根据</w:t>
            </w:r>
            <w:r w:rsidRPr="00492475">
              <w:rPr>
                <w:rFonts w:ascii="Calibri" w:hAnsi="Calibri" w:cs="Calibri"/>
                <w:bCs/>
                <w:sz w:val="24"/>
              </w:rPr>
              <w:t>《</w:t>
            </w:r>
            <w:r w:rsidRPr="00492475">
              <w:rPr>
                <w:rFonts w:ascii="Calibri" w:hint="eastAsia"/>
                <w:sz w:val="24"/>
              </w:rPr>
              <w:t>产业结构调整指导目录（</w:t>
            </w:r>
            <w:r w:rsidRPr="00492475">
              <w:rPr>
                <w:rFonts w:ascii="Calibri" w:hint="eastAsia"/>
                <w:sz w:val="24"/>
              </w:rPr>
              <w:t>201</w:t>
            </w:r>
            <w:r w:rsidR="003E3277">
              <w:rPr>
                <w:rFonts w:ascii="Calibri" w:hint="eastAsia"/>
                <w:sz w:val="24"/>
              </w:rPr>
              <w:t>9</w:t>
            </w:r>
            <w:r w:rsidRPr="00492475">
              <w:rPr>
                <w:rFonts w:ascii="Calibri" w:hint="eastAsia"/>
                <w:sz w:val="24"/>
              </w:rPr>
              <w:t>年本）》</w:t>
            </w:r>
            <w:r w:rsidRPr="00492475">
              <w:rPr>
                <w:rFonts w:ascii="Calibri" w:hAnsi="Calibri" w:hint="eastAsia"/>
                <w:sz w:val="24"/>
              </w:rPr>
              <w:t>，</w:t>
            </w:r>
            <w:r w:rsidR="0080087B" w:rsidRPr="0080087B">
              <w:rPr>
                <w:rFonts w:ascii="Calibri" w:hAnsi="Calibri" w:hint="eastAsia"/>
                <w:sz w:val="24"/>
              </w:rPr>
              <w:t>本项目</w:t>
            </w:r>
            <w:r w:rsidR="003E3277">
              <w:rPr>
                <w:rFonts w:ascii="Calibri" w:hAnsi="Calibri" w:hint="eastAsia"/>
                <w:sz w:val="24"/>
              </w:rPr>
              <w:t>属于国家“鼓励类”建设项目第十二项“建材”中</w:t>
            </w:r>
            <w:r w:rsidR="00A14857" w:rsidRPr="00492475">
              <w:rPr>
                <w:rFonts w:ascii="Calibri" w:hAnsi="宋体"/>
                <w:sz w:val="24"/>
              </w:rPr>
              <w:t>第</w:t>
            </w:r>
            <w:r w:rsidR="00A14857" w:rsidRPr="00492475">
              <w:rPr>
                <w:rFonts w:ascii="Calibri" w:hAnsi="Calibri"/>
                <w:sz w:val="24"/>
              </w:rPr>
              <w:t>11</w:t>
            </w:r>
            <w:r w:rsidR="00A14857" w:rsidRPr="00492475">
              <w:rPr>
                <w:rFonts w:ascii="宋体" w:hAnsi="宋体"/>
                <w:sz w:val="24"/>
              </w:rPr>
              <w:t>条“</w:t>
            </w:r>
            <w:r w:rsidR="00A14857" w:rsidRPr="00492475">
              <w:rPr>
                <w:rFonts w:ascii="宋体" w:hAnsi="宋体" w:hint="eastAsia"/>
                <w:sz w:val="24"/>
              </w:rPr>
              <w:t>废矿石、尾矿和建筑废弃物的综合利用</w:t>
            </w:r>
            <w:r w:rsidR="00A14857" w:rsidRPr="00492475">
              <w:rPr>
                <w:rFonts w:ascii="宋体" w:hAnsi="宋体"/>
                <w:sz w:val="24"/>
              </w:rPr>
              <w:t>”，</w:t>
            </w:r>
            <w:r w:rsidR="00F615E7">
              <w:rPr>
                <w:rFonts w:ascii="Calibri" w:hAnsi="Calibri" w:hint="eastAsia"/>
                <w:sz w:val="24"/>
              </w:rPr>
              <w:t>且项目</w:t>
            </w:r>
            <w:r w:rsidR="0080087B">
              <w:rPr>
                <w:rFonts w:ascii="Calibri" w:hAnsi="Calibri" w:hint="eastAsia"/>
                <w:sz w:val="24"/>
              </w:rPr>
              <w:t>已经通过</w:t>
            </w:r>
            <w:r w:rsidR="00A228C5">
              <w:rPr>
                <w:rFonts w:ascii="Calibri" w:hAnsi="Calibri" w:hint="eastAsia"/>
                <w:sz w:val="24"/>
              </w:rPr>
              <w:t>鲁山县</w:t>
            </w:r>
            <w:r w:rsidR="0080087B">
              <w:rPr>
                <w:rFonts w:ascii="Calibri" w:hAnsi="Calibri" w:hint="eastAsia"/>
                <w:sz w:val="24"/>
              </w:rPr>
              <w:t>发展和改革委员会备案，项目代码为：</w:t>
            </w:r>
            <w:r w:rsidR="00A228C5">
              <w:rPr>
                <w:rFonts w:ascii="Calibri" w:hAnsi="Calibri" w:hint="eastAsia"/>
                <w:sz w:val="24"/>
              </w:rPr>
              <w:t>2020-410423-42-03-060562</w:t>
            </w:r>
            <w:r w:rsidR="0080087B">
              <w:rPr>
                <w:rFonts w:ascii="Calibri" w:hAnsi="Calibri" w:hint="eastAsia"/>
                <w:sz w:val="24"/>
              </w:rPr>
              <w:t>，</w:t>
            </w:r>
            <w:r w:rsidR="00C86176" w:rsidRPr="00492475">
              <w:rPr>
                <w:rFonts w:ascii="Calibri" w:hAnsi="Calibri" w:hint="eastAsia"/>
                <w:sz w:val="24"/>
              </w:rPr>
              <w:t>由此可知，项目建设符合国家当前产业政策。</w:t>
            </w:r>
          </w:p>
          <w:p w:rsidR="00A14857" w:rsidRPr="00A228C5" w:rsidRDefault="0080087B" w:rsidP="00A228C5">
            <w:pPr>
              <w:pStyle w:val="00"/>
              <w:ind w:firstLine="480"/>
              <w:rPr>
                <w:rFonts w:ascii="Calibri" w:cs="Calibri"/>
                <w:bCs/>
              </w:rPr>
            </w:pPr>
            <w:r w:rsidRPr="0080087B">
              <w:rPr>
                <w:rFonts w:ascii="Calibri" w:hAnsi="Calibri" w:cs="Calibri" w:hint="eastAsia"/>
              </w:rPr>
              <w:t>根据中华人民共和国国务院令第</w:t>
            </w:r>
            <w:r w:rsidRPr="0080087B">
              <w:rPr>
                <w:rFonts w:ascii="Calibri" w:hAnsi="Calibri" w:cs="Calibri"/>
              </w:rPr>
              <w:t>682</w:t>
            </w:r>
            <w:r w:rsidRPr="0080087B">
              <w:rPr>
                <w:rFonts w:ascii="Calibri" w:hAnsi="Calibri" w:cs="Calibri" w:hint="eastAsia"/>
              </w:rPr>
              <w:t>号《建设项目环境保护管理条例》等有关规定，本项目应进行环境影响评价。根据《建设项目环境影响评价分类管理名录》（环境保护部第</w:t>
            </w:r>
            <w:r w:rsidRPr="0080087B">
              <w:rPr>
                <w:rFonts w:ascii="Calibri" w:hAnsi="Calibri" w:cs="Calibri"/>
              </w:rPr>
              <w:t>44</w:t>
            </w:r>
            <w:r w:rsidRPr="0080087B">
              <w:rPr>
                <w:rFonts w:ascii="Calibri" w:hAnsi="Calibri" w:cs="Calibri" w:hint="eastAsia"/>
              </w:rPr>
              <w:t>号）和《关于修改建设项目环境影响评价分类管理名录部分内容的决定》（生态环境部令第</w:t>
            </w:r>
            <w:r w:rsidRPr="0080087B">
              <w:rPr>
                <w:rFonts w:ascii="Calibri" w:hAnsi="Calibri" w:cs="Calibri"/>
              </w:rPr>
              <w:t>1</w:t>
            </w:r>
            <w:r w:rsidRPr="0080087B">
              <w:rPr>
                <w:rFonts w:ascii="Calibri" w:hAnsi="Calibri" w:cs="Calibri" w:hint="eastAsia"/>
              </w:rPr>
              <w:t>号）规定，</w:t>
            </w:r>
            <w:r w:rsidR="003C48CE" w:rsidRPr="00492475">
              <w:rPr>
                <w:rFonts w:ascii="Calibri" w:hAnsi="Calibri" w:cs="Calibri"/>
                <w:bCs/>
              </w:rPr>
              <w:t>本项目属于</w:t>
            </w:r>
            <w:r w:rsidR="00A14857">
              <w:rPr>
                <w:rFonts w:ascii="Calibri" w:hAnsi="Calibri" w:cs="Calibri" w:hint="eastAsia"/>
                <w:bCs/>
                <w:color w:val="000000"/>
              </w:rPr>
              <w:t>“</w:t>
            </w:r>
            <w:r w:rsidR="00A14857" w:rsidRPr="001C4DA1">
              <w:rPr>
                <w:rFonts w:ascii="Calibri" w:hAnsi="Calibri" w:cs="Calibri" w:hint="eastAsia"/>
                <w:bCs/>
                <w:color w:val="000000"/>
              </w:rPr>
              <w:t>三十、废弃资源综合利用业</w:t>
            </w:r>
            <w:r w:rsidR="00A14857">
              <w:rPr>
                <w:rFonts w:ascii="Calibri" w:hAnsi="Calibri" w:cs="Calibri" w:hint="eastAsia"/>
                <w:bCs/>
                <w:color w:val="000000"/>
              </w:rPr>
              <w:t>”</w:t>
            </w:r>
            <w:r w:rsidR="00A14857" w:rsidRPr="001C4DA1">
              <w:rPr>
                <w:rFonts w:ascii="Calibri" w:hAnsi="Calibri" w:cs="Calibri" w:hint="eastAsia"/>
                <w:bCs/>
                <w:color w:val="000000"/>
              </w:rPr>
              <w:t>中</w:t>
            </w:r>
            <w:r w:rsidR="00A14857">
              <w:rPr>
                <w:rFonts w:ascii="Calibri" w:hAnsi="Calibri" w:cs="Calibri" w:hint="eastAsia"/>
                <w:bCs/>
                <w:color w:val="000000"/>
              </w:rPr>
              <w:t>第</w:t>
            </w:r>
            <w:r w:rsidR="00A14857" w:rsidRPr="001C4DA1">
              <w:rPr>
                <w:rFonts w:ascii="Calibri" w:hAnsi="Calibri" w:cs="Calibri"/>
                <w:bCs/>
                <w:color w:val="000000"/>
              </w:rPr>
              <w:t>86</w:t>
            </w:r>
            <w:r w:rsidR="00A14857">
              <w:rPr>
                <w:rFonts w:ascii="Calibri" w:hAnsi="Calibri" w:cs="Calibri" w:hint="eastAsia"/>
                <w:bCs/>
                <w:color w:val="000000"/>
              </w:rPr>
              <w:t>小项“</w:t>
            </w:r>
            <w:r w:rsidR="00A14857" w:rsidRPr="001C4DA1">
              <w:rPr>
                <w:rFonts w:ascii="Calibri" w:hAnsi="Calibri" w:cs="Calibri" w:hint="eastAsia"/>
                <w:bCs/>
                <w:color w:val="000000"/>
              </w:rPr>
              <w:t>废旧资源（含生物质）加工、再生利用</w:t>
            </w:r>
            <w:r w:rsidR="00A14857">
              <w:rPr>
                <w:rFonts w:ascii="Calibri" w:hAnsi="Calibri" w:cs="Calibri" w:hint="eastAsia"/>
                <w:bCs/>
                <w:color w:val="000000"/>
              </w:rPr>
              <w:t>”</w:t>
            </w:r>
            <w:r w:rsidR="00A14857" w:rsidRPr="001C4DA1">
              <w:rPr>
                <w:rFonts w:ascii="Calibri" w:hAnsi="Calibri" w:cs="Calibri" w:hint="eastAsia"/>
                <w:bCs/>
                <w:color w:val="000000"/>
              </w:rPr>
              <w:t>，其中涉及</w:t>
            </w:r>
            <w:r w:rsidR="00A14857">
              <w:rPr>
                <w:rFonts w:ascii="Calibri" w:hAnsi="Calibri" w:cs="Calibri" w:hint="eastAsia"/>
                <w:bCs/>
                <w:color w:val="000000"/>
              </w:rPr>
              <w:t>“</w:t>
            </w:r>
            <w:r w:rsidR="00A14857" w:rsidRPr="001C4DA1">
              <w:rPr>
                <w:rFonts w:ascii="Calibri" w:hAnsi="Calibri" w:cs="Calibri" w:hint="eastAsia"/>
                <w:bCs/>
                <w:color w:val="000000"/>
              </w:rPr>
              <w:t>废电子电气产品、废电池、废汽车、废电机、废五金、废塑料（除分拣清洗工艺的）、废油、废船、废轮胎等加工、再生利用</w:t>
            </w:r>
            <w:r w:rsidR="00A14857">
              <w:rPr>
                <w:rFonts w:ascii="Calibri" w:hAnsi="Calibri" w:cs="Calibri" w:hint="eastAsia"/>
                <w:bCs/>
                <w:color w:val="000000"/>
              </w:rPr>
              <w:t>”</w:t>
            </w:r>
            <w:r w:rsidR="00A14857" w:rsidRPr="001C4DA1">
              <w:rPr>
                <w:rFonts w:ascii="Calibri" w:hAnsi="Calibri" w:cs="Calibri" w:hint="eastAsia"/>
                <w:bCs/>
                <w:color w:val="000000"/>
              </w:rPr>
              <w:t>的</w:t>
            </w:r>
            <w:r w:rsidR="00A14857">
              <w:rPr>
                <w:rFonts w:ascii="Calibri" w:hAnsi="Calibri" w:cs="Calibri" w:hint="eastAsia"/>
                <w:bCs/>
                <w:color w:val="000000"/>
              </w:rPr>
              <w:t>应编制环境影响报告书，其他编制环境影响报告表。</w:t>
            </w:r>
            <w:r w:rsidR="003C48CE" w:rsidRPr="00492475">
              <w:rPr>
                <w:rFonts w:ascii="Calibri" w:cs="Calibri" w:hint="eastAsia"/>
                <w:bCs/>
              </w:rPr>
              <w:t>本项目</w:t>
            </w:r>
            <w:r w:rsidR="00A14857">
              <w:rPr>
                <w:rFonts w:ascii="Calibri" w:cs="Calibri" w:hint="eastAsia"/>
                <w:bCs/>
              </w:rPr>
              <w:t>为</w:t>
            </w:r>
            <w:r w:rsidR="00A228C5">
              <w:rPr>
                <w:rFonts w:ascii="Calibri" w:hAnsi="Calibri" w:hint="eastAsia"/>
                <w:bCs/>
              </w:rPr>
              <w:t>建筑垃圾资源化处置项目</w:t>
            </w:r>
            <w:r w:rsidR="00A14857">
              <w:rPr>
                <w:rFonts w:ascii="Calibri" w:cs="Calibri" w:hint="eastAsia"/>
                <w:bCs/>
              </w:rPr>
              <w:t>，</w:t>
            </w:r>
            <w:r w:rsidR="00A14857" w:rsidRPr="001C4DA1">
              <w:rPr>
                <w:rFonts w:ascii="Calibri" w:hAnsi="Calibri" w:cs="Calibri" w:hint="eastAsia"/>
                <w:bCs/>
                <w:color w:val="000000"/>
              </w:rPr>
              <w:t>属于编制环境影响评价报告表的范畴。</w:t>
            </w:r>
          </w:p>
          <w:p w:rsidR="003C48CE" w:rsidRPr="00A14857" w:rsidRDefault="003C48CE" w:rsidP="00A14857">
            <w:pPr>
              <w:pStyle w:val="00"/>
              <w:ind w:firstLine="480"/>
              <w:rPr>
                <w:rFonts w:ascii="Calibri" w:hAnsi="Calibri" w:cs="Calibri"/>
                <w:bCs/>
              </w:rPr>
            </w:pPr>
            <w:r w:rsidRPr="00492475">
              <w:rPr>
                <w:rFonts w:ascii="Calibri" w:hAnsi="Calibri" w:cs="Calibri"/>
                <w:szCs w:val="24"/>
              </w:rPr>
              <w:t>受建设单位的委托，平顶山市润青环保科技有限公司承担本项目的环境影响评价工作。</w:t>
            </w:r>
            <w:r w:rsidRPr="00492475">
              <w:rPr>
                <w:rFonts w:ascii="Calibri" w:hAnsi="Calibri" w:hint="eastAsia"/>
              </w:rPr>
              <w:t>我单位接受委托后，立即对该项目进行实地踏勘，对建设地点周围环境进行了调查分析，在充分收集和分析相关资料的基础上</w:t>
            </w:r>
            <w:r w:rsidRPr="00492475">
              <w:rPr>
                <w:rFonts w:ascii="Calibri" w:hAnsi="Calibri" w:cs="Calibri"/>
                <w:szCs w:val="24"/>
              </w:rPr>
              <w:t>，编制了本项目环境影响报告表，以作为管理部门决策参考。</w:t>
            </w:r>
          </w:p>
          <w:p w:rsidR="003C48CE" w:rsidRPr="008F3208" w:rsidRDefault="003C48CE" w:rsidP="006D649C">
            <w:pPr>
              <w:spacing w:line="520" w:lineRule="exact"/>
              <w:rPr>
                <w:rFonts w:ascii="Calibri" w:hAnsi="Calibri" w:cs="Calibri"/>
                <w:b/>
                <w:bCs/>
                <w:sz w:val="24"/>
              </w:rPr>
            </w:pPr>
            <w:r w:rsidRPr="008F3208">
              <w:rPr>
                <w:rFonts w:ascii="Calibri" w:hAnsi="Calibri" w:cs="Calibri"/>
                <w:b/>
                <w:bCs/>
                <w:sz w:val="24"/>
              </w:rPr>
              <w:t>二、项目概况</w:t>
            </w:r>
          </w:p>
          <w:p w:rsidR="003C48CE" w:rsidRPr="00492475" w:rsidRDefault="003C48CE" w:rsidP="00D56100">
            <w:pPr>
              <w:spacing w:line="520" w:lineRule="exact"/>
              <w:ind w:firstLineChars="200" w:firstLine="482"/>
              <w:rPr>
                <w:rFonts w:ascii="Calibri" w:hAnsi="Calibri" w:cs="Calibri"/>
                <w:b/>
                <w:bCs/>
                <w:sz w:val="24"/>
              </w:rPr>
            </w:pPr>
            <w:r w:rsidRPr="00492475">
              <w:rPr>
                <w:rFonts w:ascii="Calibri" w:hAnsi="Calibri" w:cs="Calibri"/>
                <w:b/>
                <w:bCs/>
                <w:sz w:val="24"/>
              </w:rPr>
              <w:t>1</w:t>
            </w:r>
            <w:r w:rsidRPr="00492475">
              <w:rPr>
                <w:rFonts w:ascii="Calibri" w:hAnsi="Calibri" w:cs="Calibri"/>
                <w:b/>
                <w:bCs/>
                <w:sz w:val="24"/>
              </w:rPr>
              <w:t>、基本情况</w:t>
            </w:r>
          </w:p>
          <w:p w:rsidR="00A228C5" w:rsidRPr="00962F07" w:rsidRDefault="00AD49FF" w:rsidP="00962F07">
            <w:pPr>
              <w:spacing w:line="520" w:lineRule="exact"/>
              <w:ind w:firstLineChars="200" w:firstLine="480"/>
              <w:jc w:val="left"/>
              <w:rPr>
                <w:rFonts w:ascii="Calibri" w:hAnsi="Calibri"/>
                <w:color w:val="000000"/>
                <w:sz w:val="24"/>
              </w:rPr>
            </w:pPr>
            <w:r>
              <w:rPr>
                <w:rFonts w:ascii="Calibri" w:hAnsi="Calibri" w:cs="Calibri" w:hint="eastAsia"/>
                <w:bCs/>
                <w:sz w:val="24"/>
              </w:rPr>
              <w:t>本项目选址位于</w:t>
            </w:r>
            <w:r w:rsidR="00A228C5">
              <w:rPr>
                <w:rFonts w:ascii="Calibri" w:hAnsi="Calibri" w:hint="eastAsia"/>
                <w:sz w:val="24"/>
              </w:rPr>
              <w:t>平顶山市鲁山县张良镇</w:t>
            </w:r>
            <w:r w:rsidR="00D737F1">
              <w:rPr>
                <w:rFonts w:ascii="Calibri" w:hAnsi="Calibri" w:hint="eastAsia"/>
                <w:sz w:val="24"/>
              </w:rPr>
              <w:t>周楼村</w:t>
            </w:r>
            <w:r w:rsidR="00B15EF5">
              <w:rPr>
                <w:rFonts w:ascii="Calibri" w:hint="eastAsia"/>
                <w:bCs/>
                <w:sz w:val="24"/>
              </w:rPr>
              <w:t>，</w:t>
            </w:r>
            <w:r w:rsidR="0006428F" w:rsidRPr="00A61AE4">
              <w:rPr>
                <w:rFonts w:ascii="Calibri" w:hAnsi="Calibri" w:cs="Calibri" w:hint="eastAsia"/>
                <w:bCs/>
                <w:sz w:val="24"/>
              </w:rPr>
              <w:t>占地面积</w:t>
            </w:r>
            <w:r w:rsidR="0006428F" w:rsidRPr="00A61AE4">
              <w:rPr>
                <w:rFonts w:ascii="Calibri" w:hAnsi="Calibri" w:cs="Calibri" w:hint="eastAsia"/>
                <w:bCs/>
                <w:sz w:val="24"/>
              </w:rPr>
              <w:t>27049.38m</w:t>
            </w:r>
            <w:r w:rsidR="0006428F" w:rsidRPr="00A61AE4">
              <w:rPr>
                <w:rFonts w:ascii="Calibri" w:hAnsi="Calibri" w:cs="Calibri" w:hint="eastAsia"/>
                <w:bCs/>
                <w:sz w:val="24"/>
                <w:vertAlign w:val="superscript"/>
              </w:rPr>
              <w:t>2</w:t>
            </w:r>
            <w:r w:rsidR="0006428F" w:rsidRPr="00A61AE4">
              <w:rPr>
                <w:rFonts w:ascii="Calibri" w:hAnsi="Calibri" w:cs="Calibri" w:hint="eastAsia"/>
                <w:bCs/>
                <w:sz w:val="24"/>
              </w:rPr>
              <w:t>（约</w:t>
            </w:r>
            <w:r w:rsidR="0006428F" w:rsidRPr="00A61AE4">
              <w:rPr>
                <w:rFonts w:ascii="Calibri" w:hAnsi="Calibri" w:cs="Calibri" w:hint="eastAsia"/>
                <w:bCs/>
                <w:sz w:val="24"/>
              </w:rPr>
              <w:t>40</w:t>
            </w:r>
            <w:r w:rsidR="0006428F" w:rsidRPr="00A61AE4">
              <w:rPr>
                <w:rFonts w:ascii="Calibri" w:hAnsi="Calibri" w:cs="Calibri" w:hint="eastAsia"/>
                <w:bCs/>
                <w:sz w:val="24"/>
              </w:rPr>
              <w:t>亩），</w:t>
            </w:r>
            <w:r w:rsidR="0006428F">
              <w:rPr>
                <w:rFonts w:ascii="Calibri" w:hint="eastAsia"/>
                <w:bCs/>
                <w:sz w:val="24"/>
              </w:rPr>
              <w:t>总投资</w:t>
            </w:r>
            <w:r w:rsidR="00751FEE">
              <w:rPr>
                <w:rFonts w:ascii="Calibri" w:hint="eastAsia"/>
                <w:bCs/>
                <w:sz w:val="24"/>
              </w:rPr>
              <w:t>6000</w:t>
            </w:r>
            <w:r w:rsidR="0006428F" w:rsidRPr="0006428F">
              <w:rPr>
                <w:rFonts w:ascii="Calibri" w:hint="eastAsia"/>
                <w:bCs/>
                <w:sz w:val="24"/>
              </w:rPr>
              <w:t>万元，年处理建筑垃圾</w:t>
            </w:r>
            <w:r w:rsidR="0006428F">
              <w:rPr>
                <w:rFonts w:ascii="Calibri" w:hint="eastAsia"/>
                <w:bCs/>
                <w:sz w:val="24"/>
              </w:rPr>
              <w:t>100</w:t>
            </w:r>
            <w:r w:rsidR="0006428F" w:rsidRPr="0006428F">
              <w:rPr>
                <w:rFonts w:ascii="Calibri" w:hint="eastAsia"/>
                <w:bCs/>
                <w:sz w:val="24"/>
              </w:rPr>
              <w:t>万吨，</w:t>
            </w:r>
            <w:r w:rsidR="0006428F">
              <w:rPr>
                <w:rFonts w:ascii="Calibri" w:hint="eastAsia"/>
                <w:bCs/>
                <w:sz w:val="24"/>
              </w:rPr>
              <w:t>生产</w:t>
            </w:r>
            <w:r w:rsidR="0006428F" w:rsidRPr="0006428F">
              <w:rPr>
                <w:rFonts w:ascii="Calibri" w:hint="eastAsia"/>
                <w:bCs/>
                <w:sz w:val="24"/>
              </w:rPr>
              <w:t>建筑骨料</w:t>
            </w:r>
            <w:r w:rsidR="0006428F">
              <w:rPr>
                <w:rFonts w:ascii="Calibri" w:hAnsi="Calibri" w:hint="eastAsia"/>
                <w:color w:val="000000"/>
                <w:sz w:val="24"/>
              </w:rPr>
              <w:t>作为二期三期生态透水砖及干混砂浆生产的原料，二期及三期项目</w:t>
            </w:r>
            <w:r w:rsidR="00962F07">
              <w:rPr>
                <w:rFonts w:ascii="Calibri" w:hAnsi="Calibri" w:hint="eastAsia"/>
                <w:color w:val="000000"/>
                <w:sz w:val="24"/>
              </w:rPr>
              <w:t>投产前</w:t>
            </w:r>
            <w:r w:rsidR="0006428F" w:rsidRPr="0006428F">
              <w:rPr>
                <w:rFonts w:ascii="Calibri" w:hint="eastAsia"/>
                <w:bCs/>
                <w:sz w:val="24"/>
              </w:rPr>
              <w:t>建筑骨料</w:t>
            </w:r>
            <w:r w:rsidR="000E6F60">
              <w:rPr>
                <w:rFonts w:ascii="Calibri" w:hint="eastAsia"/>
                <w:bCs/>
                <w:sz w:val="24"/>
              </w:rPr>
              <w:t>及砂</w:t>
            </w:r>
            <w:r w:rsidR="0006428F">
              <w:rPr>
                <w:rFonts w:ascii="Calibri" w:hAnsi="Calibri" w:hint="eastAsia"/>
                <w:color w:val="000000"/>
                <w:sz w:val="24"/>
              </w:rPr>
              <w:t>外售。</w:t>
            </w:r>
          </w:p>
          <w:p w:rsidR="00A61AE4" w:rsidRDefault="00D737F1" w:rsidP="00D86176">
            <w:pPr>
              <w:spacing w:line="520" w:lineRule="exact"/>
              <w:ind w:firstLineChars="200" w:firstLine="480"/>
              <w:jc w:val="left"/>
              <w:rPr>
                <w:rFonts w:ascii="Calibri" w:hAnsi="宋体"/>
                <w:sz w:val="24"/>
              </w:rPr>
            </w:pPr>
            <w:r>
              <w:rPr>
                <w:rFonts w:ascii="Calibri" w:hAnsi="宋体" w:hint="eastAsia"/>
                <w:sz w:val="24"/>
              </w:rPr>
              <w:t>本</w:t>
            </w:r>
            <w:r w:rsidR="0006428F">
              <w:rPr>
                <w:rFonts w:ascii="Calibri" w:hAnsi="宋体" w:hint="eastAsia"/>
                <w:sz w:val="24"/>
              </w:rPr>
              <w:t>项目用地现状为空地，</w:t>
            </w:r>
            <w:r w:rsidR="00F2087E">
              <w:rPr>
                <w:rFonts w:ascii="Calibri" w:hAnsi="宋体" w:hint="eastAsia"/>
                <w:sz w:val="24"/>
              </w:rPr>
              <w:t>厂址中心地理坐标为</w:t>
            </w:r>
            <w:r w:rsidRPr="00D737F1">
              <w:rPr>
                <w:rFonts w:ascii="Calibri" w:hAnsi="宋体" w:hint="eastAsia"/>
                <w:sz w:val="24"/>
              </w:rPr>
              <w:t>北纬</w:t>
            </w:r>
            <w:r w:rsidRPr="00D737F1">
              <w:rPr>
                <w:rFonts w:ascii="Calibri" w:hAnsi="宋体"/>
                <w:sz w:val="24"/>
              </w:rPr>
              <w:t>33</w:t>
            </w:r>
            <w:r w:rsidRPr="00D737F1">
              <w:rPr>
                <w:rFonts w:ascii="Calibri" w:hAnsi="宋体"/>
                <w:sz w:val="24"/>
              </w:rPr>
              <w:t>°</w:t>
            </w:r>
            <w:r w:rsidRPr="00D737F1">
              <w:rPr>
                <w:rFonts w:ascii="Calibri" w:hAnsi="宋体" w:hint="eastAsia"/>
                <w:sz w:val="24"/>
              </w:rPr>
              <w:t>40</w:t>
            </w:r>
            <w:r w:rsidRPr="00D737F1">
              <w:rPr>
                <w:rFonts w:ascii="Calibri" w:hAnsi="宋体"/>
                <w:sz w:val="24"/>
              </w:rPr>
              <w:t>'</w:t>
            </w:r>
            <w:r w:rsidRPr="00D737F1">
              <w:rPr>
                <w:rFonts w:ascii="Calibri" w:hAnsi="宋体" w:hint="eastAsia"/>
                <w:sz w:val="24"/>
              </w:rPr>
              <w:t>34.3</w:t>
            </w:r>
            <w:r w:rsidRPr="00D737F1">
              <w:rPr>
                <w:rFonts w:ascii="Calibri" w:hAnsi="宋体"/>
                <w:sz w:val="24"/>
              </w:rPr>
              <w:t>"</w:t>
            </w:r>
            <w:r w:rsidRPr="00D737F1">
              <w:rPr>
                <w:rFonts w:ascii="Calibri" w:hAnsi="宋体" w:hint="eastAsia"/>
                <w:sz w:val="24"/>
              </w:rPr>
              <w:t>，东经</w:t>
            </w:r>
            <w:r w:rsidRPr="00D737F1">
              <w:rPr>
                <w:rFonts w:ascii="Calibri" w:hAnsi="宋体" w:hint="eastAsia"/>
                <w:sz w:val="24"/>
              </w:rPr>
              <w:t>113</w:t>
            </w:r>
            <w:r w:rsidRPr="00D737F1">
              <w:rPr>
                <w:rFonts w:ascii="Calibri" w:hAnsi="宋体"/>
                <w:sz w:val="24"/>
              </w:rPr>
              <w:t>°</w:t>
            </w:r>
            <w:r w:rsidRPr="00D737F1">
              <w:rPr>
                <w:rFonts w:ascii="Calibri" w:hAnsi="宋体" w:hint="eastAsia"/>
                <w:sz w:val="24"/>
              </w:rPr>
              <w:t>01</w:t>
            </w:r>
            <w:r w:rsidRPr="00D737F1">
              <w:rPr>
                <w:rFonts w:ascii="Calibri" w:hAnsi="宋体"/>
                <w:sz w:val="24"/>
              </w:rPr>
              <w:t>'</w:t>
            </w:r>
            <w:r w:rsidRPr="00D737F1">
              <w:rPr>
                <w:rFonts w:ascii="Calibri" w:hAnsi="宋体" w:hint="eastAsia"/>
                <w:sz w:val="24"/>
              </w:rPr>
              <w:t>46.0</w:t>
            </w:r>
            <w:r w:rsidRPr="00D737F1">
              <w:rPr>
                <w:rFonts w:ascii="Calibri" w:hAnsi="宋体"/>
                <w:sz w:val="24"/>
              </w:rPr>
              <w:t>"</w:t>
            </w:r>
            <w:r w:rsidRPr="00D737F1">
              <w:rPr>
                <w:rFonts w:ascii="Calibri" w:hAnsi="宋体" w:hint="eastAsia"/>
                <w:sz w:val="24"/>
              </w:rPr>
              <w:t>，</w:t>
            </w:r>
            <w:r>
              <w:rPr>
                <w:rFonts w:ascii="Calibri" w:hAnsi="宋体" w:hint="eastAsia"/>
                <w:sz w:val="24"/>
              </w:rPr>
              <w:t>根据现场勘查，</w:t>
            </w:r>
            <w:r w:rsidR="00401FE6" w:rsidRPr="00D86176">
              <w:rPr>
                <w:rFonts w:ascii="Calibri" w:hAnsi="宋体" w:hint="eastAsia"/>
                <w:b/>
                <w:sz w:val="24"/>
                <w:u w:val="single"/>
              </w:rPr>
              <w:t>项目</w:t>
            </w:r>
            <w:r w:rsidR="00CF7FAB" w:rsidRPr="00D86176">
              <w:rPr>
                <w:rFonts w:ascii="Calibri" w:hAnsi="宋体" w:hint="eastAsia"/>
                <w:b/>
                <w:sz w:val="24"/>
                <w:u w:val="single"/>
              </w:rPr>
              <w:t>西侧</w:t>
            </w:r>
            <w:r w:rsidR="00D86176">
              <w:rPr>
                <w:rFonts w:ascii="Calibri" w:hAnsi="宋体" w:hint="eastAsia"/>
                <w:b/>
                <w:sz w:val="24"/>
                <w:u w:val="single"/>
              </w:rPr>
              <w:t>隔路</w:t>
            </w:r>
            <w:r w:rsidR="00CF7FAB" w:rsidRPr="00D86176">
              <w:rPr>
                <w:rFonts w:ascii="Calibri" w:hAnsi="宋体" w:hint="eastAsia"/>
                <w:b/>
                <w:sz w:val="24"/>
                <w:u w:val="single"/>
              </w:rPr>
              <w:t>为农田，</w:t>
            </w:r>
            <w:r w:rsidR="00D86176" w:rsidRPr="00D86176">
              <w:rPr>
                <w:rFonts w:ascii="Calibri" w:hAnsi="宋体" w:hint="eastAsia"/>
                <w:b/>
                <w:sz w:val="24"/>
                <w:u w:val="single"/>
              </w:rPr>
              <w:t>距离西侧郑万高铁</w:t>
            </w:r>
            <w:r w:rsidR="00D86176" w:rsidRPr="00D86176">
              <w:rPr>
                <w:rFonts w:ascii="Calibri" w:hAnsi="宋体" w:hint="eastAsia"/>
                <w:b/>
                <w:sz w:val="24"/>
                <w:u w:val="single"/>
              </w:rPr>
              <w:t>80m</w:t>
            </w:r>
            <w:r w:rsidR="00D86176" w:rsidRPr="00D86176">
              <w:rPr>
                <w:rFonts w:ascii="Calibri" w:hAnsi="宋体" w:hint="eastAsia"/>
                <w:b/>
                <w:sz w:val="24"/>
                <w:u w:val="single"/>
              </w:rPr>
              <w:t>；</w:t>
            </w:r>
            <w:r w:rsidR="00CF7FAB">
              <w:rPr>
                <w:rFonts w:ascii="Calibri" w:hAnsi="宋体" w:hint="eastAsia"/>
                <w:sz w:val="24"/>
              </w:rPr>
              <w:t>项目北侧为空地，</w:t>
            </w:r>
            <w:r w:rsidR="00CF7FAB" w:rsidRPr="00D86176">
              <w:rPr>
                <w:rFonts w:ascii="Calibri" w:hAnsi="宋体" w:hint="eastAsia"/>
                <w:b/>
                <w:sz w:val="24"/>
                <w:u w:val="single"/>
              </w:rPr>
              <w:t>项目东</w:t>
            </w:r>
            <w:r w:rsidR="00CF7FAB" w:rsidRPr="00D86176">
              <w:rPr>
                <w:rFonts w:ascii="Calibri" w:hAnsi="宋体" w:hint="eastAsia"/>
                <w:b/>
                <w:sz w:val="24"/>
                <w:u w:val="single"/>
              </w:rPr>
              <w:lastRenderedPageBreak/>
              <w:t>侧为</w:t>
            </w:r>
            <w:r w:rsidR="00D86176" w:rsidRPr="00D86176">
              <w:rPr>
                <w:rFonts w:ascii="Calibri" w:hAnsi="宋体" w:hint="eastAsia"/>
                <w:b/>
                <w:sz w:val="24"/>
                <w:u w:val="single"/>
              </w:rPr>
              <w:t>正在施工</w:t>
            </w:r>
            <w:r w:rsidR="00CF7FAB" w:rsidRPr="00D86176">
              <w:rPr>
                <w:rFonts w:ascii="Calibri" w:hAnsi="宋体" w:hint="eastAsia"/>
                <w:b/>
                <w:sz w:val="24"/>
                <w:u w:val="single"/>
              </w:rPr>
              <w:t>混凝土搅拌站</w:t>
            </w:r>
            <w:r w:rsidR="00D86176" w:rsidRPr="00D86176">
              <w:rPr>
                <w:rFonts w:ascii="Calibri" w:hAnsi="宋体" w:hint="eastAsia"/>
                <w:b/>
                <w:sz w:val="24"/>
                <w:u w:val="single"/>
              </w:rPr>
              <w:t>项目</w:t>
            </w:r>
            <w:r w:rsidR="00CF7FAB" w:rsidRPr="00D86176">
              <w:rPr>
                <w:rFonts w:ascii="Calibri" w:hAnsi="宋体" w:hint="eastAsia"/>
                <w:b/>
                <w:sz w:val="24"/>
                <w:u w:val="single"/>
              </w:rPr>
              <w:t>及农田</w:t>
            </w:r>
            <w:r w:rsidR="00A81231" w:rsidRPr="00D86176">
              <w:rPr>
                <w:rFonts w:ascii="Calibri" w:hAnsi="宋体" w:hint="eastAsia"/>
                <w:b/>
                <w:sz w:val="24"/>
                <w:u w:val="single"/>
              </w:rPr>
              <w:t>，</w:t>
            </w:r>
            <w:r w:rsidR="00A61AE4" w:rsidRPr="00D86176">
              <w:rPr>
                <w:rFonts w:ascii="Calibri" w:hAnsi="宋体" w:hint="eastAsia"/>
                <w:b/>
                <w:sz w:val="24"/>
                <w:u w:val="single"/>
              </w:rPr>
              <w:t>项目南侧为</w:t>
            </w:r>
            <w:r w:rsidR="000E6F60" w:rsidRPr="00D86176">
              <w:rPr>
                <w:rFonts w:ascii="Calibri" w:hAnsi="宋体" w:hint="eastAsia"/>
                <w:b/>
                <w:sz w:val="24"/>
                <w:u w:val="single"/>
              </w:rPr>
              <w:t>家具厂</w:t>
            </w:r>
            <w:r w:rsidR="001973D6" w:rsidRPr="00D86176">
              <w:rPr>
                <w:rFonts w:ascii="Calibri" w:hAnsi="宋体" w:hint="eastAsia"/>
                <w:b/>
                <w:sz w:val="24"/>
                <w:u w:val="single"/>
              </w:rPr>
              <w:t>，</w:t>
            </w:r>
            <w:r w:rsidR="001973D6">
              <w:rPr>
                <w:rFonts w:ascii="Calibri" w:hAnsi="宋体" w:hint="eastAsia"/>
                <w:sz w:val="24"/>
              </w:rPr>
              <w:t>项目北侧</w:t>
            </w:r>
            <w:r w:rsidR="001973D6">
              <w:rPr>
                <w:rFonts w:ascii="Calibri" w:hAnsi="宋体" w:hint="eastAsia"/>
                <w:sz w:val="24"/>
              </w:rPr>
              <w:t>120m</w:t>
            </w:r>
            <w:r w:rsidR="001973D6">
              <w:rPr>
                <w:rFonts w:ascii="Calibri" w:hAnsi="宋体" w:hint="eastAsia"/>
                <w:sz w:val="24"/>
              </w:rPr>
              <w:t>为政府的扶贫车间</w:t>
            </w:r>
            <w:r w:rsidR="001973D6">
              <w:rPr>
                <w:rFonts w:ascii="Calibri" w:hAnsi="宋体" w:hint="eastAsia"/>
                <w:sz w:val="24"/>
              </w:rPr>
              <w:t>|</w:t>
            </w:r>
            <w:r w:rsidR="001973D6">
              <w:rPr>
                <w:rFonts w:ascii="Calibri" w:hAnsi="宋体" w:hint="eastAsia"/>
                <w:sz w:val="24"/>
              </w:rPr>
              <w:t>（目前入驻调料</w:t>
            </w:r>
            <w:r w:rsidR="00EC781D">
              <w:rPr>
                <w:rFonts w:ascii="Calibri" w:hAnsi="宋体" w:hint="eastAsia"/>
                <w:sz w:val="24"/>
              </w:rPr>
              <w:t>分</w:t>
            </w:r>
            <w:r w:rsidR="001973D6">
              <w:rPr>
                <w:rFonts w:ascii="Calibri" w:hAnsi="宋体" w:hint="eastAsia"/>
                <w:sz w:val="24"/>
              </w:rPr>
              <w:t>装企业），</w:t>
            </w:r>
            <w:r>
              <w:rPr>
                <w:rFonts w:ascii="Calibri" w:hAnsi="宋体" w:hint="eastAsia"/>
                <w:sz w:val="24"/>
              </w:rPr>
              <w:t>距离最近敏感点为项目北侧</w:t>
            </w:r>
            <w:r>
              <w:rPr>
                <w:rFonts w:ascii="Calibri" w:hAnsi="宋体" w:hint="eastAsia"/>
                <w:sz w:val="24"/>
              </w:rPr>
              <w:t>335m</w:t>
            </w:r>
            <w:r>
              <w:rPr>
                <w:rFonts w:ascii="Calibri" w:hAnsi="宋体" w:hint="eastAsia"/>
                <w:sz w:val="24"/>
              </w:rPr>
              <w:t>处的福林庄村；距离最近的地表水体为南侧</w:t>
            </w:r>
            <w:r>
              <w:rPr>
                <w:rFonts w:ascii="Calibri" w:hAnsi="宋体" w:hint="eastAsia"/>
                <w:sz w:val="24"/>
              </w:rPr>
              <w:t>265m</w:t>
            </w:r>
            <w:r>
              <w:rPr>
                <w:rFonts w:ascii="Calibri" w:hAnsi="宋体" w:hint="eastAsia"/>
                <w:sz w:val="24"/>
              </w:rPr>
              <w:t>澎河。</w:t>
            </w:r>
          </w:p>
          <w:p w:rsidR="003C48CE" w:rsidRPr="00492475" w:rsidRDefault="003C48CE" w:rsidP="006C50B0">
            <w:pPr>
              <w:spacing w:line="520" w:lineRule="exact"/>
              <w:ind w:firstLineChars="200" w:firstLine="482"/>
              <w:rPr>
                <w:rFonts w:ascii="Calibri" w:hAnsi="Calibri" w:cs="Calibri"/>
                <w:b/>
                <w:bCs/>
                <w:sz w:val="24"/>
              </w:rPr>
            </w:pPr>
            <w:r w:rsidRPr="00492475">
              <w:rPr>
                <w:rFonts w:ascii="Calibri" w:hAnsi="Calibri" w:cs="Calibri"/>
                <w:b/>
                <w:bCs/>
                <w:sz w:val="24"/>
              </w:rPr>
              <w:t>2</w:t>
            </w:r>
            <w:r w:rsidRPr="00492475">
              <w:rPr>
                <w:rFonts w:ascii="Calibri" w:hAnsi="Calibri" w:cs="Calibri"/>
                <w:b/>
                <w:bCs/>
                <w:sz w:val="24"/>
              </w:rPr>
              <w:t>、建设规模</w:t>
            </w:r>
          </w:p>
          <w:p w:rsidR="00AC7CB2" w:rsidRDefault="00AC7CB2" w:rsidP="00AC7CB2">
            <w:pPr>
              <w:spacing w:line="520" w:lineRule="exact"/>
              <w:ind w:firstLineChars="200" w:firstLine="480"/>
              <w:rPr>
                <w:rFonts w:ascii="Calibri"/>
                <w:bCs/>
                <w:sz w:val="24"/>
              </w:rPr>
            </w:pPr>
            <w:r>
              <w:rPr>
                <w:rFonts w:ascii="Calibri" w:hint="eastAsia"/>
                <w:bCs/>
                <w:sz w:val="24"/>
              </w:rPr>
              <w:t>本项目一期</w:t>
            </w:r>
            <w:r w:rsidR="000E6F60">
              <w:rPr>
                <w:rFonts w:ascii="Calibri" w:hint="eastAsia"/>
                <w:bCs/>
                <w:sz w:val="24"/>
              </w:rPr>
              <w:t>工程</w:t>
            </w:r>
            <w:r>
              <w:rPr>
                <w:rFonts w:ascii="Calibri" w:hint="eastAsia"/>
                <w:bCs/>
                <w:sz w:val="24"/>
              </w:rPr>
              <w:t>总投资</w:t>
            </w:r>
            <w:r w:rsidR="00751FEE">
              <w:rPr>
                <w:rFonts w:ascii="Calibri" w:hint="eastAsia"/>
                <w:bCs/>
                <w:sz w:val="24"/>
              </w:rPr>
              <w:t>6000</w:t>
            </w:r>
            <w:r>
              <w:rPr>
                <w:rFonts w:ascii="Calibri" w:hint="eastAsia"/>
                <w:bCs/>
                <w:sz w:val="24"/>
              </w:rPr>
              <w:t>万元，项目建成后年处理建筑垃圾</w:t>
            </w:r>
            <w:r>
              <w:rPr>
                <w:rFonts w:ascii="Calibri" w:hint="eastAsia"/>
                <w:bCs/>
                <w:sz w:val="24"/>
              </w:rPr>
              <w:t>100</w:t>
            </w:r>
            <w:r>
              <w:rPr>
                <w:rFonts w:ascii="Calibri" w:hint="eastAsia"/>
                <w:bCs/>
                <w:sz w:val="24"/>
              </w:rPr>
              <w:t>万吨。</w:t>
            </w:r>
          </w:p>
          <w:p w:rsidR="003C48CE" w:rsidRPr="00492475" w:rsidRDefault="003C48CE" w:rsidP="00572713">
            <w:pPr>
              <w:spacing w:line="520" w:lineRule="exact"/>
              <w:ind w:firstLineChars="200" w:firstLine="482"/>
              <w:rPr>
                <w:rFonts w:ascii="Calibri" w:hAnsi="Calibri" w:cs="Calibri"/>
                <w:b/>
                <w:bCs/>
                <w:sz w:val="24"/>
              </w:rPr>
            </w:pPr>
            <w:r w:rsidRPr="00492475">
              <w:rPr>
                <w:rFonts w:ascii="Calibri" w:hAnsi="Calibri" w:cs="Calibri" w:hint="eastAsia"/>
                <w:b/>
                <w:bCs/>
                <w:sz w:val="24"/>
              </w:rPr>
              <w:t>3</w:t>
            </w:r>
            <w:r w:rsidRPr="00492475">
              <w:rPr>
                <w:rFonts w:ascii="Calibri" w:hAnsi="Calibri" w:cs="Calibri"/>
                <w:b/>
                <w:bCs/>
                <w:sz w:val="24"/>
              </w:rPr>
              <w:t>、主要建设内容</w:t>
            </w:r>
          </w:p>
          <w:p w:rsidR="00AC7CB2" w:rsidRDefault="00056DBD" w:rsidP="00056DBD">
            <w:pPr>
              <w:pStyle w:val="00"/>
              <w:ind w:firstLine="480"/>
              <w:rPr>
                <w:rFonts w:ascii="Calibri" w:hAnsi="Calibri" w:cs="Calibri"/>
                <w:bCs/>
              </w:rPr>
            </w:pPr>
            <w:r w:rsidRPr="00056DBD">
              <w:rPr>
                <w:rFonts w:ascii="Calibri" w:hAnsi="Calibri" w:cs="Calibri" w:hint="eastAsia"/>
                <w:bCs/>
              </w:rPr>
              <w:t>本项目</w:t>
            </w:r>
            <w:r>
              <w:rPr>
                <w:rFonts w:ascii="Calibri" w:hAnsi="Calibri" w:cs="Calibri" w:hint="eastAsia"/>
                <w:bCs/>
              </w:rPr>
              <w:t>一期工程</w:t>
            </w:r>
            <w:r w:rsidRPr="00056DBD">
              <w:rPr>
                <w:rFonts w:ascii="Calibri" w:hAnsi="Calibri" w:cs="Calibri" w:hint="eastAsia"/>
                <w:bCs/>
              </w:rPr>
              <w:t>规划总占地面积</w:t>
            </w:r>
            <w:r w:rsidRPr="00A61AE4">
              <w:rPr>
                <w:rFonts w:ascii="Calibri" w:hAnsi="Calibri" w:cs="Calibri" w:hint="eastAsia"/>
                <w:bCs/>
              </w:rPr>
              <w:t>27049.38m</w:t>
            </w:r>
            <w:r w:rsidRPr="00A61AE4">
              <w:rPr>
                <w:rFonts w:ascii="Calibri" w:hAnsi="Calibri" w:cs="Calibri" w:hint="eastAsia"/>
                <w:bCs/>
                <w:vertAlign w:val="superscript"/>
              </w:rPr>
              <w:t>2</w:t>
            </w:r>
            <w:r w:rsidRPr="00A61AE4">
              <w:rPr>
                <w:rFonts w:ascii="Calibri" w:hAnsi="Calibri" w:cs="Calibri" w:hint="eastAsia"/>
                <w:bCs/>
              </w:rPr>
              <w:t>（约</w:t>
            </w:r>
            <w:r w:rsidRPr="00A61AE4">
              <w:rPr>
                <w:rFonts w:ascii="Calibri" w:hAnsi="Calibri" w:cs="Calibri" w:hint="eastAsia"/>
                <w:bCs/>
              </w:rPr>
              <w:t>40</w:t>
            </w:r>
            <w:r w:rsidRPr="00A61AE4">
              <w:rPr>
                <w:rFonts w:ascii="Calibri" w:hAnsi="Calibri" w:cs="Calibri" w:hint="eastAsia"/>
                <w:bCs/>
              </w:rPr>
              <w:t>亩）</w:t>
            </w:r>
            <w:r w:rsidRPr="00056DBD">
              <w:rPr>
                <w:rFonts w:ascii="Calibri" w:hAnsi="Calibri" w:cs="Calibri" w:hint="eastAsia"/>
                <w:bCs/>
              </w:rPr>
              <w:t>，</w:t>
            </w:r>
            <w:r>
              <w:rPr>
                <w:rFonts w:ascii="Calibri" w:hAnsi="Calibri" w:cs="Calibri" w:hint="eastAsia"/>
                <w:bCs/>
              </w:rPr>
              <w:t>项目新建封闭原料库、封闭生产车间及封闭成品库等主体工程；新建办公楼、门卫室等辅助工程；化粪池、车辆冲洗装置、沉淀池、袋式除尘器等环保工程。</w:t>
            </w:r>
            <w:r w:rsidRPr="005574F2">
              <w:rPr>
                <w:rFonts w:ascii="Calibri" w:hAnsi="Calibri" w:hint="eastAsia"/>
                <w:bCs/>
              </w:rPr>
              <w:t>项目主要工程组成见</w:t>
            </w:r>
            <w:r>
              <w:rPr>
                <w:rFonts w:ascii="Calibri" w:hAnsi="Calibri" w:hint="eastAsia"/>
                <w:bCs/>
              </w:rPr>
              <w:t>表</w:t>
            </w:r>
            <w:r>
              <w:rPr>
                <w:rFonts w:ascii="Calibri" w:hAnsi="Calibri" w:hint="eastAsia"/>
                <w:bCs/>
              </w:rPr>
              <w:t>1</w:t>
            </w:r>
            <w:r>
              <w:rPr>
                <w:rFonts w:ascii="Calibri" w:hAnsi="Calibri" w:hint="eastAsia"/>
                <w:bCs/>
              </w:rPr>
              <w:t>。</w:t>
            </w:r>
          </w:p>
          <w:p w:rsidR="00AF359C" w:rsidRPr="00216E81" w:rsidRDefault="00216E81" w:rsidP="00BA27CA">
            <w:pPr>
              <w:spacing w:line="520" w:lineRule="exact"/>
              <w:ind w:firstLineChars="550" w:firstLine="1320"/>
              <w:rPr>
                <w:rFonts w:ascii="Calibri" w:eastAsia="黑体" w:hAnsi="Calibri"/>
                <w:sz w:val="24"/>
              </w:rPr>
            </w:pPr>
            <w:r w:rsidRPr="00492475">
              <w:rPr>
                <w:rFonts w:ascii="Calibri" w:eastAsia="黑体" w:hAnsi="Calibri"/>
                <w:sz w:val="24"/>
              </w:rPr>
              <w:t>表</w:t>
            </w:r>
            <w:r w:rsidRPr="00492475">
              <w:rPr>
                <w:rFonts w:ascii="Calibri" w:eastAsia="黑体" w:hAnsi="Calibri" w:hint="eastAsia"/>
                <w:sz w:val="24"/>
              </w:rPr>
              <w:t>1</w:t>
            </w:r>
            <w:r w:rsidRPr="00492475">
              <w:rPr>
                <w:rFonts w:ascii="Calibri" w:hAnsi="Calibri"/>
                <w:sz w:val="24"/>
              </w:rPr>
              <w:t xml:space="preserve">            </w:t>
            </w:r>
            <w:r w:rsidRPr="00492475">
              <w:rPr>
                <w:rFonts w:ascii="Calibri" w:hAnsi="Calibri" w:hint="eastAsia"/>
                <w:sz w:val="24"/>
              </w:rPr>
              <w:t xml:space="preserve">   </w:t>
            </w:r>
            <w:r w:rsidRPr="00492475">
              <w:rPr>
                <w:rFonts w:ascii="Calibri" w:hAnsi="Calibri"/>
                <w:sz w:val="24"/>
              </w:rPr>
              <w:t xml:space="preserve">  </w:t>
            </w:r>
            <w:r w:rsidRPr="00492475">
              <w:rPr>
                <w:rFonts w:ascii="Calibri" w:eastAsia="黑体" w:hAnsi="Calibri" w:hint="eastAsia"/>
                <w:sz w:val="24"/>
              </w:rPr>
              <w:t>本项目工程组成一览表</w:t>
            </w:r>
          </w:p>
          <w:tbl>
            <w:tblPr>
              <w:tblW w:w="9285" w:type="dxa"/>
              <w:tblBorders>
                <w:top w:val="single" w:sz="12" w:space="0" w:color="auto"/>
                <w:bottom w:val="single" w:sz="12" w:space="0" w:color="auto"/>
                <w:insideH w:val="single" w:sz="4" w:space="0" w:color="auto"/>
                <w:insideV w:val="single" w:sz="4" w:space="0" w:color="auto"/>
              </w:tblBorders>
              <w:tblLook w:val="01E0"/>
            </w:tblPr>
            <w:tblGrid>
              <w:gridCol w:w="1248"/>
              <w:gridCol w:w="1420"/>
              <w:gridCol w:w="3827"/>
              <w:gridCol w:w="2790"/>
            </w:tblGrid>
            <w:tr w:rsidR="003C48CE" w:rsidRPr="00492475" w:rsidTr="001B7C29">
              <w:trPr>
                <w:trHeight w:val="227"/>
              </w:trPr>
              <w:tc>
                <w:tcPr>
                  <w:tcW w:w="1248" w:type="dxa"/>
                  <w:vAlign w:val="center"/>
                </w:tcPr>
                <w:p w:rsidR="003C48CE" w:rsidRPr="00492475" w:rsidRDefault="003C48CE" w:rsidP="00216E81">
                  <w:pPr>
                    <w:rPr>
                      <w:rFonts w:ascii="Calibri" w:hAnsi="Calibri"/>
                      <w:szCs w:val="21"/>
                    </w:rPr>
                  </w:pPr>
                  <w:r w:rsidRPr="00492475">
                    <w:rPr>
                      <w:rFonts w:ascii="Calibri" w:hAnsi="Calibri" w:hint="eastAsia"/>
                      <w:szCs w:val="21"/>
                    </w:rPr>
                    <w:t>工程名称</w:t>
                  </w:r>
                </w:p>
              </w:tc>
              <w:tc>
                <w:tcPr>
                  <w:tcW w:w="1420" w:type="dxa"/>
                  <w:vAlign w:val="center"/>
                </w:tcPr>
                <w:p w:rsidR="003C48CE" w:rsidRPr="00492475" w:rsidRDefault="003C48CE" w:rsidP="00967A19">
                  <w:pPr>
                    <w:jc w:val="center"/>
                    <w:rPr>
                      <w:rFonts w:ascii="Calibri" w:hAnsi="Calibri"/>
                      <w:szCs w:val="21"/>
                    </w:rPr>
                  </w:pPr>
                  <w:r w:rsidRPr="00492475">
                    <w:rPr>
                      <w:rFonts w:ascii="Calibri" w:hAnsi="Calibri" w:hint="eastAsia"/>
                      <w:szCs w:val="21"/>
                    </w:rPr>
                    <w:t>建设内容</w:t>
                  </w:r>
                </w:p>
              </w:tc>
              <w:tc>
                <w:tcPr>
                  <w:tcW w:w="3827" w:type="dxa"/>
                  <w:vAlign w:val="center"/>
                </w:tcPr>
                <w:p w:rsidR="003C48CE" w:rsidRPr="00492475" w:rsidRDefault="003C48CE" w:rsidP="00967A19">
                  <w:pPr>
                    <w:jc w:val="center"/>
                    <w:rPr>
                      <w:rFonts w:ascii="Calibri" w:hAnsi="Calibri"/>
                      <w:szCs w:val="21"/>
                    </w:rPr>
                  </w:pPr>
                  <w:r w:rsidRPr="00492475">
                    <w:rPr>
                      <w:rFonts w:ascii="Calibri" w:hAnsi="Calibri" w:hint="eastAsia"/>
                      <w:szCs w:val="21"/>
                    </w:rPr>
                    <w:t>建设指标</w:t>
                  </w:r>
                </w:p>
              </w:tc>
              <w:tc>
                <w:tcPr>
                  <w:tcW w:w="2790" w:type="dxa"/>
                  <w:vAlign w:val="center"/>
                </w:tcPr>
                <w:p w:rsidR="003C48CE" w:rsidRPr="00492475" w:rsidRDefault="003C48CE" w:rsidP="00967A19">
                  <w:pPr>
                    <w:jc w:val="center"/>
                    <w:rPr>
                      <w:rFonts w:ascii="Calibri" w:hAnsi="Calibri"/>
                      <w:szCs w:val="21"/>
                    </w:rPr>
                  </w:pPr>
                  <w:r w:rsidRPr="00492475">
                    <w:rPr>
                      <w:rFonts w:ascii="Calibri" w:hAnsi="Calibri" w:hint="eastAsia"/>
                      <w:szCs w:val="21"/>
                    </w:rPr>
                    <w:t>备注</w:t>
                  </w:r>
                </w:p>
              </w:tc>
            </w:tr>
            <w:tr w:rsidR="00396D00" w:rsidRPr="00492475" w:rsidTr="001B7C29">
              <w:trPr>
                <w:trHeight w:val="227"/>
              </w:trPr>
              <w:tc>
                <w:tcPr>
                  <w:tcW w:w="1248" w:type="dxa"/>
                  <w:vMerge w:val="restart"/>
                  <w:vAlign w:val="center"/>
                </w:tcPr>
                <w:p w:rsidR="00396D00" w:rsidRPr="00492475" w:rsidRDefault="00396D00" w:rsidP="00967A19">
                  <w:pPr>
                    <w:jc w:val="center"/>
                    <w:rPr>
                      <w:rFonts w:ascii="Calibri" w:hAnsi="Calibri"/>
                      <w:szCs w:val="21"/>
                    </w:rPr>
                  </w:pPr>
                  <w:r w:rsidRPr="00492475">
                    <w:rPr>
                      <w:rFonts w:ascii="Calibri" w:hAnsi="Calibri" w:hint="eastAsia"/>
                      <w:szCs w:val="21"/>
                    </w:rPr>
                    <w:t>主体工程</w:t>
                  </w:r>
                </w:p>
              </w:tc>
              <w:tc>
                <w:tcPr>
                  <w:tcW w:w="1420" w:type="dxa"/>
                  <w:vAlign w:val="center"/>
                </w:tcPr>
                <w:p w:rsidR="00396D00" w:rsidRPr="003F0F6C" w:rsidRDefault="00396D00" w:rsidP="00056DBD">
                  <w:pPr>
                    <w:pStyle w:val="ac"/>
                    <w:ind w:firstLineChars="0" w:firstLine="0"/>
                    <w:jc w:val="center"/>
                    <w:rPr>
                      <w:rFonts w:cs="Calibri"/>
                      <w:b/>
                      <w:szCs w:val="21"/>
                      <w:u w:val="single"/>
                    </w:rPr>
                  </w:pPr>
                  <w:r w:rsidRPr="003F0F6C">
                    <w:rPr>
                      <w:rFonts w:cs="Calibri" w:hint="eastAsia"/>
                      <w:b/>
                      <w:szCs w:val="21"/>
                      <w:u w:val="single"/>
                    </w:rPr>
                    <w:t>原料</w:t>
                  </w:r>
                  <w:r w:rsidR="00056DBD" w:rsidRPr="003F0F6C">
                    <w:rPr>
                      <w:rFonts w:cs="Calibri" w:hint="eastAsia"/>
                      <w:b/>
                      <w:szCs w:val="21"/>
                      <w:u w:val="single"/>
                    </w:rPr>
                    <w:t>仓库</w:t>
                  </w:r>
                </w:p>
              </w:tc>
              <w:tc>
                <w:tcPr>
                  <w:tcW w:w="3827" w:type="dxa"/>
                  <w:vAlign w:val="center"/>
                </w:tcPr>
                <w:p w:rsidR="00396D00" w:rsidRPr="003F0F6C" w:rsidRDefault="00396D00" w:rsidP="00EF3DD4">
                  <w:pPr>
                    <w:jc w:val="center"/>
                    <w:rPr>
                      <w:rFonts w:ascii="Calibri" w:hAnsi="Calibri"/>
                      <w:b/>
                      <w:szCs w:val="21"/>
                      <w:u w:val="single"/>
                    </w:rPr>
                  </w:pPr>
                  <w:r w:rsidRPr="003F0F6C">
                    <w:rPr>
                      <w:rFonts w:ascii="Calibri" w:hAnsi="Calibri"/>
                      <w:b/>
                      <w:szCs w:val="21"/>
                      <w:u w:val="single"/>
                    </w:rPr>
                    <w:t>1</w:t>
                  </w:r>
                  <w:r w:rsidRPr="003F0F6C">
                    <w:rPr>
                      <w:rFonts w:ascii="Calibri" w:hAnsi="宋体" w:hint="eastAsia"/>
                      <w:b/>
                      <w:szCs w:val="21"/>
                      <w:u w:val="single"/>
                    </w:rPr>
                    <w:t>座</w:t>
                  </w:r>
                  <w:r w:rsidRPr="003F0F6C">
                    <w:rPr>
                      <w:rFonts w:ascii="Calibri" w:hAnsi="宋体"/>
                      <w:b/>
                      <w:szCs w:val="21"/>
                      <w:u w:val="single"/>
                    </w:rPr>
                    <w:t>，</w:t>
                  </w:r>
                  <w:r w:rsidRPr="003F0F6C">
                    <w:rPr>
                      <w:rFonts w:ascii="Calibri" w:hAnsi="宋体" w:hint="eastAsia"/>
                      <w:b/>
                      <w:szCs w:val="21"/>
                      <w:u w:val="single"/>
                    </w:rPr>
                    <w:t>钢架结构，</w:t>
                  </w:r>
                  <w:r w:rsidRPr="003F0F6C">
                    <w:rPr>
                      <w:rFonts w:ascii="Calibri" w:hAnsi="宋体"/>
                      <w:b/>
                      <w:szCs w:val="21"/>
                      <w:u w:val="single"/>
                    </w:rPr>
                    <w:t>建筑面积</w:t>
                  </w:r>
                  <w:r w:rsidR="00EF3DD4" w:rsidRPr="003F0F6C">
                    <w:rPr>
                      <w:rFonts w:ascii="Calibri" w:hAnsi="Calibri" w:hint="eastAsia"/>
                      <w:b/>
                      <w:szCs w:val="21"/>
                      <w:u w:val="single"/>
                    </w:rPr>
                    <w:t>2880</w:t>
                  </w:r>
                  <w:r w:rsidRPr="003F0F6C">
                    <w:rPr>
                      <w:rFonts w:ascii="Calibri" w:hAnsi="Calibri"/>
                      <w:b/>
                      <w:szCs w:val="21"/>
                      <w:u w:val="single"/>
                    </w:rPr>
                    <w:t>m</w:t>
                  </w:r>
                  <w:r w:rsidRPr="003F0F6C">
                    <w:rPr>
                      <w:rFonts w:ascii="Calibri" w:hAnsi="Calibri"/>
                      <w:b/>
                      <w:szCs w:val="21"/>
                      <w:u w:val="single"/>
                      <w:vertAlign w:val="superscript"/>
                    </w:rPr>
                    <w:t>2</w:t>
                  </w:r>
                  <w:r w:rsidRPr="003F0F6C">
                    <w:rPr>
                      <w:rFonts w:ascii="Calibri" w:hAnsi="Calibri" w:hint="eastAsia"/>
                      <w:b/>
                      <w:szCs w:val="21"/>
                      <w:u w:val="single"/>
                    </w:rPr>
                    <w:t>，其中长</w:t>
                  </w:r>
                  <w:r w:rsidR="00056DBD" w:rsidRPr="003F0F6C">
                    <w:rPr>
                      <w:rFonts w:ascii="Calibri" w:hAnsi="Calibri" w:hint="eastAsia"/>
                      <w:b/>
                      <w:szCs w:val="21"/>
                      <w:u w:val="single"/>
                    </w:rPr>
                    <w:t>80</w:t>
                  </w:r>
                  <w:r w:rsidRPr="003F0F6C">
                    <w:rPr>
                      <w:rFonts w:ascii="Calibri" w:hAnsi="Calibri" w:hint="eastAsia"/>
                      <w:b/>
                      <w:szCs w:val="21"/>
                      <w:u w:val="single"/>
                    </w:rPr>
                    <w:t>m</w:t>
                  </w:r>
                  <w:r w:rsidRPr="003F0F6C">
                    <w:rPr>
                      <w:rFonts w:ascii="Calibri" w:hAnsi="Calibri" w:hint="eastAsia"/>
                      <w:b/>
                      <w:szCs w:val="21"/>
                      <w:u w:val="single"/>
                    </w:rPr>
                    <w:t>，宽</w:t>
                  </w:r>
                  <w:r w:rsidR="00EF3DD4" w:rsidRPr="003F0F6C">
                    <w:rPr>
                      <w:rFonts w:ascii="Calibri" w:hAnsi="Calibri" w:hint="eastAsia"/>
                      <w:b/>
                      <w:szCs w:val="21"/>
                      <w:u w:val="single"/>
                    </w:rPr>
                    <w:t>36</w:t>
                  </w:r>
                  <w:r w:rsidRPr="003F0F6C">
                    <w:rPr>
                      <w:rFonts w:ascii="Calibri" w:hAnsi="Calibri" w:hint="eastAsia"/>
                      <w:b/>
                      <w:szCs w:val="21"/>
                      <w:u w:val="single"/>
                    </w:rPr>
                    <w:t>m</w:t>
                  </w:r>
                  <w:r w:rsidRPr="003F0F6C">
                    <w:rPr>
                      <w:rFonts w:ascii="Calibri" w:hAnsi="Calibri" w:hint="eastAsia"/>
                      <w:b/>
                      <w:szCs w:val="21"/>
                      <w:u w:val="single"/>
                    </w:rPr>
                    <w:t>，高</w:t>
                  </w:r>
                  <w:r w:rsidR="000030CF" w:rsidRPr="003F0F6C">
                    <w:rPr>
                      <w:rFonts w:ascii="Calibri" w:hAnsi="Calibri" w:hint="eastAsia"/>
                      <w:b/>
                      <w:szCs w:val="21"/>
                      <w:u w:val="single"/>
                    </w:rPr>
                    <w:t>10</w:t>
                  </w:r>
                  <w:r w:rsidRPr="003F0F6C">
                    <w:rPr>
                      <w:rFonts w:ascii="Calibri" w:hAnsi="Calibri" w:hint="eastAsia"/>
                      <w:b/>
                      <w:szCs w:val="21"/>
                      <w:u w:val="single"/>
                    </w:rPr>
                    <w:t>m</w:t>
                  </w:r>
                </w:p>
              </w:tc>
              <w:tc>
                <w:tcPr>
                  <w:tcW w:w="2790" w:type="dxa"/>
                  <w:vAlign w:val="center"/>
                </w:tcPr>
                <w:p w:rsidR="00396D00" w:rsidRPr="003F0F6C" w:rsidRDefault="00EF3DD4" w:rsidP="00EF3DD4">
                  <w:pPr>
                    <w:jc w:val="center"/>
                    <w:rPr>
                      <w:rFonts w:ascii="Calibri" w:hAnsi="宋体"/>
                      <w:b/>
                      <w:szCs w:val="21"/>
                      <w:u w:val="single"/>
                    </w:rPr>
                  </w:pPr>
                  <w:r w:rsidRPr="003F0F6C">
                    <w:rPr>
                      <w:rFonts w:ascii="Calibri" w:hAnsi="宋体" w:hint="eastAsia"/>
                      <w:b/>
                      <w:szCs w:val="21"/>
                      <w:u w:val="single"/>
                    </w:rPr>
                    <w:t>东侧</w:t>
                  </w:r>
                  <w:r w:rsidR="00BE307B" w:rsidRPr="003F0F6C">
                    <w:rPr>
                      <w:rFonts w:ascii="Calibri" w:hAnsi="宋体" w:hint="eastAsia"/>
                      <w:b/>
                      <w:szCs w:val="21"/>
                      <w:u w:val="single"/>
                    </w:rPr>
                    <w:t>，</w:t>
                  </w:r>
                  <w:r w:rsidR="00056DBD" w:rsidRPr="003F0F6C">
                    <w:rPr>
                      <w:rFonts w:ascii="Calibri" w:hAnsi="宋体" w:hint="eastAsia"/>
                      <w:b/>
                      <w:szCs w:val="21"/>
                      <w:u w:val="single"/>
                    </w:rPr>
                    <w:t>新建</w:t>
                  </w:r>
                  <w:r w:rsidRPr="003F0F6C">
                    <w:rPr>
                      <w:rFonts w:ascii="Calibri" w:hAnsi="宋体" w:hint="eastAsia"/>
                      <w:b/>
                      <w:szCs w:val="21"/>
                      <w:u w:val="single"/>
                    </w:rPr>
                    <w:t>全</w:t>
                  </w:r>
                  <w:r w:rsidR="00056DBD" w:rsidRPr="003F0F6C">
                    <w:rPr>
                      <w:rFonts w:ascii="Calibri" w:hAnsi="宋体" w:hint="eastAsia"/>
                      <w:b/>
                      <w:szCs w:val="21"/>
                      <w:u w:val="single"/>
                    </w:rPr>
                    <w:t>封闭</w:t>
                  </w:r>
                  <w:r w:rsidRPr="003F0F6C">
                    <w:rPr>
                      <w:rFonts w:ascii="Calibri" w:hAnsi="宋体" w:hint="eastAsia"/>
                      <w:b/>
                      <w:szCs w:val="21"/>
                      <w:u w:val="single"/>
                    </w:rPr>
                    <w:t>原料库</w:t>
                  </w:r>
                  <w:r w:rsidR="00BE307B" w:rsidRPr="003F0F6C">
                    <w:rPr>
                      <w:rFonts w:ascii="Calibri" w:hAnsi="宋体" w:hint="eastAsia"/>
                      <w:b/>
                      <w:szCs w:val="21"/>
                      <w:u w:val="single"/>
                    </w:rPr>
                    <w:t>，用于建筑垃圾暂存</w:t>
                  </w:r>
                </w:p>
              </w:tc>
            </w:tr>
            <w:tr w:rsidR="00396D00" w:rsidRPr="00492475" w:rsidTr="001B7C29">
              <w:trPr>
                <w:trHeight w:val="227"/>
              </w:trPr>
              <w:tc>
                <w:tcPr>
                  <w:tcW w:w="1248" w:type="dxa"/>
                  <w:vMerge/>
                  <w:vAlign w:val="center"/>
                </w:tcPr>
                <w:p w:rsidR="00396D00" w:rsidRPr="00492475" w:rsidRDefault="00396D00" w:rsidP="00967A19">
                  <w:pPr>
                    <w:jc w:val="center"/>
                    <w:rPr>
                      <w:rFonts w:ascii="Calibri" w:hAnsi="Calibri"/>
                      <w:szCs w:val="21"/>
                    </w:rPr>
                  </w:pPr>
                </w:p>
              </w:tc>
              <w:tc>
                <w:tcPr>
                  <w:tcW w:w="1420" w:type="dxa"/>
                  <w:vAlign w:val="center"/>
                </w:tcPr>
                <w:p w:rsidR="00396D00" w:rsidRPr="003F0F6C" w:rsidRDefault="00396D00" w:rsidP="004F3B3B">
                  <w:pPr>
                    <w:pStyle w:val="ac"/>
                    <w:ind w:firstLineChars="0" w:firstLine="0"/>
                    <w:jc w:val="center"/>
                    <w:rPr>
                      <w:rFonts w:cs="Calibri"/>
                      <w:b/>
                      <w:szCs w:val="21"/>
                      <w:u w:val="single"/>
                    </w:rPr>
                  </w:pPr>
                  <w:r w:rsidRPr="003F0F6C">
                    <w:rPr>
                      <w:rFonts w:cs="Calibri" w:hint="eastAsia"/>
                      <w:b/>
                      <w:szCs w:val="21"/>
                      <w:u w:val="single"/>
                    </w:rPr>
                    <w:t>生产车间</w:t>
                  </w:r>
                </w:p>
              </w:tc>
              <w:tc>
                <w:tcPr>
                  <w:tcW w:w="3827" w:type="dxa"/>
                  <w:vAlign w:val="center"/>
                </w:tcPr>
                <w:p w:rsidR="00396D00" w:rsidRPr="003F0F6C" w:rsidRDefault="00396D00" w:rsidP="00EF3DD4">
                  <w:pPr>
                    <w:jc w:val="center"/>
                    <w:rPr>
                      <w:rFonts w:ascii="Calibri" w:hAnsi="宋体"/>
                      <w:b/>
                      <w:szCs w:val="21"/>
                      <w:u w:val="single"/>
                    </w:rPr>
                  </w:pPr>
                  <w:r w:rsidRPr="003F0F6C">
                    <w:rPr>
                      <w:rFonts w:ascii="Calibri" w:hAnsi="宋体"/>
                      <w:b/>
                      <w:szCs w:val="21"/>
                      <w:u w:val="single"/>
                    </w:rPr>
                    <w:t>1</w:t>
                  </w:r>
                  <w:r w:rsidRPr="003F0F6C">
                    <w:rPr>
                      <w:rFonts w:ascii="Calibri" w:hAnsi="宋体" w:hint="eastAsia"/>
                      <w:b/>
                      <w:szCs w:val="21"/>
                      <w:u w:val="single"/>
                    </w:rPr>
                    <w:t>座</w:t>
                  </w:r>
                  <w:r w:rsidRPr="003F0F6C">
                    <w:rPr>
                      <w:rFonts w:ascii="Calibri" w:hAnsi="宋体"/>
                      <w:b/>
                      <w:szCs w:val="21"/>
                      <w:u w:val="single"/>
                    </w:rPr>
                    <w:t>，</w:t>
                  </w:r>
                  <w:r w:rsidRPr="003F0F6C">
                    <w:rPr>
                      <w:rFonts w:ascii="Calibri" w:hAnsi="宋体" w:hint="eastAsia"/>
                      <w:b/>
                      <w:szCs w:val="21"/>
                      <w:u w:val="single"/>
                    </w:rPr>
                    <w:t>钢架结构，</w:t>
                  </w:r>
                  <w:r w:rsidRPr="003F0F6C">
                    <w:rPr>
                      <w:rFonts w:ascii="Calibri" w:hAnsi="宋体"/>
                      <w:b/>
                      <w:szCs w:val="21"/>
                      <w:u w:val="single"/>
                    </w:rPr>
                    <w:t>建筑面积</w:t>
                  </w:r>
                  <w:r w:rsidR="00EF3DD4" w:rsidRPr="003F0F6C">
                    <w:rPr>
                      <w:rFonts w:ascii="Calibri" w:hAnsi="宋体" w:hint="eastAsia"/>
                      <w:b/>
                      <w:szCs w:val="21"/>
                      <w:u w:val="single"/>
                    </w:rPr>
                    <w:t>3780</w:t>
                  </w:r>
                  <w:r w:rsidRPr="003F0F6C">
                    <w:rPr>
                      <w:rFonts w:ascii="Calibri" w:hAnsi="宋体"/>
                      <w:b/>
                      <w:szCs w:val="21"/>
                      <w:u w:val="single"/>
                    </w:rPr>
                    <w:t>m</w:t>
                  </w:r>
                  <w:r w:rsidRPr="003F0F6C">
                    <w:rPr>
                      <w:rFonts w:ascii="Calibri" w:hAnsi="宋体"/>
                      <w:b/>
                      <w:szCs w:val="21"/>
                      <w:u w:val="single"/>
                      <w:vertAlign w:val="superscript"/>
                    </w:rPr>
                    <w:t>2</w:t>
                  </w:r>
                  <w:r w:rsidR="00BE307B" w:rsidRPr="003F0F6C">
                    <w:rPr>
                      <w:rFonts w:ascii="Calibri" w:hAnsi="宋体" w:hint="eastAsia"/>
                      <w:b/>
                      <w:szCs w:val="21"/>
                      <w:u w:val="single"/>
                    </w:rPr>
                    <w:t>，其中其中长</w:t>
                  </w:r>
                  <w:r w:rsidR="00C100BA" w:rsidRPr="003F0F6C">
                    <w:rPr>
                      <w:rFonts w:ascii="Calibri" w:hAnsi="宋体" w:hint="eastAsia"/>
                      <w:b/>
                      <w:szCs w:val="21"/>
                      <w:u w:val="single"/>
                    </w:rPr>
                    <w:t>90</w:t>
                  </w:r>
                  <w:r w:rsidR="00BE307B" w:rsidRPr="003F0F6C">
                    <w:rPr>
                      <w:rFonts w:ascii="Calibri" w:hAnsi="宋体" w:hint="eastAsia"/>
                      <w:b/>
                      <w:szCs w:val="21"/>
                      <w:u w:val="single"/>
                    </w:rPr>
                    <w:t>m</w:t>
                  </w:r>
                  <w:r w:rsidR="00BE307B" w:rsidRPr="003F0F6C">
                    <w:rPr>
                      <w:rFonts w:ascii="Calibri" w:hAnsi="宋体" w:hint="eastAsia"/>
                      <w:b/>
                      <w:szCs w:val="21"/>
                      <w:u w:val="single"/>
                    </w:rPr>
                    <w:t>，宽</w:t>
                  </w:r>
                  <w:r w:rsidR="00EF3DD4" w:rsidRPr="003F0F6C">
                    <w:rPr>
                      <w:rFonts w:ascii="Calibri" w:hAnsi="宋体" w:hint="eastAsia"/>
                      <w:b/>
                      <w:szCs w:val="21"/>
                      <w:u w:val="single"/>
                    </w:rPr>
                    <w:t>42</w:t>
                  </w:r>
                  <w:r w:rsidR="00BE307B" w:rsidRPr="003F0F6C">
                    <w:rPr>
                      <w:rFonts w:ascii="Calibri" w:hAnsi="宋体" w:hint="eastAsia"/>
                      <w:b/>
                      <w:szCs w:val="21"/>
                      <w:u w:val="single"/>
                    </w:rPr>
                    <w:t>m</w:t>
                  </w:r>
                  <w:r w:rsidR="00BE307B" w:rsidRPr="003F0F6C">
                    <w:rPr>
                      <w:rFonts w:ascii="Calibri" w:hAnsi="宋体" w:hint="eastAsia"/>
                      <w:b/>
                      <w:szCs w:val="21"/>
                      <w:u w:val="single"/>
                    </w:rPr>
                    <w:t>，高</w:t>
                  </w:r>
                  <w:r w:rsidR="000030CF" w:rsidRPr="003F0F6C">
                    <w:rPr>
                      <w:rFonts w:ascii="Calibri" w:hAnsi="宋体" w:hint="eastAsia"/>
                      <w:b/>
                      <w:szCs w:val="21"/>
                      <w:u w:val="single"/>
                    </w:rPr>
                    <w:t>10</w:t>
                  </w:r>
                  <w:r w:rsidR="00BE307B" w:rsidRPr="003F0F6C">
                    <w:rPr>
                      <w:rFonts w:ascii="Calibri" w:hAnsi="宋体" w:hint="eastAsia"/>
                      <w:b/>
                      <w:szCs w:val="21"/>
                      <w:u w:val="single"/>
                    </w:rPr>
                    <w:t>m</w:t>
                  </w:r>
                </w:p>
              </w:tc>
              <w:tc>
                <w:tcPr>
                  <w:tcW w:w="2790" w:type="dxa"/>
                  <w:vAlign w:val="center"/>
                </w:tcPr>
                <w:p w:rsidR="00396D00" w:rsidRPr="003F0F6C" w:rsidRDefault="00BE307B" w:rsidP="00BE307B">
                  <w:pPr>
                    <w:jc w:val="center"/>
                    <w:rPr>
                      <w:rFonts w:ascii="Calibri" w:hAnsi="Calibri"/>
                      <w:b/>
                      <w:szCs w:val="21"/>
                      <w:u w:val="single"/>
                    </w:rPr>
                  </w:pPr>
                  <w:r w:rsidRPr="003F0F6C">
                    <w:rPr>
                      <w:rFonts w:ascii="Calibri" w:hAnsi="Calibri" w:hint="eastAsia"/>
                      <w:b/>
                      <w:szCs w:val="21"/>
                      <w:u w:val="single"/>
                    </w:rPr>
                    <w:t>新建全封闭生产车间</w:t>
                  </w:r>
                  <w:r w:rsidR="00EF3DD4" w:rsidRPr="003F0F6C">
                    <w:rPr>
                      <w:rFonts w:ascii="Calibri" w:hAnsi="Calibri" w:hint="eastAsia"/>
                      <w:b/>
                      <w:szCs w:val="21"/>
                      <w:u w:val="single"/>
                    </w:rPr>
                    <w:t>，含生产区及成品区</w:t>
                  </w:r>
                  <w:r w:rsidRPr="003F0F6C">
                    <w:rPr>
                      <w:rFonts w:ascii="Calibri" w:hAnsi="Calibri"/>
                      <w:b/>
                      <w:szCs w:val="21"/>
                      <w:u w:val="single"/>
                    </w:rPr>
                    <w:t xml:space="preserve"> </w:t>
                  </w:r>
                </w:p>
              </w:tc>
            </w:tr>
            <w:tr w:rsidR="00396D00" w:rsidRPr="00492475" w:rsidTr="001B7C29">
              <w:trPr>
                <w:trHeight w:val="227"/>
              </w:trPr>
              <w:tc>
                <w:tcPr>
                  <w:tcW w:w="1248" w:type="dxa"/>
                  <w:vMerge w:val="restart"/>
                  <w:vAlign w:val="center"/>
                </w:tcPr>
                <w:p w:rsidR="00396D00" w:rsidRPr="00492475" w:rsidRDefault="00396D00" w:rsidP="00967A19">
                  <w:pPr>
                    <w:jc w:val="center"/>
                    <w:rPr>
                      <w:rFonts w:ascii="Calibri" w:hAnsi="Calibri"/>
                      <w:szCs w:val="21"/>
                    </w:rPr>
                  </w:pPr>
                  <w:r w:rsidRPr="00492475">
                    <w:rPr>
                      <w:rFonts w:cs="Calibri"/>
                      <w:szCs w:val="21"/>
                    </w:rPr>
                    <w:t>辅助工程</w:t>
                  </w:r>
                </w:p>
              </w:tc>
              <w:tc>
                <w:tcPr>
                  <w:tcW w:w="1420" w:type="dxa"/>
                  <w:vAlign w:val="center"/>
                </w:tcPr>
                <w:p w:rsidR="00396D00" w:rsidRPr="0012303A" w:rsidRDefault="00396D00" w:rsidP="00BE307B">
                  <w:pPr>
                    <w:pStyle w:val="ac"/>
                    <w:rPr>
                      <w:rFonts w:cs="Calibri"/>
                      <w:szCs w:val="21"/>
                    </w:rPr>
                  </w:pPr>
                  <w:r>
                    <w:rPr>
                      <w:rFonts w:cs="Calibri" w:hint="eastAsia"/>
                      <w:bCs/>
                      <w:szCs w:val="21"/>
                    </w:rPr>
                    <w:t>办公室</w:t>
                  </w:r>
                </w:p>
              </w:tc>
              <w:tc>
                <w:tcPr>
                  <w:tcW w:w="3827" w:type="dxa"/>
                  <w:vAlign w:val="center"/>
                </w:tcPr>
                <w:p w:rsidR="00396D00" w:rsidRPr="00492475" w:rsidRDefault="00396D00" w:rsidP="00B11FB6">
                  <w:pPr>
                    <w:jc w:val="center"/>
                    <w:rPr>
                      <w:rFonts w:ascii="Calibri" w:hAnsi="Calibri"/>
                      <w:szCs w:val="21"/>
                    </w:rPr>
                  </w:pPr>
                  <w:r w:rsidRPr="00492475">
                    <w:rPr>
                      <w:rFonts w:ascii="Calibri" w:hAnsi="Calibri" w:hint="eastAsia"/>
                      <w:szCs w:val="21"/>
                    </w:rPr>
                    <w:t>1</w:t>
                  </w:r>
                  <w:r w:rsidRPr="00492475">
                    <w:rPr>
                      <w:rFonts w:ascii="Calibri" w:hAnsi="Calibri" w:hint="eastAsia"/>
                      <w:szCs w:val="21"/>
                    </w:rPr>
                    <w:t>座，</w:t>
                  </w:r>
                  <w:r w:rsidR="00B11FB6">
                    <w:rPr>
                      <w:rFonts w:ascii="Calibri" w:hAnsi="宋体" w:hint="eastAsia"/>
                      <w:szCs w:val="21"/>
                    </w:rPr>
                    <w:t>2</w:t>
                  </w:r>
                  <w:r w:rsidRPr="00492475">
                    <w:rPr>
                      <w:rFonts w:ascii="Calibri" w:hAnsi="宋体" w:hint="eastAsia"/>
                      <w:szCs w:val="21"/>
                    </w:rPr>
                    <w:t>层，</w:t>
                  </w:r>
                  <w:r w:rsidRPr="00492475">
                    <w:rPr>
                      <w:rFonts w:ascii="Calibri" w:hAnsi="宋体"/>
                      <w:szCs w:val="21"/>
                    </w:rPr>
                    <w:t>建筑面积</w:t>
                  </w:r>
                  <w:r w:rsidR="00B11FB6">
                    <w:rPr>
                      <w:rFonts w:ascii="Calibri" w:hAnsi="宋体" w:hint="eastAsia"/>
                      <w:szCs w:val="21"/>
                    </w:rPr>
                    <w:t>381</w:t>
                  </w:r>
                  <w:r w:rsidRPr="00492475">
                    <w:rPr>
                      <w:rFonts w:ascii="Calibri" w:hAnsi="Calibri"/>
                      <w:szCs w:val="21"/>
                    </w:rPr>
                    <w:t>m</w:t>
                  </w:r>
                  <w:r w:rsidRPr="00492475">
                    <w:rPr>
                      <w:rFonts w:ascii="Calibri" w:hAnsi="Calibri"/>
                      <w:szCs w:val="21"/>
                      <w:vertAlign w:val="superscript"/>
                    </w:rPr>
                    <w:t>2</w:t>
                  </w:r>
                </w:p>
              </w:tc>
              <w:tc>
                <w:tcPr>
                  <w:tcW w:w="2790" w:type="dxa"/>
                  <w:vAlign w:val="center"/>
                </w:tcPr>
                <w:p w:rsidR="00396D00" w:rsidRPr="00492475" w:rsidRDefault="00B11FB6" w:rsidP="00B11FB6">
                  <w:pPr>
                    <w:rPr>
                      <w:rFonts w:ascii="Calibri" w:hAnsi="Calibri"/>
                      <w:szCs w:val="21"/>
                    </w:rPr>
                  </w:pPr>
                  <w:r>
                    <w:rPr>
                      <w:rFonts w:ascii="Calibri" w:hAnsi="Calibri" w:hint="eastAsia"/>
                      <w:szCs w:val="21"/>
                    </w:rPr>
                    <w:t>厂区南侧，新建，砖混结构</w:t>
                  </w:r>
                </w:p>
              </w:tc>
            </w:tr>
            <w:tr w:rsidR="00396D00" w:rsidRPr="00492475" w:rsidTr="001B7C29">
              <w:trPr>
                <w:trHeight w:val="227"/>
              </w:trPr>
              <w:tc>
                <w:tcPr>
                  <w:tcW w:w="1248" w:type="dxa"/>
                  <w:vMerge/>
                  <w:tcBorders>
                    <w:bottom w:val="single" w:sz="4" w:space="0" w:color="auto"/>
                  </w:tcBorders>
                  <w:vAlign w:val="center"/>
                </w:tcPr>
                <w:p w:rsidR="00396D00" w:rsidRPr="00492475" w:rsidRDefault="00396D00" w:rsidP="00967A19">
                  <w:pPr>
                    <w:jc w:val="center"/>
                    <w:rPr>
                      <w:rFonts w:cs="Calibri"/>
                      <w:szCs w:val="21"/>
                    </w:rPr>
                  </w:pPr>
                </w:p>
              </w:tc>
              <w:tc>
                <w:tcPr>
                  <w:tcW w:w="1420" w:type="dxa"/>
                  <w:vAlign w:val="center"/>
                </w:tcPr>
                <w:p w:rsidR="00396D00" w:rsidRPr="0012303A" w:rsidRDefault="00396D00" w:rsidP="00967A19">
                  <w:pPr>
                    <w:pStyle w:val="ac"/>
                    <w:ind w:firstLineChars="0" w:firstLine="0"/>
                    <w:jc w:val="center"/>
                    <w:rPr>
                      <w:rFonts w:ascii="黑体" w:eastAsia="黑体" w:hAnsi="黑体" w:cs="Calibri"/>
                      <w:b/>
                      <w:szCs w:val="21"/>
                      <w:u w:val="single"/>
                    </w:rPr>
                  </w:pPr>
                  <w:r>
                    <w:rPr>
                      <w:rFonts w:cs="Calibri" w:hint="eastAsia"/>
                      <w:bCs/>
                      <w:szCs w:val="21"/>
                    </w:rPr>
                    <w:t>门卫</w:t>
                  </w:r>
                </w:p>
              </w:tc>
              <w:tc>
                <w:tcPr>
                  <w:tcW w:w="3827" w:type="dxa"/>
                  <w:vAlign w:val="center"/>
                </w:tcPr>
                <w:p w:rsidR="00396D00" w:rsidRPr="00492475" w:rsidRDefault="00396D00" w:rsidP="00B11FB6">
                  <w:pPr>
                    <w:jc w:val="center"/>
                    <w:rPr>
                      <w:rFonts w:ascii="黑体" w:eastAsia="黑体" w:hAnsi="黑体"/>
                      <w:b/>
                      <w:szCs w:val="21"/>
                      <w:u w:val="single"/>
                    </w:rPr>
                  </w:pPr>
                  <w:r w:rsidRPr="00BD281C">
                    <w:rPr>
                      <w:rFonts w:ascii="Calibri" w:hAnsi="Calibri" w:hint="eastAsia"/>
                      <w:szCs w:val="21"/>
                    </w:rPr>
                    <w:t>1</w:t>
                  </w:r>
                  <w:r w:rsidRPr="00BD281C">
                    <w:rPr>
                      <w:rFonts w:ascii="Calibri" w:hAnsi="Calibri" w:hint="eastAsia"/>
                      <w:szCs w:val="21"/>
                    </w:rPr>
                    <w:t>栋，</w:t>
                  </w:r>
                  <w:r w:rsidRPr="00BD281C">
                    <w:rPr>
                      <w:rFonts w:ascii="Calibri" w:hAnsi="Calibri" w:hint="eastAsia"/>
                      <w:szCs w:val="21"/>
                    </w:rPr>
                    <w:t>1</w:t>
                  </w:r>
                  <w:r w:rsidRPr="00BD281C">
                    <w:rPr>
                      <w:rFonts w:ascii="Calibri" w:hAnsi="Calibri" w:hint="eastAsia"/>
                      <w:szCs w:val="21"/>
                    </w:rPr>
                    <w:t>层，</w:t>
                  </w:r>
                  <w:r w:rsidRPr="00BD281C">
                    <w:rPr>
                      <w:rFonts w:ascii="Calibri" w:hAnsi="Calibri"/>
                      <w:szCs w:val="21"/>
                    </w:rPr>
                    <w:t>建筑面积</w:t>
                  </w:r>
                  <w:r w:rsidR="00B11FB6">
                    <w:rPr>
                      <w:rFonts w:ascii="Calibri" w:hAnsi="Calibri" w:hint="eastAsia"/>
                      <w:szCs w:val="21"/>
                    </w:rPr>
                    <w:t>10</w:t>
                  </w:r>
                  <w:r w:rsidRPr="00BD281C">
                    <w:rPr>
                      <w:rFonts w:ascii="Calibri" w:hAnsi="Calibri"/>
                      <w:szCs w:val="21"/>
                    </w:rPr>
                    <w:t>m</w:t>
                  </w:r>
                  <w:r w:rsidRPr="00BD281C">
                    <w:rPr>
                      <w:rFonts w:ascii="Calibri" w:hAnsi="Calibri"/>
                      <w:szCs w:val="21"/>
                      <w:vertAlign w:val="superscript"/>
                    </w:rPr>
                    <w:t>2</w:t>
                  </w:r>
                </w:p>
              </w:tc>
              <w:tc>
                <w:tcPr>
                  <w:tcW w:w="2790" w:type="dxa"/>
                  <w:vAlign w:val="center"/>
                </w:tcPr>
                <w:p w:rsidR="00396D00" w:rsidRPr="00BD281C" w:rsidRDefault="00B11FB6" w:rsidP="00967A19">
                  <w:pPr>
                    <w:jc w:val="center"/>
                    <w:rPr>
                      <w:rFonts w:ascii="Calibri" w:hAnsi="Calibri"/>
                      <w:szCs w:val="21"/>
                    </w:rPr>
                  </w:pPr>
                  <w:r>
                    <w:rPr>
                      <w:rFonts w:ascii="Calibri" w:hAnsi="Calibri" w:hint="eastAsia"/>
                      <w:szCs w:val="21"/>
                    </w:rPr>
                    <w:t>厂区西侧</w:t>
                  </w:r>
                </w:p>
              </w:tc>
            </w:tr>
            <w:tr w:rsidR="0031262D" w:rsidRPr="00492475" w:rsidTr="001B7C29">
              <w:trPr>
                <w:trHeight w:val="227"/>
              </w:trPr>
              <w:tc>
                <w:tcPr>
                  <w:tcW w:w="1248" w:type="dxa"/>
                  <w:vMerge w:val="restart"/>
                  <w:tcBorders>
                    <w:top w:val="single" w:sz="4" w:space="0" w:color="auto"/>
                    <w:bottom w:val="nil"/>
                  </w:tcBorders>
                  <w:vAlign w:val="center"/>
                </w:tcPr>
                <w:p w:rsidR="0031262D" w:rsidRPr="00492475" w:rsidRDefault="0031262D" w:rsidP="00967A19">
                  <w:pPr>
                    <w:jc w:val="center"/>
                    <w:rPr>
                      <w:rFonts w:ascii="Calibri" w:hAnsi="Calibri"/>
                      <w:szCs w:val="21"/>
                    </w:rPr>
                  </w:pPr>
                  <w:r w:rsidRPr="00492475">
                    <w:rPr>
                      <w:rFonts w:ascii="Calibri" w:hAnsi="Calibri" w:hint="eastAsia"/>
                      <w:szCs w:val="21"/>
                    </w:rPr>
                    <w:t>公用工程</w:t>
                  </w:r>
                </w:p>
              </w:tc>
              <w:tc>
                <w:tcPr>
                  <w:tcW w:w="1420" w:type="dxa"/>
                  <w:vAlign w:val="center"/>
                </w:tcPr>
                <w:p w:rsidR="0031262D" w:rsidRPr="00492475" w:rsidRDefault="0031262D" w:rsidP="00967A19">
                  <w:pPr>
                    <w:jc w:val="center"/>
                    <w:rPr>
                      <w:szCs w:val="21"/>
                    </w:rPr>
                  </w:pPr>
                  <w:r w:rsidRPr="00492475">
                    <w:rPr>
                      <w:rFonts w:hint="eastAsia"/>
                      <w:szCs w:val="21"/>
                    </w:rPr>
                    <w:t>供电</w:t>
                  </w:r>
                </w:p>
              </w:tc>
              <w:tc>
                <w:tcPr>
                  <w:tcW w:w="3827" w:type="dxa"/>
                  <w:vAlign w:val="center"/>
                </w:tcPr>
                <w:p w:rsidR="0031262D" w:rsidRPr="00492475" w:rsidRDefault="0031262D" w:rsidP="00EF3DD4">
                  <w:pPr>
                    <w:jc w:val="center"/>
                    <w:rPr>
                      <w:szCs w:val="21"/>
                    </w:rPr>
                  </w:pPr>
                  <w:r w:rsidRPr="00492475">
                    <w:rPr>
                      <w:rFonts w:hint="eastAsia"/>
                      <w:szCs w:val="21"/>
                    </w:rPr>
                    <w:t>接</w:t>
                  </w:r>
                  <w:r w:rsidR="0011002B" w:rsidRPr="0011002B">
                    <w:rPr>
                      <w:rFonts w:hint="eastAsia"/>
                      <w:szCs w:val="21"/>
                    </w:rPr>
                    <w:t>张良镇</w:t>
                  </w:r>
                  <w:r w:rsidRPr="00492475">
                    <w:rPr>
                      <w:rFonts w:hint="eastAsia"/>
                      <w:szCs w:val="21"/>
                    </w:rPr>
                    <w:t>供电电网</w:t>
                  </w:r>
                </w:p>
              </w:tc>
              <w:tc>
                <w:tcPr>
                  <w:tcW w:w="2790" w:type="dxa"/>
                  <w:vAlign w:val="center"/>
                </w:tcPr>
                <w:p w:rsidR="0031262D" w:rsidRPr="00492475" w:rsidRDefault="005B02B2" w:rsidP="00967A19">
                  <w:pPr>
                    <w:spacing w:line="260" w:lineRule="exact"/>
                    <w:jc w:val="center"/>
                    <w:rPr>
                      <w:rFonts w:ascii="Calibri"/>
                      <w:szCs w:val="21"/>
                    </w:rPr>
                  </w:pPr>
                  <w:r>
                    <w:rPr>
                      <w:rFonts w:ascii="Calibri" w:hint="eastAsia"/>
                      <w:szCs w:val="21"/>
                    </w:rPr>
                    <w:t>/</w:t>
                  </w:r>
                </w:p>
              </w:tc>
            </w:tr>
            <w:tr w:rsidR="0031262D" w:rsidRPr="00492475" w:rsidTr="001B7C29">
              <w:trPr>
                <w:trHeight w:val="227"/>
              </w:trPr>
              <w:tc>
                <w:tcPr>
                  <w:tcW w:w="1248" w:type="dxa"/>
                  <w:vMerge/>
                  <w:tcBorders>
                    <w:top w:val="single" w:sz="4" w:space="0" w:color="auto"/>
                    <w:bottom w:val="nil"/>
                  </w:tcBorders>
                  <w:vAlign w:val="center"/>
                </w:tcPr>
                <w:p w:rsidR="0031262D" w:rsidRPr="00492475" w:rsidRDefault="0031262D" w:rsidP="00967A19">
                  <w:pPr>
                    <w:jc w:val="center"/>
                    <w:rPr>
                      <w:rFonts w:ascii="Calibri" w:hAnsi="Calibri"/>
                      <w:szCs w:val="21"/>
                    </w:rPr>
                  </w:pPr>
                </w:p>
              </w:tc>
              <w:tc>
                <w:tcPr>
                  <w:tcW w:w="1420" w:type="dxa"/>
                  <w:vAlign w:val="center"/>
                </w:tcPr>
                <w:p w:rsidR="0031262D" w:rsidRPr="00492475" w:rsidRDefault="0031262D" w:rsidP="00967A19">
                  <w:pPr>
                    <w:jc w:val="center"/>
                    <w:rPr>
                      <w:szCs w:val="21"/>
                    </w:rPr>
                  </w:pPr>
                  <w:r w:rsidRPr="00492475">
                    <w:rPr>
                      <w:rFonts w:hint="eastAsia"/>
                      <w:szCs w:val="21"/>
                    </w:rPr>
                    <w:t>供水</w:t>
                  </w:r>
                </w:p>
              </w:tc>
              <w:tc>
                <w:tcPr>
                  <w:tcW w:w="3827" w:type="dxa"/>
                  <w:vAlign w:val="center"/>
                </w:tcPr>
                <w:p w:rsidR="0031262D" w:rsidRPr="00097664" w:rsidRDefault="00097664" w:rsidP="00962F07">
                  <w:pPr>
                    <w:jc w:val="center"/>
                    <w:rPr>
                      <w:rFonts w:asciiTheme="minorHAnsi" w:hAnsiTheme="minorHAnsi" w:cstheme="minorHAnsi"/>
                      <w:szCs w:val="21"/>
                    </w:rPr>
                  </w:pPr>
                  <w:r w:rsidRPr="00097664">
                    <w:rPr>
                      <w:rFonts w:asciiTheme="minorHAnsi" w:cstheme="minorHAnsi"/>
                      <w:szCs w:val="21"/>
                    </w:rPr>
                    <w:t>生产</w:t>
                  </w:r>
                  <w:r w:rsidR="00962F07">
                    <w:rPr>
                      <w:rFonts w:asciiTheme="minorHAnsi" w:cstheme="minorHAnsi" w:hint="eastAsia"/>
                      <w:szCs w:val="21"/>
                    </w:rPr>
                    <w:t>生活</w:t>
                  </w:r>
                  <w:r w:rsidRPr="00097664">
                    <w:rPr>
                      <w:rFonts w:asciiTheme="minorHAnsi" w:cstheme="minorHAnsi"/>
                      <w:szCs w:val="21"/>
                    </w:rPr>
                    <w:t>用水由</w:t>
                  </w:r>
                  <w:r w:rsidR="00962F07">
                    <w:rPr>
                      <w:rFonts w:asciiTheme="minorHAnsi" w:cstheme="minorHAnsi" w:hint="eastAsia"/>
                      <w:szCs w:val="21"/>
                    </w:rPr>
                    <w:t>厂区水井供给</w:t>
                  </w:r>
                </w:p>
              </w:tc>
              <w:tc>
                <w:tcPr>
                  <w:tcW w:w="2790" w:type="dxa"/>
                  <w:vAlign w:val="center"/>
                </w:tcPr>
                <w:p w:rsidR="0031262D" w:rsidRPr="00492475" w:rsidRDefault="00097664" w:rsidP="00967A19">
                  <w:pPr>
                    <w:spacing w:line="260" w:lineRule="exact"/>
                    <w:jc w:val="center"/>
                    <w:rPr>
                      <w:rFonts w:ascii="Calibri"/>
                      <w:szCs w:val="21"/>
                    </w:rPr>
                  </w:pPr>
                  <w:r>
                    <w:rPr>
                      <w:rFonts w:ascii="Calibri" w:hint="eastAsia"/>
                      <w:szCs w:val="21"/>
                    </w:rPr>
                    <w:t>满足生产及生活需要</w:t>
                  </w:r>
                </w:p>
              </w:tc>
            </w:tr>
            <w:tr w:rsidR="0031262D" w:rsidRPr="00492475" w:rsidTr="001B7C29">
              <w:trPr>
                <w:trHeight w:val="227"/>
              </w:trPr>
              <w:tc>
                <w:tcPr>
                  <w:tcW w:w="1248" w:type="dxa"/>
                  <w:vMerge/>
                  <w:tcBorders>
                    <w:top w:val="single" w:sz="4" w:space="0" w:color="auto"/>
                    <w:bottom w:val="single" w:sz="4" w:space="0" w:color="auto"/>
                  </w:tcBorders>
                  <w:vAlign w:val="center"/>
                </w:tcPr>
                <w:p w:rsidR="0031262D" w:rsidRPr="00492475" w:rsidRDefault="0031262D" w:rsidP="00967A19">
                  <w:pPr>
                    <w:jc w:val="center"/>
                    <w:rPr>
                      <w:rFonts w:ascii="Calibri" w:hAnsi="Calibri"/>
                      <w:szCs w:val="21"/>
                    </w:rPr>
                  </w:pPr>
                </w:p>
              </w:tc>
              <w:tc>
                <w:tcPr>
                  <w:tcW w:w="1420" w:type="dxa"/>
                  <w:tcBorders>
                    <w:bottom w:val="single" w:sz="4" w:space="0" w:color="auto"/>
                  </w:tcBorders>
                  <w:vAlign w:val="center"/>
                </w:tcPr>
                <w:p w:rsidR="0031262D" w:rsidRPr="00492475" w:rsidRDefault="0031262D" w:rsidP="00967A19">
                  <w:pPr>
                    <w:jc w:val="center"/>
                    <w:rPr>
                      <w:szCs w:val="21"/>
                    </w:rPr>
                  </w:pPr>
                  <w:r w:rsidRPr="00492475">
                    <w:rPr>
                      <w:rFonts w:hint="eastAsia"/>
                      <w:szCs w:val="21"/>
                    </w:rPr>
                    <w:t>排水</w:t>
                  </w:r>
                </w:p>
              </w:tc>
              <w:tc>
                <w:tcPr>
                  <w:tcW w:w="3827" w:type="dxa"/>
                  <w:vAlign w:val="center"/>
                </w:tcPr>
                <w:p w:rsidR="0031262D" w:rsidRPr="00492475" w:rsidRDefault="0031262D" w:rsidP="00967A19">
                  <w:pPr>
                    <w:jc w:val="center"/>
                    <w:rPr>
                      <w:szCs w:val="21"/>
                    </w:rPr>
                  </w:pPr>
                  <w:r w:rsidRPr="00492475">
                    <w:rPr>
                      <w:rFonts w:hint="eastAsia"/>
                      <w:szCs w:val="21"/>
                    </w:rPr>
                    <w:t>雨、污分流</w:t>
                  </w:r>
                </w:p>
              </w:tc>
              <w:tc>
                <w:tcPr>
                  <w:tcW w:w="2790" w:type="dxa"/>
                  <w:vAlign w:val="center"/>
                </w:tcPr>
                <w:p w:rsidR="0031262D" w:rsidRPr="00492475" w:rsidRDefault="005B02B2" w:rsidP="00967A19">
                  <w:pPr>
                    <w:spacing w:line="260" w:lineRule="exact"/>
                    <w:jc w:val="center"/>
                    <w:rPr>
                      <w:rFonts w:ascii="Calibri"/>
                      <w:szCs w:val="21"/>
                    </w:rPr>
                  </w:pPr>
                  <w:r>
                    <w:rPr>
                      <w:rFonts w:ascii="Calibri" w:hint="eastAsia"/>
                      <w:szCs w:val="21"/>
                    </w:rPr>
                    <w:t>/</w:t>
                  </w:r>
                </w:p>
              </w:tc>
            </w:tr>
            <w:tr w:rsidR="00484EFE" w:rsidRPr="00C214E5" w:rsidTr="001B7C29">
              <w:trPr>
                <w:trHeight w:val="227"/>
              </w:trPr>
              <w:tc>
                <w:tcPr>
                  <w:tcW w:w="1248" w:type="dxa"/>
                  <w:vMerge w:val="restart"/>
                  <w:tcBorders>
                    <w:top w:val="single" w:sz="4" w:space="0" w:color="auto"/>
                  </w:tcBorders>
                  <w:vAlign w:val="center"/>
                </w:tcPr>
                <w:p w:rsidR="00484EFE" w:rsidRPr="00492475" w:rsidRDefault="00484EFE" w:rsidP="00967A19">
                  <w:pPr>
                    <w:jc w:val="center"/>
                    <w:rPr>
                      <w:rFonts w:ascii="Calibri" w:hAnsi="Calibri"/>
                      <w:szCs w:val="21"/>
                    </w:rPr>
                  </w:pPr>
                  <w:r>
                    <w:rPr>
                      <w:rFonts w:ascii="Calibri" w:hAnsi="Calibri" w:hint="eastAsia"/>
                      <w:szCs w:val="21"/>
                    </w:rPr>
                    <w:t>环保工程</w:t>
                  </w:r>
                </w:p>
              </w:tc>
              <w:tc>
                <w:tcPr>
                  <w:tcW w:w="1420" w:type="dxa"/>
                  <w:vMerge w:val="restart"/>
                  <w:tcBorders>
                    <w:top w:val="single" w:sz="4" w:space="0" w:color="auto"/>
                  </w:tcBorders>
                  <w:vAlign w:val="center"/>
                </w:tcPr>
                <w:p w:rsidR="00484EFE" w:rsidRPr="00492475" w:rsidRDefault="00484EFE" w:rsidP="00967A19">
                  <w:pPr>
                    <w:jc w:val="center"/>
                    <w:rPr>
                      <w:szCs w:val="21"/>
                    </w:rPr>
                  </w:pPr>
                  <w:r>
                    <w:rPr>
                      <w:rFonts w:hint="eastAsia"/>
                      <w:szCs w:val="21"/>
                    </w:rPr>
                    <w:t>废水</w:t>
                  </w:r>
                </w:p>
              </w:tc>
              <w:tc>
                <w:tcPr>
                  <w:tcW w:w="3827" w:type="dxa"/>
                  <w:vAlign w:val="center"/>
                </w:tcPr>
                <w:p w:rsidR="00484EFE" w:rsidRPr="00E23DF3" w:rsidRDefault="00484EFE" w:rsidP="00270009">
                  <w:pPr>
                    <w:jc w:val="center"/>
                    <w:rPr>
                      <w:rFonts w:asciiTheme="minorHAnsi" w:cstheme="minorHAnsi"/>
                      <w:szCs w:val="21"/>
                    </w:rPr>
                  </w:pPr>
                  <w:r>
                    <w:rPr>
                      <w:rFonts w:hint="eastAsia"/>
                      <w:szCs w:val="21"/>
                    </w:rPr>
                    <w:t>洗砂废水：</w:t>
                  </w:r>
                  <w:r>
                    <w:rPr>
                      <w:rFonts w:asciiTheme="minorHAnsi" w:cstheme="minorHAnsi" w:hint="eastAsia"/>
                      <w:szCs w:val="21"/>
                    </w:rPr>
                    <w:t>建设</w:t>
                  </w:r>
                  <w:r w:rsidRPr="00417831">
                    <w:rPr>
                      <w:rFonts w:asciiTheme="minorHAnsi" w:cstheme="minorHAnsi"/>
                      <w:szCs w:val="21"/>
                    </w:rPr>
                    <w:t>导流渠进入</w:t>
                  </w:r>
                  <w:r>
                    <w:rPr>
                      <w:rFonts w:asciiTheme="minorHAnsi" w:cstheme="minorHAnsi" w:hint="eastAsia"/>
                      <w:szCs w:val="21"/>
                    </w:rPr>
                    <w:t>新建</w:t>
                  </w:r>
                  <w:r>
                    <w:rPr>
                      <w:rFonts w:asciiTheme="minorHAnsi" w:cstheme="minorHAnsi" w:hint="eastAsia"/>
                      <w:szCs w:val="21"/>
                    </w:rPr>
                    <w:t>50m</w:t>
                  </w:r>
                  <w:r w:rsidRPr="00E23DF3">
                    <w:rPr>
                      <w:rFonts w:asciiTheme="minorHAnsi" w:cstheme="minorHAnsi" w:hint="eastAsia"/>
                      <w:szCs w:val="21"/>
                      <w:vertAlign w:val="superscript"/>
                    </w:rPr>
                    <w:t>3</w:t>
                  </w:r>
                  <w:r>
                    <w:rPr>
                      <w:rFonts w:asciiTheme="minorHAnsi" w:cstheme="minorHAnsi" w:hint="eastAsia"/>
                      <w:szCs w:val="21"/>
                    </w:rPr>
                    <w:t>污水池，然后泵入</w:t>
                  </w:r>
                  <w:r>
                    <w:rPr>
                      <w:rFonts w:asciiTheme="minorHAnsi" w:cstheme="minorHAnsi" w:hint="eastAsia"/>
                      <w:szCs w:val="21"/>
                    </w:rPr>
                    <w:t>400t</w:t>
                  </w:r>
                  <w:r w:rsidRPr="00417831">
                    <w:rPr>
                      <w:rFonts w:asciiTheme="minorHAnsi" w:cstheme="minorHAnsi"/>
                      <w:szCs w:val="21"/>
                    </w:rPr>
                    <w:t>全封闭式竖流塔净水系统循环利用，不外排</w:t>
                  </w:r>
                </w:p>
              </w:tc>
              <w:tc>
                <w:tcPr>
                  <w:tcW w:w="2790" w:type="dxa"/>
                  <w:vAlign w:val="center"/>
                </w:tcPr>
                <w:p w:rsidR="00484EFE" w:rsidRPr="00C65E73" w:rsidRDefault="00484EFE" w:rsidP="006F1A45">
                  <w:pPr>
                    <w:spacing w:line="260" w:lineRule="exact"/>
                    <w:jc w:val="center"/>
                    <w:rPr>
                      <w:rFonts w:asciiTheme="minorHAnsi" w:hAnsiTheme="minorHAnsi" w:cstheme="minorHAnsi"/>
                      <w:szCs w:val="21"/>
                    </w:rPr>
                  </w:pPr>
                  <w:r>
                    <w:rPr>
                      <w:rFonts w:asciiTheme="minorHAnsi" w:hAnsiTheme="minorHAnsi" w:cstheme="minorHAnsi" w:hint="eastAsia"/>
                      <w:szCs w:val="21"/>
                    </w:rPr>
                    <w:t>新建，循环使用不外排</w:t>
                  </w:r>
                </w:p>
              </w:tc>
            </w:tr>
            <w:tr w:rsidR="00484EFE" w:rsidRPr="00492475" w:rsidTr="001B7C29">
              <w:trPr>
                <w:trHeight w:val="227"/>
              </w:trPr>
              <w:tc>
                <w:tcPr>
                  <w:tcW w:w="1248" w:type="dxa"/>
                  <w:vMerge/>
                  <w:vAlign w:val="center"/>
                </w:tcPr>
                <w:p w:rsidR="00484EFE" w:rsidRPr="00492475" w:rsidRDefault="00484EFE" w:rsidP="00967A19">
                  <w:pPr>
                    <w:jc w:val="center"/>
                    <w:rPr>
                      <w:rFonts w:ascii="Calibri" w:hAnsi="Calibri"/>
                      <w:szCs w:val="21"/>
                    </w:rPr>
                  </w:pPr>
                </w:p>
              </w:tc>
              <w:tc>
                <w:tcPr>
                  <w:tcW w:w="1420" w:type="dxa"/>
                  <w:vMerge/>
                  <w:vAlign w:val="center"/>
                </w:tcPr>
                <w:p w:rsidR="00484EFE" w:rsidRPr="00492475" w:rsidRDefault="00484EFE" w:rsidP="00967A19">
                  <w:pPr>
                    <w:jc w:val="center"/>
                    <w:rPr>
                      <w:szCs w:val="21"/>
                    </w:rPr>
                  </w:pPr>
                </w:p>
              </w:tc>
              <w:tc>
                <w:tcPr>
                  <w:tcW w:w="3827" w:type="dxa"/>
                  <w:vAlign w:val="center"/>
                </w:tcPr>
                <w:p w:rsidR="00484EFE" w:rsidRPr="00D56010" w:rsidRDefault="00484EFE" w:rsidP="00E23DF3">
                  <w:pPr>
                    <w:jc w:val="left"/>
                    <w:rPr>
                      <w:rFonts w:ascii="Calibri" w:hAnsi="Calibri"/>
                      <w:szCs w:val="21"/>
                    </w:rPr>
                  </w:pPr>
                  <w:r w:rsidRPr="00492475">
                    <w:rPr>
                      <w:rFonts w:ascii="Calibri" w:hint="eastAsia"/>
                      <w:szCs w:val="21"/>
                    </w:rPr>
                    <w:t>车辆冲洗废水</w:t>
                  </w:r>
                  <w:r w:rsidRPr="00492475">
                    <w:rPr>
                      <w:rFonts w:ascii="Calibri"/>
                      <w:szCs w:val="21"/>
                    </w:rPr>
                    <w:t>：</w:t>
                  </w:r>
                  <w:r>
                    <w:rPr>
                      <w:rFonts w:ascii="Calibri" w:hint="eastAsia"/>
                      <w:szCs w:val="21"/>
                    </w:rPr>
                    <w:t>厂区西门设置一座</w:t>
                  </w:r>
                  <w:r>
                    <w:rPr>
                      <w:rFonts w:ascii="Calibri" w:hint="eastAsia"/>
                      <w:szCs w:val="21"/>
                    </w:rPr>
                    <w:t>15m</w:t>
                  </w:r>
                  <w:r w:rsidRPr="00EE4D8A">
                    <w:rPr>
                      <w:rFonts w:ascii="Calibri" w:hint="eastAsia"/>
                      <w:szCs w:val="21"/>
                      <w:vertAlign w:val="superscript"/>
                    </w:rPr>
                    <w:t>3</w:t>
                  </w:r>
                  <w:r>
                    <w:rPr>
                      <w:rFonts w:ascii="Calibri" w:hint="eastAsia"/>
                      <w:szCs w:val="21"/>
                    </w:rPr>
                    <w:t>车辆冲洗沉淀池</w:t>
                  </w:r>
                </w:p>
              </w:tc>
              <w:tc>
                <w:tcPr>
                  <w:tcW w:w="2790" w:type="dxa"/>
                  <w:vAlign w:val="center"/>
                </w:tcPr>
                <w:p w:rsidR="00484EFE" w:rsidRPr="00492475" w:rsidRDefault="00484EFE" w:rsidP="00967A19">
                  <w:pPr>
                    <w:spacing w:line="260" w:lineRule="exact"/>
                    <w:jc w:val="center"/>
                    <w:rPr>
                      <w:rFonts w:ascii="Calibri"/>
                      <w:szCs w:val="21"/>
                    </w:rPr>
                  </w:pPr>
                  <w:r w:rsidRPr="00492475">
                    <w:rPr>
                      <w:rFonts w:ascii="Calibri" w:hint="eastAsia"/>
                      <w:szCs w:val="21"/>
                    </w:rPr>
                    <w:t>循环使用，不外排</w:t>
                  </w:r>
                </w:p>
              </w:tc>
            </w:tr>
            <w:tr w:rsidR="00484EFE" w:rsidRPr="00492475" w:rsidTr="001B7C29">
              <w:trPr>
                <w:trHeight w:val="227"/>
              </w:trPr>
              <w:tc>
                <w:tcPr>
                  <w:tcW w:w="1248" w:type="dxa"/>
                  <w:vMerge/>
                  <w:vAlign w:val="center"/>
                </w:tcPr>
                <w:p w:rsidR="00484EFE" w:rsidRPr="00492475" w:rsidRDefault="00484EFE" w:rsidP="00967A19">
                  <w:pPr>
                    <w:jc w:val="center"/>
                    <w:rPr>
                      <w:rFonts w:ascii="Calibri" w:hAnsi="Calibri"/>
                      <w:szCs w:val="21"/>
                    </w:rPr>
                  </w:pPr>
                </w:p>
              </w:tc>
              <w:tc>
                <w:tcPr>
                  <w:tcW w:w="1420" w:type="dxa"/>
                  <w:vMerge/>
                  <w:vAlign w:val="center"/>
                </w:tcPr>
                <w:p w:rsidR="00484EFE" w:rsidRPr="00492475" w:rsidRDefault="00484EFE" w:rsidP="00967A19">
                  <w:pPr>
                    <w:jc w:val="center"/>
                    <w:rPr>
                      <w:szCs w:val="21"/>
                    </w:rPr>
                  </w:pPr>
                </w:p>
              </w:tc>
              <w:tc>
                <w:tcPr>
                  <w:tcW w:w="3827" w:type="dxa"/>
                  <w:vAlign w:val="center"/>
                </w:tcPr>
                <w:p w:rsidR="00484EFE" w:rsidRPr="000E6F60" w:rsidRDefault="00484EFE" w:rsidP="00311D89">
                  <w:pPr>
                    <w:jc w:val="left"/>
                    <w:rPr>
                      <w:rFonts w:ascii="Calibri" w:hAnsi="Calibri"/>
                      <w:b/>
                      <w:szCs w:val="21"/>
                    </w:rPr>
                  </w:pPr>
                  <w:r>
                    <w:rPr>
                      <w:rFonts w:ascii="Calibri" w:hAnsi="Calibri" w:hint="eastAsia"/>
                      <w:szCs w:val="21"/>
                    </w:rPr>
                    <w:t>初期</w:t>
                  </w:r>
                  <w:r w:rsidRPr="00492475">
                    <w:rPr>
                      <w:rFonts w:ascii="Calibri" w:hAnsi="Calibri" w:hint="eastAsia"/>
                      <w:szCs w:val="21"/>
                    </w:rPr>
                    <w:t>雨水：</w:t>
                  </w:r>
                  <w:r w:rsidRPr="00C65E73">
                    <w:rPr>
                      <w:rFonts w:ascii="Calibri" w:hint="eastAsia"/>
                      <w:szCs w:val="21"/>
                    </w:rPr>
                    <w:t>经导流渠收集后进入</w:t>
                  </w:r>
                  <w:r>
                    <w:rPr>
                      <w:rFonts w:ascii="Calibri" w:hint="eastAsia"/>
                      <w:szCs w:val="21"/>
                    </w:rPr>
                    <w:t>180m</w:t>
                  </w:r>
                  <w:r w:rsidRPr="000E6F60">
                    <w:rPr>
                      <w:rFonts w:ascii="Calibri" w:hint="eastAsia"/>
                      <w:szCs w:val="21"/>
                      <w:vertAlign w:val="superscript"/>
                    </w:rPr>
                    <w:t>3</w:t>
                  </w:r>
                  <w:r>
                    <w:rPr>
                      <w:rFonts w:ascii="Calibri" w:hint="eastAsia"/>
                      <w:szCs w:val="21"/>
                    </w:rPr>
                    <w:t>初期雨水收集池</w:t>
                  </w:r>
                </w:p>
              </w:tc>
              <w:tc>
                <w:tcPr>
                  <w:tcW w:w="2790" w:type="dxa"/>
                  <w:vAlign w:val="center"/>
                </w:tcPr>
                <w:p w:rsidR="00484EFE" w:rsidRPr="00492475" w:rsidRDefault="00484EFE" w:rsidP="00967A19">
                  <w:pPr>
                    <w:spacing w:line="260" w:lineRule="exact"/>
                    <w:jc w:val="center"/>
                    <w:rPr>
                      <w:rFonts w:ascii="黑体" w:eastAsia="黑体" w:hAnsi="黑体"/>
                      <w:b/>
                      <w:szCs w:val="21"/>
                      <w:u w:val="single"/>
                    </w:rPr>
                  </w:pPr>
                  <w:r>
                    <w:rPr>
                      <w:rFonts w:ascii="Calibri" w:hint="eastAsia"/>
                      <w:szCs w:val="21"/>
                    </w:rPr>
                    <w:t>综合利用，不外排</w:t>
                  </w:r>
                </w:p>
              </w:tc>
            </w:tr>
            <w:tr w:rsidR="00484EFE" w:rsidRPr="00492475" w:rsidTr="001B7C29">
              <w:trPr>
                <w:trHeight w:val="227"/>
              </w:trPr>
              <w:tc>
                <w:tcPr>
                  <w:tcW w:w="1248" w:type="dxa"/>
                  <w:vMerge/>
                  <w:vAlign w:val="center"/>
                </w:tcPr>
                <w:p w:rsidR="00484EFE" w:rsidRPr="00492475" w:rsidRDefault="00484EFE" w:rsidP="00967A19">
                  <w:pPr>
                    <w:jc w:val="center"/>
                    <w:rPr>
                      <w:rFonts w:ascii="Calibri" w:hAnsi="Calibri"/>
                      <w:szCs w:val="21"/>
                    </w:rPr>
                  </w:pPr>
                </w:p>
              </w:tc>
              <w:tc>
                <w:tcPr>
                  <w:tcW w:w="1420" w:type="dxa"/>
                  <w:vMerge/>
                  <w:vAlign w:val="center"/>
                </w:tcPr>
                <w:p w:rsidR="00484EFE" w:rsidRPr="00492475" w:rsidRDefault="00484EFE" w:rsidP="00967A19">
                  <w:pPr>
                    <w:jc w:val="center"/>
                    <w:rPr>
                      <w:szCs w:val="21"/>
                    </w:rPr>
                  </w:pPr>
                </w:p>
              </w:tc>
              <w:tc>
                <w:tcPr>
                  <w:tcW w:w="3827" w:type="dxa"/>
                  <w:vAlign w:val="center"/>
                </w:tcPr>
                <w:p w:rsidR="00484EFE" w:rsidRDefault="00484EFE" w:rsidP="00311D89">
                  <w:pPr>
                    <w:jc w:val="left"/>
                    <w:rPr>
                      <w:rFonts w:ascii="Calibri" w:hAnsi="Calibri"/>
                      <w:szCs w:val="21"/>
                    </w:rPr>
                  </w:pPr>
                  <w:r>
                    <w:rPr>
                      <w:rFonts w:ascii="Calibri" w:hAnsi="Calibri" w:hint="eastAsia"/>
                      <w:szCs w:val="21"/>
                    </w:rPr>
                    <w:t>生活污水：经化粪池处理后用于周边农田施肥</w:t>
                  </w:r>
                </w:p>
              </w:tc>
              <w:tc>
                <w:tcPr>
                  <w:tcW w:w="2790" w:type="dxa"/>
                  <w:vAlign w:val="center"/>
                </w:tcPr>
                <w:p w:rsidR="00484EFE" w:rsidRPr="00484EFE" w:rsidRDefault="00484EFE" w:rsidP="00967A19">
                  <w:pPr>
                    <w:spacing w:line="260" w:lineRule="exact"/>
                    <w:jc w:val="center"/>
                    <w:rPr>
                      <w:rFonts w:ascii="Calibri"/>
                      <w:szCs w:val="21"/>
                    </w:rPr>
                  </w:pPr>
                </w:p>
              </w:tc>
            </w:tr>
            <w:tr w:rsidR="00EF3DD4" w:rsidRPr="00492475" w:rsidTr="001B7C29">
              <w:trPr>
                <w:trHeight w:val="227"/>
              </w:trPr>
              <w:tc>
                <w:tcPr>
                  <w:tcW w:w="1248" w:type="dxa"/>
                  <w:vMerge/>
                  <w:vAlign w:val="center"/>
                </w:tcPr>
                <w:p w:rsidR="00EF3DD4" w:rsidRPr="00492475" w:rsidRDefault="00EF3DD4" w:rsidP="00967A19">
                  <w:pPr>
                    <w:jc w:val="center"/>
                    <w:rPr>
                      <w:rFonts w:ascii="Calibri" w:hAnsi="Calibri"/>
                      <w:szCs w:val="21"/>
                    </w:rPr>
                  </w:pPr>
                </w:p>
              </w:tc>
              <w:tc>
                <w:tcPr>
                  <w:tcW w:w="1420" w:type="dxa"/>
                  <w:vMerge w:val="restart"/>
                  <w:vAlign w:val="center"/>
                </w:tcPr>
                <w:p w:rsidR="00EF3DD4" w:rsidRPr="00492475" w:rsidRDefault="00EF3DD4" w:rsidP="00967A19">
                  <w:pPr>
                    <w:jc w:val="center"/>
                    <w:rPr>
                      <w:szCs w:val="21"/>
                    </w:rPr>
                  </w:pPr>
                  <w:r w:rsidRPr="00492475">
                    <w:rPr>
                      <w:rFonts w:hint="eastAsia"/>
                      <w:szCs w:val="21"/>
                    </w:rPr>
                    <w:t>废气</w:t>
                  </w:r>
                </w:p>
              </w:tc>
              <w:tc>
                <w:tcPr>
                  <w:tcW w:w="3827" w:type="dxa"/>
                  <w:vAlign w:val="center"/>
                </w:tcPr>
                <w:p w:rsidR="00EF3DD4" w:rsidRPr="00F87250" w:rsidRDefault="00EF3DD4" w:rsidP="00EE4D8A">
                  <w:pPr>
                    <w:rPr>
                      <w:rFonts w:ascii="Calibri" w:hAnsi="Calibri"/>
                      <w:b/>
                      <w:szCs w:val="21"/>
                      <w:u w:val="single"/>
                    </w:rPr>
                  </w:pPr>
                  <w:r>
                    <w:rPr>
                      <w:rFonts w:ascii="Calibri" w:hAnsi="Calibri" w:hint="eastAsia"/>
                      <w:szCs w:val="21"/>
                    </w:rPr>
                    <w:t>投料粉</w:t>
                  </w:r>
                  <w:r w:rsidRPr="002D1048">
                    <w:rPr>
                      <w:rFonts w:ascii="Calibri" w:hAnsi="Calibri" w:hint="eastAsia"/>
                      <w:szCs w:val="21"/>
                    </w:rPr>
                    <w:t>尘：</w:t>
                  </w:r>
                  <w:r w:rsidRPr="00492475">
                    <w:rPr>
                      <w:rFonts w:ascii="Calibri" w:hAnsi="Calibri" w:hint="eastAsia"/>
                      <w:szCs w:val="21"/>
                    </w:rPr>
                    <w:t>采用脉冲袋式除尘器处理达标后，经</w:t>
                  </w:r>
                  <w:r w:rsidRPr="00492475">
                    <w:rPr>
                      <w:rFonts w:ascii="Calibri" w:hAnsi="Calibri" w:hint="eastAsia"/>
                      <w:szCs w:val="21"/>
                    </w:rPr>
                    <w:t>15m</w:t>
                  </w:r>
                  <w:r w:rsidRPr="00492475">
                    <w:rPr>
                      <w:rFonts w:ascii="Calibri" w:hAnsi="Calibri" w:hint="eastAsia"/>
                      <w:szCs w:val="21"/>
                    </w:rPr>
                    <w:t>排气筒排放</w:t>
                  </w:r>
                </w:p>
              </w:tc>
              <w:tc>
                <w:tcPr>
                  <w:tcW w:w="2790" w:type="dxa"/>
                  <w:vMerge w:val="restart"/>
                  <w:vAlign w:val="center"/>
                </w:tcPr>
                <w:p w:rsidR="00EF3DD4" w:rsidRPr="00EE731C" w:rsidRDefault="00EF3DD4" w:rsidP="00537D3D">
                  <w:pPr>
                    <w:spacing w:line="260" w:lineRule="exact"/>
                    <w:jc w:val="center"/>
                    <w:rPr>
                      <w:rFonts w:ascii="Calibri" w:hAnsi="宋体"/>
                      <w:szCs w:val="21"/>
                    </w:rPr>
                  </w:pPr>
                  <w:r w:rsidRPr="00537D3D">
                    <w:rPr>
                      <w:rFonts w:ascii="Calibri" w:hint="eastAsia"/>
                      <w:szCs w:val="21"/>
                    </w:rPr>
                    <w:t>达标排放，建筑垃圾投料及粗破粉尘经同一个排气筒排放</w:t>
                  </w:r>
                </w:p>
              </w:tc>
            </w:tr>
            <w:tr w:rsidR="00EF3DD4" w:rsidRPr="00492475" w:rsidTr="001B7C29">
              <w:trPr>
                <w:trHeight w:val="227"/>
              </w:trPr>
              <w:tc>
                <w:tcPr>
                  <w:tcW w:w="1248" w:type="dxa"/>
                  <w:vMerge/>
                  <w:vAlign w:val="center"/>
                </w:tcPr>
                <w:p w:rsidR="00EF3DD4" w:rsidRPr="00492475" w:rsidRDefault="00EF3DD4" w:rsidP="00967A19">
                  <w:pPr>
                    <w:jc w:val="center"/>
                    <w:rPr>
                      <w:rFonts w:ascii="Calibri" w:hAnsi="Calibri"/>
                      <w:szCs w:val="21"/>
                    </w:rPr>
                  </w:pPr>
                </w:p>
              </w:tc>
              <w:tc>
                <w:tcPr>
                  <w:tcW w:w="1420" w:type="dxa"/>
                  <w:vMerge/>
                  <w:vAlign w:val="center"/>
                </w:tcPr>
                <w:p w:rsidR="00EF3DD4" w:rsidRPr="00492475" w:rsidRDefault="00EF3DD4" w:rsidP="00967A19">
                  <w:pPr>
                    <w:jc w:val="center"/>
                    <w:rPr>
                      <w:szCs w:val="21"/>
                    </w:rPr>
                  </w:pPr>
                </w:p>
              </w:tc>
              <w:tc>
                <w:tcPr>
                  <w:tcW w:w="3827" w:type="dxa"/>
                  <w:vAlign w:val="center"/>
                </w:tcPr>
                <w:p w:rsidR="00EF3DD4" w:rsidRDefault="00EF3DD4" w:rsidP="00417831">
                  <w:pPr>
                    <w:rPr>
                      <w:rFonts w:ascii="Calibri" w:hAnsi="Calibri"/>
                      <w:b/>
                      <w:szCs w:val="21"/>
                      <w:u w:val="single"/>
                    </w:rPr>
                  </w:pPr>
                  <w:r>
                    <w:rPr>
                      <w:rFonts w:ascii="Calibri" w:hAnsi="Calibri" w:hint="eastAsia"/>
                      <w:szCs w:val="21"/>
                    </w:rPr>
                    <w:t>粗</w:t>
                  </w:r>
                  <w:r w:rsidRPr="00492475">
                    <w:rPr>
                      <w:rFonts w:ascii="Calibri" w:hAnsi="Calibri" w:hint="eastAsia"/>
                      <w:szCs w:val="21"/>
                    </w:rPr>
                    <w:t>颚破粉尘：采用脉冲袋式除尘器处理达标后，经</w:t>
                  </w:r>
                  <w:r w:rsidRPr="00492475">
                    <w:rPr>
                      <w:rFonts w:ascii="Calibri" w:hAnsi="Calibri" w:hint="eastAsia"/>
                      <w:szCs w:val="21"/>
                    </w:rPr>
                    <w:t>15m</w:t>
                  </w:r>
                  <w:r w:rsidRPr="00492475">
                    <w:rPr>
                      <w:rFonts w:ascii="Calibri" w:hAnsi="Calibri" w:hint="eastAsia"/>
                      <w:szCs w:val="21"/>
                    </w:rPr>
                    <w:t>排气筒排放</w:t>
                  </w:r>
                </w:p>
              </w:tc>
              <w:tc>
                <w:tcPr>
                  <w:tcW w:w="2790" w:type="dxa"/>
                  <w:vMerge/>
                  <w:vAlign w:val="center"/>
                </w:tcPr>
                <w:p w:rsidR="00EF3DD4" w:rsidRDefault="00EF3DD4" w:rsidP="00B71499">
                  <w:pPr>
                    <w:spacing w:line="260" w:lineRule="exact"/>
                    <w:rPr>
                      <w:rFonts w:ascii="Calibri"/>
                      <w:b/>
                      <w:szCs w:val="21"/>
                      <w:u w:val="single"/>
                    </w:rPr>
                  </w:pPr>
                </w:p>
              </w:tc>
            </w:tr>
            <w:tr w:rsidR="00EF3DD4" w:rsidRPr="00492475" w:rsidTr="001B7C29">
              <w:trPr>
                <w:trHeight w:val="227"/>
              </w:trPr>
              <w:tc>
                <w:tcPr>
                  <w:tcW w:w="1248" w:type="dxa"/>
                  <w:vMerge/>
                  <w:vAlign w:val="center"/>
                </w:tcPr>
                <w:p w:rsidR="00EF3DD4" w:rsidRPr="00492475" w:rsidRDefault="00EF3DD4" w:rsidP="00967A19">
                  <w:pPr>
                    <w:jc w:val="center"/>
                    <w:rPr>
                      <w:rFonts w:ascii="Calibri" w:hAnsi="Calibri"/>
                      <w:szCs w:val="21"/>
                    </w:rPr>
                  </w:pPr>
                </w:p>
              </w:tc>
              <w:tc>
                <w:tcPr>
                  <w:tcW w:w="1420" w:type="dxa"/>
                  <w:vMerge/>
                  <w:vAlign w:val="center"/>
                </w:tcPr>
                <w:p w:rsidR="00EF3DD4" w:rsidRPr="00492475" w:rsidRDefault="00EF3DD4" w:rsidP="00967A19">
                  <w:pPr>
                    <w:jc w:val="center"/>
                    <w:rPr>
                      <w:szCs w:val="21"/>
                    </w:rPr>
                  </w:pPr>
                </w:p>
              </w:tc>
              <w:tc>
                <w:tcPr>
                  <w:tcW w:w="3827" w:type="dxa"/>
                  <w:vAlign w:val="center"/>
                </w:tcPr>
                <w:p w:rsidR="00EF3DD4" w:rsidRPr="00492475" w:rsidRDefault="00EF3DD4" w:rsidP="000E6F60">
                  <w:pPr>
                    <w:rPr>
                      <w:rFonts w:ascii="Calibri" w:hAnsi="Calibri"/>
                      <w:szCs w:val="21"/>
                    </w:rPr>
                  </w:pPr>
                  <w:r>
                    <w:rPr>
                      <w:rFonts w:ascii="Calibri" w:hint="eastAsia"/>
                      <w:szCs w:val="21"/>
                    </w:rPr>
                    <w:t>细颚破及反击破碎</w:t>
                  </w:r>
                  <w:r>
                    <w:rPr>
                      <w:rFonts w:ascii="Calibri" w:hAnsi="Calibri" w:hint="eastAsia"/>
                      <w:szCs w:val="21"/>
                    </w:rPr>
                    <w:t>粉</w:t>
                  </w:r>
                  <w:r w:rsidRPr="002D1048">
                    <w:rPr>
                      <w:rFonts w:ascii="Calibri" w:hAnsi="Calibri" w:hint="eastAsia"/>
                      <w:szCs w:val="21"/>
                    </w:rPr>
                    <w:t>尘</w:t>
                  </w:r>
                  <w:r w:rsidRPr="002D1048">
                    <w:rPr>
                      <w:rFonts w:ascii="Calibri" w:hint="eastAsia"/>
                      <w:szCs w:val="21"/>
                    </w:rPr>
                    <w:t>：采</w:t>
                  </w:r>
                  <w:r w:rsidRPr="00492475">
                    <w:rPr>
                      <w:rFonts w:ascii="Calibri" w:hAnsi="Calibri" w:hint="eastAsia"/>
                      <w:szCs w:val="21"/>
                    </w:rPr>
                    <w:t>用脉冲袋式除尘器处理达标后，经</w:t>
                  </w:r>
                  <w:r w:rsidRPr="00492475">
                    <w:rPr>
                      <w:rFonts w:ascii="Calibri" w:hAnsi="Calibri" w:hint="eastAsia"/>
                      <w:szCs w:val="21"/>
                    </w:rPr>
                    <w:t>15m</w:t>
                  </w:r>
                  <w:r w:rsidRPr="00492475">
                    <w:rPr>
                      <w:rFonts w:ascii="Calibri" w:hAnsi="Calibri" w:hint="eastAsia"/>
                      <w:szCs w:val="21"/>
                    </w:rPr>
                    <w:t>排气筒排放</w:t>
                  </w:r>
                </w:p>
              </w:tc>
              <w:tc>
                <w:tcPr>
                  <w:tcW w:w="2790" w:type="dxa"/>
                  <w:vAlign w:val="center"/>
                </w:tcPr>
                <w:p w:rsidR="00EF3DD4" w:rsidRDefault="00EF3DD4" w:rsidP="00BA27CA">
                  <w:pPr>
                    <w:spacing w:line="260" w:lineRule="exact"/>
                    <w:ind w:firstLineChars="450" w:firstLine="945"/>
                    <w:rPr>
                      <w:rFonts w:ascii="Calibri"/>
                      <w:b/>
                      <w:szCs w:val="21"/>
                      <w:u w:val="single"/>
                    </w:rPr>
                  </w:pPr>
                  <w:r w:rsidRPr="00537D3D">
                    <w:rPr>
                      <w:rFonts w:ascii="Calibri" w:hint="eastAsia"/>
                      <w:szCs w:val="21"/>
                    </w:rPr>
                    <w:t>达标排放</w:t>
                  </w:r>
                </w:p>
              </w:tc>
            </w:tr>
            <w:tr w:rsidR="00EF3DD4" w:rsidRPr="00492475" w:rsidTr="001B7C29">
              <w:trPr>
                <w:trHeight w:val="227"/>
              </w:trPr>
              <w:tc>
                <w:tcPr>
                  <w:tcW w:w="1248" w:type="dxa"/>
                  <w:vMerge/>
                  <w:vAlign w:val="center"/>
                </w:tcPr>
                <w:p w:rsidR="00EF3DD4" w:rsidRPr="00492475" w:rsidRDefault="00EF3DD4" w:rsidP="00967A19">
                  <w:pPr>
                    <w:jc w:val="center"/>
                    <w:rPr>
                      <w:rFonts w:ascii="Calibri" w:hAnsi="Calibri"/>
                      <w:szCs w:val="21"/>
                    </w:rPr>
                  </w:pPr>
                </w:p>
              </w:tc>
              <w:tc>
                <w:tcPr>
                  <w:tcW w:w="1420" w:type="dxa"/>
                  <w:vMerge/>
                  <w:vAlign w:val="center"/>
                </w:tcPr>
                <w:p w:rsidR="00EF3DD4" w:rsidRPr="00492475" w:rsidRDefault="00EF3DD4" w:rsidP="00967A19">
                  <w:pPr>
                    <w:jc w:val="center"/>
                    <w:rPr>
                      <w:szCs w:val="21"/>
                    </w:rPr>
                  </w:pPr>
                </w:p>
              </w:tc>
              <w:tc>
                <w:tcPr>
                  <w:tcW w:w="3827" w:type="dxa"/>
                  <w:vAlign w:val="center"/>
                </w:tcPr>
                <w:p w:rsidR="00EF3DD4" w:rsidRPr="00EF3DD4" w:rsidRDefault="00EF3DD4" w:rsidP="00417831">
                  <w:pPr>
                    <w:jc w:val="center"/>
                    <w:rPr>
                      <w:rFonts w:ascii="Calibri" w:hAnsi="Calibri"/>
                      <w:b/>
                      <w:szCs w:val="21"/>
                      <w:u w:val="single"/>
                    </w:rPr>
                  </w:pPr>
                  <w:r w:rsidRPr="00EF3DD4">
                    <w:rPr>
                      <w:rFonts w:ascii="Calibri" w:hAnsi="Calibri" w:hint="eastAsia"/>
                      <w:b/>
                      <w:szCs w:val="21"/>
                      <w:u w:val="single"/>
                    </w:rPr>
                    <w:t>原料车间全封闭，并安装喷干雾装置</w:t>
                  </w:r>
                </w:p>
              </w:tc>
              <w:tc>
                <w:tcPr>
                  <w:tcW w:w="2790" w:type="dxa"/>
                  <w:vAlign w:val="center"/>
                </w:tcPr>
                <w:p w:rsidR="00EF3DD4" w:rsidRPr="00EF3DD4" w:rsidRDefault="00EF3DD4" w:rsidP="00967A19">
                  <w:pPr>
                    <w:spacing w:line="260" w:lineRule="exact"/>
                    <w:jc w:val="center"/>
                    <w:rPr>
                      <w:rFonts w:ascii="Calibri"/>
                      <w:b/>
                      <w:szCs w:val="21"/>
                      <w:u w:val="single"/>
                    </w:rPr>
                  </w:pPr>
                  <w:r w:rsidRPr="00EF3DD4">
                    <w:rPr>
                      <w:rFonts w:ascii="Calibri" w:hint="eastAsia"/>
                      <w:b/>
                      <w:szCs w:val="21"/>
                      <w:u w:val="single"/>
                    </w:rPr>
                    <w:t>达标排放</w:t>
                  </w:r>
                </w:p>
              </w:tc>
            </w:tr>
            <w:tr w:rsidR="00EF3DD4" w:rsidRPr="00492475" w:rsidTr="001B7C29">
              <w:trPr>
                <w:trHeight w:val="227"/>
              </w:trPr>
              <w:tc>
                <w:tcPr>
                  <w:tcW w:w="1248" w:type="dxa"/>
                  <w:vMerge/>
                  <w:vAlign w:val="center"/>
                </w:tcPr>
                <w:p w:rsidR="00EF3DD4" w:rsidRPr="00492475" w:rsidRDefault="00EF3DD4" w:rsidP="00967A19">
                  <w:pPr>
                    <w:jc w:val="center"/>
                    <w:rPr>
                      <w:rFonts w:ascii="Calibri" w:hAnsi="Calibri"/>
                      <w:szCs w:val="21"/>
                    </w:rPr>
                  </w:pPr>
                </w:p>
              </w:tc>
              <w:tc>
                <w:tcPr>
                  <w:tcW w:w="1420" w:type="dxa"/>
                  <w:vMerge/>
                  <w:vAlign w:val="center"/>
                </w:tcPr>
                <w:p w:rsidR="00EF3DD4" w:rsidRPr="00492475" w:rsidRDefault="00EF3DD4" w:rsidP="00967A19">
                  <w:pPr>
                    <w:jc w:val="center"/>
                    <w:rPr>
                      <w:szCs w:val="21"/>
                    </w:rPr>
                  </w:pPr>
                </w:p>
              </w:tc>
              <w:tc>
                <w:tcPr>
                  <w:tcW w:w="3827" w:type="dxa"/>
                  <w:vAlign w:val="center"/>
                </w:tcPr>
                <w:p w:rsidR="00EF3DD4" w:rsidRPr="00EF3DD4" w:rsidRDefault="00EF3DD4" w:rsidP="00417831">
                  <w:pPr>
                    <w:jc w:val="center"/>
                    <w:rPr>
                      <w:rFonts w:ascii="Calibri" w:hAnsi="Calibri"/>
                      <w:b/>
                      <w:szCs w:val="21"/>
                      <w:u w:val="single"/>
                    </w:rPr>
                  </w:pPr>
                  <w:r w:rsidRPr="00EF3DD4">
                    <w:rPr>
                      <w:rFonts w:ascii="Calibri" w:hAnsi="Calibri" w:hint="eastAsia"/>
                      <w:b/>
                      <w:szCs w:val="21"/>
                      <w:u w:val="single"/>
                    </w:rPr>
                    <w:t>道路扬尘：车辆冲洗装置，道路清扫，</w:t>
                  </w:r>
                  <w:r w:rsidRPr="00EF3DD4">
                    <w:rPr>
                      <w:rFonts w:ascii="Calibri" w:hAnsi="Calibri" w:hint="eastAsia"/>
                      <w:b/>
                      <w:szCs w:val="21"/>
                      <w:u w:val="single"/>
                    </w:rPr>
                    <w:lastRenderedPageBreak/>
                    <w:t>洒水抑尘</w:t>
                  </w:r>
                </w:p>
              </w:tc>
              <w:tc>
                <w:tcPr>
                  <w:tcW w:w="2790" w:type="dxa"/>
                  <w:vAlign w:val="center"/>
                </w:tcPr>
                <w:p w:rsidR="00EF3DD4" w:rsidRPr="00EF3DD4" w:rsidRDefault="00EF3DD4" w:rsidP="00967A19">
                  <w:pPr>
                    <w:spacing w:line="260" w:lineRule="exact"/>
                    <w:jc w:val="center"/>
                    <w:rPr>
                      <w:rFonts w:ascii="Calibri"/>
                      <w:b/>
                      <w:szCs w:val="21"/>
                      <w:u w:val="single"/>
                    </w:rPr>
                  </w:pPr>
                  <w:r w:rsidRPr="00EF3DD4">
                    <w:rPr>
                      <w:rFonts w:ascii="Calibri" w:hint="eastAsia"/>
                      <w:b/>
                      <w:szCs w:val="21"/>
                      <w:u w:val="single"/>
                    </w:rPr>
                    <w:lastRenderedPageBreak/>
                    <w:t>达标排放</w:t>
                  </w:r>
                </w:p>
              </w:tc>
            </w:tr>
            <w:tr w:rsidR="00EF3DD4" w:rsidRPr="00492475" w:rsidTr="001B7C29">
              <w:trPr>
                <w:trHeight w:val="227"/>
              </w:trPr>
              <w:tc>
                <w:tcPr>
                  <w:tcW w:w="1248" w:type="dxa"/>
                  <w:vMerge/>
                  <w:vAlign w:val="center"/>
                </w:tcPr>
                <w:p w:rsidR="00EF3DD4" w:rsidRPr="00492475" w:rsidRDefault="00EF3DD4" w:rsidP="00967A19">
                  <w:pPr>
                    <w:jc w:val="center"/>
                    <w:rPr>
                      <w:rFonts w:ascii="Calibri" w:hAnsi="Calibri"/>
                      <w:szCs w:val="21"/>
                    </w:rPr>
                  </w:pPr>
                </w:p>
              </w:tc>
              <w:tc>
                <w:tcPr>
                  <w:tcW w:w="1420" w:type="dxa"/>
                  <w:vMerge/>
                  <w:vAlign w:val="center"/>
                </w:tcPr>
                <w:p w:rsidR="00EF3DD4" w:rsidRPr="00492475" w:rsidRDefault="00EF3DD4" w:rsidP="00967A19">
                  <w:pPr>
                    <w:jc w:val="center"/>
                    <w:rPr>
                      <w:szCs w:val="21"/>
                    </w:rPr>
                  </w:pPr>
                </w:p>
              </w:tc>
              <w:tc>
                <w:tcPr>
                  <w:tcW w:w="3827" w:type="dxa"/>
                  <w:vAlign w:val="center"/>
                </w:tcPr>
                <w:p w:rsidR="00EF3DD4" w:rsidRPr="00EF3DD4" w:rsidRDefault="00EF3DD4" w:rsidP="00417831">
                  <w:pPr>
                    <w:jc w:val="center"/>
                    <w:rPr>
                      <w:rFonts w:ascii="Calibri" w:hAnsi="Calibri"/>
                      <w:b/>
                      <w:szCs w:val="21"/>
                      <w:u w:val="single"/>
                    </w:rPr>
                  </w:pPr>
                  <w:r w:rsidRPr="00EF3DD4">
                    <w:rPr>
                      <w:rFonts w:ascii="Calibri" w:hAnsi="Calibri" w:hint="eastAsia"/>
                      <w:b/>
                      <w:szCs w:val="21"/>
                      <w:u w:val="single"/>
                    </w:rPr>
                    <w:t>食堂油烟：安装油烟净化装置</w:t>
                  </w:r>
                </w:p>
              </w:tc>
              <w:tc>
                <w:tcPr>
                  <w:tcW w:w="2790" w:type="dxa"/>
                  <w:vAlign w:val="center"/>
                </w:tcPr>
                <w:p w:rsidR="00EF3DD4" w:rsidRPr="00EF3DD4" w:rsidRDefault="00EF3DD4" w:rsidP="00967A19">
                  <w:pPr>
                    <w:spacing w:line="260" w:lineRule="exact"/>
                    <w:jc w:val="center"/>
                    <w:rPr>
                      <w:rFonts w:ascii="Calibri"/>
                      <w:b/>
                      <w:szCs w:val="21"/>
                      <w:u w:val="single"/>
                    </w:rPr>
                  </w:pPr>
                  <w:r w:rsidRPr="00EF3DD4">
                    <w:rPr>
                      <w:rFonts w:ascii="Calibri" w:hint="eastAsia"/>
                      <w:b/>
                      <w:szCs w:val="21"/>
                      <w:u w:val="single"/>
                    </w:rPr>
                    <w:t>达标排放</w:t>
                  </w:r>
                </w:p>
              </w:tc>
            </w:tr>
            <w:tr w:rsidR="00FA0CFB" w:rsidRPr="00492475" w:rsidTr="001B7C29">
              <w:trPr>
                <w:trHeight w:val="227"/>
              </w:trPr>
              <w:tc>
                <w:tcPr>
                  <w:tcW w:w="1248" w:type="dxa"/>
                  <w:vMerge/>
                  <w:vAlign w:val="center"/>
                </w:tcPr>
                <w:p w:rsidR="00FA0CFB" w:rsidRPr="00492475" w:rsidRDefault="00FA0CFB" w:rsidP="00967A19">
                  <w:pPr>
                    <w:jc w:val="center"/>
                    <w:rPr>
                      <w:rFonts w:ascii="Calibri" w:hAnsi="Calibri"/>
                      <w:szCs w:val="21"/>
                    </w:rPr>
                  </w:pPr>
                </w:p>
              </w:tc>
              <w:tc>
                <w:tcPr>
                  <w:tcW w:w="1420" w:type="dxa"/>
                  <w:vAlign w:val="center"/>
                </w:tcPr>
                <w:p w:rsidR="00FA0CFB" w:rsidRPr="00492475" w:rsidRDefault="00FA0CFB" w:rsidP="00967A19">
                  <w:pPr>
                    <w:jc w:val="center"/>
                    <w:rPr>
                      <w:szCs w:val="21"/>
                    </w:rPr>
                  </w:pPr>
                  <w:r w:rsidRPr="00492475">
                    <w:rPr>
                      <w:rFonts w:hint="eastAsia"/>
                      <w:szCs w:val="21"/>
                    </w:rPr>
                    <w:t>噪声</w:t>
                  </w:r>
                </w:p>
              </w:tc>
              <w:tc>
                <w:tcPr>
                  <w:tcW w:w="3827" w:type="dxa"/>
                  <w:vAlign w:val="center"/>
                </w:tcPr>
                <w:p w:rsidR="00FA0CFB" w:rsidRPr="00492475" w:rsidRDefault="00FA0CFB" w:rsidP="00967A19">
                  <w:pPr>
                    <w:jc w:val="center"/>
                    <w:rPr>
                      <w:rFonts w:ascii="Calibri"/>
                      <w:szCs w:val="21"/>
                    </w:rPr>
                  </w:pPr>
                  <w:r w:rsidRPr="00492475">
                    <w:rPr>
                      <w:rFonts w:ascii="Calibri" w:hint="eastAsia"/>
                      <w:szCs w:val="21"/>
                    </w:rPr>
                    <w:t>设备噪声：车间隔声、基础减振等</w:t>
                  </w:r>
                </w:p>
              </w:tc>
              <w:tc>
                <w:tcPr>
                  <w:tcW w:w="2790" w:type="dxa"/>
                  <w:vAlign w:val="center"/>
                </w:tcPr>
                <w:p w:rsidR="00FA0CFB" w:rsidRPr="00492475" w:rsidRDefault="00FA0CFB" w:rsidP="00967A19">
                  <w:pPr>
                    <w:spacing w:line="260" w:lineRule="exact"/>
                    <w:jc w:val="center"/>
                    <w:rPr>
                      <w:rFonts w:ascii="Calibri"/>
                      <w:szCs w:val="21"/>
                    </w:rPr>
                  </w:pPr>
                  <w:r w:rsidRPr="00492475">
                    <w:rPr>
                      <w:rFonts w:ascii="Calibri" w:hint="eastAsia"/>
                      <w:szCs w:val="21"/>
                    </w:rPr>
                    <w:t>达标排放</w:t>
                  </w:r>
                </w:p>
              </w:tc>
            </w:tr>
            <w:tr w:rsidR="00FA0CFB" w:rsidRPr="00492475" w:rsidTr="001B7C29">
              <w:trPr>
                <w:trHeight w:val="227"/>
              </w:trPr>
              <w:tc>
                <w:tcPr>
                  <w:tcW w:w="1248" w:type="dxa"/>
                  <w:vMerge/>
                  <w:vAlign w:val="center"/>
                </w:tcPr>
                <w:p w:rsidR="00FA0CFB" w:rsidRPr="00492475" w:rsidRDefault="00FA0CFB" w:rsidP="00967A19">
                  <w:pPr>
                    <w:jc w:val="center"/>
                    <w:rPr>
                      <w:rFonts w:ascii="Calibri" w:hAnsi="Calibri"/>
                      <w:szCs w:val="21"/>
                    </w:rPr>
                  </w:pPr>
                </w:p>
              </w:tc>
              <w:tc>
                <w:tcPr>
                  <w:tcW w:w="1420" w:type="dxa"/>
                  <w:vMerge w:val="restart"/>
                  <w:vAlign w:val="center"/>
                </w:tcPr>
                <w:p w:rsidR="00FA0CFB" w:rsidRPr="00492475" w:rsidRDefault="00FA0CFB" w:rsidP="00967A19">
                  <w:pPr>
                    <w:jc w:val="center"/>
                    <w:rPr>
                      <w:szCs w:val="21"/>
                    </w:rPr>
                  </w:pPr>
                  <w:r w:rsidRPr="00492475">
                    <w:rPr>
                      <w:rFonts w:hint="eastAsia"/>
                      <w:szCs w:val="21"/>
                    </w:rPr>
                    <w:t>固废</w:t>
                  </w:r>
                </w:p>
              </w:tc>
              <w:tc>
                <w:tcPr>
                  <w:tcW w:w="3827" w:type="dxa"/>
                  <w:vAlign w:val="center"/>
                </w:tcPr>
                <w:p w:rsidR="00FA0CFB" w:rsidRPr="00492475" w:rsidRDefault="00FA0CFB" w:rsidP="00537D3D">
                  <w:pPr>
                    <w:jc w:val="center"/>
                    <w:rPr>
                      <w:rFonts w:ascii="Calibri" w:hAnsi="Calibri"/>
                      <w:szCs w:val="21"/>
                    </w:rPr>
                  </w:pPr>
                  <w:r w:rsidRPr="00492475">
                    <w:rPr>
                      <w:rFonts w:ascii="Calibri"/>
                      <w:szCs w:val="21"/>
                    </w:rPr>
                    <w:t>生活垃圾：厂区设置分类垃圾箱</w:t>
                  </w:r>
                  <w:r>
                    <w:rPr>
                      <w:rFonts w:ascii="Calibri" w:hint="eastAsia"/>
                      <w:szCs w:val="21"/>
                    </w:rPr>
                    <w:t>，送垃圾中转站</w:t>
                  </w:r>
                </w:p>
              </w:tc>
              <w:tc>
                <w:tcPr>
                  <w:tcW w:w="2790" w:type="dxa"/>
                  <w:vAlign w:val="center"/>
                </w:tcPr>
                <w:p w:rsidR="00FA0CFB" w:rsidRPr="00492475" w:rsidRDefault="00FA0CFB" w:rsidP="00967A19">
                  <w:pPr>
                    <w:spacing w:line="260" w:lineRule="exact"/>
                    <w:jc w:val="center"/>
                    <w:rPr>
                      <w:rFonts w:ascii="Calibri"/>
                      <w:szCs w:val="21"/>
                    </w:rPr>
                  </w:pPr>
                  <w:r w:rsidRPr="00492475">
                    <w:rPr>
                      <w:rFonts w:ascii="Calibri" w:hint="eastAsia"/>
                      <w:szCs w:val="21"/>
                    </w:rPr>
                    <w:t>卫生填埋</w:t>
                  </w:r>
                </w:p>
              </w:tc>
            </w:tr>
            <w:tr w:rsidR="00FA0CFB" w:rsidRPr="00537D3D" w:rsidTr="001B7C29">
              <w:trPr>
                <w:trHeight w:val="227"/>
              </w:trPr>
              <w:tc>
                <w:tcPr>
                  <w:tcW w:w="1248" w:type="dxa"/>
                  <w:vMerge/>
                  <w:vAlign w:val="center"/>
                </w:tcPr>
                <w:p w:rsidR="00FA0CFB" w:rsidRPr="00492475" w:rsidRDefault="00FA0CFB" w:rsidP="00967A19">
                  <w:pPr>
                    <w:jc w:val="center"/>
                    <w:rPr>
                      <w:rFonts w:ascii="Calibri" w:hAnsi="Calibri"/>
                      <w:szCs w:val="21"/>
                    </w:rPr>
                  </w:pPr>
                </w:p>
              </w:tc>
              <w:tc>
                <w:tcPr>
                  <w:tcW w:w="1420" w:type="dxa"/>
                  <w:vMerge/>
                  <w:vAlign w:val="center"/>
                </w:tcPr>
                <w:p w:rsidR="00FA0CFB" w:rsidRPr="00492475" w:rsidRDefault="00FA0CFB" w:rsidP="00967A19">
                  <w:pPr>
                    <w:jc w:val="center"/>
                    <w:rPr>
                      <w:szCs w:val="21"/>
                    </w:rPr>
                  </w:pPr>
                </w:p>
              </w:tc>
              <w:tc>
                <w:tcPr>
                  <w:tcW w:w="3827" w:type="dxa"/>
                  <w:vAlign w:val="center"/>
                </w:tcPr>
                <w:p w:rsidR="00FA0CFB" w:rsidRPr="00492475" w:rsidRDefault="00FA0CFB" w:rsidP="00537D3D">
                  <w:pPr>
                    <w:jc w:val="center"/>
                    <w:rPr>
                      <w:rFonts w:ascii="Calibri"/>
                      <w:szCs w:val="21"/>
                    </w:rPr>
                  </w:pPr>
                  <w:r w:rsidRPr="00FA0CFB">
                    <w:rPr>
                      <w:rFonts w:ascii="Calibri" w:hint="eastAsia"/>
                      <w:szCs w:val="21"/>
                    </w:rPr>
                    <w:t>袋式除尘器收集粉尘</w:t>
                  </w:r>
                </w:p>
              </w:tc>
              <w:tc>
                <w:tcPr>
                  <w:tcW w:w="2790" w:type="dxa"/>
                  <w:vAlign w:val="center"/>
                </w:tcPr>
                <w:p w:rsidR="00FA0CFB" w:rsidRPr="00492475" w:rsidRDefault="00FA0CFB" w:rsidP="00FA0CFB">
                  <w:pPr>
                    <w:spacing w:line="260" w:lineRule="exact"/>
                    <w:jc w:val="center"/>
                    <w:rPr>
                      <w:rFonts w:ascii="Calibri"/>
                      <w:szCs w:val="21"/>
                    </w:rPr>
                  </w:pPr>
                  <w:r>
                    <w:rPr>
                      <w:rFonts w:ascii="Calibri" w:hint="eastAsia"/>
                      <w:szCs w:val="21"/>
                    </w:rPr>
                    <w:t>近期出售砖厂，待二期制砖项目投产，作为制砖原料</w:t>
                  </w:r>
                </w:p>
              </w:tc>
            </w:tr>
            <w:tr w:rsidR="00FA0CFB" w:rsidRPr="00492475" w:rsidTr="001B7C29">
              <w:trPr>
                <w:trHeight w:val="227"/>
              </w:trPr>
              <w:tc>
                <w:tcPr>
                  <w:tcW w:w="1248" w:type="dxa"/>
                  <w:vMerge/>
                  <w:vAlign w:val="center"/>
                </w:tcPr>
                <w:p w:rsidR="00FA0CFB" w:rsidRPr="00492475" w:rsidRDefault="00FA0CFB" w:rsidP="00967A19">
                  <w:pPr>
                    <w:jc w:val="center"/>
                    <w:rPr>
                      <w:rFonts w:ascii="Calibri" w:hAnsi="Calibri"/>
                      <w:szCs w:val="21"/>
                    </w:rPr>
                  </w:pPr>
                </w:p>
              </w:tc>
              <w:tc>
                <w:tcPr>
                  <w:tcW w:w="1420" w:type="dxa"/>
                  <w:vMerge/>
                  <w:vAlign w:val="center"/>
                </w:tcPr>
                <w:p w:rsidR="00FA0CFB" w:rsidRPr="00492475" w:rsidRDefault="00FA0CFB" w:rsidP="00967A19">
                  <w:pPr>
                    <w:jc w:val="center"/>
                    <w:rPr>
                      <w:szCs w:val="21"/>
                    </w:rPr>
                  </w:pPr>
                </w:p>
              </w:tc>
              <w:tc>
                <w:tcPr>
                  <w:tcW w:w="3827" w:type="dxa"/>
                  <w:vAlign w:val="center"/>
                </w:tcPr>
                <w:p w:rsidR="00FA0CFB" w:rsidRPr="00492475" w:rsidRDefault="00FA0CFB" w:rsidP="00537D3D">
                  <w:pPr>
                    <w:jc w:val="center"/>
                    <w:rPr>
                      <w:rFonts w:ascii="Calibri"/>
                      <w:szCs w:val="21"/>
                    </w:rPr>
                  </w:pPr>
                  <w:r w:rsidRPr="00FA0CFB">
                    <w:rPr>
                      <w:rFonts w:ascii="Calibri" w:hint="eastAsia"/>
                      <w:szCs w:val="21"/>
                    </w:rPr>
                    <w:t>沉淀池沉渣</w:t>
                  </w:r>
                </w:p>
              </w:tc>
              <w:tc>
                <w:tcPr>
                  <w:tcW w:w="2790" w:type="dxa"/>
                  <w:vAlign w:val="center"/>
                </w:tcPr>
                <w:p w:rsidR="00FA0CFB" w:rsidRPr="00FA0CFB" w:rsidRDefault="00FA0CFB" w:rsidP="0054743F">
                  <w:pPr>
                    <w:spacing w:line="260" w:lineRule="exact"/>
                    <w:jc w:val="center"/>
                    <w:rPr>
                      <w:rFonts w:ascii="Calibri"/>
                      <w:szCs w:val="21"/>
                    </w:rPr>
                  </w:pPr>
                  <w:r w:rsidRPr="00FA0CFB">
                    <w:rPr>
                      <w:rFonts w:ascii="Calibri" w:hint="eastAsia"/>
                      <w:szCs w:val="21"/>
                    </w:rPr>
                    <w:t>作为原料用于制砖或者铺路</w:t>
                  </w:r>
                </w:p>
              </w:tc>
            </w:tr>
            <w:tr w:rsidR="00FA0CFB" w:rsidRPr="00492475" w:rsidTr="001B7C29">
              <w:trPr>
                <w:trHeight w:val="227"/>
              </w:trPr>
              <w:tc>
                <w:tcPr>
                  <w:tcW w:w="1248" w:type="dxa"/>
                  <w:vMerge/>
                  <w:vAlign w:val="center"/>
                </w:tcPr>
                <w:p w:rsidR="00FA0CFB" w:rsidRPr="00492475" w:rsidRDefault="00FA0CFB" w:rsidP="00967A19">
                  <w:pPr>
                    <w:jc w:val="center"/>
                    <w:rPr>
                      <w:rFonts w:ascii="Calibri" w:hAnsi="Calibri"/>
                      <w:szCs w:val="21"/>
                    </w:rPr>
                  </w:pPr>
                </w:p>
              </w:tc>
              <w:tc>
                <w:tcPr>
                  <w:tcW w:w="1420" w:type="dxa"/>
                  <w:vMerge/>
                  <w:vAlign w:val="center"/>
                </w:tcPr>
                <w:p w:rsidR="00FA0CFB" w:rsidRPr="00492475" w:rsidRDefault="00FA0CFB" w:rsidP="00967A19">
                  <w:pPr>
                    <w:jc w:val="center"/>
                    <w:rPr>
                      <w:szCs w:val="21"/>
                    </w:rPr>
                  </w:pPr>
                </w:p>
              </w:tc>
              <w:tc>
                <w:tcPr>
                  <w:tcW w:w="3827" w:type="dxa"/>
                  <w:vAlign w:val="center"/>
                </w:tcPr>
                <w:p w:rsidR="00FA0CFB" w:rsidRPr="00FA0CFB" w:rsidRDefault="00FA0CFB" w:rsidP="00537D3D">
                  <w:pPr>
                    <w:jc w:val="center"/>
                    <w:rPr>
                      <w:rFonts w:ascii="Calibri"/>
                      <w:szCs w:val="21"/>
                    </w:rPr>
                  </w:pPr>
                  <w:r w:rsidRPr="00FA0CFB">
                    <w:rPr>
                      <w:rFonts w:ascii="Calibri" w:hint="eastAsia"/>
                      <w:szCs w:val="21"/>
                    </w:rPr>
                    <w:t>分拣</w:t>
                  </w:r>
                  <w:r w:rsidR="000E6F60">
                    <w:rPr>
                      <w:rFonts w:ascii="Calibri" w:hint="eastAsia"/>
                      <w:szCs w:val="21"/>
                    </w:rPr>
                    <w:t>及除铁</w:t>
                  </w:r>
                  <w:r w:rsidRPr="00FA0CFB">
                    <w:rPr>
                      <w:rFonts w:ascii="Calibri" w:hint="eastAsia"/>
                      <w:szCs w:val="21"/>
                    </w:rPr>
                    <w:t>固废</w:t>
                  </w:r>
                </w:p>
              </w:tc>
              <w:tc>
                <w:tcPr>
                  <w:tcW w:w="2790" w:type="dxa"/>
                  <w:vAlign w:val="center"/>
                </w:tcPr>
                <w:p w:rsidR="00FA0CFB" w:rsidRPr="00FA0CFB" w:rsidRDefault="00FA0CFB" w:rsidP="0054743F">
                  <w:pPr>
                    <w:spacing w:line="260" w:lineRule="exact"/>
                    <w:jc w:val="center"/>
                    <w:rPr>
                      <w:rFonts w:ascii="Calibri"/>
                      <w:szCs w:val="21"/>
                    </w:rPr>
                  </w:pPr>
                  <w:r w:rsidRPr="00FA0CFB">
                    <w:rPr>
                      <w:rFonts w:ascii="Calibri" w:hint="eastAsia"/>
                      <w:szCs w:val="21"/>
                    </w:rPr>
                    <w:t>钢铁或者铁丝出售；木块等垃圾送至垃圾中转站</w:t>
                  </w:r>
                </w:p>
              </w:tc>
            </w:tr>
          </w:tbl>
          <w:p w:rsidR="003C48CE" w:rsidRPr="00492475" w:rsidRDefault="003C48CE" w:rsidP="00B40781">
            <w:pPr>
              <w:spacing w:line="520" w:lineRule="exact"/>
              <w:ind w:firstLineChars="200" w:firstLine="482"/>
              <w:rPr>
                <w:rFonts w:ascii="Calibri" w:hAnsi="Calibri" w:cs="Calibri"/>
                <w:b/>
                <w:bCs/>
                <w:sz w:val="24"/>
              </w:rPr>
            </w:pPr>
            <w:r w:rsidRPr="00492475">
              <w:rPr>
                <w:rFonts w:ascii="Calibri" w:hAnsi="Calibri" w:cs="Calibri" w:hint="eastAsia"/>
                <w:b/>
                <w:bCs/>
                <w:sz w:val="24"/>
              </w:rPr>
              <w:t>4</w:t>
            </w:r>
            <w:r w:rsidRPr="00492475">
              <w:rPr>
                <w:rFonts w:ascii="Calibri" w:hAnsi="Calibri" w:cs="Calibri"/>
                <w:b/>
                <w:bCs/>
                <w:sz w:val="24"/>
              </w:rPr>
              <w:t>、</w:t>
            </w:r>
            <w:r w:rsidRPr="00492475">
              <w:rPr>
                <w:rFonts w:ascii="Calibri" w:hAnsi="Calibri" w:cs="Calibri" w:hint="eastAsia"/>
                <w:b/>
                <w:bCs/>
                <w:sz w:val="24"/>
              </w:rPr>
              <w:t>产品方案</w:t>
            </w:r>
          </w:p>
          <w:p w:rsidR="002D1048" w:rsidRPr="000E6F60" w:rsidRDefault="000E6F60" w:rsidP="000E6F60">
            <w:pPr>
              <w:pStyle w:val="00"/>
              <w:ind w:firstLine="480"/>
              <w:rPr>
                <w:rFonts w:ascii="Calibri"/>
                <w:color w:val="000000"/>
              </w:rPr>
            </w:pPr>
            <w:r>
              <w:rPr>
                <w:rFonts w:ascii="Calibri" w:hAnsi="Calibri" w:hint="eastAsia"/>
                <w:color w:val="000000"/>
              </w:rPr>
              <w:t>本项目仅评价一期工程，</w:t>
            </w:r>
            <w:r w:rsidR="00B87C77">
              <w:rPr>
                <w:rFonts w:ascii="Calibri" w:hAnsi="Calibri" w:hint="eastAsia"/>
                <w:color w:val="000000"/>
              </w:rPr>
              <w:t>年</w:t>
            </w:r>
            <w:r w:rsidR="00B87C77" w:rsidRPr="001A6CBF">
              <w:rPr>
                <w:rFonts w:ascii="Calibri" w:hAnsi="Calibri" w:hint="eastAsia"/>
                <w:color w:val="000000"/>
              </w:rPr>
              <w:t>处理建筑垃圾</w:t>
            </w:r>
            <w:r w:rsidR="00B87C77">
              <w:rPr>
                <w:rFonts w:ascii="Calibri" w:hAnsi="Calibri" w:hint="eastAsia"/>
                <w:color w:val="000000"/>
              </w:rPr>
              <w:t>100</w:t>
            </w:r>
            <w:r w:rsidR="00B87C77" w:rsidRPr="001A6CBF">
              <w:rPr>
                <w:rFonts w:ascii="Calibri" w:hAnsi="Calibri" w:hint="eastAsia"/>
                <w:color w:val="000000"/>
              </w:rPr>
              <w:t>万吨，</w:t>
            </w:r>
            <w:r w:rsidR="00B87C77">
              <w:rPr>
                <w:rFonts w:ascii="Calibri" w:hAnsi="Calibri" w:hint="eastAsia"/>
                <w:color w:val="000000"/>
              </w:rPr>
              <w:t>产品为</w:t>
            </w:r>
            <w:r w:rsidR="00B87C77">
              <w:rPr>
                <w:rFonts w:ascii="Calibri" w:hAnsi="Calibri" w:hint="eastAsia"/>
                <w:color w:val="000000"/>
              </w:rPr>
              <w:t>12</w:t>
            </w:r>
            <w:r w:rsidR="002D1048">
              <w:rPr>
                <w:rFonts w:ascii="Calibri" w:hAnsi="Calibri" w:cs="Calibri" w:hint="eastAsia"/>
                <w:bCs/>
              </w:rPr>
              <w:t>建筑石子及砂，产品方案见表</w:t>
            </w:r>
            <w:r w:rsidR="002D1048">
              <w:rPr>
                <w:rFonts w:ascii="Calibri" w:hAnsi="Calibri" w:cs="Calibri" w:hint="eastAsia"/>
                <w:bCs/>
              </w:rPr>
              <w:t>2</w:t>
            </w:r>
            <w:r w:rsidR="002D1048">
              <w:rPr>
                <w:rFonts w:ascii="Calibri" w:hAnsi="Calibri" w:cs="Calibri" w:hint="eastAsia"/>
                <w:bCs/>
              </w:rPr>
              <w:t>。</w:t>
            </w:r>
          </w:p>
          <w:p w:rsidR="003C48CE" w:rsidRPr="00492475" w:rsidRDefault="003C48CE" w:rsidP="00DC18F7">
            <w:pPr>
              <w:spacing w:line="520" w:lineRule="exact"/>
              <w:ind w:firstLineChars="200" w:firstLine="480"/>
              <w:rPr>
                <w:rFonts w:ascii="黑体" w:eastAsia="黑体" w:hAnsi="Calibri"/>
                <w:sz w:val="24"/>
              </w:rPr>
            </w:pPr>
            <w:r w:rsidRPr="00492475">
              <w:rPr>
                <w:rFonts w:ascii="Calibri" w:eastAsia="黑体" w:hAnsi="Calibri" w:hint="eastAsia"/>
                <w:sz w:val="24"/>
              </w:rPr>
              <w:t>表</w:t>
            </w:r>
            <w:r w:rsidRPr="00492475">
              <w:rPr>
                <w:rFonts w:ascii="Calibri" w:eastAsia="黑体" w:hAnsi="Calibri" w:hint="eastAsia"/>
                <w:sz w:val="24"/>
              </w:rPr>
              <w:t xml:space="preserve">2                        </w:t>
            </w:r>
            <w:r w:rsidRPr="00492475">
              <w:rPr>
                <w:rFonts w:ascii="Calibri" w:eastAsia="黑体" w:hAnsi="Calibri" w:hint="eastAsia"/>
                <w:sz w:val="24"/>
              </w:rPr>
              <w:t>本项目产品方案</w:t>
            </w:r>
          </w:p>
          <w:tbl>
            <w:tblPr>
              <w:tblW w:w="0" w:type="auto"/>
              <w:jc w:val="center"/>
              <w:tblBorders>
                <w:top w:val="single" w:sz="12" w:space="0" w:color="000000"/>
                <w:bottom w:val="single" w:sz="12" w:space="0" w:color="000000"/>
                <w:insideH w:val="single" w:sz="6" w:space="0" w:color="000000"/>
                <w:insideV w:val="single" w:sz="6" w:space="0" w:color="000000"/>
              </w:tblBorders>
              <w:tblLook w:val="0000"/>
            </w:tblPr>
            <w:tblGrid>
              <w:gridCol w:w="1382"/>
              <w:gridCol w:w="1985"/>
              <w:gridCol w:w="3118"/>
              <w:gridCol w:w="2796"/>
            </w:tblGrid>
            <w:tr w:rsidR="003C48CE" w:rsidRPr="00492475" w:rsidTr="00D216B1">
              <w:trPr>
                <w:trHeight w:val="369"/>
                <w:jc w:val="center"/>
              </w:trPr>
              <w:tc>
                <w:tcPr>
                  <w:tcW w:w="1382" w:type="dxa"/>
                  <w:vAlign w:val="center"/>
                </w:tcPr>
                <w:p w:rsidR="003C48CE" w:rsidRPr="00492475" w:rsidRDefault="003C48CE" w:rsidP="00732396">
                  <w:pPr>
                    <w:spacing w:line="240" w:lineRule="atLeast"/>
                    <w:jc w:val="center"/>
                    <w:rPr>
                      <w:rFonts w:ascii="Calibri" w:hAnsi="Calibri"/>
                      <w:szCs w:val="21"/>
                    </w:rPr>
                  </w:pPr>
                  <w:r w:rsidRPr="00492475">
                    <w:rPr>
                      <w:rFonts w:ascii="Calibri" w:hAnsi="Calibri" w:hint="eastAsia"/>
                      <w:szCs w:val="21"/>
                    </w:rPr>
                    <w:t>序号</w:t>
                  </w:r>
                </w:p>
              </w:tc>
              <w:tc>
                <w:tcPr>
                  <w:tcW w:w="1985" w:type="dxa"/>
                  <w:vAlign w:val="center"/>
                </w:tcPr>
                <w:p w:rsidR="003C48CE" w:rsidRPr="00492475" w:rsidRDefault="003C48CE" w:rsidP="00732396">
                  <w:pPr>
                    <w:spacing w:line="240" w:lineRule="atLeast"/>
                    <w:jc w:val="center"/>
                    <w:rPr>
                      <w:rFonts w:ascii="Calibri" w:hAnsi="Calibri"/>
                    </w:rPr>
                  </w:pPr>
                  <w:r w:rsidRPr="00492475">
                    <w:rPr>
                      <w:rFonts w:ascii="Calibri" w:hAnsi="Calibri" w:hint="eastAsia"/>
                    </w:rPr>
                    <w:t>产品名称</w:t>
                  </w:r>
                </w:p>
              </w:tc>
              <w:tc>
                <w:tcPr>
                  <w:tcW w:w="3118" w:type="dxa"/>
                  <w:tcBorders>
                    <w:right w:val="single" w:sz="4" w:space="0" w:color="auto"/>
                  </w:tcBorders>
                  <w:vAlign w:val="center"/>
                </w:tcPr>
                <w:p w:rsidR="003C48CE" w:rsidRPr="00492475" w:rsidRDefault="003C48CE" w:rsidP="00732396">
                  <w:pPr>
                    <w:spacing w:line="240" w:lineRule="atLeast"/>
                    <w:jc w:val="center"/>
                    <w:rPr>
                      <w:rFonts w:ascii="Calibri" w:hAnsi="Calibri"/>
                      <w:szCs w:val="21"/>
                    </w:rPr>
                  </w:pPr>
                  <w:r w:rsidRPr="00492475">
                    <w:rPr>
                      <w:rFonts w:ascii="Calibri" w:hAnsi="Calibri" w:hint="eastAsia"/>
                      <w:szCs w:val="21"/>
                    </w:rPr>
                    <w:t>产品产量</w:t>
                  </w:r>
                </w:p>
              </w:tc>
              <w:tc>
                <w:tcPr>
                  <w:tcW w:w="2796" w:type="dxa"/>
                  <w:tcBorders>
                    <w:left w:val="single" w:sz="4" w:space="0" w:color="auto"/>
                  </w:tcBorders>
                  <w:vAlign w:val="center"/>
                </w:tcPr>
                <w:p w:rsidR="003C48CE" w:rsidRPr="00492475" w:rsidRDefault="003C48CE" w:rsidP="00312C07">
                  <w:pPr>
                    <w:spacing w:line="240" w:lineRule="atLeast"/>
                    <w:jc w:val="center"/>
                    <w:rPr>
                      <w:rFonts w:ascii="Calibri" w:hAnsi="Calibri"/>
                      <w:szCs w:val="21"/>
                    </w:rPr>
                  </w:pPr>
                  <w:r w:rsidRPr="00492475">
                    <w:rPr>
                      <w:rFonts w:ascii="Calibri" w:hAnsi="Calibri" w:hint="eastAsia"/>
                      <w:szCs w:val="21"/>
                    </w:rPr>
                    <w:t>备注</w:t>
                  </w:r>
                </w:p>
              </w:tc>
            </w:tr>
            <w:tr w:rsidR="002D1048" w:rsidRPr="00492475" w:rsidTr="00D216B1">
              <w:trPr>
                <w:trHeight w:val="369"/>
                <w:jc w:val="center"/>
              </w:trPr>
              <w:tc>
                <w:tcPr>
                  <w:tcW w:w="1382" w:type="dxa"/>
                  <w:vAlign w:val="center"/>
                </w:tcPr>
                <w:p w:rsidR="002D1048" w:rsidRDefault="00B87C77" w:rsidP="00732396">
                  <w:pPr>
                    <w:spacing w:line="240" w:lineRule="atLeast"/>
                    <w:jc w:val="center"/>
                    <w:rPr>
                      <w:rFonts w:ascii="Calibri" w:hAnsi="Calibri"/>
                      <w:szCs w:val="21"/>
                    </w:rPr>
                  </w:pPr>
                  <w:r>
                    <w:rPr>
                      <w:rFonts w:ascii="Calibri" w:hAnsi="Calibri" w:hint="eastAsia"/>
                      <w:szCs w:val="21"/>
                    </w:rPr>
                    <w:t>1</w:t>
                  </w:r>
                </w:p>
              </w:tc>
              <w:tc>
                <w:tcPr>
                  <w:tcW w:w="1985" w:type="dxa"/>
                  <w:vAlign w:val="center"/>
                </w:tcPr>
                <w:p w:rsidR="002D1048" w:rsidRDefault="002D1048" w:rsidP="00732396">
                  <w:pPr>
                    <w:spacing w:line="240" w:lineRule="atLeast"/>
                    <w:jc w:val="center"/>
                    <w:rPr>
                      <w:rFonts w:ascii="Calibri" w:hAnsi="Calibri"/>
                    </w:rPr>
                  </w:pPr>
                  <w:r>
                    <w:rPr>
                      <w:rFonts w:ascii="Calibri" w:hAnsi="Calibri" w:hint="eastAsia"/>
                    </w:rPr>
                    <w:t>12</w:t>
                  </w:r>
                  <w:r>
                    <w:rPr>
                      <w:rFonts w:ascii="Calibri" w:hAnsi="Calibri" w:hint="eastAsia"/>
                    </w:rPr>
                    <w:t>石</w:t>
                  </w:r>
                </w:p>
              </w:tc>
              <w:tc>
                <w:tcPr>
                  <w:tcW w:w="3118" w:type="dxa"/>
                  <w:tcBorders>
                    <w:right w:val="single" w:sz="4" w:space="0" w:color="auto"/>
                  </w:tcBorders>
                  <w:vAlign w:val="center"/>
                </w:tcPr>
                <w:p w:rsidR="002D1048" w:rsidRPr="00492475" w:rsidRDefault="00C100BA" w:rsidP="00732396">
                  <w:pPr>
                    <w:spacing w:line="240" w:lineRule="atLeast"/>
                    <w:jc w:val="center"/>
                    <w:rPr>
                      <w:rFonts w:ascii="Calibri" w:hAnsi="Calibri"/>
                      <w:szCs w:val="21"/>
                    </w:rPr>
                  </w:pPr>
                  <w:r>
                    <w:rPr>
                      <w:rFonts w:ascii="Calibri" w:hAnsi="Calibri" w:hint="eastAsia"/>
                      <w:szCs w:val="21"/>
                    </w:rPr>
                    <w:t>65</w:t>
                  </w:r>
                  <w:r w:rsidR="002D1048">
                    <w:rPr>
                      <w:rFonts w:ascii="Calibri" w:hAnsi="Calibri" w:hint="eastAsia"/>
                      <w:szCs w:val="21"/>
                    </w:rPr>
                    <w:t>万</w:t>
                  </w:r>
                  <w:r w:rsidR="002D1048" w:rsidRPr="00492475">
                    <w:rPr>
                      <w:rFonts w:ascii="Calibri" w:hAnsi="Calibri" w:hint="eastAsia"/>
                      <w:szCs w:val="21"/>
                    </w:rPr>
                    <w:t>t/a</w:t>
                  </w:r>
                </w:p>
              </w:tc>
              <w:tc>
                <w:tcPr>
                  <w:tcW w:w="2796" w:type="dxa"/>
                  <w:tcBorders>
                    <w:left w:val="single" w:sz="4" w:space="0" w:color="auto"/>
                  </w:tcBorders>
                  <w:vAlign w:val="center"/>
                </w:tcPr>
                <w:p w:rsidR="002D1048" w:rsidRDefault="00224765" w:rsidP="00D73011">
                  <w:pPr>
                    <w:spacing w:line="240" w:lineRule="atLeast"/>
                    <w:jc w:val="center"/>
                    <w:rPr>
                      <w:rFonts w:ascii="Calibri" w:hAnsi="Calibri" w:cs="Calibri"/>
                      <w:bCs/>
                      <w:szCs w:val="21"/>
                    </w:rPr>
                  </w:pPr>
                  <w:r w:rsidRPr="00492475">
                    <w:rPr>
                      <w:rFonts w:ascii="Calibri"/>
                      <w:szCs w:val="21"/>
                    </w:rPr>
                    <w:t>粒径</w:t>
                  </w:r>
                  <w:r w:rsidRPr="00492475">
                    <w:rPr>
                      <w:rFonts w:ascii="Calibri" w:hint="eastAsia"/>
                      <w:szCs w:val="21"/>
                    </w:rPr>
                    <w:t>为</w:t>
                  </w:r>
                  <w:r w:rsidRPr="00492475">
                    <w:rPr>
                      <w:rFonts w:ascii="Calibri" w:hAnsi="Calibri" w:hint="eastAsia"/>
                      <w:szCs w:val="21"/>
                    </w:rPr>
                    <w:t>10</w:t>
                  </w:r>
                  <w:r w:rsidRPr="00492475">
                    <w:rPr>
                      <w:rFonts w:ascii="Calibri" w:hAnsi="Calibri" w:hint="eastAsia"/>
                      <w:szCs w:val="21"/>
                    </w:rPr>
                    <w:t>～</w:t>
                  </w:r>
                  <w:r w:rsidR="00D73011">
                    <w:rPr>
                      <w:rFonts w:ascii="Calibri" w:hAnsi="Calibri" w:hint="eastAsia"/>
                      <w:szCs w:val="21"/>
                    </w:rPr>
                    <w:t>20</w:t>
                  </w:r>
                  <w:r w:rsidRPr="00492475">
                    <w:rPr>
                      <w:rFonts w:ascii="Calibri" w:hAnsi="Calibri" w:hint="eastAsia"/>
                      <w:szCs w:val="21"/>
                    </w:rPr>
                    <w:t>mm</w:t>
                  </w:r>
                </w:p>
              </w:tc>
            </w:tr>
            <w:tr w:rsidR="002D1048" w:rsidRPr="00492475" w:rsidTr="00D216B1">
              <w:trPr>
                <w:trHeight w:val="369"/>
                <w:jc w:val="center"/>
              </w:trPr>
              <w:tc>
                <w:tcPr>
                  <w:tcW w:w="1382" w:type="dxa"/>
                  <w:vAlign w:val="center"/>
                </w:tcPr>
                <w:p w:rsidR="002D1048" w:rsidRDefault="00B87C77" w:rsidP="00732396">
                  <w:pPr>
                    <w:spacing w:line="240" w:lineRule="atLeast"/>
                    <w:jc w:val="center"/>
                    <w:rPr>
                      <w:rFonts w:ascii="Calibri" w:hAnsi="Calibri"/>
                      <w:szCs w:val="21"/>
                    </w:rPr>
                  </w:pPr>
                  <w:r>
                    <w:rPr>
                      <w:rFonts w:ascii="Calibri" w:hAnsi="Calibri" w:hint="eastAsia"/>
                      <w:szCs w:val="21"/>
                    </w:rPr>
                    <w:t>2</w:t>
                  </w:r>
                </w:p>
              </w:tc>
              <w:tc>
                <w:tcPr>
                  <w:tcW w:w="1985" w:type="dxa"/>
                  <w:vAlign w:val="center"/>
                </w:tcPr>
                <w:p w:rsidR="002D1048" w:rsidRDefault="002D1048" w:rsidP="00732396">
                  <w:pPr>
                    <w:spacing w:line="240" w:lineRule="atLeast"/>
                    <w:jc w:val="center"/>
                    <w:rPr>
                      <w:rFonts w:ascii="Calibri" w:hAnsi="Calibri"/>
                    </w:rPr>
                  </w:pPr>
                  <w:r>
                    <w:rPr>
                      <w:rFonts w:ascii="Calibri" w:hAnsi="Calibri" w:hint="eastAsia"/>
                    </w:rPr>
                    <w:t>砂</w:t>
                  </w:r>
                </w:p>
              </w:tc>
              <w:tc>
                <w:tcPr>
                  <w:tcW w:w="3118" w:type="dxa"/>
                  <w:tcBorders>
                    <w:right w:val="single" w:sz="4" w:space="0" w:color="auto"/>
                  </w:tcBorders>
                  <w:vAlign w:val="center"/>
                </w:tcPr>
                <w:p w:rsidR="002D1048" w:rsidRDefault="00C100BA" w:rsidP="00AB4862">
                  <w:pPr>
                    <w:spacing w:line="240" w:lineRule="atLeast"/>
                    <w:jc w:val="center"/>
                    <w:rPr>
                      <w:rFonts w:ascii="Calibri" w:hAnsi="Calibri"/>
                      <w:szCs w:val="21"/>
                    </w:rPr>
                  </w:pPr>
                  <w:r>
                    <w:rPr>
                      <w:rFonts w:ascii="Calibri" w:hAnsi="Calibri" w:hint="eastAsia"/>
                      <w:szCs w:val="21"/>
                    </w:rPr>
                    <w:t>30</w:t>
                  </w:r>
                  <w:r w:rsidR="002D1048">
                    <w:rPr>
                      <w:rFonts w:ascii="Calibri" w:hAnsi="Calibri" w:hint="eastAsia"/>
                      <w:szCs w:val="21"/>
                    </w:rPr>
                    <w:t>万</w:t>
                  </w:r>
                  <w:r w:rsidR="002D1048" w:rsidRPr="00492475">
                    <w:rPr>
                      <w:rFonts w:ascii="Calibri" w:hAnsi="Calibri" w:hint="eastAsia"/>
                      <w:szCs w:val="21"/>
                    </w:rPr>
                    <w:t>t/a</w:t>
                  </w:r>
                </w:p>
              </w:tc>
              <w:tc>
                <w:tcPr>
                  <w:tcW w:w="2796" w:type="dxa"/>
                  <w:tcBorders>
                    <w:left w:val="single" w:sz="4" w:space="0" w:color="auto"/>
                  </w:tcBorders>
                  <w:vAlign w:val="center"/>
                </w:tcPr>
                <w:p w:rsidR="002D1048" w:rsidRDefault="00224765" w:rsidP="002D1048">
                  <w:pPr>
                    <w:spacing w:line="240" w:lineRule="atLeast"/>
                    <w:jc w:val="center"/>
                    <w:rPr>
                      <w:rFonts w:ascii="Calibri" w:hAnsi="Calibri" w:cs="Calibri"/>
                      <w:bCs/>
                      <w:szCs w:val="21"/>
                    </w:rPr>
                  </w:pPr>
                  <w:r>
                    <w:rPr>
                      <w:rFonts w:ascii="Calibri" w:hAnsi="Calibri" w:cs="Calibri" w:hint="eastAsia"/>
                      <w:bCs/>
                      <w:szCs w:val="21"/>
                    </w:rPr>
                    <w:t>粒径</w:t>
                  </w:r>
                  <w:r w:rsidRPr="00372C45">
                    <w:rPr>
                      <w:rFonts w:ascii="Calibri" w:hAnsi="Calibri" w:cs="Calibri"/>
                      <w:bCs/>
                      <w:szCs w:val="21"/>
                    </w:rPr>
                    <w:t>0</w:t>
                  </w:r>
                  <w:r w:rsidRPr="00372C45">
                    <w:rPr>
                      <w:rFonts w:ascii="Calibri" w:hAnsi="Calibri" w:cs="Calibri" w:hint="eastAsia"/>
                      <w:bCs/>
                      <w:szCs w:val="21"/>
                    </w:rPr>
                    <w:t>-</w:t>
                  </w:r>
                  <w:r>
                    <w:rPr>
                      <w:rFonts w:ascii="Calibri" w:hAnsi="Calibri" w:cs="Calibri" w:hint="eastAsia"/>
                      <w:bCs/>
                      <w:szCs w:val="21"/>
                    </w:rPr>
                    <w:t>5</w:t>
                  </w:r>
                  <w:r w:rsidRPr="00372C45">
                    <w:rPr>
                      <w:rFonts w:ascii="Calibri" w:hAnsi="Calibri" w:cs="Calibri"/>
                      <w:bCs/>
                      <w:szCs w:val="21"/>
                    </w:rPr>
                    <w:t>mm</w:t>
                  </w:r>
                </w:p>
              </w:tc>
            </w:tr>
            <w:tr w:rsidR="00C34E6B" w:rsidRPr="00492475" w:rsidTr="00D216B1">
              <w:trPr>
                <w:trHeight w:val="369"/>
                <w:jc w:val="center"/>
              </w:trPr>
              <w:tc>
                <w:tcPr>
                  <w:tcW w:w="3367" w:type="dxa"/>
                  <w:gridSpan w:val="2"/>
                  <w:vAlign w:val="center"/>
                </w:tcPr>
                <w:p w:rsidR="00C34E6B" w:rsidRPr="00492475" w:rsidRDefault="00C34E6B" w:rsidP="00FA0769">
                  <w:pPr>
                    <w:spacing w:line="240" w:lineRule="atLeast"/>
                    <w:jc w:val="center"/>
                    <w:rPr>
                      <w:rFonts w:ascii="Calibri" w:hAnsi="Calibri"/>
                      <w:szCs w:val="21"/>
                    </w:rPr>
                  </w:pPr>
                  <w:r w:rsidRPr="00492475">
                    <w:rPr>
                      <w:rFonts w:ascii="Calibri" w:hAnsi="Calibri" w:hint="eastAsia"/>
                      <w:szCs w:val="21"/>
                    </w:rPr>
                    <w:t>合计</w:t>
                  </w:r>
                </w:p>
              </w:tc>
              <w:tc>
                <w:tcPr>
                  <w:tcW w:w="3118" w:type="dxa"/>
                  <w:tcBorders>
                    <w:right w:val="single" w:sz="4" w:space="0" w:color="auto"/>
                  </w:tcBorders>
                  <w:vAlign w:val="center"/>
                </w:tcPr>
                <w:p w:rsidR="00C34E6B" w:rsidRPr="00492475" w:rsidRDefault="00224765" w:rsidP="00AB4862">
                  <w:pPr>
                    <w:spacing w:line="240" w:lineRule="atLeast"/>
                    <w:jc w:val="center"/>
                    <w:rPr>
                      <w:rFonts w:ascii="Calibri" w:hAnsi="Calibri"/>
                      <w:szCs w:val="21"/>
                    </w:rPr>
                  </w:pPr>
                  <w:r>
                    <w:rPr>
                      <w:rFonts w:ascii="Calibri" w:hAnsi="Calibri" w:hint="eastAsia"/>
                      <w:szCs w:val="21"/>
                    </w:rPr>
                    <w:t>9</w:t>
                  </w:r>
                  <w:r w:rsidR="00AB4862">
                    <w:rPr>
                      <w:rFonts w:ascii="Calibri" w:hAnsi="Calibri" w:hint="eastAsia"/>
                      <w:szCs w:val="21"/>
                    </w:rPr>
                    <w:t>5</w:t>
                  </w:r>
                  <w:r w:rsidR="008747E0" w:rsidRPr="00492475">
                    <w:rPr>
                      <w:rFonts w:ascii="Calibri" w:hAnsi="Calibri" w:hint="eastAsia"/>
                      <w:szCs w:val="21"/>
                    </w:rPr>
                    <w:t>万</w:t>
                  </w:r>
                  <w:r w:rsidR="00C34E6B" w:rsidRPr="00492475">
                    <w:rPr>
                      <w:rFonts w:ascii="Calibri" w:hAnsi="Calibri" w:hint="eastAsia"/>
                      <w:szCs w:val="21"/>
                    </w:rPr>
                    <w:t>t/a</w:t>
                  </w:r>
                </w:p>
              </w:tc>
              <w:tc>
                <w:tcPr>
                  <w:tcW w:w="2796" w:type="dxa"/>
                  <w:tcBorders>
                    <w:left w:val="single" w:sz="4" w:space="0" w:color="auto"/>
                  </w:tcBorders>
                  <w:vAlign w:val="center"/>
                </w:tcPr>
                <w:p w:rsidR="00C34E6B" w:rsidRPr="00492475" w:rsidRDefault="00C34E6B" w:rsidP="002D364C">
                  <w:pPr>
                    <w:spacing w:line="240" w:lineRule="atLeast"/>
                    <w:jc w:val="center"/>
                    <w:rPr>
                      <w:rFonts w:ascii="Calibri" w:hAnsi="Calibri"/>
                      <w:szCs w:val="21"/>
                    </w:rPr>
                  </w:pPr>
                  <w:r w:rsidRPr="00492475">
                    <w:rPr>
                      <w:rFonts w:ascii="Calibri" w:hAnsi="Calibri" w:hint="eastAsia"/>
                      <w:szCs w:val="21"/>
                    </w:rPr>
                    <w:t>/</w:t>
                  </w:r>
                </w:p>
              </w:tc>
            </w:tr>
          </w:tbl>
          <w:p w:rsidR="003C48CE" w:rsidRPr="00492475" w:rsidRDefault="003C48CE" w:rsidP="00E55398">
            <w:pPr>
              <w:spacing w:line="520" w:lineRule="exact"/>
              <w:ind w:firstLineChars="200" w:firstLine="482"/>
              <w:rPr>
                <w:rFonts w:ascii="Calibri" w:hAnsi="Calibri" w:cs="Calibri"/>
                <w:b/>
                <w:bCs/>
                <w:sz w:val="24"/>
              </w:rPr>
            </w:pPr>
            <w:r w:rsidRPr="00492475">
              <w:rPr>
                <w:rFonts w:ascii="Calibri" w:hAnsi="Calibri" w:cs="Calibri" w:hint="eastAsia"/>
                <w:b/>
                <w:bCs/>
                <w:sz w:val="24"/>
              </w:rPr>
              <w:t>5</w:t>
            </w:r>
            <w:r w:rsidRPr="00492475">
              <w:rPr>
                <w:rFonts w:ascii="Calibri" w:hAnsi="Calibri" w:cs="Calibri" w:hint="eastAsia"/>
                <w:b/>
                <w:bCs/>
                <w:sz w:val="24"/>
              </w:rPr>
              <w:t>、原辅材料</w:t>
            </w:r>
            <w:r w:rsidR="00226CA1" w:rsidRPr="00492475">
              <w:rPr>
                <w:rFonts w:ascii="Calibri" w:hAnsi="Calibri" w:cs="Calibri" w:hint="eastAsia"/>
                <w:b/>
                <w:bCs/>
                <w:sz w:val="24"/>
              </w:rPr>
              <w:t>及能源</w:t>
            </w:r>
            <w:r w:rsidRPr="00492475">
              <w:rPr>
                <w:rFonts w:ascii="Calibri" w:hAnsi="Calibri" w:cs="Calibri" w:hint="eastAsia"/>
                <w:b/>
                <w:bCs/>
                <w:sz w:val="24"/>
              </w:rPr>
              <w:t>消耗</w:t>
            </w:r>
          </w:p>
          <w:p w:rsidR="00224765" w:rsidRPr="00EE05EE" w:rsidRDefault="00EE05EE" w:rsidP="003E6D11">
            <w:pPr>
              <w:pStyle w:val="00"/>
              <w:ind w:firstLine="482"/>
              <w:rPr>
                <w:rFonts w:ascii="Calibri" w:hAnsi="Calibri"/>
                <w:b/>
                <w:bCs/>
                <w:u w:val="single"/>
              </w:rPr>
            </w:pPr>
            <w:r w:rsidRPr="00EE05EE">
              <w:rPr>
                <w:rFonts w:ascii="Calibri" w:hAnsi="Calibri" w:hint="eastAsia"/>
                <w:b/>
                <w:bCs/>
                <w:u w:val="single"/>
              </w:rPr>
              <w:t>根据与鲁山县住房和城乡建设局签订的鲁山县建筑垃圾处置与再生利用项目特许经营协议，公司经营权服务区域为张官营镇、滚子营乡、张良镇、马楼乡、瀼河乡、团城乡、熊背乡、江河办事处等地产生的</w:t>
            </w:r>
            <w:r w:rsidR="00BA27CA" w:rsidRPr="00EE05EE">
              <w:rPr>
                <w:rFonts w:ascii="Calibri" w:hAnsi="Calibri" w:hint="eastAsia"/>
                <w:b/>
                <w:u w:val="single"/>
              </w:rPr>
              <w:t>废弃建筑垃圾</w:t>
            </w:r>
            <w:r w:rsidR="00224765" w:rsidRPr="00EE05EE">
              <w:rPr>
                <w:rFonts w:ascii="Calibri" w:hAnsi="Calibri" w:hint="eastAsia"/>
                <w:b/>
                <w:bCs/>
                <w:u w:val="single"/>
              </w:rPr>
              <w:t>，</w:t>
            </w:r>
            <w:r w:rsidR="003E6D11">
              <w:rPr>
                <w:rFonts w:ascii="Calibri" w:hAnsi="Calibri" w:hint="eastAsia"/>
                <w:b/>
                <w:bCs/>
                <w:u w:val="single"/>
              </w:rPr>
              <w:t>授权范围：特许经营建筑垃圾年处理</w:t>
            </w:r>
            <w:r w:rsidR="003E6D11">
              <w:rPr>
                <w:rFonts w:ascii="Calibri" w:hAnsi="Calibri" w:hint="eastAsia"/>
                <w:b/>
                <w:bCs/>
                <w:u w:val="single"/>
              </w:rPr>
              <w:t>100</w:t>
            </w:r>
            <w:r w:rsidR="003E6D11">
              <w:rPr>
                <w:rFonts w:ascii="Calibri" w:hAnsi="Calibri" w:hint="eastAsia"/>
                <w:b/>
                <w:bCs/>
                <w:u w:val="single"/>
              </w:rPr>
              <w:t>万吨以上的建筑垃圾再生建材企业，本公司</w:t>
            </w:r>
            <w:r w:rsidR="00224765" w:rsidRPr="00EE05EE">
              <w:rPr>
                <w:rFonts w:ascii="Calibri" w:hAnsi="Calibri" w:hint="eastAsia"/>
                <w:b/>
                <w:bCs/>
                <w:u w:val="single"/>
              </w:rPr>
              <w:t>年处理量为</w:t>
            </w:r>
            <w:r w:rsidR="00224765" w:rsidRPr="00EE05EE">
              <w:rPr>
                <w:rFonts w:ascii="Calibri" w:hAnsi="Calibri" w:hint="eastAsia"/>
                <w:b/>
                <w:bCs/>
                <w:u w:val="single"/>
              </w:rPr>
              <w:t>100</w:t>
            </w:r>
            <w:r w:rsidR="00224765" w:rsidRPr="00EE05EE">
              <w:rPr>
                <w:rFonts w:ascii="Calibri" w:hAnsi="Calibri" w:hint="eastAsia"/>
                <w:b/>
                <w:bCs/>
                <w:u w:val="single"/>
              </w:rPr>
              <w:t>万吨，</w:t>
            </w:r>
            <w:r w:rsidR="003E6D11">
              <w:rPr>
                <w:rFonts w:ascii="Calibri" w:hAnsi="Calibri" w:hint="eastAsia"/>
                <w:b/>
                <w:bCs/>
                <w:u w:val="single"/>
              </w:rPr>
              <w:t>原料供应能保障，</w:t>
            </w:r>
            <w:r w:rsidR="00224765" w:rsidRPr="00EE05EE">
              <w:rPr>
                <w:rFonts w:ascii="Calibri" w:hAnsi="Calibri" w:hint="eastAsia"/>
                <w:b/>
                <w:bCs/>
                <w:u w:val="single"/>
              </w:rPr>
              <w:t>采用汽车运输，运输过程中加盖篷布，密闭运输。</w:t>
            </w:r>
          </w:p>
          <w:p w:rsidR="0052673F" w:rsidRPr="001B7C29" w:rsidRDefault="003C48CE" w:rsidP="001B7C29">
            <w:pPr>
              <w:pStyle w:val="00"/>
              <w:ind w:firstLine="480"/>
              <w:rPr>
                <w:rFonts w:ascii="Calibri" w:hAnsi="Calibri"/>
                <w:bCs/>
              </w:rPr>
            </w:pPr>
            <w:r w:rsidRPr="00492475">
              <w:rPr>
                <w:rFonts w:ascii="Calibri" w:hint="eastAsia"/>
              </w:rPr>
              <w:t>项目营运后原辅材料消耗情况见表</w:t>
            </w:r>
            <w:r w:rsidRPr="00492475">
              <w:rPr>
                <w:rFonts w:ascii="Calibri" w:hint="eastAsia"/>
              </w:rPr>
              <w:t>3</w:t>
            </w:r>
            <w:r w:rsidRPr="00492475">
              <w:rPr>
                <w:rFonts w:ascii="Calibri" w:hint="eastAsia"/>
              </w:rPr>
              <w:t>。</w:t>
            </w:r>
          </w:p>
          <w:p w:rsidR="00B51EB2" w:rsidRPr="00492475" w:rsidRDefault="00B51EB2" w:rsidP="001F2287">
            <w:pPr>
              <w:spacing w:line="520" w:lineRule="exact"/>
              <w:ind w:firstLineChars="500" w:firstLine="1200"/>
              <w:rPr>
                <w:rFonts w:ascii="Calibri" w:eastAsia="黑体" w:hAnsi="Calibri"/>
                <w:sz w:val="24"/>
              </w:rPr>
            </w:pPr>
            <w:r w:rsidRPr="00492475">
              <w:rPr>
                <w:rFonts w:ascii="Calibri" w:eastAsia="黑体" w:hAnsi="Calibri"/>
                <w:sz w:val="24"/>
              </w:rPr>
              <w:t>表</w:t>
            </w:r>
            <w:r w:rsidRPr="00492475">
              <w:rPr>
                <w:rFonts w:ascii="Calibri" w:eastAsia="黑体" w:hAnsi="Calibri" w:hint="eastAsia"/>
                <w:sz w:val="24"/>
              </w:rPr>
              <w:t>3</w:t>
            </w:r>
            <w:r w:rsidRPr="00492475">
              <w:rPr>
                <w:rFonts w:ascii="Calibri" w:eastAsia="黑体" w:hAnsi="Calibri"/>
                <w:sz w:val="24"/>
              </w:rPr>
              <w:t xml:space="preserve">                  </w:t>
            </w:r>
            <w:r w:rsidRPr="00492475">
              <w:rPr>
                <w:rFonts w:ascii="Calibri" w:eastAsia="黑体" w:hAnsi="Calibri" w:hint="eastAsia"/>
                <w:sz w:val="24"/>
              </w:rPr>
              <w:t xml:space="preserve">  </w:t>
            </w:r>
            <w:r w:rsidRPr="00492475">
              <w:rPr>
                <w:rFonts w:ascii="Calibri" w:eastAsia="黑体" w:hAnsi="Calibri"/>
                <w:sz w:val="24"/>
              </w:rPr>
              <w:t xml:space="preserve">  </w:t>
            </w:r>
            <w:r w:rsidRPr="00492475">
              <w:rPr>
                <w:rFonts w:ascii="Calibri" w:eastAsia="黑体" w:hAnsi="Calibri" w:hint="eastAsia"/>
                <w:sz w:val="24"/>
              </w:rPr>
              <w:t xml:space="preserve"> </w:t>
            </w:r>
            <w:r w:rsidRPr="00492475">
              <w:rPr>
                <w:rFonts w:ascii="Calibri" w:eastAsia="黑体" w:hAnsi="Calibri"/>
                <w:sz w:val="24"/>
              </w:rPr>
              <w:t xml:space="preserve"> </w:t>
            </w:r>
            <w:r w:rsidRPr="00492475">
              <w:rPr>
                <w:rFonts w:ascii="Calibri" w:eastAsia="黑体" w:hAnsi="Calibri"/>
                <w:sz w:val="24"/>
              </w:rPr>
              <w:t>原</w:t>
            </w:r>
            <w:r w:rsidRPr="00492475">
              <w:rPr>
                <w:rFonts w:ascii="Calibri" w:eastAsia="黑体" w:hAnsi="Calibri" w:hint="eastAsia"/>
                <w:sz w:val="24"/>
              </w:rPr>
              <w:t>辅材料</w:t>
            </w:r>
            <w:r w:rsidRPr="00492475">
              <w:rPr>
                <w:rFonts w:ascii="Calibri" w:eastAsia="黑体" w:hAnsi="Calibri"/>
                <w:sz w:val="24"/>
              </w:rPr>
              <w:t>消耗</w:t>
            </w:r>
            <w:r w:rsidRPr="00492475">
              <w:rPr>
                <w:rFonts w:ascii="Calibri" w:eastAsia="黑体" w:hAnsi="Calibri" w:hint="eastAsia"/>
                <w:sz w:val="24"/>
              </w:rPr>
              <w:t>情况</w:t>
            </w:r>
          </w:p>
          <w:tbl>
            <w:tblPr>
              <w:tblW w:w="9283" w:type="dxa"/>
              <w:tblBorders>
                <w:top w:val="single" w:sz="12" w:space="0" w:color="auto"/>
                <w:bottom w:val="single" w:sz="12" w:space="0" w:color="auto"/>
                <w:insideH w:val="single" w:sz="4" w:space="0" w:color="auto"/>
                <w:insideV w:val="single" w:sz="4" w:space="0" w:color="auto"/>
              </w:tblBorders>
              <w:tblLook w:val="01E0"/>
            </w:tblPr>
            <w:tblGrid>
              <w:gridCol w:w="1248"/>
              <w:gridCol w:w="1845"/>
              <w:gridCol w:w="1843"/>
              <w:gridCol w:w="850"/>
              <w:gridCol w:w="3497"/>
            </w:tblGrid>
            <w:tr w:rsidR="00B51EB2" w:rsidRPr="00492475" w:rsidTr="001F2287">
              <w:trPr>
                <w:trHeight w:val="284"/>
              </w:trPr>
              <w:tc>
                <w:tcPr>
                  <w:tcW w:w="1248"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序号</w:t>
                  </w:r>
                </w:p>
              </w:tc>
              <w:tc>
                <w:tcPr>
                  <w:tcW w:w="1845"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项目</w:t>
                  </w:r>
                </w:p>
              </w:tc>
              <w:tc>
                <w:tcPr>
                  <w:tcW w:w="1843"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单位</w:t>
                  </w:r>
                </w:p>
              </w:tc>
              <w:tc>
                <w:tcPr>
                  <w:tcW w:w="850"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指标</w:t>
                  </w:r>
                </w:p>
              </w:tc>
              <w:tc>
                <w:tcPr>
                  <w:tcW w:w="3497" w:type="dxa"/>
                  <w:vAlign w:val="center"/>
                </w:tcPr>
                <w:p w:rsidR="00B51EB2" w:rsidRPr="00492475" w:rsidRDefault="00B51EB2" w:rsidP="000E76D1">
                  <w:pPr>
                    <w:ind w:firstLineChars="200" w:firstLine="420"/>
                    <w:jc w:val="center"/>
                    <w:rPr>
                      <w:rFonts w:ascii="Calibri" w:hAnsi="Calibri"/>
                      <w:szCs w:val="21"/>
                    </w:rPr>
                  </w:pPr>
                  <w:r w:rsidRPr="00492475">
                    <w:rPr>
                      <w:rFonts w:ascii="Calibri" w:hAnsi="Calibri" w:hint="eastAsia"/>
                      <w:szCs w:val="21"/>
                    </w:rPr>
                    <w:t>备注</w:t>
                  </w:r>
                </w:p>
              </w:tc>
            </w:tr>
            <w:tr w:rsidR="00B51EB2" w:rsidRPr="00492475" w:rsidTr="001F2287">
              <w:trPr>
                <w:trHeight w:val="284"/>
              </w:trPr>
              <w:tc>
                <w:tcPr>
                  <w:tcW w:w="1248"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一</w:t>
                  </w:r>
                </w:p>
              </w:tc>
              <w:tc>
                <w:tcPr>
                  <w:tcW w:w="8035" w:type="dxa"/>
                  <w:gridSpan w:val="4"/>
                  <w:vAlign w:val="center"/>
                </w:tcPr>
                <w:p w:rsidR="00B51EB2" w:rsidRPr="00492475" w:rsidRDefault="00B51EB2" w:rsidP="00065908">
                  <w:pPr>
                    <w:ind w:firstLineChars="1350" w:firstLine="2835"/>
                    <w:rPr>
                      <w:rFonts w:ascii="Calibri" w:hAnsi="Calibri"/>
                      <w:szCs w:val="21"/>
                    </w:rPr>
                  </w:pPr>
                  <w:r w:rsidRPr="00492475">
                    <w:rPr>
                      <w:rFonts w:ascii="Calibri" w:hAnsi="Calibri" w:hint="eastAsia"/>
                      <w:szCs w:val="21"/>
                    </w:rPr>
                    <w:t>原辅材料消耗</w:t>
                  </w:r>
                </w:p>
              </w:tc>
            </w:tr>
            <w:tr w:rsidR="00B51EB2" w:rsidRPr="00492475" w:rsidTr="001F2287">
              <w:trPr>
                <w:trHeight w:val="284"/>
              </w:trPr>
              <w:tc>
                <w:tcPr>
                  <w:tcW w:w="1248" w:type="dxa"/>
                  <w:vAlign w:val="center"/>
                </w:tcPr>
                <w:p w:rsidR="00B51EB2" w:rsidRPr="003E6D11" w:rsidRDefault="00B51EB2" w:rsidP="000E76D1">
                  <w:pPr>
                    <w:jc w:val="center"/>
                    <w:rPr>
                      <w:rFonts w:ascii="Calibri" w:hAnsi="Calibri"/>
                      <w:b/>
                      <w:szCs w:val="21"/>
                      <w:u w:val="single"/>
                    </w:rPr>
                  </w:pPr>
                  <w:r w:rsidRPr="003E6D11">
                    <w:rPr>
                      <w:rFonts w:ascii="Calibri" w:hAnsi="Calibri" w:hint="eastAsia"/>
                      <w:b/>
                      <w:szCs w:val="21"/>
                      <w:u w:val="single"/>
                    </w:rPr>
                    <w:t>1</w:t>
                  </w:r>
                </w:p>
              </w:tc>
              <w:tc>
                <w:tcPr>
                  <w:tcW w:w="1845" w:type="dxa"/>
                  <w:vAlign w:val="center"/>
                </w:tcPr>
                <w:p w:rsidR="00B51EB2" w:rsidRPr="003E6D11" w:rsidRDefault="00BA27CA" w:rsidP="000E76D1">
                  <w:pPr>
                    <w:jc w:val="center"/>
                    <w:rPr>
                      <w:rFonts w:ascii="Calibri" w:hAnsi="Calibri"/>
                      <w:b/>
                      <w:szCs w:val="21"/>
                      <w:u w:val="single"/>
                    </w:rPr>
                  </w:pPr>
                  <w:r w:rsidRPr="003E6D11">
                    <w:rPr>
                      <w:rFonts w:ascii="Calibri" w:hAnsi="Calibri" w:hint="eastAsia"/>
                      <w:b/>
                      <w:szCs w:val="21"/>
                      <w:u w:val="single"/>
                    </w:rPr>
                    <w:t>建筑垃圾</w:t>
                  </w:r>
                </w:p>
              </w:tc>
              <w:tc>
                <w:tcPr>
                  <w:tcW w:w="1843" w:type="dxa"/>
                  <w:vAlign w:val="center"/>
                </w:tcPr>
                <w:p w:rsidR="00B51EB2" w:rsidRPr="003E6D11" w:rsidRDefault="00D53DE4" w:rsidP="000E76D1">
                  <w:pPr>
                    <w:jc w:val="center"/>
                    <w:rPr>
                      <w:rFonts w:ascii="Calibri" w:hAnsi="Calibri"/>
                      <w:b/>
                      <w:szCs w:val="21"/>
                      <w:u w:val="single"/>
                    </w:rPr>
                  </w:pPr>
                  <w:r w:rsidRPr="003E6D11">
                    <w:rPr>
                      <w:rFonts w:ascii="Calibri" w:hAnsi="Calibri" w:hint="eastAsia"/>
                      <w:b/>
                      <w:szCs w:val="21"/>
                      <w:u w:val="single"/>
                    </w:rPr>
                    <w:t>万</w:t>
                  </w:r>
                  <w:r w:rsidR="00B51EB2" w:rsidRPr="003E6D11">
                    <w:rPr>
                      <w:rFonts w:ascii="Calibri" w:hAnsi="Calibri" w:hint="eastAsia"/>
                      <w:b/>
                      <w:szCs w:val="21"/>
                      <w:u w:val="single"/>
                    </w:rPr>
                    <w:t>t/a</w:t>
                  </w:r>
                </w:p>
              </w:tc>
              <w:tc>
                <w:tcPr>
                  <w:tcW w:w="850" w:type="dxa"/>
                  <w:vAlign w:val="center"/>
                </w:tcPr>
                <w:p w:rsidR="00B51EB2" w:rsidRPr="003E6D11" w:rsidRDefault="00BA27CA" w:rsidP="00065908">
                  <w:pPr>
                    <w:jc w:val="center"/>
                    <w:rPr>
                      <w:rFonts w:ascii="Calibri" w:hAnsi="Calibri"/>
                      <w:b/>
                      <w:szCs w:val="21"/>
                      <w:u w:val="single"/>
                    </w:rPr>
                  </w:pPr>
                  <w:r w:rsidRPr="003E6D11">
                    <w:rPr>
                      <w:rFonts w:ascii="Calibri" w:hAnsi="Calibri" w:hint="eastAsia"/>
                      <w:b/>
                      <w:szCs w:val="21"/>
                      <w:u w:val="single"/>
                    </w:rPr>
                    <w:t>100</w:t>
                  </w:r>
                </w:p>
              </w:tc>
              <w:tc>
                <w:tcPr>
                  <w:tcW w:w="3497" w:type="dxa"/>
                  <w:vAlign w:val="center"/>
                </w:tcPr>
                <w:p w:rsidR="00B51EB2" w:rsidRPr="003E6D11" w:rsidRDefault="00EE05EE" w:rsidP="00065908">
                  <w:pPr>
                    <w:jc w:val="center"/>
                    <w:rPr>
                      <w:rFonts w:ascii="Calibri" w:hAnsi="Calibri"/>
                      <w:b/>
                      <w:szCs w:val="21"/>
                      <w:u w:val="single"/>
                    </w:rPr>
                  </w:pPr>
                  <w:r w:rsidRPr="003E6D11">
                    <w:rPr>
                      <w:rFonts w:ascii="Calibri" w:hAnsi="Calibri" w:hint="eastAsia"/>
                      <w:b/>
                      <w:bCs/>
                      <w:szCs w:val="21"/>
                      <w:u w:val="single"/>
                    </w:rPr>
                    <w:t>张官营镇、滚子营乡、张良镇、马楼乡、瀼河乡、团城乡、熊背乡、江河办事处</w:t>
                  </w:r>
                  <w:r w:rsidRPr="003E6D11">
                    <w:rPr>
                      <w:rFonts w:ascii="Calibri" w:hAnsi="Calibri" w:hint="eastAsia"/>
                      <w:b/>
                      <w:bCs/>
                      <w:u w:val="single"/>
                    </w:rPr>
                    <w:t>等地产生的</w:t>
                  </w:r>
                  <w:r w:rsidRPr="003E6D11">
                    <w:rPr>
                      <w:rFonts w:ascii="Calibri" w:hAnsi="Calibri" w:hint="eastAsia"/>
                      <w:b/>
                      <w:u w:val="single"/>
                    </w:rPr>
                    <w:t>废弃建筑垃圾</w:t>
                  </w:r>
                </w:p>
              </w:tc>
            </w:tr>
            <w:tr w:rsidR="00B51EB2" w:rsidRPr="00492475" w:rsidTr="001F2287">
              <w:trPr>
                <w:trHeight w:val="284"/>
              </w:trPr>
              <w:tc>
                <w:tcPr>
                  <w:tcW w:w="1248"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二</w:t>
                  </w:r>
                </w:p>
              </w:tc>
              <w:tc>
                <w:tcPr>
                  <w:tcW w:w="8035" w:type="dxa"/>
                  <w:gridSpan w:val="4"/>
                  <w:vAlign w:val="center"/>
                </w:tcPr>
                <w:p w:rsidR="00B51EB2" w:rsidRPr="00492475" w:rsidRDefault="00B51EB2" w:rsidP="00D216B1">
                  <w:pPr>
                    <w:ind w:firstLineChars="1500" w:firstLine="3150"/>
                    <w:rPr>
                      <w:rFonts w:ascii="Calibri" w:hAnsi="Calibri"/>
                      <w:szCs w:val="21"/>
                    </w:rPr>
                  </w:pPr>
                  <w:r w:rsidRPr="00492475">
                    <w:rPr>
                      <w:rFonts w:ascii="Calibri" w:hAnsi="Calibri" w:hint="eastAsia"/>
                      <w:szCs w:val="21"/>
                    </w:rPr>
                    <w:t>能源消耗</w:t>
                  </w:r>
                </w:p>
              </w:tc>
            </w:tr>
            <w:tr w:rsidR="00B51EB2" w:rsidRPr="00492475" w:rsidTr="001F2287">
              <w:trPr>
                <w:trHeight w:val="284"/>
              </w:trPr>
              <w:tc>
                <w:tcPr>
                  <w:tcW w:w="1248"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1</w:t>
                  </w:r>
                </w:p>
              </w:tc>
              <w:tc>
                <w:tcPr>
                  <w:tcW w:w="1845"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水</w:t>
                  </w:r>
                </w:p>
              </w:tc>
              <w:tc>
                <w:tcPr>
                  <w:tcW w:w="1843"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t/a</w:t>
                  </w:r>
                </w:p>
              </w:tc>
              <w:tc>
                <w:tcPr>
                  <w:tcW w:w="850" w:type="dxa"/>
                  <w:vAlign w:val="center"/>
                </w:tcPr>
                <w:p w:rsidR="00B51EB2" w:rsidRPr="00FA140F" w:rsidRDefault="00FA140F" w:rsidP="00261192">
                  <w:pPr>
                    <w:jc w:val="center"/>
                    <w:rPr>
                      <w:rFonts w:ascii="Calibri" w:hAnsi="Calibri"/>
                      <w:szCs w:val="21"/>
                    </w:rPr>
                  </w:pPr>
                  <w:r w:rsidRPr="00FA140F">
                    <w:rPr>
                      <w:rFonts w:ascii="Calibri" w:hAnsi="Calibri" w:hint="eastAsia"/>
                      <w:szCs w:val="21"/>
                    </w:rPr>
                    <w:t>73000</w:t>
                  </w:r>
                </w:p>
              </w:tc>
              <w:tc>
                <w:tcPr>
                  <w:tcW w:w="3497" w:type="dxa"/>
                  <w:vAlign w:val="center"/>
                </w:tcPr>
                <w:p w:rsidR="00B51EB2" w:rsidRPr="00492475" w:rsidRDefault="00224765" w:rsidP="00065908">
                  <w:pPr>
                    <w:jc w:val="center"/>
                    <w:rPr>
                      <w:rFonts w:ascii="Calibri" w:hAnsi="Calibri"/>
                      <w:szCs w:val="21"/>
                    </w:rPr>
                  </w:pPr>
                  <w:r>
                    <w:rPr>
                      <w:rFonts w:ascii="Calibri" w:hAnsi="Calibri" w:hint="eastAsia"/>
                      <w:szCs w:val="21"/>
                    </w:rPr>
                    <w:t>/</w:t>
                  </w:r>
                </w:p>
              </w:tc>
            </w:tr>
            <w:tr w:rsidR="00B51EB2" w:rsidRPr="00492475" w:rsidTr="001F2287">
              <w:trPr>
                <w:trHeight w:val="284"/>
              </w:trPr>
              <w:tc>
                <w:tcPr>
                  <w:tcW w:w="1248"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2</w:t>
                  </w:r>
                </w:p>
              </w:tc>
              <w:tc>
                <w:tcPr>
                  <w:tcW w:w="1845"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电</w:t>
                  </w:r>
                </w:p>
              </w:tc>
              <w:tc>
                <w:tcPr>
                  <w:tcW w:w="1843" w:type="dxa"/>
                  <w:vAlign w:val="center"/>
                </w:tcPr>
                <w:p w:rsidR="00B51EB2" w:rsidRPr="00492475" w:rsidRDefault="00B51EB2" w:rsidP="000E76D1">
                  <w:pPr>
                    <w:jc w:val="center"/>
                    <w:rPr>
                      <w:rFonts w:ascii="Calibri" w:hAnsi="Calibri"/>
                      <w:szCs w:val="21"/>
                    </w:rPr>
                  </w:pPr>
                  <w:r w:rsidRPr="00492475">
                    <w:rPr>
                      <w:rFonts w:ascii="Calibri" w:hAnsi="Calibri" w:hint="eastAsia"/>
                      <w:szCs w:val="21"/>
                    </w:rPr>
                    <w:t>万</w:t>
                  </w:r>
                  <w:r w:rsidRPr="00492475">
                    <w:rPr>
                      <w:rFonts w:ascii="Calibri" w:hAnsi="Calibri" w:hint="eastAsia"/>
                      <w:szCs w:val="21"/>
                    </w:rPr>
                    <w:t>kwh/a</w:t>
                  </w:r>
                </w:p>
              </w:tc>
              <w:tc>
                <w:tcPr>
                  <w:tcW w:w="850" w:type="dxa"/>
                  <w:vAlign w:val="center"/>
                </w:tcPr>
                <w:p w:rsidR="00B51EB2" w:rsidRPr="00492475" w:rsidRDefault="00224765" w:rsidP="000E76D1">
                  <w:pPr>
                    <w:jc w:val="center"/>
                    <w:rPr>
                      <w:rFonts w:ascii="Calibri" w:hAnsi="Calibri"/>
                      <w:szCs w:val="21"/>
                    </w:rPr>
                  </w:pPr>
                  <w:r>
                    <w:rPr>
                      <w:rFonts w:ascii="Calibri" w:hAnsi="Calibri" w:hint="eastAsia"/>
                      <w:szCs w:val="21"/>
                    </w:rPr>
                    <w:t>350</w:t>
                  </w:r>
                </w:p>
              </w:tc>
              <w:tc>
                <w:tcPr>
                  <w:tcW w:w="3497" w:type="dxa"/>
                  <w:vAlign w:val="center"/>
                </w:tcPr>
                <w:p w:rsidR="00B51EB2" w:rsidRPr="00492475" w:rsidRDefault="00B51EB2" w:rsidP="00CA0B12">
                  <w:pPr>
                    <w:jc w:val="center"/>
                    <w:rPr>
                      <w:rFonts w:ascii="Calibri" w:hAnsi="Calibri"/>
                      <w:szCs w:val="21"/>
                    </w:rPr>
                  </w:pPr>
                  <w:r w:rsidRPr="00492475">
                    <w:rPr>
                      <w:rFonts w:ascii="Calibri" w:hAnsi="Calibri" w:hint="eastAsia"/>
                      <w:szCs w:val="21"/>
                    </w:rPr>
                    <w:t>接</w:t>
                  </w:r>
                  <w:r w:rsidR="00CA0B12">
                    <w:rPr>
                      <w:rFonts w:ascii="Calibri" w:hAnsi="Calibri" w:hint="eastAsia"/>
                      <w:szCs w:val="21"/>
                    </w:rPr>
                    <w:t>张良镇</w:t>
                  </w:r>
                  <w:r w:rsidR="00065908">
                    <w:rPr>
                      <w:rFonts w:ascii="Calibri" w:hAnsi="Calibri" w:hint="eastAsia"/>
                      <w:szCs w:val="21"/>
                    </w:rPr>
                    <w:t>供电系统</w:t>
                  </w:r>
                </w:p>
              </w:tc>
            </w:tr>
          </w:tbl>
          <w:p w:rsidR="00EE05EE" w:rsidRDefault="00BA27CA" w:rsidP="00EE05EE">
            <w:pPr>
              <w:adjustRightInd w:val="0"/>
              <w:snapToGrid w:val="0"/>
              <w:spacing w:line="520" w:lineRule="exact"/>
              <w:ind w:firstLineChars="200" w:firstLine="480"/>
              <w:rPr>
                <w:rFonts w:ascii="Calibri" w:hAnsi="宋体" w:cs="宋体"/>
                <w:sz w:val="24"/>
                <w:szCs w:val="20"/>
              </w:rPr>
            </w:pPr>
            <w:r w:rsidRPr="00BA27CA">
              <w:rPr>
                <w:rFonts w:ascii="Calibri" w:hAnsi="宋体" w:cs="宋体" w:hint="eastAsia"/>
                <w:sz w:val="24"/>
                <w:szCs w:val="20"/>
              </w:rPr>
              <w:lastRenderedPageBreak/>
              <w:t>本项目使用的建筑垃圾主要为</w:t>
            </w:r>
            <w:r w:rsidR="00EE05EE">
              <w:rPr>
                <w:rFonts w:ascii="Calibri" w:hAnsi="宋体" w:cs="宋体" w:hint="eastAsia"/>
                <w:sz w:val="24"/>
                <w:szCs w:val="20"/>
              </w:rPr>
              <w:t>建设、施工单位或个人对各类建筑物、构筑物、管网等进行建设、铺设或拆除、修缮过程中产生的渣土、弃料及其他废弃物。</w:t>
            </w:r>
          </w:p>
          <w:p w:rsidR="00D53DE4" w:rsidRPr="00492475" w:rsidRDefault="00D53DE4" w:rsidP="00DC18F7">
            <w:pPr>
              <w:spacing w:line="520" w:lineRule="exact"/>
              <w:ind w:firstLineChars="200" w:firstLine="482"/>
              <w:rPr>
                <w:rFonts w:ascii="Calibri" w:hAnsi="Calibri" w:cs="Calibri"/>
                <w:b/>
                <w:bCs/>
                <w:sz w:val="24"/>
              </w:rPr>
            </w:pPr>
            <w:r w:rsidRPr="00492475">
              <w:rPr>
                <w:rFonts w:ascii="Calibri" w:hAnsi="Calibri" w:cs="Calibri" w:hint="eastAsia"/>
                <w:b/>
                <w:bCs/>
                <w:sz w:val="24"/>
              </w:rPr>
              <w:t>6</w:t>
            </w:r>
            <w:r w:rsidRPr="00492475">
              <w:rPr>
                <w:rFonts w:ascii="Calibri" w:hAnsi="Calibri" w:cs="Calibri" w:hint="eastAsia"/>
                <w:b/>
                <w:bCs/>
                <w:sz w:val="24"/>
              </w:rPr>
              <w:t>、原料、产品的暂存和运输</w:t>
            </w:r>
          </w:p>
          <w:p w:rsidR="00850BA6" w:rsidRPr="00AB4F09" w:rsidRDefault="00065908" w:rsidP="00AB4F09">
            <w:pPr>
              <w:spacing w:line="520" w:lineRule="exact"/>
              <w:ind w:firstLineChars="200" w:firstLine="480"/>
              <w:rPr>
                <w:rFonts w:ascii="Calibri" w:hAnsi="Calibri" w:cs="Calibri"/>
                <w:b/>
                <w:bCs/>
                <w:sz w:val="24"/>
                <w:u w:val="single"/>
              </w:rPr>
            </w:pPr>
            <w:r>
              <w:rPr>
                <w:rFonts w:ascii="Calibri" w:hAnsi="Calibri" w:cs="Calibri" w:hint="eastAsia"/>
                <w:bCs/>
                <w:sz w:val="24"/>
              </w:rPr>
              <w:t>根据企业提供资料，</w:t>
            </w:r>
            <w:r w:rsidR="00224765">
              <w:rPr>
                <w:rFonts w:ascii="Calibri" w:hAnsi="Calibri" w:cs="Calibri" w:hint="eastAsia"/>
                <w:bCs/>
                <w:sz w:val="24"/>
              </w:rPr>
              <w:t>本次仅针对一期工程进行评价，</w:t>
            </w:r>
            <w:r>
              <w:rPr>
                <w:rFonts w:ascii="Calibri" w:hAnsi="Calibri" w:cs="Calibri" w:hint="eastAsia"/>
                <w:bCs/>
                <w:sz w:val="24"/>
              </w:rPr>
              <w:t>本项目营运后</w:t>
            </w:r>
            <w:r w:rsidR="00850BA6" w:rsidRPr="00850BA6">
              <w:rPr>
                <w:rFonts w:ascii="Calibri" w:hAnsi="Calibri" w:cs="Calibri" w:hint="eastAsia"/>
                <w:bCs/>
                <w:sz w:val="24"/>
              </w:rPr>
              <w:t>年处理</w:t>
            </w:r>
            <w:r w:rsidR="00962F07">
              <w:rPr>
                <w:rFonts w:ascii="Calibri" w:hAnsi="Calibri" w:cs="Calibri" w:hint="eastAsia"/>
                <w:bCs/>
                <w:sz w:val="24"/>
              </w:rPr>
              <w:t>建筑垃圾</w:t>
            </w:r>
            <w:r w:rsidR="00850BA6" w:rsidRPr="00850BA6">
              <w:rPr>
                <w:rFonts w:ascii="Calibri" w:hAnsi="Calibri" w:cs="Calibri" w:hint="eastAsia"/>
                <w:bCs/>
                <w:sz w:val="24"/>
              </w:rPr>
              <w:t>100</w:t>
            </w:r>
            <w:r w:rsidR="00850BA6" w:rsidRPr="00850BA6">
              <w:rPr>
                <w:rFonts w:ascii="Calibri" w:hAnsi="Calibri" w:cs="Calibri" w:hint="eastAsia"/>
                <w:bCs/>
                <w:sz w:val="24"/>
              </w:rPr>
              <w:t>万吨，</w:t>
            </w:r>
            <w:r w:rsidR="00850BA6" w:rsidRPr="0050219E">
              <w:rPr>
                <w:rFonts w:ascii="Calibri" w:hAnsi="Calibri" w:cs="Calibri" w:hint="eastAsia"/>
                <w:b/>
                <w:bCs/>
                <w:sz w:val="24"/>
                <w:u w:val="single"/>
              </w:rPr>
              <w:t>产品和原料均采用汽车运输，运输过程中加盖篷布，密闭运输，原料运回厂区后直接入封闭车间存放，</w:t>
            </w:r>
            <w:r w:rsidR="00AB4F09">
              <w:rPr>
                <w:rFonts w:ascii="Calibri" w:hAnsi="Calibri" w:cs="Calibri" w:hint="eastAsia"/>
                <w:b/>
                <w:bCs/>
                <w:sz w:val="24"/>
                <w:u w:val="single"/>
              </w:rPr>
              <w:t>原料车间地面硬化，安装喷干雾装置，降低装卸粉尘对周围环境空气影响，</w:t>
            </w:r>
            <w:r w:rsidR="00850BA6" w:rsidRPr="0050219E">
              <w:rPr>
                <w:rFonts w:ascii="Calibri" w:hAnsi="Calibri" w:cs="Calibri" w:hint="eastAsia"/>
                <w:b/>
                <w:bCs/>
                <w:sz w:val="24"/>
                <w:u w:val="single"/>
              </w:rPr>
              <w:t>生产产品在封闭生产车间内进行暂存</w:t>
            </w:r>
            <w:r w:rsidR="00AB4F09">
              <w:rPr>
                <w:rFonts w:ascii="Calibri" w:hAnsi="Calibri" w:cs="Calibri" w:hint="eastAsia"/>
                <w:b/>
                <w:bCs/>
                <w:sz w:val="24"/>
                <w:u w:val="single"/>
              </w:rPr>
              <w:t>，</w:t>
            </w:r>
            <w:r w:rsidR="00AB4F09" w:rsidRPr="0050219E">
              <w:rPr>
                <w:rFonts w:ascii="Calibri" w:hAnsi="Calibri" w:cs="Calibri" w:hint="eastAsia"/>
                <w:b/>
                <w:bCs/>
                <w:sz w:val="24"/>
                <w:u w:val="single"/>
              </w:rPr>
              <w:t>不设置露天堆场</w:t>
            </w:r>
            <w:r w:rsidR="00850BA6" w:rsidRPr="0050219E">
              <w:rPr>
                <w:rFonts w:ascii="Calibri" w:hAnsi="Calibri" w:cs="Calibri" w:hint="eastAsia"/>
                <w:b/>
                <w:bCs/>
                <w:sz w:val="24"/>
                <w:u w:val="single"/>
              </w:rPr>
              <w:t>。</w:t>
            </w:r>
            <w:r w:rsidR="00850BA6" w:rsidRPr="00850BA6">
              <w:rPr>
                <w:rFonts w:ascii="Calibri" w:hAnsi="Calibri" w:cs="Calibri" w:hint="eastAsia"/>
                <w:bCs/>
                <w:sz w:val="24"/>
              </w:rPr>
              <w:t>根据建设单位提供的资料及现场勘查情况，</w:t>
            </w:r>
            <w:r w:rsidR="00850BA6">
              <w:rPr>
                <w:rFonts w:ascii="Calibri" w:hAnsi="Calibri" w:cs="Calibri" w:hint="eastAsia"/>
                <w:bCs/>
                <w:sz w:val="24"/>
              </w:rPr>
              <w:t>本项目位于</w:t>
            </w:r>
            <w:r w:rsidR="00962F07">
              <w:rPr>
                <w:rFonts w:ascii="Calibri" w:hAnsi="Calibri" w:hint="eastAsia"/>
                <w:sz w:val="24"/>
              </w:rPr>
              <w:t>鲁山县张良镇周楼村</w:t>
            </w:r>
            <w:r w:rsidR="00850BA6">
              <w:rPr>
                <w:rFonts w:ascii="Calibri" w:hAnsi="Calibri" w:cs="Calibri" w:hint="eastAsia"/>
                <w:bCs/>
                <w:sz w:val="24"/>
              </w:rPr>
              <w:t>，项目周边有</w:t>
            </w:r>
            <w:r w:rsidR="00962F07">
              <w:rPr>
                <w:rFonts w:ascii="Calibri" w:hAnsi="Calibri" w:cs="Calibri" w:hint="eastAsia"/>
                <w:bCs/>
                <w:sz w:val="24"/>
              </w:rPr>
              <w:t>311</w:t>
            </w:r>
            <w:r w:rsidR="00962F07">
              <w:rPr>
                <w:rFonts w:ascii="Calibri" w:hAnsi="Calibri" w:cs="Calibri" w:hint="eastAsia"/>
                <w:bCs/>
                <w:sz w:val="24"/>
              </w:rPr>
              <w:t>国道</w:t>
            </w:r>
            <w:r w:rsidR="000674B2">
              <w:rPr>
                <w:rFonts w:ascii="Calibri" w:hAnsi="Calibri" w:cs="Calibri" w:hint="eastAsia"/>
                <w:bCs/>
                <w:sz w:val="24"/>
              </w:rPr>
              <w:t>及乡道</w:t>
            </w:r>
            <w:r w:rsidR="00850BA6" w:rsidRPr="00492475">
              <w:rPr>
                <w:rFonts w:ascii="Calibri" w:hAnsi="Calibri" w:cs="Calibri" w:hint="eastAsia"/>
                <w:bCs/>
                <w:sz w:val="24"/>
              </w:rPr>
              <w:t>等，原料及产品运输道路可利用周边现有道路，交通便利，运输条件良好。</w:t>
            </w:r>
          </w:p>
          <w:p w:rsidR="003F0F6C" w:rsidRDefault="003470BA" w:rsidP="003E44AB">
            <w:pPr>
              <w:spacing w:line="520" w:lineRule="exact"/>
              <w:ind w:firstLine="480"/>
              <w:rPr>
                <w:rFonts w:ascii="Calibri" w:hAnsi="Calibri" w:cs="Calibri"/>
                <w:b/>
                <w:bCs/>
                <w:sz w:val="24"/>
                <w:u w:val="single"/>
              </w:rPr>
            </w:pPr>
            <w:r w:rsidRPr="003F0F6C">
              <w:rPr>
                <w:rFonts w:ascii="Calibri" w:hAnsi="Calibri" w:hint="eastAsia"/>
                <w:b/>
                <w:bCs/>
                <w:sz w:val="24"/>
                <w:u w:val="single"/>
              </w:rPr>
              <w:t>项目配套建设</w:t>
            </w:r>
            <w:r w:rsidRPr="003F0F6C">
              <w:rPr>
                <w:rFonts w:ascii="Calibri" w:hAnsi="Calibri" w:hint="eastAsia"/>
                <w:b/>
                <w:bCs/>
                <w:sz w:val="24"/>
                <w:u w:val="single"/>
              </w:rPr>
              <w:t>1</w:t>
            </w:r>
            <w:r w:rsidRPr="003F0F6C">
              <w:rPr>
                <w:rFonts w:ascii="Calibri" w:hAnsi="Calibri" w:hint="eastAsia"/>
                <w:b/>
                <w:bCs/>
                <w:sz w:val="24"/>
                <w:u w:val="single"/>
              </w:rPr>
              <w:t>座规格为</w:t>
            </w:r>
            <w:r w:rsidR="003F0F6C" w:rsidRPr="003F0F6C">
              <w:rPr>
                <w:rFonts w:ascii="Calibri" w:hAnsi="Calibri" w:hint="eastAsia"/>
                <w:b/>
                <w:bCs/>
                <w:sz w:val="24"/>
                <w:u w:val="single"/>
              </w:rPr>
              <w:t>2880</w:t>
            </w:r>
            <w:r w:rsidRPr="003F0F6C">
              <w:rPr>
                <w:rFonts w:ascii="Calibri" w:hAnsi="Calibri" w:hint="eastAsia"/>
                <w:b/>
                <w:sz w:val="24"/>
                <w:u w:val="single"/>
              </w:rPr>
              <w:t>m</w:t>
            </w:r>
            <w:r w:rsidRPr="003F0F6C">
              <w:rPr>
                <w:rFonts w:ascii="Calibri" w:hAnsi="Calibri" w:hint="eastAsia"/>
                <w:b/>
                <w:sz w:val="24"/>
                <w:u w:val="single"/>
                <w:vertAlign w:val="superscript"/>
              </w:rPr>
              <w:t>2</w:t>
            </w:r>
            <w:r w:rsidRPr="003F0F6C">
              <w:rPr>
                <w:rFonts w:ascii="Calibri" w:hAnsi="Calibri" w:hint="eastAsia"/>
                <w:b/>
                <w:sz w:val="24"/>
                <w:u w:val="single"/>
              </w:rPr>
              <w:t>×</w:t>
            </w:r>
            <w:r w:rsidR="000030CF" w:rsidRPr="003F0F6C">
              <w:rPr>
                <w:rFonts w:ascii="Calibri" w:hAnsi="Calibri" w:hint="eastAsia"/>
                <w:b/>
                <w:sz w:val="24"/>
                <w:u w:val="single"/>
              </w:rPr>
              <w:t>10</w:t>
            </w:r>
            <w:r w:rsidRPr="003F0F6C">
              <w:rPr>
                <w:rFonts w:ascii="Calibri" w:hAnsi="Calibri" w:hint="eastAsia"/>
                <w:b/>
                <w:sz w:val="24"/>
                <w:u w:val="single"/>
              </w:rPr>
              <w:t>m</w:t>
            </w:r>
            <w:r w:rsidRPr="003F0F6C">
              <w:rPr>
                <w:rFonts w:ascii="Calibri" w:hAnsi="Calibri" w:hint="eastAsia"/>
                <w:b/>
                <w:sz w:val="24"/>
                <w:u w:val="single"/>
              </w:rPr>
              <w:t>的</w:t>
            </w:r>
            <w:r w:rsidRPr="003F0F6C">
              <w:rPr>
                <w:rFonts w:ascii="Calibri" w:hAnsi="Calibri" w:hint="eastAsia"/>
                <w:b/>
                <w:bCs/>
                <w:sz w:val="24"/>
                <w:u w:val="single"/>
              </w:rPr>
              <w:t>全</w:t>
            </w:r>
            <w:r w:rsidRPr="003F0F6C">
              <w:rPr>
                <w:rFonts w:ascii="Calibri" w:hAnsi="Calibri"/>
                <w:b/>
                <w:sz w:val="24"/>
                <w:u w:val="single"/>
              </w:rPr>
              <w:t>封闭</w:t>
            </w:r>
            <w:r w:rsidRPr="003F0F6C">
              <w:rPr>
                <w:rFonts w:ascii="Calibri" w:hAnsi="Calibri" w:hint="eastAsia"/>
                <w:b/>
                <w:sz w:val="24"/>
                <w:u w:val="single"/>
              </w:rPr>
              <w:t>原料库，</w:t>
            </w:r>
            <w:r w:rsidRPr="003F0F6C">
              <w:rPr>
                <w:rFonts w:ascii="Calibri" w:hAnsi="Calibri"/>
                <w:b/>
                <w:sz w:val="24"/>
                <w:u w:val="single"/>
              </w:rPr>
              <w:t>该</w:t>
            </w:r>
            <w:r w:rsidRPr="003F0F6C">
              <w:rPr>
                <w:rFonts w:ascii="Calibri" w:hAnsi="Calibri" w:hint="eastAsia"/>
                <w:b/>
                <w:sz w:val="24"/>
                <w:u w:val="single"/>
              </w:rPr>
              <w:t>原料</w:t>
            </w:r>
            <w:r w:rsidRPr="003F0F6C">
              <w:rPr>
                <w:rFonts w:ascii="Calibri" w:hAnsi="Calibri"/>
                <w:b/>
                <w:sz w:val="24"/>
                <w:u w:val="single"/>
              </w:rPr>
              <w:t>库四周及顶部全封闭，仅预留车辆进出通道</w:t>
            </w:r>
            <w:r w:rsidRPr="003F0F6C">
              <w:rPr>
                <w:rFonts w:ascii="Calibri" w:hAnsi="Calibri" w:hint="eastAsia"/>
                <w:b/>
                <w:sz w:val="24"/>
                <w:u w:val="single"/>
              </w:rPr>
              <w:t>，在通道口安装密封较好硬质门或者卷帘门。项目原料堆场按照锥形计算，堆高按照</w:t>
            </w:r>
            <w:r w:rsidR="003F0F6C" w:rsidRPr="003F0F6C">
              <w:rPr>
                <w:rFonts w:ascii="Calibri" w:hAnsi="Calibri" w:hint="eastAsia"/>
                <w:b/>
                <w:sz w:val="24"/>
                <w:u w:val="single"/>
              </w:rPr>
              <w:t>5</w:t>
            </w:r>
            <w:r w:rsidRPr="003F0F6C">
              <w:rPr>
                <w:rFonts w:ascii="Calibri" w:hAnsi="Calibri" w:hint="eastAsia"/>
                <w:b/>
                <w:sz w:val="24"/>
                <w:u w:val="single"/>
              </w:rPr>
              <w:t>m</w:t>
            </w:r>
            <w:r w:rsidRPr="003F0F6C">
              <w:rPr>
                <w:rFonts w:ascii="Calibri" w:hAnsi="Calibri" w:hint="eastAsia"/>
                <w:b/>
                <w:sz w:val="24"/>
                <w:u w:val="single"/>
              </w:rPr>
              <w:t>计算，则原料库可储存约</w:t>
            </w:r>
            <w:r w:rsidR="000030CF" w:rsidRPr="003F0F6C">
              <w:rPr>
                <w:rFonts w:ascii="Calibri" w:hAnsi="Calibri" w:hint="eastAsia"/>
                <w:b/>
                <w:sz w:val="24"/>
                <w:u w:val="single"/>
              </w:rPr>
              <w:t>48</w:t>
            </w:r>
            <w:r w:rsidRPr="003F0F6C">
              <w:rPr>
                <w:rFonts w:ascii="Calibri" w:hAnsi="Calibri" w:hint="eastAsia"/>
                <w:b/>
                <w:sz w:val="24"/>
                <w:u w:val="single"/>
              </w:rPr>
              <w:t>00m</w:t>
            </w:r>
            <w:r w:rsidRPr="003F0F6C">
              <w:rPr>
                <w:rFonts w:ascii="Calibri" w:hAnsi="Calibri" w:hint="eastAsia"/>
                <w:b/>
                <w:sz w:val="24"/>
                <w:u w:val="single"/>
                <w:vertAlign w:val="superscript"/>
              </w:rPr>
              <w:t>3</w:t>
            </w:r>
            <w:r w:rsidRPr="003F0F6C">
              <w:rPr>
                <w:rFonts w:ascii="Calibri" w:hAnsi="Calibri" w:hint="eastAsia"/>
                <w:b/>
                <w:sz w:val="24"/>
                <w:u w:val="single"/>
              </w:rPr>
              <w:t>的原料</w:t>
            </w:r>
            <w:r w:rsidR="000030CF" w:rsidRPr="003F0F6C">
              <w:rPr>
                <w:rFonts w:ascii="Calibri" w:hAnsi="Calibri" w:hint="eastAsia"/>
                <w:b/>
                <w:sz w:val="24"/>
                <w:u w:val="single"/>
              </w:rPr>
              <w:t>，</w:t>
            </w:r>
            <w:r w:rsidRPr="003F0F6C">
              <w:rPr>
                <w:rFonts w:ascii="Calibri" w:hAnsi="Calibri" w:hint="eastAsia"/>
                <w:b/>
                <w:sz w:val="24"/>
                <w:u w:val="single"/>
              </w:rPr>
              <w:t>项目废建筑垃圾的密度约为</w:t>
            </w:r>
            <w:r w:rsidRPr="003F0F6C">
              <w:rPr>
                <w:rFonts w:ascii="Calibri" w:hAnsi="Calibri" w:hint="eastAsia"/>
                <w:b/>
                <w:sz w:val="24"/>
                <w:u w:val="single"/>
              </w:rPr>
              <w:t>1.6t/m</w:t>
            </w:r>
            <w:r w:rsidRPr="003F0F6C">
              <w:rPr>
                <w:rFonts w:ascii="Calibri" w:hAnsi="Calibri" w:hint="eastAsia"/>
                <w:b/>
                <w:sz w:val="24"/>
                <w:u w:val="single"/>
                <w:vertAlign w:val="superscript"/>
              </w:rPr>
              <w:t>3</w:t>
            </w:r>
            <w:r w:rsidRPr="003F0F6C">
              <w:rPr>
                <w:rFonts w:ascii="Calibri" w:hAnsi="Calibri" w:hint="eastAsia"/>
                <w:b/>
                <w:sz w:val="24"/>
                <w:u w:val="single"/>
              </w:rPr>
              <w:t>，则项目原料库可存储</w:t>
            </w:r>
            <w:r w:rsidR="000030CF" w:rsidRPr="003F0F6C">
              <w:rPr>
                <w:rFonts w:ascii="Calibri" w:hAnsi="Calibri" w:hint="eastAsia"/>
                <w:b/>
                <w:sz w:val="24"/>
                <w:u w:val="single"/>
              </w:rPr>
              <w:t>7680</w:t>
            </w:r>
            <w:r w:rsidRPr="003F0F6C">
              <w:rPr>
                <w:rFonts w:ascii="Calibri" w:hAnsi="Calibri" w:hint="eastAsia"/>
                <w:b/>
                <w:sz w:val="24"/>
                <w:u w:val="single"/>
              </w:rPr>
              <w:t>t</w:t>
            </w:r>
            <w:r w:rsidRPr="003F0F6C">
              <w:rPr>
                <w:rFonts w:ascii="Calibri" w:hAnsi="Calibri" w:hint="eastAsia"/>
                <w:b/>
                <w:sz w:val="24"/>
                <w:u w:val="single"/>
              </w:rPr>
              <w:t>，即原料可满足</w:t>
            </w:r>
            <w:r w:rsidR="000030CF" w:rsidRPr="003F0F6C">
              <w:rPr>
                <w:rFonts w:ascii="Calibri" w:hAnsi="Calibri" w:hint="eastAsia"/>
                <w:b/>
                <w:sz w:val="24"/>
                <w:u w:val="single"/>
              </w:rPr>
              <w:t>2.3</w:t>
            </w:r>
            <w:r w:rsidR="003E44AB">
              <w:rPr>
                <w:rFonts w:ascii="Calibri" w:hAnsi="Calibri" w:hint="eastAsia"/>
                <w:b/>
                <w:sz w:val="24"/>
                <w:u w:val="single"/>
              </w:rPr>
              <w:t>d</w:t>
            </w:r>
            <w:r w:rsidRPr="003F0F6C">
              <w:rPr>
                <w:rFonts w:ascii="Calibri" w:hAnsi="Calibri" w:hint="eastAsia"/>
                <w:b/>
                <w:sz w:val="24"/>
                <w:u w:val="single"/>
              </w:rPr>
              <w:t>生产需求</w:t>
            </w:r>
            <w:r w:rsidR="003F0F6C">
              <w:rPr>
                <w:rFonts w:ascii="Calibri" w:hAnsi="Calibri" w:hint="eastAsia"/>
                <w:b/>
                <w:sz w:val="24"/>
                <w:u w:val="single"/>
              </w:rPr>
              <w:t>；企业配套建设一座</w:t>
            </w:r>
            <w:r w:rsidR="000030CF" w:rsidRPr="003F0F6C">
              <w:rPr>
                <w:rFonts w:ascii="Calibri" w:hAnsi="Calibri" w:cs="Calibri" w:hint="eastAsia"/>
                <w:b/>
                <w:bCs/>
                <w:sz w:val="24"/>
                <w:u w:val="single"/>
              </w:rPr>
              <w:t>3</w:t>
            </w:r>
            <w:r w:rsidR="003F0F6C" w:rsidRPr="003F0F6C">
              <w:rPr>
                <w:rFonts w:ascii="Calibri" w:hAnsi="Calibri" w:cs="Calibri" w:hint="eastAsia"/>
                <w:b/>
                <w:bCs/>
                <w:sz w:val="24"/>
                <w:u w:val="single"/>
              </w:rPr>
              <w:t>78</w:t>
            </w:r>
            <w:r w:rsidR="000030CF" w:rsidRPr="003F0F6C">
              <w:rPr>
                <w:rFonts w:ascii="Calibri" w:hAnsi="Calibri" w:cs="Calibri" w:hint="eastAsia"/>
                <w:b/>
                <w:bCs/>
                <w:sz w:val="24"/>
                <w:u w:val="single"/>
              </w:rPr>
              <w:t>0m</w:t>
            </w:r>
            <w:r w:rsidR="000030CF" w:rsidRPr="003F0F6C">
              <w:rPr>
                <w:rFonts w:ascii="Calibri" w:hAnsi="Calibri" w:cs="Calibri" w:hint="eastAsia"/>
                <w:b/>
                <w:bCs/>
                <w:sz w:val="24"/>
                <w:u w:val="single"/>
                <w:vertAlign w:val="superscript"/>
              </w:rPr>
              <w:t>2</w:t>
            </w:r>
            <w:r w:rsidR="003F0F6C" w:rsidRPr="003F0F6C">
              <w:rPr>
                <w:rFonts w:ascii="Calibri" w:hAnsi="Calibri" w:cs="Calibri" w:hint="eastAsia"/>
                <w:b/>
                <w:bCs/>
                <w:sz w:val="24"/>
                <w:u w:val="single"/>
              </w:rPr>
              <w:t>生产车间</w:t>
            </w:r>
            <w:r w:rsidR="000030CF" w:rsidRPr="003F0F6C">
              <w:rPr>
                <w:rFonts w:ascii="Calibri" w:hAnsi="Calibri" w:cs="Calibri" w:hint="eastAsia"/>
                <w:b/>
                <w:bCs/>
                <w:sz w:val="24"/>
                <w:u w:val="single"/>
              </w:rPr>
              <w:t>，</w:t>
            </w:r>
            <w:r w:rsidR="003F0F6C">
              <w:rPr>
                <w:rFonts w:ascii="Calibri" w:hAnsi="Calibri" w:cs="Calibri" w:hint="eastAsia"/>
                <w:b/>
                <w:bCs/>
                <w:sz w:val="24"/>
                <w:u w:val="single"/>
              </w:rPr>
              <w:t>该车间含有成品区（</w:t>
            </w:r>
            <w:r w:rsidR="003F0F6C">
              <w:rPr>
                <w:rFonts w:ascii="Calibri" w:hAnsi="Calibri" w:cs="Calibri" w:hint="eastAsia"/>
                <w:b/>
                <w:bCs/>
                <w:sz w:val="24"/>
                <w:u w:val="single"/>
              </w:rPr>
              <w:t>34m</w:t>
            </w:r>
            <w:r w:rsidR="003F0F6C" w:rsidRPr="003F0F6C">
              <w:rPr>
                <w:rFonts w:ascii="Calibri" w:hAnsi="Calibri" w:hint="eastAsia"/>
                <w:b/>
                <w:sz w:val="24"/>
                <w:u w:val="single"/>
              </w:rPr>
              <w:t>×</w:t>
            </w:r>
            <w:r w:rsidR="003F0F6C">
              <w:rPr>
                <w:rFonts w:ascii="Calibri" w:hAnsi="Calibri" w:hint="eastAsia"/>
                <w:b/>
                <w:sz w:val="24"/>
                <w:u w:val="single"/>
              </w:rPr>
              <w:t>9</w:t>
            </w:r>
            <w:r w:rsidR="003F0F6C" w:rsidRPr="003F0F6C">
              <w:rPr>
                <w:rFonts w:ascii="Calibri" w:hAnsi="Calibri" w:hint="eastAsia"/>
                <w:b/>
                <w:sz w:val="24"/>
                <w:u w:val="single"/>
              </w:rPr>
              <w:t>0m</w:t>
            </w:r>
            <w:r w:rsidR="003F0F6C" w:rsidRPr="003F0F6C">
              <w:rPr>
                <w:rFonts w:ascii="Calibri" w:hAnsi="Calibri" w:hint="eastAsia"/>
                <w:b/>
                <w:sz w:val="24"/>
                <w:u w:val="single"/>
              </w:rPr>
              <w:t>×</w:t>
            </w:r>
            <w:r w:rsidR="003F0F6C">
              <w:rPr>
                <w:rFonts w:ascii="Calibri" w:hAnsi="Calibri" w:hint="eastAsia"/>
                <w:b/>
                <w:sz w:val="24"/>
                <w:u w:val="single"/>
              </w:rPr>
              <w:t>10m</w:t>
            </w:r>
            <w:r w:rsidR="003F0F6C">
              <w:rPr>
                <w:rFonts w:ascii="Calibri" w:hAnsi="Calibri" w:cs="Calibri" w:hint="eastAsia"/>
                <w:b/>
                <w:bCs/>
                <w:sz w:val="24"/>
                <w:u w:val="single"/>
              </w:rPr>
              <w:t>），用于</w:t>
            </w:r>
            <w:r w:rsidR="003F0F6C">
              <w:rPr>
                <w:rFonts w:ascii="Calibri" w:hAnsi="Calibri" w:cs="Calibri" w:hint="eastAsia"/>
                <w:b/>
                <w:bCs/>
                <w:sz w:val="24"/>
                <w:u w:val="single"/>
              </w:rPr>
              <w:t>12</w:t>
            </w:r>
            <w:r w:rsidR="003F0F6C">
              <w:rPr>
                <w:rFonts w:ascii="Calibri" w:hAnsi="Calibri" w:cs="Calibri" w:hint="eastAsia"/>
                <w:b/>
                <w:bCs/>
                <w:sz w:val="24"/>
                <w:u w:val="single"/>
              </w:rPr>
              <w:t>石、机制砂</w:t>
            </w:r>
            <w:r w:rsidR="003E44AB">
              <w:rPr>
                <w:rFonts w:ascii="Calibri" w:hAnsi="Calibri" w:cs="Calibri" w:hint="eastAsia"/>
                <w:b/>
                <w:bCs/>
                <w:sz w:val="24"/>
                <w:u w:val="single"/>
              </w:rPr>
              <w:t>暂存</w:t>
            </w:r>
            <w:r w:rsidR="003F0F6C">
              <w:rPr>
                <w:rFonts w:ascii="Calibri" w:hAnsi="Calibri" w:cs="Calibri" w:hint="eastAsia"/>
                <w:b/>
                <w:bCs/>
                <w:sz w:val="24"/>
                <w:u w:val="single"/>
              </w:rPr>
              <w:t>，</w:t>
            </w:r>
            <w:r w:rsidR="003E44AB" w:rsidRPr="003F0F6C">
              <w:rPr>
                <w:rFonts w:ascii="Calibri" w:hAnsi="Calibri" w:hint="eastAsia"/>
                <w:b/>
                <w:sz w:val="24"/>
                <w:u w:val="single"/>
              </w:rPr>
              <w:t>项目</w:t>
            </w:r>
            <w:r w:rsidR="003E44AB">
              <w:rPr>
                <w:rFonts w:ascii="Calibri" w:hAnsi="Calibri" w:hint="eastAsia"/>
                <w:b/>
                <w:sz w:val="24"/>
                <w:u w:val="single"/>
              </w:rPr>
              <w:t>成品</w:t>
            </w:r>
            <w:r w:rsidR="003E44AB" w:rsidRPr="003F0F6C">
              <w:rPr>
                <w:rFonts w:ascii="Calibri" w:hAnsi="Calibri" w:hint="eastAsia"/>
                <w:b/>
                <w:sz w:val="24"/>
                <w:u w:val="single"/>
              </w:rPr>
              <w:t>堆场按照锥形计算，堆高按照</w:t>
            </w:r>
            <w:r w:rsidR="003E44AB">
              <w:rPr>
                <w:rFonts w:ascii="Calibri" w:hAnsi="Calibri" w:hint="eastAsia"/>
                <w:b/>
                <w:sz w:val="24"/>
                <w:u w:val="single"/>
              </w:rPr>
              <w:t>6</w:t>
            </w:r>
            <w:r w:rsidR="003E44AB" w:rsidRPr="003F0F6C">
              <w:rPr>
                <w:rFonts w:ascii="Calibri" w:hAnsi="Calibri" w:hint="eastAsia"/>
                <w:b/>
                <w:sz w:val="24"/>
                <w:u w:val="single"/>
              </w:rPr>
              <w:t>m</w:t>
            </w:r>
            <w:r w:rsidR="003E44AB" w:rsidRPr="003F0F6C">
              <w:rPr>
                <w:rFonts w:ascii="Calibri" w:hAnsi="Calibri" w:hint="eastAsia"/>
                <w:b/>
                <w:sz w:val="24"/>
                <w:u w:val="single"/>
              </w:rPr>
              <w:t>计算，则</w:t>
            </w:r>
            <w:r w:rsidR="003E44AB">
              <w:rPr>
                <w:rFonts w:ascii="Calibri" w:hAnsi="Calibri" w:hint="eastAsia"/>
                <w:b/>
                <w:sz w:val="24"/>
                <w:u w:val="single"/>
              </w:rPr>
              <w:t>成品</w:t>
            </w:r>
            <w:r w:rsidR="003E44AB" w:rsidRPr="003F0F6C">
              <w:rPr>
                <w:rFonts w:ascii="Calibri" w:hAnsi="Calibri" w:hint="eastAsia"/>
                <w:b/>
                <w:sz w:val="24"/>
                <w:u w:val="single"/>
              </w:rPr>
              <w:t>库可储存约</w:t>
            </w:r>
            <w:r w:rsidR="003E44AB">
              <w:rPr>
                <w:rFonts w:ascii="Calibri" w:hAnsi="Calibri" w:hint="eastAsia"/>
                <w:b/>
                <w:sz w:val="24"/>
                <w:u w:val="single"/>
              </w:rPr>
              <w:t>6120</w:t>
            </w:r>
            <w:r w:rsidR="003E44AB" w:rsidRPr="003F0F6C">
              <w:rPr>
                <w:rFonts w:ascii="Calibri" w:hAnsi="Calibri" w:hint="eastAsia"/>
                <w:b/>
                <w:sz w:val="24"/>
                <w:u w:val="single"/>
              </w:rPr>
              <w:t>m</w:t>
            </w:r>
            <w:r w:rsidR="003E44AB" w:rsidRPr="003F0F6C">
              <w:rPr>
                <w:rFonts w:ascii="Calibri" w:hAnsi="Calibri" w:hint="eastAsia"/>
                <w:b/>
                <w:sz w:val="24"/>
                <w:u w:val="single"/>
                <w:vertAlign w:val="superscript"/>
              </w:rPr>
              <w:t>3</w:t>
            </w:r>
            <w:r w:rsidR="003E44AB" w:rsidRPr="003F0F6C">
              <w:rPr>
                <w:rFonts w:ascii="Calibri" w:hAnsi="Calibri" w:hint="eastAsia"/>
                <w:b/>
                <w:sz w:val="24"/>
                <w:u w:val="single"/>
              </w:rPr>
              <w:t>的</w:t>
            </w:r>
            <w:r w:rsidR="003E44AB">
              <w:rPr>
                <w:rFonts w:ascii="Calibri" w:hAnsi="Calibri" w:hint="eastAsia"/>
                <w:b/>
                <w:sz w:val="24"/>
                <w:u w:val="single"/>
              </w:rPr>
              <w:t>成品，可储存</w:t>
            </w:r>
            <w:r w:rsidR="003E44AB">
              <w:rPr>
                <w:rFonts w:ascii="Calibri" w:hAnsi="Calibri" w:hint="eastAsia"/>
                <w:b/>
                <w:sz w:val="24"/>
                <w:u w:val="single"/>
              </w:rPr>
              <w:t>9792t</w:t>
            </w:r>
            <w:r w:rsidR="003E44AB">
              <w:rPr>
                <w:rFonts w:ascii="Calibri" w:hAnsi="Calibri" w:hint="eastAsia"/>
                <w:b/>
                <w:sz w:val="24"/>
                <w:u w:val="single"/>
              </w:rPr>
              <w:t>，满足</w:t>
            </w:r>
            <w:r w:rsidR="003E44AB">
              <w:rPr>
                <w:rFonts w:ascii="Calibri" w:hAnsi="Calibri" w:hint="eastAsia"/>
                <w:b/>
                <w:sz w:val="24"/>
                <w:u w:val="single"/>
              </w:rPr>
              <w:t>3.09d</w:t>
            </w:r>
            <w:r w:rsidR="003E44AB">
              <w:rPr>
                <w:rFonts w:ascii="Calibri" w:hAnsi="Calibri" w:hint="eastAsia"/>
                <w:b/>
                <w:sz w:val="24"/>
                <w:u w:val="single"/>
              </w:rPr>
              <w:t>暂存，根据企业设计资料</w:t>
            </w:r>
            <w:r w:rsidR="003E44AB">
              <w:rPr>
                <w:rFonts w:ascii="Calibri" w:hAnsi="Calibri" w:cs="Calibri" w:hint="eastAsia"/>
                <w:b/>
                <w:bCs/>
                <w:sz w:val="24"/>
                <w:u w:val="single"/>
              </w:rPr>
              <w:t>，原料及生产车间地面硬化，</w:t>
            </w:r>
            <w:r w:rsidR="003F0F6C">
              <w:rPr>
                <w:rFonts w:ascii="Calibri" w:hAnsi="Calibri" w:cs="Calibri" w:hint="eastAsia"/>
                <w:b/>
                <w:bCs/>
                <w:sz w:val="24"/>
                <w:u w:val="single"/>
              </w:rPr>
              <w:t>周围</w:t>
            </w:r>
            <w:r w:rsidR="003E44AB">
              <w:rPr>
                <w:rFonts w:ascii="Calibri" w:hAnsi="Calibri" w:cs="Calibri" w:hint="eastAsia"/>
                <w:b/>
                <w:bCs/>
                <w:sz w:val="24"/>
                <w:u w:val="single"/>
              </w:rPr>
              <w:t>建设</w:t>
            </w:r>
            <w:r w:rsidR="003F0F6C">
              <w:rPr>
                <w:rFonts w:ascii="Calibri" w:hAnsi="Calibri" w:cs="Calibri" w:hint="eastAsia"/>
                <w:b/>
                <w:bCs/>
                <w:sz w:val="24"/>
                <w:u w:val="single"/>
              </w:rPr>
              <w:t>1m</w:t>
            </w:r>
            <w:r w:rsidR="003F0F6C">
              <w:rPr>
                <w:rFonts w:ascii="Calibri" w:hAnsi="Calibri" w:cs="Calibri" w:hint="eastAsia"/>
                <w:b/>
                <w:bCs/>
                <w:sz w:val="24"/>
                <w:u w:val="single"/>
              </w:rPr>
              <w:t>高</w:t>
            </w:r>
            <w:r w:rsidR="003F0F6C">
              <w:rPr>
                <w:rFonts w:ascii="Calibri" w:hAnsi="Calibri" w:cs="Calibri" w:hint="eastAsia"/>
                <w:b/>
                <w:bCs/>
                <w:sz w:val="24"/>
                <w:u w:val="single"/>
              </w:rPr>
              <w:t>0.2m</w:t>
            </w:r>
            <w:r w:rsidR="003F0F6C">
              <w:rPr>
                <w:rFonts w:ascii="Calibri" w:hAnsi="Calibri" w:cs="Calibri" w:hint="eastAsia"/>
                <w:b/>
                <w:bCs/>
                <w:sz w:val="24"/>
                <w:u w:val="single"/>
              </w:rPr>
              <w:t>厚混凝土挡土墙，</w:t>
            </w:r>
            <w:r w:rsidR="003E44AB">
              <w:rPr>
                <w:rFonts w:ascii="Calibri" w:hAnsi="Calibri" w:cs="Calibri" w:hint="eastAsia"/>
                <w:b/>
                <w:bCs/>
                <w:sz w:val="24"/>
                <w:u w:val="single"/>
              </w:rPr>
              <w:t>生产车间</w:t>
            </w:r>
            <w:r w:rsidR="003F0F6C">
              <w:rPr>
                <w:rFonts w:ascii="Calibri" w:hAnsi="Calibri" w:cs="Calibri" w:hint="eastAsia"/>
                <w:b/>
                <w:bCs/>
                <w:sz w:val="24"/>
                <w:u w:val="single"/>
              </w:rPr>
              <w:t>四周设置导流渠</w:t>
            </w:r>
            <w:r w:rsidR="003E44AB">
              <w:rPr>
                <w:rFonts w:ascii="Calibri" w:hAnsi="Calibri" w:cs="Calibri" w:hint="eastAsia"/>
                <w:b/>
                <w:bCs/>
                <w:sz w:val="24"/>
                <w:u w:val="single"/>
              </w:rPr>
              <w:t>，防止成品渗滤液溢流。</w:t>
            </w:r>
          </w:p>
          <w:p w:rsidR="000030CF" w:rsidRPr="003F0F6C" w:rsidRDefault="003E44AB" w:rsidP="003F0F6C">
            <w:pPr>
              <w:spacing w:line="520" w:lineRule="exact"/>
              <w:ind w:firstLine="480"/>
              <w:rPr>
                <w:rFonts w:ascii="Calibri" w:hAnsi="Calibri"/>
                <w:b/>
                <w:sz w:val="24"/>
                <w:u w:val="single"/>
              </w:rPr>
            </w:pPr>
            <w:r>
              <w:rPr>
                <w:rFonts w:ascii="Calibri" w:hAnsi="Calibri" w:cs="Calibri" w:hint="eastAsia"/>
                <w:bCs/>
                <w:sz w:val="24"/>
              </w:rPr>
              <w:t>综上分析，原料及成品库</w:t>
            </w:r>
            <w:r w:rsidR="0091141E">
              <w:rPr>
                <w:rFonts w:ascii="Calibri" w:hAnsi="Calibri" w:cs="Calibri" w:hint="eastAsia"/>
                <w:bCs/>
                <w:sz w:val="24"/>
              </w:rPr>
              <w:t>能满足生产需求。</w:t>
            </w:r>
          </w:p>
          <w:p w:rsidR="003C48CE" w:rsidRPr="00492475" w:rsidRDefault="008754AE" w:rsidP="00DA3A67">
            <w:pPr>
              <w:spacing w:line="520" w:lineRule="exact"/>
              <w:ind w:firstLineChars="196" w:firstLine="472"/>
              <w:rPr>
                <w:rFonts w:ascii="Calibri" w:hAnsi="Calibri" w:cs="Calibri"/>
                <w:b/>
                <w:bCs/>
                <w:sz w:val="24"/>
              </w:rPr>
            </w:pPr>
            <w:r w:rsidRPr="00492475">
              <w:rPr>
                <w:rFonts w:ascii="Calibri" w:hAnsi="Calibri" w:cs="Calibri" w:hint="eastAsia"/>
                <w:b/>
                <w:bCs/>
                <w:sz w:val="24"/>
              </w:rPr>
              <w:t>7</w:t>
            </w:r>
            <w:r w:rsidR="003C48CE" w:rsidRPr="00492475">
              <w:rPr>
                <w:rFonts w:ascii="Calibri" w:hAnsi="Calibri" w:cs="Calibri" w:hint="eastAsia"/>
                <w:b/>
                <w:bCs/>
                <w:sz w:val="24"/>
              </w:rPr>
              <w:t>、主要生产设备</w:t>
            </w:r>
          </w:p>
          <w:p w:rsidR="001559B7" w:rsidRPr="00822DE5" w:rsidRDefault="001D25BA" w:rsidP="00822DE5">
            <w:pPr>
              <w:spacing w:line="520" w:lineRule="exact"/>
              <w:ind w:firstLineChars="200" w:firstLine="480"/>
              <w:rPr>
                <w:rFonts w:ascii="Calibri" w:hAnsi="Calibri" w:cs="Calibri"/>
                <w:bCs/>
                <w:sz w:val="24"/>
              </w:rPr>
            </w:pPr>
            <w:r>
              <w:rPr>
                <w:rFonts w:ascii="Calibri" w:hAnsi="Calibri" w:cs="Calibri" w:hint="eastAsia"/>
                <w:bCs/>
                <w:sz w:val="24"/>
              </w:rPr>
              <w:t>本项目</w:t>
            </w:r>
            <w:r w:rsidR="001559B7">
              <w:rPr>
                <w:rFonts w:ascii="Calibri" w:hAnsi="Calibri" w:cs="Calibri" w:hint="eastAsia"/>
                <w:bCs/>
                <w:sz w:val="24"/>
              </w:rPr>
              <w:t>一期工程</w:t>
            </w:r>
            <w:r>
              <w:rPr>
                <w:rFonts w:ascii="Calibri" w:hAnsi="Calibri" w:cs="Calibri" w:hint="eastAsia"/>
                <w:bCs/>
                <w:sz w:val="24"/>
              </w:rPr>
              <w:t>生产过程中设置</w:t>
            </w:r>
            <w:r w:rsidR="00B24C01">
              <w:rPr>
                <w:rFonts w:ascii="Calibri" w:hAnsi="Calibri" w:cs="Calibri" w:hint="eastAsia"/>
                <w:bCs/>
                <w:sz w:val="24"/>
              </w:rPr>
              <w:t>1</w:t>
            </w:r>
            <w:r w:rsidR="00B24C01">
              <w:rPr>
                <w:rFonts w:ascii="Calibri" w:hAnsi="Calibri" w:cs="Calibri" w:hint="eastAsia"/>
                <w:bCs/>
                <w:sz w:val="24"/>
              </w:rPr>
              <w:t>条生产线，本项目主要生产设备见表</w:t>
            </w:r>
            <w:r w:rsidR="0091141E">
              <w:rPr>
                <w:rFonts w:ascii="Calibri" w:hAnsi="Calibri" w:cs="Calibri" w:hint="eastAsia"/>
                <w:bCs/>
                <w:sz w:val="24"/>
              </w:rPr>
              <w:t>4</w:t>
            </w:r>
            <w:r w:rsidR="00B24C01">
              <w:rPr>
                <w:rFonts w:ascii="Calibri" w:hAnsi="Calibri" w:cs="Calibri" w:hint="eastAsia"/>
                <w:bCs/>
                <w:sz w:val="24"/>
              </w:rPr>
              <w:t>。</w:t>
            </w:r>
          </w:p>
          <w:p w:rsidR="003C48CE" w:rsidRPr="00492475" w:rsidRDefault="003C48CE" w:rsidP="001D25BA">
            <w:pPr>
              <w:spacing w:line="520" w:lineRule="exact"/>
              <w:ind w:firstLineChars="300" w:firstLine="720"/>
              <w:rPr>
                <w:rFonts w:ascii="黑体" w:eastAsia="黑体" w:hAnsi="Calibri"/>
                <w:sz w:val="24"/>
              </w:rPr>
            </w:pPr>
            <w:r w:rsidRPr="00492475">
              <w:rPr>
                <w:rFonts w:ascii="Calibri" w:eastAsia="黑体" w:hAnsi="Calibri" w:hint="eastAsia"/>
                <w:sz w:val="24"/>
              </w:rPr>
              <w:t>表</w:t>
            </w:r>
            <w:r w:rsidR="0091141E">
              <w:rPr>
                <w:rFonts w:ascii="Calibri" w:eastAsia="黑体" w:hAnsi="Calibri" w:hint="eastAsia"/>
                <w:sz w:val="24"/>
              </w:rPr>
              <w:t>4</w:t>
            </w:r>
            <w:r w:rsidRPr="00492475">
              <w:rPr>
                <w:rFonts w:ascii="Calibri" w:eastAsia="黑体" w:hAnsi="Calibri" w:hint="eastAsia"/>
                <w:sz w:val="24"/>
              </w:rPr>
              <w:t xml:space="preserve">                </w:t>
            </w:r>
            <w:r w:rsidRPr="00492475">
              <w:rPr>
                <w:rFonts w:ascii="Calibri" w:eastAsia="黑体" w:hAnsi="Calibri" w:hint="eastAsia"/>
                <w:sz w:val="24"/>
              </w:rPr>
              <w:t>项目主要生产设备一览表</w:t>
            </w:r>
          </w:p>
          <w:tbl>
            <w:tblPr>
              <w:tblW w:w="9302" w:type="dxa"/>
              <w:jc w:val="center"/>
              <w:tblBorders>
                <w:top w:val="single" w:sz="12" w:space="0" w:color="000000"/>
                <w:bottom w:val="single" w:sz="12" w:space="0" w:color="000000"/>
                <w:insideH w:val="single" w:sz="6" w:space="0" w:color="000000"/>
                <w:insideV w:val="single" w:sz="6" w:space="0" w:color="000000"/>
              </w:tblBorders>
              <w:tblLook w:val="0000"/>
            </w:tblPr>
            <w:tblGrid>
              <w:gridCol w:w="1081"/>
              <w:gridCol w:w="2013"/>
              <w:gridCol w:w="2977"/>
              <w:gridCol w:w="1276"/>
              <w:gridCol w:w="1955"/>
            </w:tblGrid>
            <w:tr w:rsidR="003C48CE" w:rsidRPr="00492475" w:rsidTr="00D216B1">
              <w:trPr>
                <w:trHeight w:val="369"/>
                <w:jc w:val="center"/>
              </w:trPr>
              <w:tc>
                <w:tcPr>
                  <w:tcW w:w="1081" w:type="dxa"/>
                  <w:vAlign w:val="center"/>
                </w:tcPr>
                <w:p w:rsidR="003C48CE" w:rsidRPr="00492475" w:rsidRDefault="003C48CE" w:rsidP="00732396">
                  <w:pPr>
                    <w:spacing w:line="240" w:lineRule="atLeast"/>
                    <w:jc w:val="center"/>
                    <w:rPr>
                      <w:rFonts w:ascii="Calibri" w:hAnsi="Calibri"/>
                      <w:szCs w:val="21"/>
                    </w:rPr>
                  </w:pPr>
                  <w:r w:rsidRPr="00492475">
                    <w:rPr>
                      <w:rFonts w:ascii="Calibri" w:hAnsi="Calibri" w:hint="eastAsia"/>
                      <w:szCs w:val="21"/>
                    </w:rPr>
                    <w:t>序号</w:t>
                  </w:r>
                </w:p>
              </w:tc>
              <w:tc>
                <w:tcPr>
                  <w:tcW w:w="2013" w:type="dxa"/>
                  <w:vAlign w:val="center"/>
                </w:tcPr>
                <w:p w:rsidR="003C48CE" w:rsidRPr="00492475" w:rsidRDefault="003C48CE" w:rsidP="00732396">
                  <w:pPr>
                    <w:spacing w:line="240" w:lineRule="atLeast"/>
                    <w:jc w:val="center"/>
                    <w:rPr>
                      <w:rFonts w:ascii="Calibri" w:hAnsi="Calibri"/>
                    </w:rPr>
                  </w:pPr>
                  <w:r w:rsidRPr="00492475">
                    <w:rPr>
                      <w:rFonts w:ascii="Calibri" w:hAnsi="Calibri" w:hint="eastAsia"/>
                    </w:rPr>
                    <w:t>设备名称</w:t>
                  </w:r>
                </w:p>
              </w:tc>
              <w:tc>
                <w:tcPr>
                  <w:tcW w:w="2977" w:type="dxa"/>
                  <w:vAlign w:val="center"/>
                </w:tcPr>
                <w:p w:rsidR="003C48CE" w:rsidRPr="00492475" w:rsidRDefault="003C48CE" w:rsidP="00732396">
                  <w:pPr>
                    <w:spacing w:line="240" w:lineRule="atLeast"/>
                    <w:jc w:val="center"/>
                    <w:rPr>
                      <w:rFonts w:ascii="Calibri" w:hAnsi="Calibri"/>
                      <w:szCs w:val="21"/>
                    </w:rPr>
                  </w:pPr>
                  <w:r w:rsidRPr="00492475">
                    <w:rPr>
                      <w:rFonts w:ascii="Calibri" w:hAnsi="Calibri" w:hint="eastAsia"/>
                      <w:szCs w:val="21"/>
                    </w:rPr>
                    <w:t>型号</w:t>
                  </w:r>
                </w:p>
              </w:tc>
              <w:tc>
                <w:tcPr>
                  <w:tcW w:w="1276" w:type="dxa"/>
                  <w:tcBorders>
                    <w:right w:val="single" w:sz="4" w:space="0" w:color="auto"/>
                  </w:tcBorders>
                  <w:vAlign w:val="center"/>
                </w:tcPr>
                <w:p w:rsidR="003C48CE" w:rsidRPr="00492475" w:rsidRDefault="003C48CE" w:rsidP="00732396">
                  <w:pPr>
                    <w:spacing w:line="240" w:lineRule="atLeast"/>
                    <w:jc w:val="center"/>
                    <w:rPr>
                      <w:rFonts w:ascii="Calibri" w:hAnsi="Calibri"/>
                      <w:szCs w:val="21"/>
                    </w:rPr>
                  </w:pPr>
                  <w:r w:rsidRPr="00492475">
                    <w:rPr>
                      <w:rFonts w:ascii="Calibri" w:hAnsi="Calibri" w:hint="eastAsia"/>
                      <w:szCs w:val="21"/>
                    </w:rPr>
                    <w:t>数量</w:t>
                  </w:r>
                </w:p>
              </w:tc>
              <w:tc>
                <w:tcPr>
                  <w:tcW w:w="1955" w:type="dxa"/>
                  <w:tcBorders>
                    <w:left w:val="single" w:sz="4" w:space="0" w:color="auto"/>
                  </w:tcBorders>
                  <w:vAlign w:val="center"/>
                </w:tcPr>
                <w:p w:rsidR="003C48CE" w:rsidRPr="00492475" w:rsidRDefault="003C48CE" w:rsidP="006D017D">
                  <w:pPr>
                    <w:spacing w:line="240" w:lineRule="atLeast"/>
                    <w:jc w:val="center"/>
                    <w:rPr>
                      <w:rFonts w:ascii="Calibri" w:hAnsi="Calibri"/>
                      <w:szCs w:val="21"/>
                    </w:rPr>
                  </w:pPr>
                  <w:r w:rsidRPr="00492475">
                    <w:rPr>
                      <w:rFonts w:ascii="Calibri" w:hAnsi="Calibri" w:hint="eastAsia"/>
                      <w:szCs w:val="21"/>
                    </w:rPr>
                    <w:t>备注</w:t>
                  </w:r>
                </w:p>
              </w:tc>
            </w:tr>
            <w:tr w:rsidR="008754AE" w:rsidRPr="00492475" w:rsidTr="00D216B1">
              <w:trPr>
                <w:trHeight w:val="369"/>
                <w:jc w:val="center"/>
              </w:trPr>
              <w:tc>
                <w:tcPr>
                  <w:tcW w:w="1081" w:type="dxa"/>
                  <w:vAlign w:val="center"/>
                </w:tcPr>
                <w:p w:rsidR="008754AE" w:rsidRPr="00492475" w:rsidRDefault="008754AE" w:rsidP="00732396">
                  <w:pPr>
                    <w:spacing w:line="240" w:lineRule="atLeast"/>
                    <w:jc w:val="center"/>
                    <w:rPr>
                      <w:rFonts w:ascii="Calibri" w:hAnsi="Calibri"/>
                      <w:szCs w:val="21"/>
                    </w:rPr>
                  </w:pPr>
                  <w:r w:rsidRPr="00492475">
                    <w:rPr>
                      <w:rFonts w:ascii="Calibri" w:hAnsi="Calibri" w:hint="eastAsia"/>
                      <w:szCs w:val="21"/>
                    </w:rPr>
                    <w:t>1</w:t>
                  </w:r>
                </w:p>
              </w:tc>
              <w:tc>
                <w:tcPr>
                  <w:tcW w:w="2013" w:type="dxa"/>
                  <w:vAlign w:val="center"/>
                </w:tcPr>
                <w:p w:rsidR="008754AE" w:rsidRPr="00492475" w:rsidRDefault="00B24C01" w:rsidP="00585D29">
                  <w:pPr>
                    <w:spacing w:line="240" w:lineRule="atLeast"/>
                    <w:jc w:val="center"/>
                    <w:rPr>
                      <w:rFonts w:ascii="Calibri" w:hAnsi="Calibri"/>
                    </w:rPr>
                  </w:pPr>
                  <w:r>
                    <w:rPr>
                      <w:rFonts w:ascii="Calibri" w:hAnsi="Calibri" w:hint="eastAsia"/>
                    </w:rPr>
                    <w:t>给料机</w:t>
                  </w:r>
                </w:p>
              </w:tc>
              <w:tc>
                <w:tcPr>
                  <w:tcW w:w="2977" w:type="dxa"/>
                  <w:vAlign w:val="center"/>
                </w:tcPr>
                <w:p w:rsidR="00585D29" w:rsidRPr="00492475" w:rsidRDefault="004F7D66" w:rsidP="00585D29">
                  <w:pPr>
                    <w:spacing w:line="240" w:lineRule="atLeast"/>
                    <w:jc w:val="center"/>
                    <w:rPr>
                      <w:rFonts w:ascii="Calibri" w:hAnsi="Calibri"/>
                    </w:rPr>
                  </w:pPr>
                  <w:r>
                    <w:rPr>
                      <w:rFonts w:ascii="Calibri" w:hAnsi="Calibri" w:hint="eastAsia"/>
                    </w:rPr>
                    <w:t>JZD-1149</w:t>
                  </w:r>
                </w:p>
              </w:tc>
              <w:tc>
                <w:tcPr>
                  <w:tcW w:w="1276" w:type="dxa"/>
                  <w:tcBorders>
                    <w:right w:val="single" w:sz="4" w:space="0" w:color="auto"/>
                  </w:tcBorders>
                  <w:vAlign w:val="center"/>
                </w:tcPr>
                <w:p w:rsidR="008754AE" w:rsidRPr="00492475" w:rsidRDefault="008754AE" w:rsidP="008754AE">
                  <w:pPr>
                    <w:spacing w:line="240" w:lineRule="atLeast"/>
                    <w:jc w:val="center"/>
                    <w:rPr>
                      <w:rFonts w:ascii="Calibri" w:hAnsi="Calibri"/>
                    </w:rPr>
                  </w:pPr>
                  <w:r w:rsidRPr="00492475">
                    <w:rPr>
                      <w:rFonts w:ascii="Calibri" w:hAnsi="Calibri" w:hint="eastAsia"/>
                    </w:rPr>
                    <w:t>1</w:t>
                  </w:r>
                  <w:r w:rsidRPr="00492475">
                    <w:rPr>
                      <w:rFonts w:ascii="Calibri" w:hAnsi="Calibri" w:hint="eastAsia"/>
                    </w:rPr>
                    <w:t>台</w:t>
                  </w:r>
                </w:p>
              </w:tc>
              <w:tc>
                <w:tcPr>
                  <w:tcW w:w="1955" w:type="dxa"/>
                  <w:tcBorders>
                    <w:left w:val="single" w:sz="4" w:space="0" w:color="auto"/>
                  </w:tcBorders>
                  <w:vAlign w:val="center"/>
                </w:tcPr>
                <w:p w:rsidR="008754AE" w:rsidRPr="00492475" w:rsidRDefault="00B24C01" w:rsidP="00585D29">
                  <w:pPr>
                    <w:spacing w:line="240" w:lineRule="atLeast"/>
                    <w:jc w:val="center"/>
                    <w:rPr>
                      <w:rFonts w:ascii="Calibri" w:hAnsi="Calibri"/>
                    </w:rPr>
                  </w:pPr>
                  <w:r>
                    <w:rPr>
                      <w:rFonts w:ascii="Calibri" w:hAnsi="Calibri" w:hint="eastAsia"/>
                    </w:rPr>
                    <w:t>位于生产车间</w:t>
                  </w:r>
                </w:p>
              </w:tc>
            </w:tr>
            <w:tr w:rsidR="008754AE" w:rsidRPr="00492475" w:rsidTr="00D216B1">
              <w:trPr>
                <w:trHeight w:val="369"/>
                <w:jc w:val="center"/>
              </w:trPr>
              <w:tc>
                <w:tcPr>
                  <w:tcW w:w="1081" w:type="dxa"/>
                  <w:vAlign w:val="center"/>
                </w:tcPr>
                <w:p w:rsidR="008754AE" w:rsidRPr="00492475" w:rsidRDefault="008754AE" w:rsidP="00EA316D">
                  <w:pPr>
                    <w:spacing w:line="240" w:lineRule="atLeast"/>
                    <w:jc w:val="center"/>
                    <w:rPr>
                      <w:rFonts w:ascii="Calibri" w:hAnsi="Calibri"/>
                      <w:szCs w:val="21"/>
                    </w:rPr>
                  </w:pPr>
                  <w:r w:rsidRPr="00492475">
                    <w:rPr>
                      <w:rFonts w:ascii="Calibri" w:hAnsi="Calibri" w:hint="eastAsia"/>
                      <w:szCs w:val="21"/>
                    </w:rPr>
                    <w:t>2</w:t>
                  </w:r>
                </w:p>
              </w:tc>
              <w:tc>
                <w:tcPr>
                  <w:tcW w:w="2013" w:type="dxa"/>
                  <w:vAlign w:val="center"/>
                </w:tcPr>
                <w:p w:rsidR="008754AE" w:rsidRPr="00492475" w:rsidRDefault="00B24C01" w:rsidP="00585D29">
                  <w:pPr>
                    <w:spacing w:line="240" w:lineRule="atLeast"/>
                    <w:jc w:val="center"/>
                    <w:rPr>
                      <w:rFonts w:ascii="Calibri" w:hAnsi="Calibri"/>
                    </w:rPr>
                  </w:pPr>
                  <w:r>
                    <w:rPr>
                      <w:rFonts w:ascii="Calibri" w:hAnsi="Calibri" w:hint="eastAsia"/>
                    </w:rPr>
                    <w:t>颚式破碎机</w:t>
                  </w:r>
                  <w:r w:rsidR="004F7D66">
                    <w:rPr>
                      <w:rFonts w:ascii="Calibri" w:hAnsi="Calibri" w:hint="eastAsia"/>
                    </w:rPr>
                    <w:t>（粗破）</w:t>
                  </w:r>
                </w:p>
              </w:tc>
              <w:tc>
                <w:tcPr>
                  <w:tcW w:w="2977" w:type="dxa"/>
                  <w:vAlign w:val="center"/>
                </w:tcPr>
                <w:p w:rsidR="008754AE" w:rsidRPr="00492475" w:rsidRDefault="00B24C01" w:rsidP="004F7D66">
                  <w:pPr>
                    <w:spacing w:line="240" w:lineRule="atLeast"/>
                    <w:jc w:val="center"/>
                    <w:rPr>
                      <w:rFonts w:ascii="Calibri" w:hAnsi="Calibri"/>
                    </w:rPr>
                  </w:pPr>
                  <w:r>
                    <w:rPr>
                      <w:rFonts w:ascii="Calibri" w:hAnsi="Calibri" w:hint="eastAsia"/>
                    </w:rPr>
                    <w:t>PE</w:t>
                  </w:r>
                  <w:r w:rsidR="004F7D66">
                    <w:rPr>
                      <w:rFonts w:ascii="Calibri" w:hAnsi="Calibri" w:hint="eastAsia"/>
                    </w:rPr>
                    <w:t>-750*1060</w:t>
                  </w:r>
                  <w:r>
                    <w:rPr>
                      <w:rFonts w:ascii="Calibri" w:hAnsi="Calibri" w:hint="eastAsia"/>
                    </w:rPr>
                    <w:t>，</w:t>
                  </w:r>
                  <w:r w:rsidR="004F7D66">
                    <w:rPr>
                      <w:rFonts w:ascii="Calibri" w:hAnsi="Calibri" w:hint="eastAsia"/>
                    </w:rPr>
                    <w:t>250</w:t>
                  </w:r>
                  <w:r w:rsidR="00902731">
                    <w:rPr>
                      <w:rFonts w:ascii="Calibri" w:hAnsi="Calibri" w:hint="eastAsia"/>
                    </w:rPr>
                    <w:t>t/h</w:t>
                  </w:r>
                </w:p>
              </w:tc>
              <w:tc>
                <w:tcPr>
                  <w:tcW w:w="1276" w:type="dxa"/>
                  <w:tcBorders>
                    <w:right w:val="single" w:sz="4" w:space="0" w:color="auto"/>
                  </w:tcBorders>
                  <w:vAlign w:val="center"/>
                </w:tcPr>
                <w:p w:rsidR="008754AE" w:rsidRPr="00492475" w:rsidRDefault="008754AE" w:rsidP="008754AE">
                  <w:pPr>
                    <w:spacing w:line="240" w:lineRule="atLeast"/>
                    <w:jc w:val="center"/>
                    <w:rPr>
                      <w:rFonts w:ascii="Calibri" w:hAnsi="Calibri"/>
                    </w:rPr>
                  </w:pPr>
                  <w:r w:rsidRPr="00492475">
                    <w:rPr>
                      <w:rFonts w:ascii="Calibri" w:hAnsi="Calibri" w:hint="eastAsia"/>
                    </w:rPr>
                    <w:t>1</w:t>
                  </w:r>
                  <w:r w:rsidRPr="00492475">
                    <w:rPr>
                      <w:rFonts w:ascii="Calibri" w:hAnsi="Calibri" w:hint="eastAsia"/>
                    </w:rPr>
                    <w:t>台</w:t>
                  </w:r>
                </w:p>
              </w:tc>
              <w:tc>
                <w:tcPr>
                  <w:tcW w:w="1955" w:type="dxa"/>
                  <w:tcBorders>
                    <w:left w:val="single" w:sz="4" w:space="0" w:color="auto"/>
                  </w:tcBorders>
                  <w:vAlign w:val="center"/>
                </w:tcPr>
                <w:p w:rsidR="008754AE" w:rsidRPr="00492475" w:rsidRDefault="00902731" w:rsidP="008754AE">
                  <w:pPr>
                    <w:spacing w:line="240" w:lineRule="atLeast"/>
                    <w:jc w:val="center"/>
                    <w:rPr>
                      <w:rFonts w:ascii="Calibri" w:hAnsi="Calibri"/>
                    </w:rPr>
                  </w:pPr>
                  <w:r>
                    <w:rPr>
                      <w:rFonts w:ascii="Calibri" w:hAnsi="Calibri" w:hint="eastAsia"/>
                    </w:rPr>
                    <w:t>位于生产车间</w:t>
                  </w:r>
                </w:p>
              </w:tc>
            </w:tr>
            <w:tr w:rsidR="008754AE" w:rsidRPr="00492475" w:rsidTr="00D216B1">
              <w:trPr>
                <w:trHeight w:val="369"/>
                <w:jc w:val="center"/>
              </w:trPr>
              <w:tc>
                <w:tcPr>
                  <w:tcW w:w="1081" w:type="dxa"/>
                  <w:vAlign w:val="center"/>
                </w:tcPr>
                <w:p w:rsidR="008754AE" w:rsidRPr="00492475" w:rsidRDefault="008754AE" w:rsidP="00EA316D">
                  <w:pPr>
                    <w:spacing w:line="240" w:lineRule="atLeast"/>
                    <w:jc w:val="center"/>
                    <w:rPr>
                      <w:rFonts w:ascii="Calibri" w:hAnsi="Calibri"/>
                      <w:szCs w:val="21"/>
                    </w:rPr>
                  </w:pPr>
                  <w:r w:rsidRPr="00492475">
                    <w:rPr>
                      <w:rFonts w:ascii="Calibri" w:hAnsi="Calibri" w:hint="eastAsia"/>
                      <w:szCs w:val="21"/>
                    </w:rPr>
                    <w:t>3</w:t>
                  </w:r>
                </w:p>
              </w:tc>
              <w:tc>
                <w:tcPr>
                  <w:tcW w:w="2013" w:type="dxa"/>
                  <w:vAlign w:val="center"/>
                </w:tcPr>
                <w:p w:rsidR="008754AE" w:rsidRPr="00492475" w:rsidRDefault="004F7D66" w:rsidP="00585D29">
                  <w:pPr>
                    <w:spacing w:line="240" w:lineRule="atLeast"/>
                    <w:jc w:val="center"/>
                    <w:rPr>
                      <w:rFonts w:ascii="Calibri" w:hAnsi="Calibri"/>
                    </w:rPr>
                  </w:pPr>
                  <w:r>
                    <w:rPr>
                      <w:rFonts w:ascii="Calibri" w:hAnsi="Calibri" w:hint="eastAsia"/>
                    </w:rPr>
                    <w:t>颚式破碎机（细破）</w:t>
                  </w:r>
                </w:p>
              </w:tc>
              <w:tc>
                <w:tcPr>
                  <w:tcW w:w="2977" w:type="dxa"/>
                  <w:vAlign w:val="center"/>
                </w:tcPr>
                <w:p w:rsidR="008754AE" w:rsidRPr="00585D29" w:rsidRDefault="004F7D66" w:rsidP="004F7D66">
                  <w:pPr>
                    <w:spacing w:line="240" w:lineRule="atLeast"/>
                    <w:jc w:val="center"/>
                    <w:rPr>
                      <w:rFonts w:ascii="Calibri" w:hAnsi="Calibri"/>
                    </w:rPr>
                  </w:pPr>
                  <w:r>
                    <w:rPr>
                      <w:rFonts w:ascii="Calibri" w:hAnsi="Calibri" w:hint="eastAsia"/>
                    </w:rPr>
                    <w:t>PE-250*1200</w:t>
                  </w:r>
                  <w:r w:rsidR="00902731">
                    <w:rPr>
                      <w:rFonts w:ascii="Calibri" w:hAnsi="Calibri" w:hint="eastAsia"/>
                    </w:rPr>
                    <w:t>，</w:t>
                  </w:r>
                  <w:r>
                    <w:rPr>
                      <w:rFonts w:ascii="Calibri" w:hAnsi="Calibri" w:hint="eastAsia"/>
                    </w:rPr>
                    <w:t>250</w:t>
                  </w:r>
                  <w:r w:rsidR="00902731">
                    <w:rPr>
                      <w:rFonts w:ascii="Calibri" w:hAnsi="Calibri" w:hint="eastAsia"/>
                    </w:rPr>
                    <w:t>t/h</w:t>
                  </w:r>
                </w:p>
              </w:tc>
              <w:tc>
                <w:tcPr>
                  <w:tcW w:w="1276" w:type="dxa"/>
                  <w:tcBorders>
                    <w:right w:val="single" w:sz="4" w:space="0" w:color="auto"/>
                  </w:tcBorders>
                  <w:vAlign w:val="center"/>
                </w:tcPr>
                <w:p w:rsidR="008754AE" w:rsidRPr="00492475" w:rsidRDefault="004F7D66" w:rsidP="008754AE">
                  <w:pPr>
                    <w:spacing w:line="240" w:lineRule="atLeast"/>
                    <w:jc w:val="center"/>
                    <w:rPr>
                      <w:rFonts w:ascii="Calibri" w:hAnsi="Calibri"/>
                    </w:rPr>
                  </w:pPr>
                  <w:r>
                    <w:rPr>
                      <w:rFonts w:ascii="Calibri" w:hAnsi="Calibri" w:hint="eastAsia"/>
                    </w:rPr>
                    <w:t>2</w:t>
                  </w:r>
                  <w:r w:rsidR="008754AE" w:rsidRPr="00492475">
                    <w:rPr>
                      <w:rFonts w:ascii="Calibri" w:hAnsi="Calibri" w:hint="eastAsia"/>
                    </w:rPr>
                    <w:t>台</w:t>
                  </w:r>
                </w:p>
              </w:tc>
              <w:tc>
                <w:tcPr>
                  <w:tcW w:w="1955" w:type="dxa"/>
                  <w:tcBorders>
                    <w:left w:val="single" w:sz="4" w:space="0" w:color="auto"/>
                  </w:tcBorders>
                  <w:vAlign w:val="center"/>
                </w:tcPr>
                <w:p w:rsidR="008754AE" w:rsidRPr="00585D29" w:rsidRDefault="00902731" w:rsidP="00585D29">
                  <w:pPr>
                    <w:spacing w:line="240" w:lineRule="atLeast"/>
                    <w:jc w:val="center"/>
                    <w:rPr>
                      <w:rFonts w:ascii="Calibri" w:hAnsi="Calibri"/>
                    </w:rPr>
                  </w:pPr>
                  <w:r w:rsidRPr="00902731">
                    <w:rPr>
                      <w:rFonts w:ascii="Calibri" w:hAnsi="Calibri" w:hint="eastAsia"/>
                    </w:rPr>
                    <w:t>位于生产车间</w:t>
                  </w:r>
                </w:p>
              </w:tc>
            </w:tr>
            <w:tr w:rsidR="00585D29" w:rsidRPr="00492475" w:rsidTr="00D216B1">
              <w:trPr>
                <w:trHeight w:val="334"/>
                <w:jc w:val="center"/>
              </w:trPr>
              <w:tc>
                <w:tcPr>
                  <w:tcW w:w="1081" w:type="dxa"/>
                  <w:vAlign w:val="center"/>
                </w:tcPr>
                <w:p w:rsidR="00585D29" w:rsidRPr="00492475" w:rsidRDefault="00585D29" w:rsidP="00EA316D">
                  <w:pPr>
                    <w:spacing w:line="240" w:lineRule="atLeast"/>
                    <w:jc w:val="center"/>
                    <w:rPr>
                      <w:rFonts w:ascii="Calibri" w:hAnsi="Calibri"/>
                      <w:szCs w:val="21"/>
                    </w:rPr>
                  </w:pPr>
                  <w:r w:rsidRPr="00492475">
                    <w:rPr>
                      <w:rFonts w:ascii="Calibri" w:hAnsi="Calibri" w:hint="eastAsia"/>
                      <w:szCs w:val="21"/>
                    </w:rPr>
                    <w:t>4</w:t>
                  </w:r>
                </w:p>
              </w:tc>
              <w:tc>
                <w:tcPr>
                  <w:tcW w:w="2013" w:type="dxa"/>
                  <w:vAlign w:val="center"/>
                </w:tcPr>
                <w:p w:rsidR="00585D29" w:rsidRPr="00492475" w:rsidRDefault="004F7D66" w:rsidP="00585D29">
                  <w:pPr>
                    <w:spacing w:line="240" w:lineRule="atLeast"/>
                    <w:jc w:val="center"/>
                    <w:rPr>
                      <w:rFonts w:ascii="Calibri" w:hAnsi="Calibri"/>
                    </w:rPr>
                  </w:pPr>
                  <w:r>
                    <w:rPr>
                      <w:rFonts w:ascii="Calibri" w:hAnsi="Calibri" w:hint="eastAsia"/>
                    </w:rPr>
                    <w:t>振动筛</w:t>
                  </w:r>
                </w:p>
              </w:tc>
              <w:tc>
                <w:tcPr>
                  <w:tcW w:w="2977" w:type="dxa"/>
                  <w:vAlign w:val="center"/>
                </w:tcPr>
                <w:p w:rsidR="00585D29" w:rsidRPr="00492475" w:rsidRDefault="004F7D66" w:rsidP="00585D29">
                  <w:pPr>
                    <w:spacing w:line="240" w:lineRule="atLeast"/>
                    <w:jc w:val="center"/>
                    <w:rPr>
                      <w:rFonts w:ascii="Calibri" w:hAnsi="Calibri"/>
                    </w:rPr>
                  </w:pPr>
                  <w:r>
                    <w:rPr>
                      <w:rFonts w:ascii="Calibri" w:hAnsi="Calibri" w:hint="eastAsia"/>
                    </w:rPr>
                    <w:t>2YK-2460</w:t>
                  </w:r>
                </w:p>
              </w:tc>
              <w:tc>
                <w:tcPr>
                  <w:tcW w:w="1276" w:type="dxa"/>
                  <w:tcBorders>
                    <w:right w:val="single" w:sz="4" w:space="0" w:color="auto"/>
                  </w:tcBorders>
                  <w:vAlign w:val="center"/>
                </w:tcPr>
                <w:p w:rsidR="00585D29" w:rsidRPr="00492475" w:rsidRDefault="00902731" w:rsidP="008754AE">
                  <w:pPr>
                    <w:spacing w:line="240" w:lineRule="atLeast"/>
                    <w:jc w:val="center"/>
                    <w:rPr>
                      <w:rFonts w:ascii="Calibri" w:hAnsi="Calibri"/>
                    </w:rPr>
                  </w:pPr>
                  <w:r>
                    <w:rPr>
                      <w:rFonts w:ascii="Calibri" w:hAnsi="Calibri" w:hint="eastAsia"/>
                    </w:rPr>
                    <w:t>1</w:t>
                  </w:r>
                  <w:r>
                    <w:rPr>
                      <w:rFonts w:ascii="Calibri" w:hAnsi="Calibri" w:hint="eastAsia"/>
                    </w:rPr>
                    <w:t>台</w:t>
                  </w:r>
                </w:p>
              </w:tc>
              <w:tc>
                <w:tcPr>
                  <w:tcW w:w="1955" w:type="dxa"/>
                  <w:tcBorders>
                    <w:left w:val="single" w:sz="4" w:space="0" w:color="auto"/>
                  </w:tcBorders>
                  <w:vAlign w:val="center"/>
                </w:tcPr>
                <w:p w:rsidR="00902731" w:rsidRPr="00492475" w:rsidRDefault="00902731" w:rsidP="00902731">
                  <w:pPr>
                    <w:spacing w:line="240" w:lineRule="atLeast"/>
                    <w:ind w:firstLineChars="100" w:firstLine="210"/>
                    <w:rPr>
                      <w:rFonts w:ascii="Calibri" w:hAnsi="Calibri"/>
                    </w:rPr>
                  </w:pPr>
                  <w:r w:rsidRPr="00902731">
                    <w:rPr>
                      <w:rFonts w:ascii="Calibri" w:hAnsi="Calibri" w:hint="eastAsia"/>
                    </w:rPr>
                    <w:t>位于生产车间</w:t>
                  </w:r>
                </w:p>
              </w:tc>
            </w:tr>
            <w:tr w:rsidR="00585D29" w:rsidRPr="00492475" w:rsidTr="00D216B1">
              <w:trPr>
                <w:trHeight w:val="369"/>
                <w:jc w:val="center"/>
              </w:trPr>
              <w:tc>
                <w:tcPr>
                  <w:tcW w:w="1081" w:type="dxa"/>
                  <w:vAlign w:val="center"/>
                </w:tcPr>
                <w:p w:rsidR="00585D29" w:rsidRPr="00492475" w:rsidRDefault="00585D29" w:rsidP="00EA316D">
                  <w:pPr>
                    <w:spacing w:line="240" w:lineRule="atLeast"/>
                    <w:jc w:val="center"/>
                    <w:rPr>
                      <w:rFonts w:ascii="Calibri" w:hAnsi="Calibri"/>
                      <w:szCs w:val="21"/>
                    </w:rPr>
                  </w:pPr>
                  <w:r>
                    <w:rPr>
                      <w:rFonts w:ascii="Calibri" w:hAnsi="Calibri" w:hint="eastAsia"/>
                      <w:szCs w:val="21"/>
                    </w:rPr>
                    <w:t>5</w:t>
                  </w:r>
                </w:p>
              </w:tc>
              <w:tc>
                <w:tcPr>
                  <w:tcW w:w="2013" w:type="dxa"/>
                  <w:vAlign w:val="center"/>
                </w:tcPr>
                <w:p w:rsidR="00585D29" w:rsidRPr="00585D29" w:rsidRDefault="004F7D66" w:rsidP="00CF1B05">
                  <w:pPr>
                    <w:spacing w:line="240" w:lineRule="atLeast"/>
                    <w:jc w:val="center"/>
                    <w:rPr>
                      <w:rFonts w:ascii="Calibri" w:hAnsi="Calibri"/>
                    </w:rPr>
                  </w:pPr>
                  <w:r>
                    <w:rPr>
                      <w:rFonts w:ascii="Calibri" w:hAnsi="Calibri" w:hint="eastAsia"/>
                    </w:rPr>
                    <w:t>反击</w:t>
                  </w:r>
                  <w:r w:rsidR="00CF1B05">
                    <w:rPr>
                      <w:rFonts w:ascii="Calibri" w:hAnsi="Calibri" w:hint="eastAsia"/>
                    </w:rPr>
                    <w:t>破碎机</w:t>
                  </w:r>
                </w:p>
              </w:tc>
              <w:tc>
                <w:tcPr>
                  <w:tcW w:w="2977" w:type="dxa"/>
                  <w:vAlign w:val="center"/>
                </w:tcPr>
                <w:p w:rsidR="00585D29" w:rsidRPr="00585D29" w:rsidRDefault="004F7D66" w:rsidP="00F442D8">
                  <w:pPr>
                    <w:spacing w:line="240" w:lineRule="atLeast"/>
                    <w:jc w:val="center"/>
                    <w:rPr>
                      <w:rFonts w:ascii="Calibri" w:hAnsi="Calibri"/>
                    </w:rPr>
                  </w:pPr>
                  <w:r>
                    <w:rPr>
                      <w:rFonts w:ascii="Calibri" w:hAnsi="Calibri" w:hint="eastAsia"/>
                    </w:rPr>
                    <w:t>PEKN1318</w:t>
                  </w:r>
                </w:p>
              </w:tc>
              <w:tc>
                <w:tcPr>
                  <w:tcW w:w="1276" w:type="dxa"/>
                  <w:tcBorders>
                    <w:right w:val="single" w:sz="4" w:space="0" w:color="auto"/>
                  </w:tcBorders>
                  <w:vAlign w:val="center"/>
                </w:tcPr>
                <w:p w:rsidR="00585D29" w:rsidRDefault="00902731" w:rsidP="008754AE">
                  <w:pPr>
                    <w:spacing w:line="240" w:lineRule="atLeast"/>
                    <w:jc w:val="center"/>
                    <w:rPr>
                      <w:rFonts w:ascii="Calibri" w:hAnsi="Calibri"/>
                    </w:rPr>
                  </w:pPr>
                  <w:r>
                    <w:rPr>
                      <w:rFonts w:ascii="Calibri" w:hAnsi="Calibri" w:hint="eastAsia"/>
                    </w:rPr>
                    <w:t>1</w:t>
                  </w:r>
                  <w:r>
                    <w:rPr>
                      <w:rFonts w:ascii="Calibri" w:hAnsi="Calibri" w:hint="eastAsia"/>
                    </w:rPr>
                    <w:t>台</w:t>
                  </w:r>
                </w:p>
              </w:tc>
              <w:tc>
                <w:tcPr>
                  <w:tcW w:w="1955" w:type="dxa"/>
                  <w:tcBorders>
                    <w:left w:val="single" w:sz="4" w:space="0" w:color="auto"/>
                  </w:tcBorders>
                  <w:vAlign w:val="center"/>
                </w:tcPr>
                <w:p w:rsidR="00585D29" w:rsidRPr="00492475" w:rsidRDefault="00902731" w:rsidP="008754AE">
                  <w:pPr>
                    <w:spacing w:line="240" w:lineRule="atLeast"/>
                    <w:jc w:val="center"/>
                    <w:rPr>
                      <w:rFonts w:ascii="Calibri" w:hAnsi="Calibri"/>
                    </w:rPr>
                  </w:pPr>
                  <w:r w:rsidRPr="00902731">
                    <w:rPr>
                      <w:rFonts w:ascii="Calibri" w:hAnsi="Calibri" w:hint="eastAsia"/>
                    </w:rPr>
                    <w:t>位于生产车间</w:t>
                  </w:r>
                </w:p>
              </w:tc>
            </w:tr>
            <w:tr w:rsidR="00902731" w:rsidRPr="00492475" w:rsidTr="00D216B1">
              <w:trPr>
                <w:trHeight w:val="369"/>
                <w:jc w:val="center"/>
              </w:trPr>
              <w:tc>
                <w:tcPr>
                  <w:tcW w:w="1081" w:type="dxa"/>
                  <w:vAlign w:val="center"/>
                </w:tcPr>
                <w:p w:rsidR="00902731" w:rsidRDefault="00822C32" w:rsidP="00EA316D">
                  <w:pPr>
                    <w:spacing w:line="240" w:lineRule="atLeast"/>
                    <w:jc w:val="center"/>
                    <w:rPr>
                      <w:rFonts w:ascii="Calibri" w:hAnsi="Calibri"/>
                      <w:szCs w:val="21"/>
                    </w:rPr>
                  </w:pPr>
                  <w:r>
                    <w:rPr>
                      <w:rFonts w:ascii="Calibri" w:hAnsi="Calibri" w:hint="eastAsia"/>
                      <w:szCs w:val="21"/>
                    </w:rPr>
                    <w:t>6</w:t>
                  </w:r>
                </w:p>
              </w:tc>
              <w:tc>
                <w:tcPr>
                  <w:tcW w:w="2013" w:type="dxa"/>
                  <w:vAlign w:val="center"/>
                </w:tcPr>
                <w:p w:rsidR="00902731" w:rsidRDefault="004F7D66" w:rsidP="004F7D66">
                  <w:pPr>
                    <w:spacing w:line="240" w:lineRule="atLeast"/>
                    <w:ind w:firstLineChars="200" w:firstLine="420"/>
                    <w:rPr>
                      <w:rFonts w:ascii="Calibri" w:hAnsi="Calibri"/>
                    </w:rPr>
                  </w:pPr>
                  <w:r>
                    <w:rPr>
                      <w:rFonts w:ascii="Calibri" w:hAnsi="Calibri" w:hint="eastAsia"/>
                    </w:rPr>
                    <w:t>洗砂机</w:t>
                  </w:r>
                </w:p>
              </w:tc>
              <w:tc>
                <w:tcPr>
                  <w:tcW w:w="2977" w:type="dxa"/>
                  <w:vAlign w:val="center"/>
                </w:tcPr>
                <w:p w:rsidR="00902731" w:rsidRDefault="004F7D66" w:rsidP="00F442D8">
                  <w:pPr>
                    <w:spacing w:line="240" w:lineRule="atLeast"/>
                    <w:jc w:val="center"/>
                    <w:rPr>
                      <w:rFonts w:ascii="Calibri" w:hAnsi="Calibri"/>
                    </w:rPr>
                  </w:pPr>
                  <w:r>
                    <w:rPr>
                      <w:rFonts w:ascii="Calibri" w:hAnsi="Calibri" w:hint="eastAsia"/>
                    </w:rPr>
                    <w:t>XS3000</w:t>
                  </w:r>
                </w:p>
              </w:tc>
              <w:tc>
                <w:tcPr>
                  <w:tcW w:w="1276" w:type="dxa"/>
                  <w:tcBorders>
                    <w:right w:val="single" w:sz="4" w:space="0" w:color="auto"/>
                  </w:tcBorders>
                  <w:vAlign w:val="center"/>
                </w:tcPr>
                <w:p w:rsidR="00902731" w:rsidRDefault="004F7D66" w:rsidP="008754AE">
                  <w:pPr>
                    <w:spacing w:line="240" w:lineRule="atLeast"/>
                    <w:jc w:val="center"/>
                    <w:rPr>
                      <w:rFonts w:ascii="Calibri" w:hAnsi="Calibri"/>
                    </w:rPr>
                  </w:pPr>
                  <w:r>
                    <w:rPr>
                      <w:rFonts w:ascii="Calibri" w:hAnsi="Calibri" w:hint="eastAsia"/>
                    </w:rPr>
                    <w:t>2</w:t>
                  </w:r>
                  <w:r w:rsidR="002869F9">
                    <w:rPr>
                      <w:rFonts w:ascii="Calibri" w:hAnsi="Calibri" w:hint="eastAsia"/>
                    </w:rPr>
                    <w:t>台</w:t>
                  </w:r>
                </w:p>
              </w:tc>
              <w:tc>
                <w:tcPr>
                  <w:tcW w:w="1955" w:type="dxa"/>
                  <w:tcBorders>
                    <w:left w:val="single" w:sz="4" w:space="0" w:color="auto"/>
                  </w:tcBorders>
                  <w:vAlign w:val="center"/>
                </w:tcPr>
                <w:p w:rsidR="00902731" w:rsidRPr="00902731" w:rsidRDefault="002869F9" w:rsidP="008754AE">
                  <w:pPr>
                    <w:spacing w:line="240" w:lineRule="atLeast"/>
                    <w:jc w:val="center"/>
                    <w:rPr>
                      <w:rFonts w:ascii="Calibri" w:hAnsi="Calibri"/>
                    </w:rPr>
                  </w:pPr>
                  <w:r w:rsidRPr="00902731">
                    <w:rPr>
                      <w:rFonts w:ascii="Calibri" w:hAnsi="Calibri" w:hint="eastAsia"/>
                    </w:rPr>
                    <w:t>位于生产车间</w:t>
                  </w:r>
                </w:p>
              </w:tc>
            </w:tr>
            <w:tr w:rsidR="002869F9" w:rsidRPr="00492475" w:rsidTr="00D216B1">
              <w:trPr>
                <w:trHeight w:val="369"/>
                <w:jc w:val="center"/>
              </w:trPr>
              <w:tc>
                <w:tcPr>
                  <w:tcW w:w="1081" w:type="dxa"/>
                  <w:vAlign w:val="center"/>
                </w:tcPr>
                <w:p w:rsidR="002869F9" w:rsidRDefault="00822C32" w:rsidP="00EA316D">
                  <w:pPr>
                    <w:spacing w:line="240" w:lineRule="atLeast"/>
                    <w:jc w:val="center"/>
                    <w:rPr>
                      <w:rFonts w:ascii="Calibri" w:hAnsi="Calibri"/>
                      <w:szCs w:val="21"/>
                    </w:rPr>
                  </w:pPr>
                  <w:r>
                    <w:rPr>
                      <w:rFonts w:ascii="Calibri" w:hAnsi="Calibri" w:hint="eastAsia"/>
                      <w:szCs w:val="21"/>
                    </w:rPr>
                    <w:lastRenderedPageBreak/>
                    <w:t>7</w:t>
                  </w:r>
                </w:p>
              </w:tc>
              <w:tc>
                <w:tcPr>
                  <w:tcW w:w="2013" w:type="dxa"/>
                  <w:vAlign w:val="center"/>
                </w:tcPr>
                <w:p w:rsidR="002869F9" w:rsidRDefault="004F7D66" w:rsidP="00585D29">
                  <w:pPr>
                    <w:spacing w:line="240" w:lineRule="atLeast"/>
                    <w:jc w:val="center"/>
                    <w:rPr>
                      <w:rFonts w:ascii="Calibri" w:hAnsi="Calibri"/>
                    </w:rPr>
                  </w:pPr>
                  <w:r>
                    <w:rPr>
                      <w:rFonts w:ascii="Calibri" w:hAnsi="Calibri" w:hint="eastAsia"/>
                    </w:rPr>
                    <w:t>洗砂回收一体机</w:t>
                  </w:r>
                </w:p>
              </w:tc>
              <w:tc>
                <w:tcPr>
                  <w:tcW w:w="2977" w:type="dxa"/>
                  <w:vAlign w:val="center"/>
                </w:tcPr>
                <w:p w:rsidR="002869F9" w:rsidRDefault="004F7D66" w:rsidP="002869F9">
                  <w:pPr>
                    <w:spacing w:line="240" w:lineRule="atLeast"/>
                    <w:jc w:val="center"/>
                    <w:rPr>
                      <w:rFonts w:ascii="Calibri" w:hAnsi="Calibri"/>
                    </w:rPr>
                  </w:pPr>
                  <w:r>
                    <w:rPr>
                      <w:rFonts w:ascii="Calibri" w:hAnsi="Calibri" w:hint="eastAsia"/>
                    </w:rPr>
                    <w:t>XSHJX-3060</w:t>
                  </w:r>
                </w:p>
              </w:tc>
              <w:tc>
                <w:tcPr>
                  <w:tcW w:w="1276" w:type="dxa"/>
                  <w:tcBorders>
                    <w:right w:val="single" w:sz="4" w:space="0" w:color="auto"/>
                  </w:tcBorders>
                  <w:vAlign w:val="center"/>
                </w:tcPr>
                <w:p w:rsidR="002869F9" w:rsidRDefault="002869F9" w:rsidP="008754AE">
                  <w:pPr>
                    <w:spacing w:line="240" w:lineRule="atLeast"/>
                    <w:jc w:val="center"/>
                    <w:rPr>
                      <w:rFonts w:ascii="Calibri" w:hAnsi="Calibri"/>
                    </w:rPr>
                  </w:pPr>
                  <w:r>
                    <w:rPr>
                      <w:rFonts w:ascii="Calibri" w:hAnsi="Calibri" w:hint="eastAsia"/>
                    </w:rPr>
                    <w:t>1</w:t>
                  </w:r>
                  <w:r>
                    <w:rPr>
                      <w:rFonts w:ascii="Calibri" w:hAnsi="Calibri" w:hint="eastAsia"/>
                    </w:rPr>
                    <w:t>台</w:t>
                  </w:r>
                </w:p>
              </w:tc>
              <w:tc>
                <w:tcPr>
                  <w:tcW w:w="1955" w:type="dxa"/>
                  <w:tcBorders>
                    <w:left w:val="single" w:sz="4" w:space="0" w:color="auto"/>
                  </w:tcBorders>
                  <w:vAlign w:val="center"/>
                </w:tcPr>
                <w:p w:rsidR="002869F9" w:rsidRPr="00902731" w:rsidRDefault="002869F9" w:rsidP="008754AE">
                  <w:pPr>
                    <w:spacing w:line="240" w:lineRule="atLeast"/>
                    <w:jc w:val="center"/>
                    <w:rPr>
                      <w:rFonts w:ascii="Calibri" w:hAnsi="Calibri"/>
                    </w:rPr>
                  </w:pPr>
                  <w:r w:rsidRPr="00902731">
                    <w:rPr>
                      <w:rFonts w:ascii="Calibri" w:hAnsi="Calibri" w:hint="eastAsia"/>
                    </w:rPr>
                    <w:t>位于生产车间</w:t>
                  </w:r>
                </w:p>
              </w:tc>
            </w:tr>
            <w:tr w:rsidR="002869F9" w:rsidRPr="00492475" w:rsidTr="00D216B1">
              <w:trPr>
                <w:trHeight w:val="369"/>
                <w:jc w:val="center"/>
              </w:trPr>
              <w:tc>
                <w:tcPr>
                  <w:tcW w:w="1081" w:type="dxa"/>
                  <w:vAlign w:val="center"/>
                </w:tcPr>
                <w:p w:rsidR="002869F9" w:rsidRPr="00A00ACB" w:rsidRDefault="00822C32" w:rsidP="00EA316D">
                  <w:pPr>
                    <w:spacing w:line="240" w:lineRule="atLeast"/>
                    <w:jc w:val="center"/>
                    <w:rPr>
                      <w:rFonts w:ascii="Calibri" w:hAnsi="Calibri"/>
                      <w:szCs w:val="21"/>
                    </w:rPr>
                  </w:pPr>
                  <w:r>
                    <w:rPr>
                      <w:rFonts w:ascii="Calibri" w:hAnsi="Calibri" w:hint="eastAsia"/>
                      <w:szCs w:val="21"/>
                    </w:rPr>
                    <w:t>8</w:t>
                  </w:r>
                </w:p>
              </w:tc>
              <w:tc>
                <w:tcPr>
                  <w:tcW w:w="2013" w:type="dxa"/>
                  <w:vAlign w:val="center"/>
                </w:tcPr>
                <w:p w:rsidR="002869F9" w:rsidRPr="00A00ACB" w:rsidRDefault="002869F9" w:rsidP="003E44AB">
                  <w:pPr>
                    <w:spacing w:line="240" w:lineRule="atLeast"/>
                    <w:jc w:val="center"/>
                    <w:rPr>
                      <w:rFonts w:ascii="Calibri" w:hAnsi="Calibri"/>
                    </w:rPr>
                  </w:pPr>
                  <w:r w:rsidRPr="00A00ACB">
                    <w:rPr>
                      <w:rFonts w:ascii="Calibri" w:hAnsi="Calibri" w:hint="eastAsia"/>
                    </w:rPr>
                    <w:t>带式</w:t>
                  </w:r>
                  <w:r w:rsidR="003E44AB">
                    <w:rPr>
                      <w:rFonts w:ascii="Calibri" w:hAnsi="Calibri" w:hint="eastAsia"/>
                    </w:rPr>
                    <w:t>压滤机</w:t>
                  </w:r>
                </w:p>
              </w:tc>
              <w:tc>
                <w:tcPr>
                  <w:tcW w:w="2977" w:type="dxa"/>
                  <w:vAlign w:val="center"/>
                </w:tcPr>
                <w:p w:rsidR="002869F9" w:rsidRPr="00A00ACB" w:rsidRDefault="00822C32" w:rsidP="002869F9">
                  <w:pPr>
                    <w:spacing w:line="240" w:lineRule="atLeast"/>
                    <w:jc w:val="center"/>
                    <w:rPr>
                      <w:rFonts w:ascii="Calibri" w:hAnsi="Calibri"/>
                    </w:rPr>
                  </w:pPr>
                  <w:r>
                    <w:rPr>
                      <w:rFonts w:ascii="Calibri" w:hAnsi="Calibri" w:hint="eastAsia"/>
                    </w:rPr>
                    <w:t>120t/h</w:t>
                  </w:r>
                </w:p>
              </w:tc>
              <w:tc>
                <w:tcPr>
                  <w:tcW w:w="1276" w:type="dxa"/>
                  <w:tcBorders>
                    <w:right w:val="single" w:sz="4" w:space="0" w:color="auto"/>
                  </w:tcBorders>
                  <w:vAlign w:val="center"/>
                </w:tcPr>
                <w:p w:rsidR="002869F9" w:rsidRPr="00A00ACB" w:rsidRDefault="002869F9" w:rsidP="008754AE">
                  <w:pPr>
                    <w:spacing w:line="240" w:lineRule="atLeast"/>
                    <w:jc w:val="center"/>
                    <w:rPr>
                      <w:rFonts w:ascii="Calibri" w:hAnsi="Calibri"/>
                    </w:rPr>
                  </w:pPr>
                  <w:r w:rsidRPr="00A00ACB">
                    <w:rPr>
                      <w:rFonts w:ascii="Calibri" w:hAnsi="Calibri" w:hint="eastAsia"/>
                    </w:rPr>
                    <w:t>1</w:t>
                  </w:r>
                  <w:r w:rsidRPr="00A00ACB">
                    <w:rPr>
                      <w:rFonts w:ascii="Calibri" w:hAnsi="Calibri" w:hint="eastAsia"/>
                    </w:rPr>
                    <w:t>台</w:t>
                  </w:r>
                </w:p>
              </w:tc>
              <w:tc>
                <w:tcPr>
                  <w:tcW w:w="1955" w:type="dxa"/>
                  <w:tcBorders>
                    <w:left w:val="single" w:sz="4" w:space="0" w:color="auto"/>
                  </w:tcBorders>
                  <w:vAlign w:val="center"/>
                </w:tcPr>
                <w:p w:rsidR="002869F9" w:rsidRPr="00A00ACB" w:rsidRDefault="002869F9" w:rsidP="00822C32">
                  <w:pPr>
                    <w:spacing w:line="240" w:lineRule="atLeast"/>
                    <w:jc w:val="center"/>
                    <w:rPr>
                      <w:rFonts w:ascii="Calibri" w:hAnsi="Calibri"/>
                    </w:rPr>
                  </w:pPr>
                  <w:r w:rsidRPr="00A00ACB">
                    <w:rPr>
                      <w:rFonts w:ascii="Calibri" w:hAnsi="Calibri" w:hint="eastAsia"/>
                    </w:rPr>
                    <w:t>位于</w:t>
                  </w:r>
                  <w:r w:rsidR="00822C32">
                    <w:rPr>
                      <w:rFonts w:ascii="Calibri" w:hAnsi="Calibri" w:hint="eastAsia"/>
                    </w:rPr>
                    <w:t>压滤</w:t>
                  </w:r>
                  <w:r w:rsidRPr="00A00ACB">
                    <w:rPr>
                      <w:rFonts w:ascii="Calibri" w:hAnsi="Calibri" w:hint="eastAsia"/>
                    </w:rPr>
                    <w:t>车间</w:t>
                  </w:r>
                </w:p>
              </w:tc>
            </w:tr>
          </w:tbl>
          <w:p w:rsidR="00FD44E3" w:rsidRPr="003E44AB" w:rsidRDefault="009C6281" w:rsidP="00DC737C">
            <w:pPr>
              <w:spacing w:line="520" w:lineRule="exact"/>
              <w:ind w:firstLineChars="200" w:firstLine="422"/>
              <w:rPr>
                <w:rFonts w:ascii="Calibri" w:hAnsi="Calibri"/>
                <w:b/>
                <w:color w:val="000000"/>
                <w:szCs w:val="21"/>
                <w:u w:val="single"/>
              </w:rPr>
            </w:pPr>
            <w:r w:rsidRPr="003E44AB">
              <w:rPr>
                <w:rFonts w:ascii="Calibri" w:hAnsi="Calibri" w:hint="eastAsia"/>
                <w:b/>
                <w:color w:val="000000"/>
                <w:szCs w:val="21"/>
                <w:u w:val="single"/>
              </w:rPr>
              <w:t>注：本项目</w:t>
            </w:r>
            <w:r w:rsidR="00A00ACB" w:rsidRPr="003E44AB">
              <w:rPr>
                <w:rFonts w:ascii="Calibri" w:hAnsi="Calibri" w:hint="eastAsia"/>
                <w:b/>
                <w:color w:val="000000"/>
                <w:szCs w:val="21"/>
                <w:u w:val="single"/>
              </w:rPr>
              <w:t>安装一条生产线，</w:t>
            </w:r>
            <w:r w:rsidR="00E275B6" w:rsidRPr="003E44AB">
              <w:rPr>
                <w:rFonts w:ascii="Calibri" w:hAnsi="Calibri" w:hint="eastAsia"/>
                <w:b/>
                <w:color w:val="000000"/>
                <w:szCs w:val="21"/>
                <w:u w:val="single"/>
              </w:rPr>
              <w:t>根据企业提供生产线设计能力达</w:t>
            </w:r>
            <w:r w:rsidRPr="003E44AB">
              <w:rPr>
                <w:rFonts w:ascii="Calibri" w:hAnsi="Calibri"/>
                <w:b/>
                <w:color w:val="000000"/>
                <w:szCs w:val="21"/>
                <w:u w:val="single"/>
              </w:rPr>
              <w:t>2</w:t>
            </w:r>
            <w:r w:rsidR="00A00ACB" w:rsidRPr="003E44AB">
              <w:rPr>
                <w:rFonts w:ascii="Calibri" w:hAnsi="Calibri"/>
                <w:b/>
                <w:color w:val="000000"/>
                <w:szCs w:val="21"/>
                <w:u w:val="single"/>
              </w:rPr>
              <w:t>50t/h</w:t>
            </w:r>
            <w:r w:rsidR="00A00ACB" w:rsidRPr="003E44AB">
              <w:rPr>
                <w:rFonts w:ascii="Calibri" w:hAnsi="Calibri"/>
                <w:b/>
                <w:color w:val="000000"/>
                <w:szCs w:val="21"/>
                <w:u w:val="single"/>
              </w:rPr>
              <w:t>，实际生产能力按照设计生产能力的</w:t>
            </w:r>
            <w:r w:rsidR="00CA0B12" w:rsidRPr="003E44AB">
              <w:rPr>
                <w:rFonts w:ascii="Calibri" w:hAnsi="Calibri" w:hint="eastAsia"/>
                <w:b/>
                <w:color w:val="000000"/>
                <w:szCs w:val="21"/>
                <w:u w:val="single"/>
              </w:rPr>
              <w:t>90</w:t>
            </w:r>
            <w:r w:rsidR="00A00ACB" w:rsidRPr="003E44AB">
              <w:rPr>
                <w:rFonts w:ascii="Calibri" w:hAnsi="Calibri"/>
                <w:b/>
                <w:color w:val="000000"/>
                <w:szCs w:val="21"/>
                <w:u w:val="single"/>
              </w:rPr>
              <w:t>%</w:t>
            </w:r>
            <w:r w:rsidR="00A00ACB" w:rsidRPr="003E44AB">
              <w:rPr>
                <w:rFonts w:ascii="Calibri" w:hAnsi="Calibri"/>
                <w:b/>
                <w:color w:val="000000"/>
                <w:szCs w:val="21"/>
                <w:u w:val="single"/>
              </w:rPr>
              <w:t>计算，则本项目生产线的年生产能力为</w:t>
            </w:r>
            <w:r w:rsidR="00A00ACB" w:rsidRPr="003E44AB">
              <w:rPr>
                <w:rFonts w:ascii="Calibri" w:hAnsi="Calibri"/>
                <w:b/>
                <w:color w:val="000000"/>
                <w:szCs w:val="21"/>
                <w:u w:val="single"/>
              </w:rPr>
              <w:t>250×0.</w:t>
            </w:r>
            <w:r w:rsidR="00CA0B12" w:rsidRPr="003E44AB">
              <w:rPr>
                <w:rFonts w:ascii="Calibri" w:hAnsi="Calibri" w:hint="eastAsia"/>
                <w:b/>
                <w:color w:val="000000"/>
                <w:szCs w:val="21"/>
                <w:u w:val="single"/>
              </w:rPr>
              <w:t>9</w:t>
            </w:r>
            <w:r w:rsidR="00A00ACB" w:rsidRPr="003E44AB">
              <w:rPr>
                <w:rFonts w:ascii="Calibri" w:hAnsi="Calibri"/>
                <w:b/>
                <w:color w:val="000000"/>
                <w:szCs w:val="21"/>
                <w:u w:val="single"/>
              </w:rPr>
              <w:t>×300×</w:t>
            </w:r>
            <w:r w:rsidR="00CA0B12" w:rsidRPr="003E44AB">
              <w:rPr>
                <w:rFonts w:ascii="Calibri" w:hAnsi="Calibri" w:hint="eastAsia"/>
                <w:b/>
                <w:color w:val="000000"/>
                <w:szCs w:val="21"/>
                <w:u w:val="single"/>
              </w:rPr>
              <w:t>16</w:t>
            </w:r>
            <w:r w:rsidR="00A00ACB" w:rsidRPr="003E44AB">
              <w:rPr>
                <w:rFonts w:ascii="Calibri" w:hAnsi="Calibri"/>
                <w:b/>
                <w:color w:val="000000"/>
                <w:szCs w:val="21"/>
                <w:u w:val="single"/>
              </w:rPr>
              <w:t>=</w:t>
            </w:r>
            <w:r w:rsidR="00CA0B12" w:rsidRPr="003E44AB">
              <w:rPr>
                <w:rFonts w:ascii="Calibri" w:hAnsi="Calibri" w:hint="eastAsia"/>
                <w:b/>
                <w:color w:val="000000"/>
                <w:szCs w:val="21"/>
                <w:u w:val="single"/>
              </w:rPr>
              <w:t>108</w:t>
            </w:r>
            <w:r w:rsidR="00CA0B12" w:rsidRPr="003E44AB">
              <w:rPr>
                <w:rFonts w:ascii="Calibri" w:hAnsi="Calibri" w:hint="eastAsia"/>
                <w:b/>
                <w:color w:val="000000"/>
                <w:szCs w:val="21"/>
                <w:u w:val="single"/>
              </w:rPr>
              <w:t>万</w:t>
            </w:r>
            <w:r w:rsidR="00A00ACB" w:rsidRPr="003E44AB">
              <w:rPr>
                <w:rFonts w:ascii="Calibri" w:hAnsi="Calibri"/>
                <w:b/>
                <w:color w:val="000000"/>
                <w:szCs w:val="21"/>
                <w:u w:val="single"/>
              </w:rPr>
              <w:t>t</w:t>
            </w:r>
            <w:r w:rsidR="00A00ACB" w:rsidRPr="003E44AB">
              <w:rPr>
                <w:rFonts w:ascii="Calibri" w:hAnsi="Calibri"/>
                <w:b/>
                <w:color w:val="000000"/>
                <w:szCs w:val="21"/>
                <w:u w:val="single"/>
              </w:rPr>
              <w:t>，该产能大于</w:t>
            </w:r>
            <w:r w:rsidR="00A00ACB" w:rsidRPr="003E44AB">
              <w:rPr>
                <w:rFonts w:ascii="Calibri" w:hAnsi="Calibri"/>
                <w:b/>
                <w:color w:val="000000"/>
                <w:szCs w:val="21"/>
                <w:u w:val="single"/>
              </w:rPr>
              <w:t>100</w:t>
            </w:r>
            <w:r w:rsidR="00A00ACB" w:rsidRPr="003E44AB">
              <w:rPr>
                <w:rFonts w:ascii="Calibri" w:hAnsi="Calibri"/>
                <w:b/>
                <w:color w:val="000000"/>
                <w:szCs w:val="21"/>
                <w:u w:val="single"/>
              </w:rPr>
              <w:t>万</w:t>
            </w:r>
            <w:r w:rsidR="00A00ACB" w:rsidRPr="003E44AB">
              <w:rPr>
                <w:rFonts w:ascii="Calibri" w:hAnsi="Calibri"/>
                <w:b/>
                <w:color w:val="000000"/>
                <w:szCs w:val="21"/>
                <w:u w:val="single"/>
              </w:rPr>
              <w:t>t</w:t>
            </w:r>
            <w:r w:rsidR="00A00ACB" w:rsidRPr="003E44AB">
              <w:rPr>
                <w:rFonts w:ascii="Calibri" w:hAnsi="Calibri"/>
                <w:b/>
                <w:color w:val="000000"/>
                <w:szCs w:val="21"/>
                <w:u w:val="single"/>
              </w:rPr>
              <w:t>，满足生产需求</w:t>
            </w:r>
            <w:r w:rsidR="00A00ACB" w:rsidRPr="003E44AB">
              <w:rPr>
                <w:rFonts w:ascii="Calibri" w:hAnsi="Calibri" w:hint="eastAsia"/>
                <w:b/>
                <w:color w:val="000000"/>
                <w:szCs w:val="21"/>
                <w:u w:val="single"/>
              </w:rPr>
              <w:t>。</w:t>
            </w:r>
          </w:p>
          <w:p w:rsidR="003C48CE" w:rsidRPr="00492475" w:rsidRDefault="008754AE" w:rsidP="00351A0F">
            <w:pPr>
              <w:spacing w:line="520" w:lineRule="exact"/>
              <w:ind w:firstLineChars="200" w:firstLine="482"/>
              <w:rPr>
                <w:rFonts w:ascii="Calibri" w:hAnsi="Calibri" w:cs="Calibri"/>
                <w:b/>
                <w:bCs/>
                <w:sz w:val="24"/>
              </w:rPr>
            </w:pPr>
            <w:r w:rsidRPr="00492475">
              <w:rPr>
                <w:rFonts w:ascii="Calibri" w:hAnsi="Calibri" w:cs="Calibri" w:hint="eastAsia"/>
                <w:b/>
                <w:bCs/>
                <w:sz w:val="24"/>
              </w:rPr>
              <w:t>8</w:t>
            </w:r>
            <w:r w:rsidR="003C48CE" w:rsidRPr="00492475">
              <w:rPr>
                <w:rFonts w:ascii="Calibri" w:hAnsi="Calibri" w:cs="Calibri" w:hint="eastAsia"/>
                <w:b/>
                <w:bCs/>
                <w:sz w:val="24"/>
              </w:rPr>
              <w:t>、总投资</w:t>
            </w:r>
          </w:p>
          <w:p w:rsidR="00D216B1" w:rsidRPr="00D216B1" w:rsidRDefault="003C48CE" w:rsidP="00D216B1">
            <w:pPr>
              <w:spacing w:line="520" w:lineRule="exact"/>
              <w:ind w:firstLineChars="200" w:firstLine="480"/>
              <w:rPr>
                <w:rFonts w:ascii="Calibri" w:hAnsi="Calibri" w:cs="Calibri"/>
                <w:bCs/>
                <w:sz w:val="24"/>
              </w:rPr>
            </w:pPr>
            <w:r w:rsidRPr="00751FEE">
              <w:rPr>
                <w:rFonts w:ascii="Calibri" w:hAnsi="Calibri" w:cs="Calibri" w:hint="eastAsia"/>
                <w:bCs/>
                <w:sz w:val="24"/>
              </w:rPr>
              <w:t>本项目</w:t>
            </w:r>
            <w:r w:rsidR="001559B7" w:rsidRPr="00751FEE">
              <w:rPr>
                <w:rFonts w:ascii="Calibri" w:hAnsi="Calibri" w:cs="Calibri" w:hint="eastAsia"/>
                <w:bCs/>
                <w:sz w:val="24"/>
              </w:rPr>
              <w:t>一期工程投资</w:t>
            </w:r>
            <w:r w:rsidR="00751FEE" w:rsidRPr="00751FEE">
              <w:rPr>
                <w:rFonts w:ascii="Calibri" w:hAnsi="Calibri" w:cs="Calibri" w:hint="eastAsia"/>
                <w:bCs/>
                <w:sz w:val="24"/>
              </w:rPr>
              <w:t>6000</w:t>
            </w:r>
            <w:r w:rsidR="001559B7" w:rsidRPr="00751FEE">
              <w:rPr>
                <w:rFonts w:ascii="Calibri" w:hAnsi="Calibri" w:cs="Calibri" w:hint="eastAsia"/>
                <w:bCs/>
                <w:sz w:val="24"/>
              </w:rPr>
              <w:t>万元。</w:t>
            </w:r>
          </w:p>
          <w:p w:rsidR="003C48CE" w:rsidRPr="00492475" w:rsidRDefault="008754AE" w:rsidP="00A45BFB">
            <w:pPr>
              <w:spacing w:line="520" w:lineRule="exact"/>
              <w:ind w:firstLineChars="200" w:firstLine="482"/>
              <w:rPr>
                <w:rFonts w:ascii="Calibri" w:hAnsi="Calibri" w:cs="Calibri"/>
                <w:b/>
                <w:bCs/>
                <w:sz w:val="24"/>
              </w:rPr>
            </w:pPr>
            <w:r w:rsidRPr="00492475">
              <w:rPr>
                <w:rFonts w:ascii="Calibri" w:hAnsi="Calibri" w:cs="Calibri" w:hint="eastAsia"/>
                <w:b/>
                <w:bCs/>
                <w:sz w:val="24"/>
              </w:rPr>
              <w:t>9</w:t>
            </w:r>
            <w:r w:rsidR="003C48CE" w:rsidRPr="00492475">
              <w:rPr>
                <w:rFonts w:ascii="Calibri" w:hAnsi="Calibri" w:cs="Calibri" w:hint="eastAsia"/>
                <w:b/>
                <w:bCs/>
                <w:sz w:val="24"/>
              </w:rPr>
              <w:t>、公用工程</w:t>
            </w:r>
          </w:p>
          <w:p w:rsidR="003C48CE" w:rsidRPr="00037CF5" w:rsidRDefault="003C48CE" w:rsidP="00037CF5">
            <w:pPr>
              <w:pStyle w:val="00"/>
              <w:spacing w:line="500" w:lineRule="exact"/>
              <w:ind w:firstLine="480"/>
              <w:rPr>
                <w:szCs w:val="21"/>
              </w:rPr>
            </w:pPr>
            <w:r w:rsidRPr="00492475">
              <w:rPr>
                <w:rFonts w:ascii="Calibri" w:hint="eastAsia"/>
              </w:rPr>
              <w:t>供电：</w:t>
            </w:r>
            <w:r w:rsidR="004F7D66" w:rsidRPr="004F7D66">
              <w:rPr>
                <w:rFonts w:hint="eastAsia"/>
                <w:szCs w:val="21"/>
              </w:rPr>
              <w:t>接张良镇周楼村供电电网</w:t>
            </w:r>
            <w:r w:rsidRPr="00492475">
              <w:rPr>
                <w:rFonts w:ascii="Calibri" w:hint="eastAsia"/>
              </w:rPr>
              <w:t>，可以满足项目生产、生活需要。</w:t>
            </w:r>
          </w:p>
          <w:p w:rsidR="00037CF5" w:rsidRPr="00037CF5" w:rsidRDefault="003C48CE" w:rsidP="00441E9E">
            <w:pPr>
              <w:spacing w:line="520" w:lineRule="exact"/>
              <w:ind w:firstLineChars="200" w:firstLine="420"/>
              <w:rPr>
                <w:rFonts w:ascii="Calibri" w:hAnsi="Calibri"/>
                <w:color w:val="000000"/>
                <w:sz w:val="24"/>
              </w:rPr>
            </w:pPr>
            <w:r w:rsidRPr="00492475">
              <w:rPr>
                <w:rFonts w:ascii="Calibri" w:hint="eastAsia"/>
              </w:rPr>
              <w:t>供水：</w:t>
            </w:r>
            <w:r w:rsidR="00037CF5" w:rsidRPr="001045F2">
              <w:rPr>
                <w:rFonts w:ascii="Calibri" w:hAnsi="Calibri" w:hint="eastAsia"/>
                <w:color w:val="000000"/>
                <w:sz w:val="24"/>
              </w:rPr>
              <w:t>项目用水包括生产用水及生活用水。</w:t>
            </w:r>
            <w:r w:rsidR="00441E9E">
              <w:rPr>
                <w:rFonts w:ascii="Calibri" w:hAnsi="Calibri" w:hint="eastAsia"/>
                <w:color w:val="000000"/>
                <w:sz w:val="24"/>
              </w:rPr>
              <w:t>生产用水利用厂区现有水井，</w:t>
            </w:r>
            <w:r w:rsidR="004F7D66">
              <w:rPr>
                <w:rFonts w:ascii="Calibri" w:hAnsi="Calibri" w:hint="eastAsia"/>
                <w:color w:val="000000"/>
                <w:sz w:val="24"/>
              </w:rPr>
              <w:t>生活用自来水</w:t>
            </w:r>
            <w:r w:rsidR="00037CF5" w:rsidRPr="001045F2">
              <w:rPr>
                <w:rFonts w:ascii="Calibri" w:hAnsi="Calibri" w:hint="eastAsia"/>
                <w:color w:val="000000"/>
                <w:sz w:val="24"/>
              </w:rPr>
              <w:t>，可满足项目需要。</w:t>
            </w:r>
          </w:p>
          <w:p w:rsidR="009C6281" w:rsidRDefault="003C48CE" w:rsidP="001F2287">
            <w:pPr>
              <w:pStyle w:val="00"/>
              <w:spacing w:line="500" w:lineRule="exact"/>
              <w:ind w:firstLine="480"/>
              <w:rPr>
                <w:rFonts w:ascii="Calibri" w:hAnsi="Calibri" w:cs="Times New Roman"/>
                <w:color w:val="000000"/>
                <w:szCs w:val="24"/>
              </w:rPr>
            </w:pPr>
            <w:r w:rsidRPr="00492475">
              <w:rPr>
                <w:rFonts w:ascii="Calibri" w:hint="eastAsia"/>
              </w:rPr>
              <w:t>排水：采用雨、污分流制。</w:t>
            </w:r>
            <w:r w:rsidR="00037CF5" w:rsidRPr="00037CF5">
              <w:rPr>
                <w:rFonts w:ascii="Calibri" w:hAnsi="Calibri" w:cs="Times New Roman" w:hint="eastAsia"/>
                <w:color w:val="000000"/>
                <w:szCs w:val="24"/>
              </w:rPr>
              <w:t>生产</w:t>
            </w:r>
            <w:r w:rsidR="001F2287">
              <w:rPr>
                <w:rFonts w:ascii="Calibri" w:hAnsi="Calibri" w:cs="Times New Roman" w:hint="eastAsia"/>
                <w:color w:val="000000"/>
                <w:szCs w:val="24"/>
              </w:rPr>
              <w:t>废水</w:t>
            </w:r>
            <w:r w:rsidR="00037CF5" w:rsidRPr="00037CF5">
              <w:rPr>
                <w:rFonts w:ascii="Calibri" w:hAnsi="Calibri" w:cs="Times New Roman" w:hint="eastAsia"/>
                <w:color w:val="000000"/>
                <w:szCs w:val="24"/>
              </w:rPr>
              <w:t>主要为</w:t>
            </w:r>
            <w:r w:rsidR="00037CF5">
              <w:rPr>
                <w:rFonts w:ascii="Calibri" w:hAnsi="Calibri" w:cs="Times New Roman" w:hint="eastAsia"/>
                <w:color w:val="000000"/>
                <w:szCs w:val="24"/>
              </w:rPr>
              <w:t>洗砂废水</w:t>
            </w:r>
            <w:r w:rsidR="001F2287">
              <w:rPr>
                <w:rFonts w:ascii="Calibri" w:hAnsi="Calibri" w:cs="Times New Roman" w:hint="eastAsia"/>
                <w:color w:val="000000"/>
                <w:szCs w:val="24"/>
              </w:rPr>
              <w:t>及车辆冲洗废水</w:t>
            </w:r>
            <w:r w:rsidR="00037CF5" w:rsidRPr="00037CF5">
              <w:rPr>
                <w:rFonts w:ascii="Calibri" w:hAnsi="Calibri" w:cs="Times New Roman" w:hint="eastAsia"/>
                <w:color w:val="000000"/>
                <w:szCs w:val="24"/>
              </w:rPr>
              <w:t>，该部分废水通过车间内导流渠进入全自动封闭式竖流塔净水系统循环</w:t>
            </w:r>
            <w:r w:rsidR="001559B7">
              <w:rPr>
                <w:rFonts w:ascii="Calibri" w:hAnsi="Calibri" w:cs="Times New Roman" w:hint="eastAsia"/>
                <w:color w:val="000000"/>
                <w:szCs w:val="24"/>
              </w:rPr>
              <w:t>利用，不外排，</w:t>
            </w:r>
            <w:r w:rsidR="001F2287">
              <w:rPr>
                <w:rFonts w:ascii="Calibri" w:hAnsi="Calibri" w:cs="Times New Roman" w:hint="eastAsia"/>
                <w:color w:val="000000"/>
                <w:szCs w:val="24"/>
              </w:rPr>
              <w:t>车辆冲洗废水经沉淀池处理后回用于车辆冲洗，</w:t>
            </w:r>
            <w:r w:rsidR="001559B7">
              <w:rPr>
                <w:rFonts w:ascii="Calibri" w:hAnsi="Calibri" w:cs="Times New Roman" w:hint="eastAsia"/>
                <w:color w:val="000000"/>
                <w:szCs w:val="24"/>
              </w:rPr>
              <w:t>仅需定期补充新水；项目生活废水主要为职工生活污水，</w:t>
            </w:r>
            <w:r w:rsidR="004F7D66">
              <w:rPr>
                <w:rFonts w:ascii="Calibri" w:hAnsi="Calibri" w:cs="Times New Roman" w:hint="eastAsia"/>
                <w:color w:val="000000"/>
                <w:szCs w:val="24"/>
              </w:rPr>
              <w:t>经化粪池</w:t>
            </w:r>
            <w:r w:rsidR="009C6281">
              <w:rPr>
                <w:rFonts w:ascii="Calibri" w:hAnsi="Calibri" w:cs="Times New Roman" w:hint="eastAsia"/>
                <w:color w:val="000000"/>
                <w:szCs w:val="24"/>
              </w:rPr>
              <w:t>处理后用于周边农田施肥，不外排。</w:t>
            </w:r>
            <w:r w:rsidR="00037CF5" w:rsidRPr="00037CF5">
              <w:rPr>
                <w:rFonts w:ascii="Calibri" w:hAnsi="Calibri" w:cs="Times New Roman" w:hint="eastAsia"/>
                <w:color w:val="000000"/>
                <w:szCs w:val="24"/>
              </w:rPr>
              <w:t>厂区设置导流渠，初期雨水经导流渠收集后</w:t>
            </w:r>
            <w:r w:rsidR="009C6281">
              <w:rPr>
                <w:rFonts w:ascii="Calibri" w:hAnsi="Calibri" w:cs="Times New Roman" w:hint="eastAsia"/>
                <w:color w:val="000000"/>
                <w:szCs w:val="24"/>
              </w:rPr>
              <w:t>进入初期雨水收集池，经沉淀后回用于生产。</w:t>
            </w:r>
          </w:p>
          <w:p w:rsidR="003C48CE" w:rsidRPr="00492475" w:rsidRDefault="0031262D" w:rsidP="00A45BFB">
            <w:pPr>
              <w:pStyle w:val="00"/>
              <w:spacing w:line="500" w:lineRule="exact"/>
              <w:ind w:firstLine="482"/>
              <w:rPr>
                <w:rFonts w:ascii="Calibri" w:hAnsi="Calibri"/>
                <w:b/>
              </w:rPr>
            </w:pPr>
            <w:r w:rsidRPr="00492475">
              <w:rPr>
                <w:rFonts w:ascii="Calibri" w:hAnsi="Calibri" w:hint="eastAsia"/>
                <w:b/>
              </w:rPr>
              <w:t>10</w:t>
            </w:r>
            <w:r w:rsidR="003C48CE" w:rsidRPr="00492475">
              <w:rPr>
                <w:rFonts w:ascii="Calibri" w:hAnsi="Calibri" w:hint="eastAsia"/>
                <w:b/>
              </w:rPr>
              <w:t>、劳动定员和工作制度</w:t>
            </w:r>
          </w:p>
          <w:p w:rsidR="00B93797" w:rsidRDefault="003C48CE" w:rsidP="00B93797">
            <w:pPr>
              <w:spacing w:line="520" w:lineRule="exact"/>
              <w:ind w:firstLineChars="200" w:firstLine="480"/>
              <w:rPr>
                <w:rFonts w:ascii="Calibri"/>
                <w:bCs/>
                <w:sz w:val="24"/>
              </w:rPr>
            </w:pPr>
            <w:r w:rsidRPr="00492475">
              <w:rPr>
                <w:rFonts w:ascii="Calibri" w:hint="eastAsia"/>
                <w:bCs/>
                <w:sz w:val="24"/>
              </w:rPr>
              <w:t>本项目职工定员</w:t>
            </w:r>
            <w:r w:rsidR="009C6281">
              <w:rPr>
                <w:rFonts w:ascii="Calibri" w:hint="eastAsia"/>
                <w:bCs/>
                <w:sz w:val="24"/>
              </w:rPr>
              <w:t>10</w:t>
            </w:r>
            <w:r w:rsidRPr="00492475">
              <w:rPr>
                <w:rFonts w:ascii="Calibri" w:hint="eastAsia"/>
                <w:bCs/>
                <w:sz w:val="24"/>
              </w:rPr>
              <w:t>人，其中管理人员</w:t>
            </w:r>
            <w:r w:rsidR="009C6281">
              <w:rPr>
                <w:rFonts w:ascii="Calibri" w:hint="eastAsia"/>
                <w:bCs/>
                <w:sz w:val="24"/>
              </w:rPr>
              <w:t>2</w:t>
            </w:r>
            <w:r w:rsidRPr="00492475">
              <w:rPr>
                <w:rFonts w:ascii="Calibri" w:hint="eastAsia"/>
                <w:bCs/>
                <w:sz w:val="24"/>
              </w:rPr>
              <w:t>人，生产工人</w:t>
            </w:r>
            <w:r w:rsidR="009C6281">
              <w:rPr>
                <w:rFonts w:ascii="Calibri" w:hint="eastAsia"/>
                <w:bCs/>
                <w:sz w:val="24"/>
              </w:rPr>
              <w:t>8</w:t>
            </w:r>
            <w:r w:rsidRPr="00492475">
              <w:rPr>
                <w:rFonts w:ascii="Calibri" w:hint="eastAsia"/>
                <w:bCs/>
                <w:sz w:val="24"/>
              </w:rPr>
              <w:t>人</w:t>
            </w:r>
            <w:r w:rsidR="00B93797">
              <w:rPr>
                <w:rFonts w:ascii="Calibri" w:hint="eastAsia"/>
                <w:bCs/>
                <w:sz w:val="24"/>
              </w:rPr>
              <w:t>。</w:t>
            </w:r>
            <w:r w:rsidR="009C6281">
              <w:rPr>
                <w:rFonts w:ascii="Calibri" w:hint="eastAsia"/>
                <w:bCs/>
                <w:sz w:val="24"/>
              </w:rPr>
              <w:t>厂区设有食堂，</w:t>
            </w:r>
            <w:r w:rsidR="00B93797">
              <w:rPr>
                <w:rFonts w:ascii="Calibri" w:hint="eastAsia"/>
                <w:bCs/>
                <w:sz w:val="24"/>
              </w:rPr>
              <w:t>厂区仅提供职工午餐。项目营运后采用</w:t>
            </w:r>
            <w:r w:rsidR="00CA0B12">
              <w:rPr>
                <w:rFonts w:ascii="Calibri" w:hint="eastAsia"/>
                <w:bCs/>
                <w:sz w:val="24"/>
              </w:rPr>
              <w:t>2</w:t>
            </w:r>
            <w:r w:rsidR="00B93797">
              <w:rPr>
                <w:rFonts w:ascii="Calibri" w:hint="eastAsia"/>
                <w:bCs/>
                <w:sz w:val="24"/>
              </w:rPr>
              <w:t>班</w:t>
            </w:r>
            <w:r w:rsidR="00CA0B12">
              <w:rPr>
                <w:rFonts w:ascii="Calibri" w:hint="eastAsia"/>
                <w:bCs/>
                <w:sz w:val="24"/>
              </w:rPr>
              <w:t>16</w:t>
            </w:r>
            <w:r w:rsidR="00B93797">
              <w:rPr>
                <w:rFonts w:ascii="Calibri" w:hint="eastAsia"/>
                <w:bCs/>
                <w:sz w:val="24"/>
              </w:rPr>
              <w:t>小时工作制，年工作</w:t>
            </w:r>
            <w:r w:rsidR="00B93797">
              <w:rPr>
                <w:rFonts w:ascii="Calibri" w:hint="eastAsia"/>
                <w:bCs/>
                <w:sz w:val="24"/>
              </w:rPr>
              <w:t>300</w:t>
            </w:r>
            <w:r w:rsidR="00B93797">
              <w:rPr>
                <w:rFonts w:ascii="Calibri" w:hint="eastAsia"/>
                <w:bCs/>
                <w:sz w:val="24"/>
              </w:rPr>
              <w:t>天。</w:t>
            </w:r>
          </w:p>
          <w:p w:rsidR="003C48CE" w:rsidRPr="00492475" w:rsidRDefault="003C48CE" w:rsidP="00A45BFB">
            <w:pPr>
              <w:spacing w:line="520" w:lineRule="exact"/>
              <w:ind w:firstLine="482"/>
              <w:rPr>
                <w:rFonts w:ascii="Calibri" w:hAnsi="Calibri"/>
                <w:b/>
                <w:sz w:val="24"/>
              </w:rPr>
            </w:pPr>
            <w:r w:rsidRPr="00492475">
              <w:rPr>
                <w:rFonts w:ascii="Calibri" w:hAnsi="Calibri" w:hint="eastAsia"/>
                <w:b/>
                <w:sz w:val="24"/>
              </w:rPr>
              <w:t>1</w:t>
            </w:r>
            <w:r w:rsidR="0031262D" w:rsidRPr="00492475">
              <w:rPr>
                <w:rFonts w:ascii="Calibri" w:hAnsi="Calibri" w:hint="eastAsia"/>
                <w:b/>
                <w:sz w:val="24"/>
              </w:rPr>
              <w:t>1</w:t>
            </w:r>
            <w:r w:rsidRPr="00492475">
              <w:rPr>
                <w:rFonts w:ascii="Calibri" w:hAnsi="Calibri"/>
                <w:b/>
                <w:sz w:val="24"/>
              </w:rPr>
              <w:t>、工程进度</w:t>
            </w:r>
          </w:p>
          <w:p w:rsidR="00BB4C02" w:rsidRDefault="003C48CE" w:rsidP="00EB703E">
            <w:pPr>
              <w:spacing w:line="520" w:lineRule="exact"/>
              <w:ind w:firstLineChars="200" w:firstLine="480"/>
              <w:rPr>
                <w:rFonts w:ascii="Calibri" w:hAnsi="Calibri"/>
                <w:sz w:val="24"/>
              </w:rPr>
            </w:pPr>
            <w:r w:rsidRPr="00492475">
              <w:rPr>
                <w:rFonts w:ascii="Calibri" w:hAnsi="Calibri" w:hint="eastAsia"/>
                <w:sz w:val="24"/>
              </w:rPr>
              <w:t>根据企业建设计划，本项目施工期</w:t>
            </w:r>
            <w:r w:rsidR="009C6281">
              <w:rPr>
                <w:rFonts w:ascii="Calibri" w:hAnsi="Calibri" w:hint="eastAsia"/>
                <w:sz w:val="24"/>
              </w:rPr>
              <w:t>2</w:t>
            </w:r>
            <w:r w:rsidRPr="00492475">
              <w:rPr>
                <w:rFonts w:ascii="Calibri" w:hAnsi="Calibri" w:hint="eastAsia"/>
                <w:sz w:val="24"/>
              </w:rPr>
              <w:t>个月，计划</w:t>
            </w:r>
            <w:r w:rsidRPr="00492475">
              <w:rPr>
                <w:rFonts w:ascii="Calibri" w:hAnsi="Calibri" w:hint="eastAsia"/>
                <w:sz w:val="24"/>
              </w:rPr>
              <w:t>20</w:t>
            </w:r>
            <w:r w:rsidR="00037CF5">
              <w:rPr>
                <w:rFonts w:ascii="Calibri" w:hAnsi="Calibri" w:hint="eastAsia"/>
                <w:sz w:val="24"/>
              </w:rPr>
              <w:t>20</w:t>
            </w:r>
            <w:r w:rsidRPr="00492475">
              <w:rPr>
                <w:rFonts w:ascii="Calibri" w:hAnsi="Calibri" w:hint="eastAsia"/>
                <w:sz w:val="24"/>
              </w:rPr>
              <w:t>年</w:t>
            </w:r>
            <w:r w:rsidR="009C6281">
              <w:rPr>
                <w:rFonts w:ascii="Calibri" w:hAnsi="Calibri" w:hint="eastAsia"/>
                <w:sz w:val="24"/>
              </w:rPr>
              <w:t>12</w:t>
            </w:r>
            <w:r w:rsidRPr="00492475">
              <w:rPr>
                <w:rFonts w:ascii="Calibri" w:hAnsi="Calibri" w:hint="eastAsia"/>
                <w:sz w:val="24"/>
              </w:rPr>
              <w:t>月开工建设，预计</w:t>
            </w:r>
            <w:r w:rsidRPr="00492475">
              <w:rPr>
                <w:rFonts w:ascii="Calibri" w:hAnsi="Calibri" w:hint="eastAsia"/>
                <w:sz w:val="24"/>
              </w:rPr>
              <w:t>20</w:t>
            </w:r>
            <w:r w:rsidR="00D72607">
              <w:rPr>
                <w:rFonts w:ascii="Calibri" w:hAnsi="Calibri" w:hint="eastAsia"/>
                <w:sz w:val="24"/>
              </w:rPr>
              <w:t>2</w:t>
            </w:r>
            <w:r w:rsidR="009C6281">
              <w:rPr>
                <w:rFonts w:ascii="Calibri" w:hAnsi="Calibri" w:hint="eastAsia"/>
                <w:sz w:val="24"/>
              </w:rPr>
              <w:t>1</w:t>
            </w:r>
            <w:r w:rsidRPr="00492475">
              <w:rPr>
                <w:rFonts w:ascii="Calibri" w:hAnsi="Calibri" w:hint="eastAsia"/>
                <w:sz w:val="24"/>
              </w:rPr>
              <w:t>年</w:t>
            </w:r>
            <w:r w:rsidR="00EB703E">
              <w:rPr>
                <w:rFonts w:ascii="Calibri" w:hAnsi="Calibri" w:hint="eastAsia"/>
                <w:sz w:val="24"/>
              </w:rPr>
              <w:t>2</w:t>
            </w:r>
            <w:r w:rsidRPr="00492475">
              <w:rPr>
                <w:rFonts w:ascii="Calibri" w:hAnsi="Calibri" w:hint="eastAsia"/>
                <w:sz w:val="24"/>
              </w:rPr>
              <w:t>月建成并投入生产，施工期</w:t>
            </w:r>
            <w:r w:rsidRPr="00492475">
              <w:rPr>
                <w:rFonts w:ascii="Calibri" w:hAnsi="Calibri"/>
                <w:sz w:val="24"/>
              </w:rPr>
              <w:t>施工人员为</w:t>
            </w:r>
            <w:r w:rsidR="00037CF5">
              <w:rPr>
                <w:rFonts w:ascii="Calibri" w:hAnsi="Calibri" w:hint="eastAsia"/>
                <w:sz w:val="24"/>
              </w:rPr>
              <w:t>20</w:t>
            </w:r>
            <w:r w:rsidRPr="00492475">
              <w:rPr>
                <w:rFonts w:ascii="Calibri" w:hAnsi="Calibri"/>
                <w:sz w:val="24"/>
              </w:rPr>
              <w:t>人。</w:t>
            </w:r>
          </w:p>
          <w:p w:rsidR="00751FEE" w:rsidRPr="00A00ACB" w:rsidRDefault="00751FEE" w:rsidP="00CA0B12">
            <w:pPr>
              <w:spacing w:line="520" w:lineRule="exact"/>
              <w:ind w:firstLineChars="200" w:firstLine="480"/>
              <w:rPr>
                <w:rFonts w:ascii="Calibri" w:hAnsi="Calibri"/>
                <w:sz w:val="24"/>
              </w:rPr>
            </w:pPr>
          </w:p>
        </w:tc>
      </w:tr>
      <w:tr w:rsidR="003C48CE" w:rsidRPr="00492475" w:rsidTr="00A96027">
        <w:trPr>
          <w:trHeight w:val="595"/>
          <w:jc w:val="center"/>
        </w:trPr>
        <w:tc>
          <w:tcPr>
            <w:tcW w:w="9518" w:type="dxa"/>
            <w:gridSpan w:val="9"/>
            <w:vAlign w:val="center"/>
          </w:tcPr>
          <w:p w:rsidR="003C48CE" w:rsidRPr="00492475" w:rsidRDefault="003C48CE" w:rsidP="006E351C">
            <w:pPr>
              <w:spacing w:line="360" w:lineRule="auto"/>
              <w:rPr>
                <w:rFonts w:ascii="Calibri" w:hAnsi="Calibri"/>
                <w:b/>
                <w:bCs/>
                <w:sz w:val="28"/>
                <w:szCs w:val="28"/>
              </w:rPr>
            </w:pPr>
            <w:r w:rsidRPr="00492475">
              <w:rPr>
                <w:rFonts w:ascii="Calibri" w:hAnsi="Calibri"/>
                <w:b/>
                <w:bCs/>
                <w:sz w:val="28"/>
                <w:szCs w:val="28"/>
              </w:rPr>
              <w:lastRenderedPageBreak/>
              <w:t>与本工程有关的原有污染情况及主要环境问题</w:t>
            </w:r>
          </w:p>
          <w:p w:rsidR="00DF4750" w:rsidRDefault="009C6281" w:rsidP="001B7C29">
            <w:pPr>
              <w:adjustRightInd w:val="0"/>
              <w:snapToGrid w:val="0"/>
              <w:spacing w:line="520" w:lineRule="exact"/>
              <w:ind w:firstLineChars="200" w:firstLine="480"/>
              <w:jc w:val="left"/>
              <w:rPr>
                <w:snapToGrid w:val="0"/>
                <w:kern w:val="0"/>
                <w:sz w:val="24"/>
              </w:rPr>
            </w:pPr>
            <w:r>
              <w:rPr>
                <w:rFonts w:ascii="Calibri" w:hAnsi="Calibri" w:hint="eastAsia"/>
                <w:sz w:val="24"/>
              </w:rPr>
              <w:t>本项目为新建项目，</w:t>
            </w:r>
            <w:r w:rsidR="00A00ACB">
              <w:rPr>
                <w:rFonts w:hint="eastAsia"/>
                <w:snapToGrid w:val="0"/>
                <w:kern w:val="0"/>
                <w:sz w:val="24"/>
              </w:rPr>
              <w:t>不涉及与本项目有关的现有问题。</w:t>
            </w:r>
          </w:p>
          <w:p w:rsidR="001B7C29" w:rsidRDefault="001B7C29" w:rsidP="001B7C29">
            <w:pPr>
              <w:adjustRightInd w:val="0"/>
              <w:snapToGrid w:val="0"/>
              <w:spacing w:line="520" w:lineRule="exact"/>
              <w:ind w:firstLineChars="200" w:firstLine="480"/>
              <w:jc w:val="left"/>
              <w:rPr>
                <w:snapToGrid w:val="0"/>
                <w:kern w:val="0"/>
                <w:sz w:val="24"/>
              </w:rPr>
            </w:pPr>
          </w:p>
          <w:p w:rsidR="001B7C29" w:rsidRPr="001B7C29" w:rsidRDefault="001B7C29" w:rsidP="001B7C29">
            <w:pPr>
              <w:adjustRightInd w:val="0"/>
              <w:snapToGrid w:val="0"/>
              <w:spacing w:line="520" w:lineRule="exact"/>
              <w:ind w:firstLineChars="200" w:firstLine="480"/>
              <w:jc w:val="left"/>
              <w:rPr>
                <w:snapToGrid w:val="0"/>
                <w:kern w:val="0"/>
                <w:sz w:val="24"/>
              </w:rPr>
            </w:pPr>
          </w:p>
        </w:tc>
      </w:tr>
    </w:tbl>
    <w:p w:rsidR="004649CF" w:rsidRPr="00492475" w:rsidRDefault="004649CF" w:rsidP="00126EAC">
      <w:pPr>
        <w:spacing w:line="360" w:lineRule="auto"/>
        <w:rPr>
          <w:rFonts w:ascii="Calibri" w:eastAsia="黑体" w:hAnsi="Calibri"/>
          <w:b/>
          <w:sz w:val="30"/>
        </w:rPr>
      </w:pPr>
      <w:r w:rsidRPr="00492475">
        <w:rPr>
          <w:rFonts w:ascii="Calibri" w:hAnsi="Calibri"/>
          <w:sz w:val="28"/>
        </w:rPr>
        <w:br w:type="page"/>
      </w:r>
      <w:r w:rsidRPr="00492475">
        <w:rPr>
          <w:rFonts w:ascii="Calibri" w:eastAsia="黑体" w:hAnsi="Calibri"/>
          <w:b/>
          <w:sz w:val="30"/>
        </w:rPr>
        <w:lastRenderedPageBreak/>
        <w:t>建设项目所在地自然环境简况</w:t>
      </w:r>
    </w:p>
    <w:tbl>
      <w:tblPr>
        <w:tblW w:w="0" w:type="auto"/>
        <w:tblBorders>
          <w:top w:val="single" w:sz="12" w:space="0" w:color="auto"/>
          <w:left w:val="single" w:sz="12" w:space="0" w:color="auto"/>
          <w:bottom w:val="single" w:sz="12" w:space="0" w:color="auto"/>
          <w:right w:val="single" w:sz="12" w:space="0" w:color="auto"/>
          <w:insideH w:val="single" w:sz="2" w:space="0" w:color="auto"/>
          <w:insideV w:val="single" w:sz="12" w:space="0" w:color="auto"/>
        </w:tblBorders>
        <w:tblLayout w:type="fixed"/>
        <w:tblLook w:val="0000"/>
      </w:tblPr>
      <w:tblGrid>
        <w:gridCol w:w="9250"/>
      </w:tblGrid>
      <w:tr w:rsidR="004649CF" w:rsidRPr="00492475" w:rsidTr="00B1711D">
        <w:trPr>
          <w:trHeight w:val="1955"/>
        </w:trPr>
        <w:tc>
          <w:tcPr>
            <w:tcW w:w="9250" w:type="dxa"/>
          </w:tcPr>
          <w:p w:rsidR="00446E7C" w:rsidRPr="00492475" w:rsidRDefault="00446E7C" w:rsidP="00AC642A">
            <w:pPr>
              <w:adjustRightInd w:val="0"/>
              <w:snapToGrid w:val="0"/>
              <w:spacing w:beforeLines="50" w:line="360" w:lineRule="auto"/>
              <w:rPr>
                <w:rFonts w:ascii="Calibri" w:hAnsi="Calibri"/>
                <w:b/>
                <w:sz w:val="28"/>
                <w:szCs w:val="28"/>
              </w:rPr>
            </w:pPr>
            <w:r w:rsidRPr="00492475">
              <w:rPr>
                <w:rFonts w:ascii="Calibri" w:hAnsi="Calibri"/>
                <w:b/>
                <w:sz w:val="28"/>
                <w:szCs w:val="28"/>
              </w:rPr>
              <w:t>自然环境简况</w:t>
            </w:r>
            <w:r w:rsidRPr="00492475">
              <w:rPr>
                <w:rFonts w:ascii="Calibri" w:hAnsi="Calibri"/>
                <w:b/>
                <w:sz w:val="28"/>
                <w:szCs w:val="28"/>
              </w:rPr>
              <w:t>(</w:t>
            </w:r>
            <w:r w:rsidR="009B3304" w:rsidRPr="00492475">
              <w:rPr>
                <w:rFonts w:ascii="Calibri" w:hAnsi="Calibri"/>
                <w:b/>
                <w:sz w:val="28"/>
                <w:szCs w:val="28"/>
              </w:rPr>
              <w:t>地形、地貌、地质、气候</w:t>
            </w:r>
            <w:r w:rsidR="00FF1265" w:rsidRPr="00492475">
              <w:rPr>
                <w:rFonts w:ascii="Calibri" w:hAnsi="Calibri"/>
                <w:b/>
                <w:sz w:val="28"/>
                <w:szCs w:val="28"/>
              </w:rPr>
              <w:t>气象</w:t>
            </w:r>
            <w:r w:rsidRPr="00492475">
              <w:rPr>
                <w:rFonts w:ascii="Calibri" w:hAnsi="Calibri"/>
                <w:b/>
                <w:sz w:val="28"/>
                <w:szCs w:val="28"/>
              </w:rPr>
              <w:t>、水文、植被、生物多样性等</w:t>
            </w:r>
            <w:r w:rsidRPr="00492475">
              <w:rPr>
                <w:rFonts w:ascii="Calibri" w:hAnsi="Calibri"/>
                <w:b/>
                <w:sz w:val="28"/>
                <w:szCs w:val="28"/>
              </w:rPr>
              <w:t>)</w:t>
            </w:r>
          </w:p>
          <w:p w:rsidR="00446E7C" w:rsidRPr="00492475" w:rsidRDefault="00446E7C" w:rsidP="00123C0D">
            <w:pPr>
              <w:spacing w:line="520" w:lineRule="exact"/>
              <w:ind w:firstLineChars="200" w:firstLine="482"/>
              <w:rPr>
                <w:rFonts w:ascii="Calibri" w:hAnsi="Calibri"/>
                <w:b/>
                <w:bCs/>
                <w:sz w:val="24"/>
              </w:rPr>
            </w:pPr>
            <w:r w:rsidRPr="00492475">
              <w:rPr>
                <w:rFonts w:ascii="Calibri" w:hAnsi="Calibri"/>
                <w:b/>
                <w:bCs/>
                <w:sz w:val="24"/>
              </w:rPr>
              <w:t>1</w:t>
            </w:r>
            <w:r w:rsidRPr="00492475">
              <w:rPr>
                <w:rFonts w:ascii="Calibri" w:hAnsi="Calibri"/>
                <w:b/>
                <w:bCs/>
                <w:sz w:val="24"/>
              </w:rPr>
              <w:t>、地理位置</w:t>
            </w:r>
          </w:p>
          <w:p w:rsidR="00A00ACB" w:rsidRPr="00A00ACB" w:rsidRDefault="00A00ACB" w:rsidP="00A00ACB">
            <w:pPr>
              <w:pStyle w:val="p15"/>
              <w:rPr>
                <w:rFonts w:ascii="Calibri" w:hAnsi="Calibri" w:cs="Calibri"/>
              </w:rPr>
            </w:pPr>
            <w:r w:rsidRPr="00A00ACB">
              <w:rPr>
                <w:rFonts w:ascii="Calibri" w:hAnsi="Calibri" w:cs="Calibri" w:hint="eastAsia"/>
                <w:bCs/>
              </w:rPr>
              <w:t>鲁山县位于河南省中部偏西，伏牛山东麓，北依洛阳、南临南阳、东接平顶山，地处东径</w:t>
            </w:r>
            <w:r w:rsidRPr="00A00ACB">
              <w:rPr>
                <w:rFonts w:ascii="Calibri" w:hAnsi="Calibri" w:cs="Calibri"/>
                <w:bCs/>
              </w:rPr>
              <w:t>112°14′</w:t>
            </w:r>
            <w:r w:rsidRPr="00A00ACB">
              <w:rPr>
                <w:rFonts w:ascii="Calibri" w:hAnsi="Calibri" w:cs="Calibri" w:hint="eastAsia"/>
                <w:bCs/>
              </w:rPr>
              <w:t>～</w:t>
            </w:r>
            <w:r w:rsidRPr="00A00ACB">
              <w:rPr>
                <w:rFonts w:ascii="Calibri" w:hAnsi="Calibri" w:cs="Calibri"/>
                <w:bCs/>
              </w:rPr>
              <w:t>113°14′</w:t>
            </w:r>
            <w:r w:rsidRPr="00A00ACB">
              <w:rPr>
                <w:rFonts w:ascii="Calibri" w:hAnsi="Calibri" w:cs="Calibri" w:hint="eastAsia"/>
                <w:bCs/>
              </w:rPr>
              <w:t>，北纬</w:t>
            </w:r>
            <w:r w:rsidRPr="00A00ACB">
              <w:rPr>
                <w:rFonts w:ascii="Calibri" w:hAnsi="Calibri" w:cs="Calibri"/>
                <w:bCs/>
              </w:rPr>
              <w:t>33°34′</w:t>
            </w:r>
            <w:r w:rsidRPr="00A00ACB">
              <w:rPr>
                <w:rFonts w:ascii="Calibri" w:hAnsi="Calibri" w:cs="Calibri" w:hint="eastAsia"/>
                <w:bCs/>
              </w:rPr>
              <w:t>～</w:t>
            </w:r>
            <w:r w:rsidRPr="00A00ACB">
              <w:rPr>
                <w:rFonts w:ascii="Calibri" w:hAnsi="Calibri" w:cs="Calibri"/>
                <w:bCs/>
              </w:rPr>
              <w:t>33°00′</w:t>
            </w:r>
            <w:r w:rsidRPr="00A00ACB">
              <w:rPr>
                <w:rFonts w:ascii="Calibri" w:hAnsi="Calibri" w:cs="Calibri" w:hint="eastAsia"/>
                <w:bCs/>
              </w:rPr>
              <w:t>。东西长</w:t>
            </w:r>
            <w:r w:rsidRPr="00A00ACB">
              <w:rPr>
                <w:rFonts w:ascii="Calibri" w:hAnsi="Calibri" w:cs="Calibri"/>
                <w:bCs/>
              </w:rPr>
              <w:t>90km</w:t>
            </w:r>
            <w:r w:rsidRPr="00A00ACB">
              <w:rPr>
                <w:rFonts w:ascii="Calibri" w:hAnsi="Calibri" w:cs="Calibri" w:hint="eastAsia"/>
                <w:bCs/>
              </w:rPr>
              <w:t>，南北宽</w:t>
            </w:r>
            <w:r w:rsidRPr="00A00ACB">
              <w:rPr>
                <w:rFonts w:ascii="Calibri" w:hAnsi="Calibri" w:cs="Calibri"/>
                <w:bCs/>
              </w:rPr>
              <w:t>44km</w:t>
            </w:r>
            <w:r w:rsidRPr="00A00ACB">
              <w:rPr>
                <w:rFonts w:ascii="Calibri" w:hAnsi="Calibri" w:cs="Calibri" w:hint="eastAsia"/>
                <w:bCs/>
              </w:rPr>
              <w:t>。总面积</w:t>
            </w:r>
            <w:r w:rsidRPr="00A00ACB">
              <w:rPr>
                <w:rFonts w:ascii="Calibri" w:hAnsi="Calibri" w:cs="Calibri"/>
                <w:bCs/>
              </w:rPr>
              <w:t>2432km</w:t>
            </w:r>
            <w:r w:rsidRPr="00A00ACB">
              <w:rPr>
                <w:rFonts w:ascii="Calibri" w:hAnsi="Calibri" w:cs="Calibri"/>
                <w:bCs/>
                <w:vertAlign w:val="superscript"/>
              </w:rPr>
              <w:t>2</w:t>
            </w:r>
            <w:r w:rsidRPr="00A00ACB">
              <w:rPr>
                <w:rFonts w:ascii="Calibri" w:hAnsi="Calibri" w:cs="Calibri" w:hint="eastAsia"/>
                <w:bCs/>
              </w:rPr>
              <w:t>，东邻宝丰、叶县；南毗方城、南召；西接嵩县、汝阳；北靠汝州市和平顶山西区。辖</w:t>
            </w:r>
            <w:r w:rsidRPr="00A00ACB">
              <w:rPr>
                <w:rFonts w:ascii="Calibri" w:hAnsi="Calibri" w:cs="Calibri"/>
                <w:bCs/>
              </w:rPr>
              <w:t>5</w:t>
            </w:r>
            <w:r w:rsidRPr="00A00ACB">
              <w:rPr>
                <w:rFonts w:ascii="Calibri" w:hAnsi="Calibri" w:cs="Calibri" w:hint="eastAsia"/>
                <w:bCs/>
              </w:rPr>
              <w:t>镇</w:t>
            </w:r>
            <w:r w:rsidRPr="00A00ACB">
              <w:rPr>
                <w:rFonts w:ascii="Calibri" w:hAnsi="Calibri" w:cs="Calibri"/>
                <w:bCs/>
              </w:rPr>
              <w:t>15</w:t>
            </w:r>
            <w:r w:rsidRPr="00A00ACB">
              <w:rPr>
                <w:rFonts w:ascii="Calibri" w:hAnsi="Calibri" w:cs="Calibri" w:hint="eastAsia"/>
                <w:bCs/>
              </w:rPr>
              <w:t>乡，</w:t>
            </w:r>
            <w:r w:rsidRPr="00A00ACB">
              <w:rPr>
                <w:rFonts w:ascii="Calibri" w:hAnsi="Calibri" w:cs="Calibri"/>
                <w:bCs/>
              </w:rPr>
              <w:t>4</w:t>
            </w:r>
            <w:r w:rsidRPr="00A00ACB">
              <w:rPr>
                <w:rFonts w:ascii="Calibri" w:hAnsi="Calibri" w:cs="Calibri" w:hint="eastAsia"/>
                <w:bCs/>
              </w:rPr>
              <w:t>个街道办事处，</w:t>
            </w:r>
            <w:r w:rsidRPr="00A00ACB">
              <w:rPr>
                <w:rFonts w:ascii="Calibri" w:hAnsi="Calibri" w:cs="Calibri"/>
                <w:bCs/>
              </w:rPr>
              <w:t>558</w:t>
            </w:r>
            <w:r w:rsidRPr="00A00ACB">
              <w:rPr>
                <w:rFonts w:ascii="Calibri" w:hAnsi="Calibri" w:cs="Calibri" w:hint="eastAsia"/>
                <w:bCs/>
              </w:rPr>
              <w:t>个行政村，人口</w:t>
            </w:r>
            <w:r w:rsidRPr="00A00ACB">
              <w:rPr>
                <w:rFonts w:ascii="Calibri" w:hAnsi="Calibri" w:cs="Calibri"/>
                <w:bCs/>
              </w:rPr>
              <w:t>85</w:t>
            </w:r>
            <w:r w:rsidRPr="00A00ACB">
              <w:rPr>
                <w:rFonts w:ascii="Calibri" w:hAnsi="Calibri" w:cs="Calibri" w:hint="eastAsia"/>
                <w:bCs/>
              </w:rPr>
              <w:t>万，素有“七山一水二分田”之称。</w:t>
            </w:r>
          </w:p>
          <w:p w:rsidR="00BB525D" w:rsidRPr="00A00ACB" w:rsidRDefault="00E8476B" w:rsidP="00A00ACB">
            <w:pPr>
              <w:spacing w:line="520" w:lineRule="exact"/>
              <w:ind w:firstLineChars="200" w:firstLine="480"/>
              <w:rPr>
                <w:rFonts w:ascii="Calibri" w:hAnsi="宋体"/>
                <w:sz w:val="24"/>
              </w:rPr>
            </w:pPr>
            <w:r w:rsidRPr="00492475">
              <w:rPr>
                <w:rFonts w:ascii="Calibri" w:hAnsi="Calibri" w:hint="eastAsia"/>
                <w:sz w:val="24"/>
              </w:rPr>
              <w:t>本项目选址位于</w:t>
            </w:r>
            <w:r w:rsidR="00A00ACB">
              <w:rPr>
                <w:rFonts w:ascii="Calibri" w:hAnsi="Calibri" w:hint="eastAsia"/>
                <w:sz w:val="24"/>
              </w:rPr>
              <w:t>鲁山县张良镇周楼村，</w:t>
            </w:r>
            <w:r w:rsidR="00A00ACB">
              <w:rPr>
                <w:rFonts w:ascii="Calibri" w:hAnsi="宋体" w:hint="eastAsia"/>
                <w:sz w:val="24"/>
              </w:rPr>
              <w:t>厂址中心地理坐标为</w:t>
            </w:r>
            <w:r w:rsidR="00A00ACB" w:rsidRPr="00D737F1">
              <w:rPr>
                <w:rFonts w:ascii="Calibri" w:hAnsi="宋体" w:hint="eastAsia"/>
                <w:sz w:val="24"/>
              </w:rPr>
              <w:t>北纬</w:t>
            </w:r>
            <w:r w:rsidR="00A00ACB" w:rsidRPr="00D737F1">
              <w:rPr>
                <w:rFonts w:ascii="Calibri" w:hAnsi="宋体"/>
                <w:sz w:val="24"/>
              </w:rPr>
              <w:t>33</w:t>
            </w:r>
            <w:r w:rsidR="00A00ACB" w:rsidRPr="00D737F1">
              <w:rPr>
                <w:rFonts w:ascii="Calibri" w:hAnsi="宋体"/>
                <w:sz w:val="24"/>
              </w:rPr>
              <w:t>°</w:t>
            </w:r>
            <w:r w:rsidR="00A00ACB" w:rsidRPr="00D737F1">
              <w:rPr>
                <w:rFonts w:ascii="Calibri" w:hAnsi="宋体" w:hint="eastAsia"/>
                <w:sz w:val="24"/>
              </w:rPr>
              <w:t>40</w:t>
            </w:r>
            <w:r w:rsidR="00A00ACB" w:rsidRPr="00D737F1">
              <w:rPr>
                <w:rFonts w:ascii="Calibri" w:hAnsi="宋体"/>
                <w:sz w:val="24"/>
              </w:rPr>
              <w:t>'</w:t>
            </w:r>
            <w:r w:rsidR="00A00ACB" w:rsidRPr="00D737F1">
              <w:rPr>
                <w:rFonts w:ascii="Calibri" w:hAnsi="宋体" w:hint="eastAsia"/>
                <w:sz w:val="24"/>
              </w:rPr>
              <w:t>34.3</w:t>
            </w:r>
            <w:r w:rsidR="00A00ACB" w:rsidRPr="00D737F1">
              <w:rPr>
                <w:rFonts w:ascii="Calibri" w:hAnsi="宋体"/>
                <w:sz w:val="24"/>
              </w:rPr>
              <w:t>"</w:t>
            </w:r>
            <w:r w:rsidR="00A00ACB" w:rsidRPr="00D737F1">
              <w:rPr>
                <w:rFonts w:ascii="Calibri" w:hAnsi="宋体" w:hint="eastAsia"/>
                <w:sz w:val="24"/>
              </w:rPr>
              <w:t>，东经</w:t>
            </w:r>
            <w:r w:rsidR="00A00ACB" w:rsidRPr="00D737F1">
              <w:rPr>
                <w:rFonts w:ascii="Calibri" w:hAnsi="宋体" w:hint="eastAsia"/>
                <w:sz w:val="24"/>
              </w:rPr>
              <w:t>113</w:t>
            </w:r>
            <w:r w:rsidR="00A00ACB" w:rsidRPr="00D737F1">
              <w:rPr>
                <w:rFonts w:ascii="Calibri" w:hAnsi="宋体"/>
                <w:sz w:val="24"/>
              </w:rPr>
              <w:t>°</w:t>
            </w:r>
            <w:r w:rsidR="00A00ACB" w:rsidRPr="00D737F1">
              <w:rPr>
                <w:rFonts w:ascii="Calibri" w:hAnsi="宋体" w:hint="eastAsia"/>
                <w:sz w:val="24"/>
              </w:rPr>
              <w:t>01</w:t>
            </w:r>
            <w:r w:rsidR="00A00ACB" w:rsidRPr="00D737F1">
              <w:rPr>
                <w:rFonts w:ascii="Calibri" w:hAnsi="宋体"/>
                <w:sz w:val="24"/>
              </w:rPr>
              <w:t>'</w:t>
            </w:r>
            <w:r w:rsidR="00A00ACB" w:rsidRPr="00D737F1">
              <w:rPr>
                <w:rFonts w:ascii="Calibri" w:hAnsi="宋体" w:hint="eastAsia"/>
                <w:sz w:val="24"/>
              </w:rPr>
              <w:t>46.0</w:t>
            </w:r>
            <w:r w:rsidR="00A00ACB" w:rsidRPr="00D737F1">
              <w:rPr>
                <w:rFonts w:ascii="Calibri" w:hAnsi="宋体"/>
                <w:sz w:val="24"/>
              </w:rPr>
              <w:t>"</w:t>
            </w:r>
            <w:r w:rsidR="00A00ACB" w:rsidRPr="00D737F1">
              <w:rPr>
                <w:rFonts w:ascii="Calibri" w:hAnsi="宋体" w:hint="eastAsia"/>
                <w:sz w:val="24"/>
              </w:rPr>
              <w:t>，</w:t>
            </w:r>
            <w:r w:rsidR="00A00ACB">
              <w:rPr>
                <w:rFonts w:ascii="Calibri" w:hAnsi="宋体" w:hint="eastAsia"/>
                <w:sz w:val="24"/>
              </w:rPr>
              <w:t>项目地理位置图见附图一，周围环境示意图见</w:t>
            </w:r>
            <w:r w:rsidR="00BB525D">
              <w:rPr>
                <w:rFonts w:ascii="Calibri" w:hAnsi="宋体" w:hint="eastAsia"/>
                <w:sz w:val="24"/>
              </w:rPr>
              <w:t>附图二。</w:t>
            </w:r>
          </w:p>
          <w:p w:rsidR="00446E7C" w:rsidRPr="00492475" w:rsidRDefault="00446E7C" w:rsidP="002D19EB">
            <w:pPr>
              <w:widowControl/>
              <w:spacing w:line="520" w:lineRule="exact"/>
              <w:ind w:firstLineChars="200" w:firstLine="482"/>
              <w:jc w:val="left"/>
              <w:rPr>
                <w:rFonts w:ascii="Calibri" w:hAnsi="Calibri"/>
                <w:b/>
                <w:bCs/>
                <w:sz w:val="24"/>
              </w:rPr>
            </w:pPr>
            <w:r w:rsidRPr="00492475">
              <w:rPr>
                <w:rFonts w:ascii="Calibri" w:hAnsi="Calibri"/>
                <w:b/>
                <w:bCs/>
                <w:sz w:val="24"/>
              </w:rPr>
              <w:t>2</w:t>
            </w:r>
            <w:r w:rsidRPr="00492475">
              <w:rPr>
                <w:rFonts w:ascii="Calibri" w:hAnsi="Calibri"/>
                <w:b/>
                <w:bCs/>
                <w:sz w:val="24"/>
              </w:rPr>
              <w:t>、地形地貌</w:t>
            </w:r>
          </w:p>
          <w:p w:rsidR="00A00ACB" w:rsidRPr="00A00ACB" w:rsidRDefault="00A00ACB" w:rsidP="00A00ACB">
            <w:pPr>
              <w:spacing w:line="520" w:lineRule="exact"/>
              <w:ind w:firstLineChars="200" w:firstLine="480"/>
              <w:rPr>
                <w:rFonts w:ascii="Calibri" w:cs="Calibri"/>
                <w:bCs/>
                <w:sz w:val="24"/>
              </w:rPr>
            </w:pPr>
            <w:r w:rsidRPr="00A00ACB">
              <w:rPr>
                <w:rFonts w:ascii="Calibri" w:cs="Calibri" w:hint="eastAsia"/>
                <w:bCs/>
                <w:sz w:val="24"/>
              </w:rPr>
              <w:t>鲁山县属丘陵地貌，地势西南高、东北低，最高茶庵岭，海拔</w:t>
            </w:r>
            <w:r w:rsidRPr="00A00ACB">
              <w:rPr>
                <w:rFonts w:ascii="Calibri" w:cs="Calibri"/>
                <w:bCs/>
                <w:sz w:val="24"/>
              </w:rPr>
              <w:t>264m</w:t>
            </w:r>
            <w:r w:rsidRPr="00A00ACB">
              <w:rPr>
                <w:rFonts w:ascii="Calibri" w:cs="Calibri" w:hint="eastAsia"/>
                <w:bCs/>
                <w:sz w:val="24"/>
              </w:rPr>
              <w:t>，最低石龙河河床</w:t>
            </w:r>
            <w:r w:rsidRPr="00A00ACB">
              <w:rPr>
                <w:rFonts w:ascii="Calibri" w:cs="Calibri"/>
                <w:bCs/>
                <w:sz w:val="24"/>
              </w:rPr>
              <w:t>150m</w:t>
            </w:r>
            <w:r w:rsidRPr="00A00ACB">
              <w:rPr>
                <w:rFonts w:ascii="Calibri" w:cs="Calibri" w:hint="eastAsia"/>
                <w:bCs/>
                <w:sz w:val="24"/>
              </w:rPr>
              <w:t>，相对高差</w:t>
            </w:r>
            <w:r w:rsidRPr="00A00ACB">
              <w:rPr>
                <w:rFonts w:ascii="Calibri" w:cs="Calibri"/>
                <w:bCs/>
                <w:sz w:val="24"/>
              </w:rPr>
              <w:t>93m</w:t>
            </w:r>
            <w:r w:rsidRPr="00A00ACB">
              <w:rPr>
                <w:rFonts w:ascii="Calibri" w:cs="Calibri" w:hint="eastAsia"/>
                <w:bCs/>
                <w:sz w:val="24"/>
              </w:rPr>
              <w:t>。西部中山区一般海拔</w:t>
            </w:r>
            <w:r w:rsidRPr="00A00ACB">
              <w:rPr>
                <w:rFonts w:ascii="Calibri" w:cs="Calibri"/>
                <w:bCs/>
                <w:sz w:val="24"/>
              </w:rPr>
              <w:t>400</w:t>
            </w:r>
            <w:r w:rsidRPr="00A00ACB">
              <w:rPr>
                <w:rFonts w:ascii="Calibri" w:cs="Calibri" w:hint="eastAsia"/>
                <w:bCs/>
                <w:sz w:val="24"/>
              </w:rPr>
              <w:t>～</w:t>
            </w:r>
            <w:r w:rsidRPr="00A00ACB">
              <w:rPr>
                <w:rFonts w:ascii="Calibri" w:cs="Calibri"/>
                <w:bCs/>
                <w:sz w:val="24"/>
              </w:rPr>
              <w:t>800</w:t>
            </w:r>
            <w:r w:rsidRPr="00A00ACB">
              <w:rPr>
                <w:rFonts w:ascii="Calibri" w:cs="Calibri" w:hint="eastAsia"/>
                <w:bCs/>
                <w:sz w:val="24"/>
              </w:rPr>
              <w:t>米，山势陡峭，岩石裸露；中部低山区海拔一般在</w:t>
            </w:r>
            <w:r w:rsidRPr="00A00ACB">
              <w:rPr>
                <w:rFonts w:ascii="Calibri" w:cs="Calibri"/>
                <w:bCs/>
                <w:sz w:val="24"/>
              </w:rPr>
              <w:t>250</w:t>
            </w:r>
            <w:r w:rsidRPr="00A00ACB">
              <w:rPr>
                <w:rFonts w:ascii="Calibri" w:cs="Calibri" w:hint="eastAsia"/>
                <w:bCs/>
                <w:sz w:val="24"/>
              </w:rPr>
              <w:t>～</w:t>
            </w:r>
            <w:r w:rsidRPr="00A00ACB">
              <w:rPr>
                <w:rFonts w:ascii="Calibri" w:cs="Calibri"/>
                <w:bCs/>
                <w:sz w:val="24"/>
              </w:rPr>
              <w:t>400</w:t>
            </w:r>
            <w:r w:rsidRPr="00A00ACB">
              <w:rPr>
                <w:rFonts w:ascii="Calibri" w:cs="Calibri" w:hint="eastAsia"/>
                <w:bCs/>
                <w:sz w:val="24"/>
              </w:rPr>
              <w:t>米，沟壑纵横，山川相间，土薄石厚，耕地多分布在山谷河川两岸；东部南北两侧丘陵区，海拔一般在</w:t>
            </w:r>
            <w:r w:rsidRPr="00A00ACB">
              <w:rPr>
                <w:rFonts w:ascii="Calibri" w:cs="Calibri"/>
                <w:bCs/>
                <w:sz w:val="24"/>
              </w:rPr>
              <w:t>150</w:t>
            </w:r>
            <w:r w:rsidRPr="00A00ACB">
              <w:rPr>
                <w:rFonts w:ascii="Calibri" w:cs="Calibri" w:hint="eastAsia"/>
                <w:bCs/>
                <w:sz w:val="24"/>
              </w:rPr>
              <w:t>～</w:t>
            </w:r>
            <w:r w:rsidRPr="00A00ACB">
              <w:rPr>
                <w:rFonts w:ascii="Calibri" w:cs="Calibri"/>
                <w:bCs/>
                <w:sz w:val="24"/>
              </w:rPr>
              <w:t>250</w:t>
            </w:r>
            <w:r w:rsidRPr="00A00ACB">
              <w:rPr>
                <w:rFonts w:ascii="Calibri" w:cs="Calibri" w:hint="eastAsia"/>
                <w:bCs/>
                <w:sz w:val="24"/>
              </w:rPr>
              <w:t>米，岗丘起伏，土层浅薄；东部平原，海拔在</w:t>
            </w:r>
            <w:r w:rsidRPr="00A00ACB">
              <w:rPr>
                <w:rFonts w:ascii="Calibri" w:cs="Calibri"/>
                <w:bCs/>
                <w:sz w:val="24"/>
              </w:rPr>
              <w:t>90</w:t>
            </w:r>
            <w:r w:rsidRPr="00A00ACB">
              <w:rPr>
                <w:rFonts w:ascii="Calibri" w:cs="Calibri" w:hint="eastAsia"/>
                <w:bCs/>
                <w:sz w:val="24"/>
              </w:rPr>
              <w:t>～</w:t>
            </w:r>
            <w:r w:rsidRPr="00A00ACB">
              <w:rPr>
                <w:rFonts w:ascii="Calibri" w:cs="Calibri"/>
                <w:bCs/>
                <w:sz w:val="24"/>
              </w:rPr>
              <w:t>150</w:t>
            </w:r>
            <w:r w:rsidRPr="00A00ACB">
              <w:rPr>
                <w:rFonts w:ascii="Calibri" w:cs="Calibri" w:hint="eastAsia"/>
                <w:bCs/>
                <w:sz w:val="24"/>
              </w:rPr>
              <w:t>米之间，地势平坦、土层深厚、土质肥沃。基岩出露面积较大，岩石节理、裂隙不太发育，所以本区不易产生山洪、泥石流、滑坡等地质灾害。</w:t>
            </w:r>
          </w:p>
          <w:p w:rsidR="00F137E5" w:rsidRPr="00F137E5" w:rsidRDefault="00F137E5" w:rsidP="00F137E5">
            <w:pPr>
              <w:widowControl/>
              <w:spacing w:line="520" w:lineRule="exact"/>
              <w:ind w:firstLineChars="200" w:firstLine="482"/>
              <w:jc w:val="left"/>
              <w:rPr>
                <w:rFonts w:ascii="Calibri" w:hAnsi="Calibri"/>
                <w:b/>
                <w:sz w:val="24"/>
              </w:rPr>
            </w:pPr>
            <w:r w:rsidRPr="00F137E5">
              <w:rPr>
                <w:rFonts w:ascii="Calibri" w:hAnsi="Calibri"/>
                <w:b/>
                <w:sz w:val="24"/>
              </w:rPr>
              <w:t>3</w:t>
            </w:r>
            <w:r w:rsidRPr="00F137E5">
              <w:rPr>
                <w:rFonts w:ascii="Calibri" w:hAnsi="Calibri" w:hint="eastAsia"/>
                <w:b/>
                <w:sz w:val="24"/>
              </w:rPr>
              <w:t>、气候气象</w:t>
            </w:r>
          </w:p>
          <w:p w:rsidR="00F64613" w:rsidRDefault="00F64613" w:rsidP="00F64613">
            <w:pPr>
              <w:spacing w:line="520" w:lineRule="exact"/>
              <w:ind w:firstLineChars="200" w:firstLine="480"/>
              <w:textAlignment w:val="baseline"/>
              <w:rPr>
                <w:rFonts w:ascii="Calibri" w:hAnsi="Calibri" w:cs="Calibri"/>
                <w:sz w:val="24"/>
              </w:rPr>
            </w:pPr>
            <w:r>
              <w:rPr>
                <w:rFonts w:ascii="Calibri" w:hAnsi="Calibri" w:cs="Calibri"/>
                <w:sz w:val="24"/>
              </w:rPr>
              <w:t>鲁山县处于北亚热带与暖温带的交叉过度地带，是典型的暖温带大陆性季风气候，四季分明。冬季盛行偏西北风，夏季盛行偏南风。</w:t>
            </w:r>
          </w:p>
          <w:p w:rsidR="00A40C80" w:rsidRPr="00F64613" w:rsidRDefault="00F64613" w:rsidP="00F64613">
            <w:pPr>
              <w:spacing w:line="520" w:lineRule="exact"/>
              <w:ind w:firstLineChars="200" w:firstLine="480"/>
              <w:textAlignment w:val="baseline"/>
              <w:rPr>
                <w:rFonts w:ascii="Calibri" w:hAnsi="Calibri" w:cs="Calibri"/>
                <w:sz w:val="24"/>
              </w:rPr>
            </w:pPr>
            <w:r>
              <w:rPr>
                <w:rFonts w:ascii="Calibri" w:hAnsi="Calibri" w:cs="Calibri"/>
                <w:sz w:val="24"/>
              </w:rPr>
              <w:t>据鲁山县气象台多年观测资料，该区年平均气温</w:t>
            </w:r>
            <w:r>
              <w:rPr>
                <w:rFonts w:ascii="Calibri" w:hAnsi="Calibri" w:cs="Calibri"/>
                <w:sz w:val="24"/>
              </w:rPr>
              <w:t>14.8</w:t>
            </w:r>
            <w:r>
              <w:rPr>
                <w:rFonts w:ascii="微软雅黑" w:eastAsia="微软雅黑" w:hAnsi="微软雅黑" w:cs="微软雅黑" w:hint="eastAsia"/>
                <w:sz w:val="24"/>
              </w:rPr>
              <w:t>℃</w:t>
            </w:r>
            <w:r>
              <w:rPr>
                <w:rFonts w:ascii="Calibri" w:hAnsi="Calibri" w:cs="Calibri"/>
                <w:sz w:val="24"/>
              </w:rPr>
              <w:t>。</w:t>
            </w:r>
            <w:r>
              <w:rPr>
                <w:rFonts w:ascii="Calibri" w:hAnsi="Calibri" w:cs="Calibri"/>
                <w:sz w:val="24"/>
              </w:rPr>
              <w:t>7</w:t>
            </w:r>
            <w:r>
              <w:rPr>
                <w:rFonts w:ascii="Calibri" w:hAnsi="Calibri" w:cs="Calibri"/>
                <w:sz w:val="24"/>
              </w:rPr>
              <w:t>月最热，平均气温</w:t>
            </w:r>
            <w:r>
              <w:rPr>
                <w:rFonts w:ascii="Calibri" w:hAnsi="Calibri" w:cs="Calibri"/>
                <w:sz w:val="24"/>
              </w:rPr>
              <w:t>27.6</w:t>
            </w:r>
            <w:r>
              <w:rPr>
                <w:rFonts w:ascii="微软雅黑" w:eastAsia="微软雅黑" w:hAnsi="微软雅黑" w:cs="微软雅黑" w:hint="eastAsia"/>
                <w:sz w:val="24"/>
              </w:rPr>
              <w:t>℃</w:t>
            </w:r>
            <w:r>
              <w:rPr>
                <w:rFonts w:ascii="Calibri" w:hAnsi="Calibri" w:cs="Calibri"/>
                <w:sz w:val="24"/>
              </w:rPr>
              <w:t>；</w:t>
            </w:r>
            <w:r>
              <w:rPr>
                <w:rFonts w:ascii="Calibri" w:hAnsi="Calibri" w:cs="Calibri"/>
                <w:sz w:val="24"/>
              </w:rPr>
              <w:t>1</w:t>
            </w:r>
            <w:r>
              <w:rPr>
                <w:rFonts w:ascii="Calibri" w:hAnsi="Calibri" w:cs="Calibri"/>
                <w:sz w:val="24"/>
              </w:rPr>
              <w:t>月最冷，平均气温</w:t>
            </w:r>
            <w:r>
              <w:rPr>
                <w:rFonts w:ascii="Calibri" w:hAnsi="Calibri" w:cs="Calibri"/>
                <w:sz w:val="24"/>
              </w:rPr>
              <w:t>0.7</w:t>
            </w:r>
            <w:r>
              <w:rPr>
                <w:rFonts w:ascii="微软雅黑" w:eastAsia="微软雅黑" w:hAnsi="微软雅黑" w:cs="微软雅黑" w:hint="eastAsia"/>
                <w:sz w:val="24"/>
              </w:rPr>
              <w:t>℃</w:t>
            </w:r>
            <w:r>
              <w:rPr>
                <w:rFonts w:ascii="Calibri" w:hAnsi="Calibri" w:cs="Calibri"/>
                <w:sz w:val="24"/>
              </w:rPr>
              <w:t>。极端最高气温</w:t>
            </w:r>
            <w:r>
              <w:rPr>
                <w:rFonts w:ascii="Calibri" w:hAnsi="Calibri" w:cs="Calibri"/>
                <w:sz w:val="24"/>
              </w:rPr>
              <w:t>43.3</w:t>
            </w:r>
            <w:r>
              <w:rPr>
                <w:rFonts w:ascii="微软雅黑" w:eastAsia="微软雅黑" w:hAnsi="微软雅黑" w:cs="微软雅黑" w:hint="eastAsia"/>
                <w:sz w:val="24"/>
              </w:rPr>
              <w:t>℃</w:t>
            </w:r>
            <w:r>
              <w:rPr>
                <w:rFonts w:ascii="Calibri" w:hAnsi="Calibri" w:cs="Calibri"/>
                <w:sz w:val="24"/>
              </w:rPr>
              <w:t>，极端最低气温</w:t>
            </w:r>
            <w:r>
              <w:rPr>
                <w:rFonts w:ascii="Calibri" w:hAnsi="Calibri" w:cs="Calibri"/>
                <w:sz w:val="24"/>
              </w:rPr>
              <w:t>-16.7</w:t>
            </w:r>
            <w:r>
              <w:rPr>
                <w:rFonts w:ascii="微软雅黑" w:eastAsia="微软雅黑" w:hAnsi="微软雅黑" w:cs="微软雅黑" w:hint="eastAsia"/>
                <w:sz w:val="24"/>
              </w:rPr>
              <w:t>℃</w:t>
            </w:r>
            <w:r>
              <w:rPr>
                <w:rFonts w:ascii="Calibri" w:hAnsi="Calibri" w:cs="Calibri"/>
                <w:sz w:val="24"/>
              </w:rPr>
              <w:t>。鲁山县历年降雨量极不平衡，变化幅度较大。一是年际变化大。据</w:t>
            </w:r>
            <w:r>
              <w:rPr>
                <w:rFonts w:ascii="Calibri" w:hAnsi="Calibri" w:cs="Calibri"/>
                <w:sz w:val="24"/>
              </w:rPr>
              <w:t>1952</w:t>
            </w:r>
            <w:r>
              <w:rPr>
                <w:rFonts w:ascii="Calibri" w:hAnsi="Calibri" w:cs="Calibri"/>
                <w:sz w:val="24"/>
              </w:rPr>
              <w:t>～</w:t>
            </w:r>
            <w:r>
              <w:rPr>
                <w:rFonts w:ascii="Calibri" w:hAnsi="Calibri" w:cs="Calibri"/>
                <w:sz w:val="24"/>
              </w:rPr>
              <w:t>1979</w:t>
            </w:r>
            <w:r>
              <w:rPr>
                <w:rFonts w:ascii="Calibri" w:hAnsi="Calibri" w:cs="Calibri"/>
                <w:sz w:val="24"/>
              </w:rPr>
              <w:t>年</w:t>
            </w:r>
            <w:r>
              <w:rPr>
                <w:rFonts w:ascii="Calibri" w:hAnsi="Calibri" w:cs="Calibri"/>
                <w:sz w:val="24"/>
              </w:rPr>
              <w:t>28</w:t>
            </w:r>
            <w:r>
              <w:rPr>
                <w:rFonts w:ascii="Calibri" w:hAnsi="Calibri" w:cs="Calibri"/>
                <w:sz w:val="24"/>
              </w:rPr>
              <w:t>年降雨资料分析，最大降雨量</w:t>
            </w:r>
            <w:r>
              <w:rPr>
                <w:rFonts w:ascii="Calibri" w:hAnsi="Calibri" w:cs="Calibri"/>
                <w:sz w:val="24"/>
              </w:rPr>
              <w:t>1585mm</w:t>
            </w:r>
            <w:r>
              <w:rPr>
                <w:rFonts w:ascii="Calibri" w:hAnsi="Calibri" w:cs="Calibri"/>
                <w:sz w:val="24"/>
              </w:rPr>
              <w:t>（</w:t>
            </w:r>
            <w:r>
              <w:rPr>
                <w:rFonts w:ascii="Calibri" w:hAnsi="Calibri" w:cs="Calibri"/>
                <w:sz w:val="24"/>
              </w:rPr>
              <w:t>1964</w:t>
            </w:r>
            <w:r>
              <w:rPr>
                <w:rFonts w:ascii="Calibri" w:hAnsi="Calibri" w:cs="Calibri"/>
                <w:sz w:val="24"/>
              </w:rPr>
              <w:t>年），最小降雨量为</w:t>
            </w:r>
            <w:r>
              <w:rPr>
                <w:rFonts w:ascii="Calibri" w:hAnsi="Calibri" w:cs="Calibri"/>
                <w:sz w:val="24"/>
              </w:rPr>
              <w:t>516.7mm</w:t>
            </w:r>
            <w:r>
              <w:rPr>
                <w:rFonts w:ascii="Calibri" w:hAnsi="Calibri" w:cs="Calibri"/>
                <w:sz w:val="24"/>
              </w:rPr>
              <w:t>（</w:t>
            </w:r>
            <w:r>
              <w:rPr>
                <w:rFonts w:ascii="Calibri" w:hAnsi="Calibri" w:cs="Calibri"/>
                <w:sz w:val="24"/>
              </w:rPr>
              <w:t>1966</w:t>
            </w:r>
            <w:r>
              <w:rPr>
                <w:rFonts w:ascii="Calibri" w:hAnsi="Calibri" w:cs="Calibri"/>
                <w:sz w:val="24"/>
              </w:rPr>
              <w:t>年），最大倍比</w:t>
            </w:r>
            <w:r>
              <w:rPr>
                <w:rFonts w:ascii="Calibri" w:hAnsi="Calibri" w:cs="Calibri"/>
                <w:sz w:val="24"/>
              </w:rPr>
              <w:t>3.07</w:t>
            </w:r>
            <w:r>
              <w:rPr>
                <w:rFonts w:ascii="Calibri" w:hAnsi="Calibri" w:cs="Calibri"/>
                <w:sz w:val="24"/>
              </w:rPr>
              <w:t>，年降雨量绝对值相差</w:t>
            </w:r>
            <w:r>
              <w:rPr>
                <w:rFonts w:ascii="Calibri" w:hAnsi="Calibri" w:cs="Calibri"/>
                <w:sz w:val="24"/>
              </w:rPr>
              <w:t>1068.3mm</w:t>
            </w:r>
            <w:r>
              <w:rPr>
                <w:rFonts w:ascii="Calibri" w:hAnsi="Calibri" w:cs="Calibri"/>
                <w:sz w:val="24"/>
              </w:rPr>
              <w:t>。二是年内分配不均，多年平均降雨量</w:t>
            </w:r>
            <w:r>
              <w:rPr>
                <w:rFonts w:ascii="Calibri" w:hAnsi="Calibri" w:cs="Calibri"/>
                <w:sz w:val="24"/>
              </w:rPr>
              <w:t>900mm</w:t>
            </w:r>
            <w:r>
              <w:rPr>
                <w:rFonts w:ascii="Calibri" w:hAnsi="Calibri" w:cs="Calibri"/>
                <w:sz w:val="24"/>
              </w:rPr>
              <w:t>，降雨多集中在</w:t>
            </w:r>
            <w:r>
              <w:rPr>
                <w:rFonts w:ascii="Calibri" w:hAnsi="Calibri" w:cs="Calibri"/>
                <w:sz w:val="24"/>
              </w:rPr>
              <w:t>6</w:t>
            </w:r>
            <w:r>
              <w:rPr>
                <w:rFonts w:ascii="Calibri" w:hAnsi="Calibri" w:cs="Calibri"/>
                <w:sz w:val="24"/>
              </w:rPr>
              <w:t>～</w:t>
            </w:r>
            <w:r>
              <w:rPr>
                <w:rFonts w:ascii="Calibri" w:hAnsi="Calibri" w:cs="Calibri"/>
                <w:sz w:val="24"/>
              </w:rPr>
              <w:t>9</w:t>
            </w:r>
            <w:r>
              <w:rPr>
                <w:rFonts w:ascii="Calibri" w:hAnsi="Calibri" w:cs="Calibri"/>
                <w:sz w:val="24"/>
              </w:rPr>
              <w:t>月，约占全年降水量的</w:t>
            </w:r>
            <w:r>
              <w:rPr>
                <w:rFonts w:ascii="Calibri" w:hAnsi="Calibri" w:cs="Calibri"/>
                <w:sz w:val="24"/>
              </w:rPr>
              <w:t>53%</w:t>
            </w:r>
            <w:r>
              <w:rPr>
                <w:rFonts w:ascii="Calibri" w:hAnsi="Calibri" w:cs="Calibri"/>
                <w:sz w:val="24"/>
              </w:rPr>
              <w:t>，最高达</w:t>
            </w:r>
            <w:r>
              <w:rPr>
                <w:rFonts w:ascii="Calibri" w:hAnsi="Calibri" w:cs="Calibri"/>
                <w:sz w:val="24"/>
              </w:rPr>
              <w:t>63.8%</w:t>
            </w:r>
            <w:r>
              <w:rPr>
                <w:rFonts w:ascii="Calibri" w:hAnsi="Calibri" w:cs="Calibri"/>
                <w:sz w:val="24"/>
              </w:rPr>
              <w:t>。三是暴雨强度大。四棵树、</w:t>
            </w:r>
            <w:r>
              <w:rPr>
                <w:rFonts w:ascii="Calibri" w:hAnsi="Calibri" w:cs="Calibri"/>
                <w:sz w:val="24"/>
              </w:rPr>
              <w:lastRenderedPageBreak/>
              <w:t>团城等乡镇是我省三大暴雨区之一。本地蒸发量在</w:t>
            </w:r>
            <w:r>
              <w:rPr>
                <w:rFonts w:ascii="Calibri" w:hAnsi="Calibri" w:cs="Calibri"/>
                <w:sz w:val="24"/>
              </w:rPr>
              <w:t>2000—2400 mm</w:t>
            </w:r>
            <w:r>
              <w:rPr>
                <w:rFonts w:ascii="Calibri" w:hAnsi="Calibri" w:cs="Calibri"/>
                <w:sz w:val="24"/>
              </w:rPr>
              <w:t>之间，一般</w:t>
            </w:r>
            <w:r>
              <w:rPr>
                <w:rFonts w:ascii="Calibri" w:hAnsi="Calibri" w:cs="Calibri"/>
                <w:sz w:val="24"/>
              </w:rPr>
              <w:t>2100mm</w:t>
            </w:r>
            <w:r>
              <w:rPr>
                <w:rFonts w:ascii="Calibri" w:hAnsi="Calibri" w:cs="Calibri"/>
                <w:sz w:val="24"/>
              </w:rPr>
              <w:t>左右。年平均无霜期</w:t>
            </w:r>
            <w:r>
              <w:rPr>
                <w:rFonts w:ascii="Calibri" w:hAnsi="Calibri" w:cs="Calibri"/>
                <w:sz w:val="24"/>
              </w:rPr>
              <w:t>219</w:t>
            </w:r>
            <w:r>
              <w:rPr>
                <w:rFonts w:ascii="Calibri" w:hAnsi="Calibri" w:cs="Calibri"/>
                <w:sz w:val="24"/>
              </w:rPr>
              <w:t>天，鲁山县主要气象气候参数列于</w:t>
            </w:r>
            <w:r w:rsidR="00A40C80" w:rsidRPr="00A40C80">
              <w:rPr>
                <w:rFonts w:asciiTheme="minorHAnsi" w:cstheme="minorHAnsi"/>
                <w:sz w:val="24"/>
              </w:rPr>
              <w:t>表</w:t>
            </w:r>
            <w:r w:rsidR="00A40C80" w:rsidRPr="00A40C80">
              <w:rPr>
                <w:rFonts w:asciiTheme="minorHAnsi" w:hAnsiTheme="minorHAnsi" w:cstheme="minorHAnsi"/>
                <w:sz w:val="24"/>
              </w:rPr>
              <w:t>5</w:t>
            </w:r>
            <w:r w:rsidR="00A40C80" w:rsidRPr="00A40C80">
              <w:rPr>
                <w:rFonts w:asciiTheme="minorHAnsi" w:cstheme="minorHAnsi"/>
                <w:sz w:val="24"/>
              </w:rPr>
              <w:t>。</w:t>
            </w:r>
          </w:p>
          <w:p w:rsidR="00A40C80" w:rsidRDefault="00A40C80" w:rsidP="00A40C80">
            <w:pPr>
              <w:pStyle w:val="afe"/>
              <w:spacing w:line="520" w:lineRule="exact"/>
              <w:ind w:firstLineChars="700" w:firstLine="1680"/>
              <w:jc w:val="both"/>
              <w:rPr>
                <w:rFonts w:ascii="黑体" w:hAnsi="黑体"/>
                <w:b w:val="0"/>
                <w:sz w:val="24"/>
                <w:szCs w:val="24"/>
              </w:rPr>
            </w:pPr>
            <w:r w:rsidRPr="00A40C80">
              <w:rPr>
                <w:rFonts w:ascii="黑体" w:hAnsi="黑体" w:hint="eastAsia"/>
                <w:b w:val="0"/>
                <w:sz w:val="24"/>
                <w:szCs w:val="24"/>
              </w:rPr>
              <w:t>表</w:t>
            </w:r>
            <w:r w:rsidRPr="0054743F">
              <w:rPr>
                <w:rFonts w:asciiTheme="minorHAnsi" w:hAnsiTheme="minorHAnsi" w:cstheme="minorHAnsi"/>
                <w:b w:val="0"/>
                <w:sz w:val="24"/>
                <w:szCs w:val="24"/>
              </w:rPr>
              <w:t xml:space="preserve">5  </w:t>
            </w:r>
            <w:r w:rsidRPr="00A40C80">
              <w:rPr>
                <w:rFonts w:ascii="黑体" w:hAnsi="黑体"/>
                <w:b w:val="0"/>
                <w:sz w:val="24"/>
                <w:szCs w:val="24"/>
              </w:rPr>
              <w:t xml:space="preserve">  </w:t>
            </w:r>
            <w:r>
              <w:rPr>
                <w:rFonts w:ascii="黑体" w:hAnsi="黑体" w:hint="eastAsia"/>
                <w:b w:val="0"/>
                <w:sz w:val="24"/>
                <w:szCs w:val="24"/>
              </w:rPr>
              <w:t xml:space="preserve">       </w:t>
            </w:r>
            <w:r w:rsidRPr="00A40C80">
              <w:rPr>
                <w:rFonts w:ascii="黑体" w:hAnsi="黑体" w:hint="eastAsia"/>
                <w:b w:val="0"/>
                <w:sz w:val="24"/>
                <w:szCs w:val="24"/>
              </w:rPr>
              <w:t>区域气象气候参数一览表</w:t>
            </w:r>
          </w:p>
          <w:tbl>
            <w:tblPr>
              <w:tblW w:w="9070" w:type="dxa"/>
              <w:tblBorders>
                <w:top w:val="single" w:sz="12" w:space="0" w:color="auto"/>
                <w:bottom w:val="single" w:sz="12" w:space="0" w:color="auto"/>
                <w:insideH w:val="single" w:sz="6" w:space="0" w:color="auto"/>
                <w:insideV w:val="single" w:sz="6" w:space="0" w:color="auto"/>
              </w:tblBorders>
              <w:tblLayout w:type="fixed"/>
              <w:tblCellMar>
                <w:top w:w="57" w:type="dxa"/>
              </w:tblCellMar>
              <w:tblLook w:val="04A0"/>
            </w:tblPr>
            <w:tblGrid>
              <w:gridCol w:w="1911"/>
              <w:gridCol w:w="3221"/>
              <w:gridCol w:w="1988"/>
              <w:gridCol w:w="1950"/>
            </w:tblGrid>
            <w:tr w:rsidR="005F368D" w:rsidTr="005F368D">
              <w:trPr>
                <w:trHeight w:val="227"/>
              </w:trPr>
              <w:tc>
                <w:tcPr>
                  <w:tcW w:w="1911" w:type="dxa"/>
                  <w:vAlign w:val="center"/>
                </w:tcPr>
                <w:p w:rsidR="005F368D" w:rsidRDefault="005F368D" w:rsidP="005F368D">
                  <w:pPr>
                    <w:jc w:val="center"/>
                    <w:rPr>
                      <w:rFonts w:ascii="Calibri" w:hAnsi="Calibri" w:cs="Calibri"/>
                    </w:rPr>
                  </w:pPr>
                  <w:r>
                    <w:rPr>
                      <w:rFonts w:ascii="Calibri" w:hAnsi="Calibri" w:cs="Calibri"/>
                    </w:rPr>
                    <w:t>类别</w:t>
                  </w:r>
                </w:p>
              </w:tc>
              <w:tc>
                <w:tcPr>
                  <w:tcW w:w="3221" w:type="dxa"/>
                  <w:vAlign w:val="center"/>
                </w:tcPr>
                <w:p w:rsidR="005F368D" w:rsidRDefault="005F368D" w:rsidP="005F368D">
                  <w:pPr>
                    <w:jc w:val="center"/>
                    <w:rPr>
                      <w:rFonts w:ascii="Calibri" w:hAnsi="Calibri" w:cs="Calibri"/>
                    </w:rPr>
                  </w:pPr>
                  <w:r>
                    <w:rPr>
                      <w:rFonts w:ascii="Calibri" w:hAnsi="Calibri" w:cs="Calibri"/>
                    </w:rPr>
                    <w:t>参数</w:t>
                  </w:r>
                </w:p>
              </w:tc>
              <w:tc>
                <w:tcPr>
                  <w:tcW w:w="1988" w:type="dxa"/>
                  <w:vAlign w:val="center"/>
                </w:tcPr>
                <w:p w:rsidR="005F368D" w:rsidRDefault="005F368D" w:rsidP="005F368D">
                  <w:pPr>
                    <w:jc w:val="center"/>
                    <w:rPr>
                      <w:rFonts w:ascii="Calibri" w:hAnsi="Calibri" w:cs="Calibri"/>
                    </w:rPr>
                  </w:pPr>
                  <w:r>
                    <w:rPr>
                      <w:rFonts w:ascii="Calibri" w:hAnsi="Calibri" w:cs="Calibri"/>
                    </w:rPr>
                    <w:t>单位</w:t>
                  </w:r>
                </w:p>
              </w:tc>
              <w:tc>
                <w:tcPr>
                  <w:tcW w:w="1950" w:type="dxa"/>
                  <w:vAlign w:val="center"/>
                </w:tcPr>
                <w:p w:rsidR="005F368D" w:rsidRDefault="005F368D" w:rsidP="005F368D">
                  <w:pPr>
                    <w:jc w:val="center"/>
                    <w:rPr>
                      <w:rFonts w:ascii="Calibri" w:hAnsi="Calibri" w:cs="Calibri"/>
                    </w:rPr>
                  </w:pPr>
                  <w:r>
                    <w:rPr>
                      <w:rFonts w:ascii="Calibri" w:hAnsi="Calibri" w:cs="Calibri"/>
                    </w:rPr>
                    <w:t>数值</w:t>
                  </w:r>
                </w:p>
              </w:tc>
            </w:tr>
            <w:tr w:rsidR="005F368D" w:rsidTr="005F368D">
              <w:trPr>
                <w:trHeight w:val="227"/>
              </w:trPr>
              <w:tc>
                <w:tcPr>
                  <w:tcW w:w="1911" w:type="dxa"/>
                  <w:vMerge w:val="restart"/>
                  <w:vAlign w:val="center"/>
                </w:tcPr>
                <w:p w:rsidR="005F368D" w:rsidRDefault="005F368D" w:rsidP="005F368D">
                  <w:pPr>
                    <w:jc w:val="center"/>
                    <w:rPr>
                      <w:rFonts w:ascii="Calibri" w:hAnsi="Calibri" w:cs="Calibri"/>
                    </w:rPr>
                  </w:pPr>
                  <w:r>
                    <w:rPr>
                      <w:rFonts w:ascii="Calibri" w:hAnsi="Calibri" w:cs="Calibri"/>
                    </w:rPr>
                    <w:t>气温</w:t>
                  </w:r>
                </w:p>
              </w:tc>
              <w:tc>
                <w:tcPr>
                  <w:tcW w:w="3221" w:type="dxa"/>
                  <w:vAlign w:val="center"/>
                </w:tcPr>
                <w:p w:rsidR="005F368D" w:rsidRDefault="005F368D" w:rsidP="005F368D">
                  <w:pPr>
                    <w:jc w:val="center"/>
                    <w:rPr>
                      <w:rFonts w:ascii="Calibri" w:hAnsi="Calibri" w:cs="Calibri"/>
                    </w:rPr>
                  </w:pPr>
                  <w:r>
                    <w:rPr>
                      <w:rFonts w:ascii="Calibri" w:hAnsi="Calibri" w:cs="Calibri"/>
                    </w:rPr>
                    <w:t>年平均气温</w:t>
                  </w:r>
                </w:p>
              </w:tc>
              <w:tc>
                <w:tcPr>
                  <w:tcW w:w="1988" w:type="dxa"/>
                  <w:vAlign w:val="center"/>
                </w:tcPr>
                <w:p w:rsidR="005F368D" w:rsidRDefault="005F368D" w:rsidP="005F368D">
                  <w:pPr>
                    <w:jc w:val="center"/>
                    <w:rPr>
                      <w:rFonts w:ascii="Calibri" w:hAnsi="Calibri" w:cs="Calibri"/>
                    </w:rPr>
                  </w:pPr>
                  <w:r>
                    <w:rPr>
                      <w:rFonts w:ascii="Calibri" w:hAnsi="Calibri" w:cs="Calibri" w:hint="eastAsia"/>
                    </w:rPr>
                    <w:t>℃</w:t>
                  </w:r>
                </w:p>
              </w:tc>
              <w:tc>
                <w:tcPr>
                  <w:tcW w:w="1950" w:type="dxa"/>
                  <w:vAlign w:val="center"/>
                </w:tcPr>
                <w:p w:rsidR="005F368D" w:rsidRDefault="005F368D" w:rsidP="005F368D">
                  <w:pPr>
                    <w:jc w:val="center"/>
                    <w:rPr>
                      <w:rFonts w:ascii="Calibri" w:hAnsi="Calibri" w:cs="Calibri"/>
                    </w:rPr>
                  </w:pPr>
                  <w:r>
                    <w:rPr>
                      <w:rFonts w:ascii="Calibri" w:hAnsi="Calibri" w:cs="Calibri"/>
                    </w:rPr>
                    <w:t>14.8</w:t>
                  </w:r>
                </w:p>
              </w:tc>
            </w:tr>
            <w:tr w:rsidR="005F368D" w:rsidTr="005F368D">
              <w:trPr>
                <w:trHeight w:val="227"/>
              </w:trPr>
              <w:tc>
                <w:tcPr>
                  <w:tcW w:w="1911" w:type="dxa"/>
                  <w:vMerge/>
                  <w:vAlign w:val="center"/>
                </w:tcPr>
                <w:p w:rsidR="005F368D" w:rsidRDefault="005F368D" w:rsidP="005F368D">
                  <w:pPr>
                    <w:jc w:val="center"/>
                    <w:rPr>
                      <w:rFonts w:ascii="Calibri" w:hAnsi="Calibri" w:cs="Calibri"/>
                    </w:rPr>
                  </w:pPr>
                </w:p>
              </w:tc>
              <w:tc>
                <w:tcPr>
                  <w:tcW w:w="3221" w:type="dxa"/>
                  <w:vAlign w:val="center"/>
                </w:tcPr>
                <w:p w:rsidR="005F368D" w:rsidRDefault="005F368D" w:rsidP="005F368D">
                  <w:pPr>
                    <w:jc w:val="center"/>
                    <w:rPr>
                      <w:rFonts w:ascii="Calibri" w:hAnsi="Calibri" w:cs="Calibri"/>
                    </w:rPr>
                  </w:pPr>
                  <w:r>
                    <w:rPr>
                      <w:rFonts w:ascii="Calibri" w:hAnsi="Calibri" w:cs="Calibri"/>
                    </w:rPr>
                    <w:t>极端最高气温</w:t>
                  </w:r>
                </w:p>
              </w:tc>
              <w:tc>
                <w:tcPr>
                  <w:tcW w:w="1988" w:type="dxa"/>
                  <w:vAlign w:val="center"/>
                </w:tcPr>
                <w:p w:rsidR="005F368D" w:rsidRDefault="005F368D" w:rsidP="005F368D">
                  <w:pPr>
                    <w:jc w:val="center"/>
                    <w:rPr>
                      <w:rFonts w:ascii="Calibri" w:hAnsi="Calibri" w:cs="Calibri"/>
                    </w:rPr>
                  </w:pPr>
                  <w:r>
                    <w:rPr>
                      <w:rFonts w:ascii="Calibri" w:hAnsi="Calibri" w:cs="Calibri" w:hint="eastAsia"/>
                    </w:rPr>
                    <w:t>℃</w:t>
                  </w:r>
                </w:p>
              </w:tc>
              <w:tc>
                <w:tcPr>
                  <w:tcW w:w="1950" w:type="dxa"/>
                  <w:vAlign w:val="center"/>
                </w:tcPr>
                <w:p w:rsidR="005F368D" w:rsidRDefault="005F368D" w:rsidP="005F368D">
                  <w:pPr>
                    <w:jc w:val="center"/>
                    <w:rPr>
                      <w:rFonts w:ascii="Calibri" w:hAnsi="Calibri" w:cs="Calibri"/>
                    </w:rPr>
                  </w:pPr>
                  <w:r>
                    <w:rPr>
                      <w:rFonts w:ascii="Calibri" w:hAnsi="Calibri" w:cs="Calibri"/>
                    </w:rPr>
                    <w:t>42.3</w:t>
                  </w:r>
                </w:p>
              </w:tc>
            </w:tr>
            <w:tr w:rsidR="005F368D" w:rsidTr="005F368D">
              <w:trPr>
                <w:trHeight w:val="227"/>
              </w:trPr>
              <w:tc>
                <w:tcPr>
                  <w:tcW w:w="1911" w:type="dxa"/>
                  <w:vMerge/>
                  <w:vAlign w:val="center"/>
                </w:tcPr>
                <w:p w:rsidR="005F368D" w:rsidRDefault="005F368D" w:rsidP="005F368D">
                  <w:pPr>
                    <w:jc w:val="center"/>
                    <w:rPr>
                      <w:rFonts w:ascii="Calibri" w:hAnsi="Calibri" w:cs="Calibri"/>
                    </w:rPr>
                  </w:pPr>
                </w:p>
              </w:tc>
              <w:tc>
                <w:tcPr>
                  <w:tcW w:w="3221" w:type="dxa"/>
                  <w:vAlign w:val="center"/>
                </w:tcPr>
                <w:p w:rsidR="005F368D" w:rsidRDefault="005F368D" w:rsidP="005F368D">
                  <w:pPr>
                    <w:jc w:val="center"/>
                    <w:rPr>
                      <w:rFonts w:ascii="Calibri" w:hAnsi="Calibri" w:cs="Calibri"/>
                    </w:rPr>
                  </w:pPr>
                  <w:r>
                    <w:rPr>
                      <w:rFonts w:ascii="Calibri" w:hAnsi="Calibri" w:cs="Calibri"/>
                    </w:rPr>
                    <w:t>极端最低气温</w:t>
                  </w:r>
                </w:p>
              </w:tc>
              <w:tc>
                <w:tcPr>
                  <w:tcW w:w="1988" w:type="dxa"/>
                  <w:vAlign w:val="center"/>
                </w:tcPr>
                <w:p w:rsidR="005F368D" w:rsidRDefault="005F368D" w:rsidP="005F368D">
                  <w:pPr>
                    <w:jc w:val="center"/>
                    <w:rPr>
                      <w:rFonts w:ascii="Calibri" w:hAnsi="Calibri" w:cs="Calibri"/>
                    </w:rPr>
                  </w:pPr>
                  <w:r>
                    <w:rPr>
                      <w:rFonts w:ascii="Calibri" w:hAnsi="Calibri" w:cs="Calibri" w:hint="eastAsia"/>
                    </w:rPr>
                    <w:t>℃</w:t>
                  </w:r>
                </w:p>
              </w:tc>
              <w:tc>
                <w:tcPr>
                  <w:tcW w:w="1950" w:type="dxa"/>
                  <w:vAlign w:val="center"/>
                </w:tcPr>
                <w:p w:rsidR="005F368D" w:rsidRDefault="005F368D" w:rsidP="005F368D">
                  <w:pPr>
                    <w:jc w:val="center"/>
                    <w:rPr>
                      <w:rFonts w:ascii="Calibri" w:hAnsi="Calibri" w:cs="Calibri"/>
                    </w:rPr>
                  </w:pPr>
                  <w:r>
                    <w:rPr>
                      <w:rFonts w:ascii="Calibri" w:hAnsi="Calibri" w:cs="Calibri"/>
                    </w:rPr>
                    <w:t>-14.8</w:t>
                  </w:r>
                </w:p>
              </w:tc>
            </w:tr>
            <w:tr w:rsidR="005F368D" w:rsidTr="005F368D">
              <w:trPr>
                <w:trHeight w:val="227"/>
              </w:trPr>
              <w:tc>
                <w:tcPr>
                  <w:tcW w:w="1911" w:type="dxa"/>
                  <w:vAlign w:val="center"/>
                </w:tcPr>
                <w:p w:rsidR="005F368D" w:rsidRDefault="005F368D" w:rsidP="005F368D">
                  <w:pPr>
                    <w:jc w:val="center"/>
                    <w:rPr>
                      <w:rFonts w:ascii="Calibri" w:hAnsi="Calibri" w:cs="Calibri"/>
                    </w:rPr>
                  </w:pPr>
                  <w:r>
                    <w:rPr>
                      <w:rFonts w:ascii="Calibri" w:hAnsi="Calibri" w:cs="Calibri"/>
                    </w:rPr>
                    <w:t>气压</w:t>
                  </w:r>
                </w:p>
              </w:tc>
              <w:tc>
                <w:tcPr>
                  <w:tcW w:w="3221" w:type="dxa"/>
                  <w:vAlign w:val="center"/>
                </w:tcPr>
                <w:p w:rsidR="005F368D" w:rsidRDefault="005F368D" w:rsidP="005F368D">
                  <w:pPr>
                    <w:jc w:val="center"/>
                    <w:rPr>
                      <w:rFonts w:ascii="Calibri" w:hAnsi="Calibri" w:cs="Calibri"/>
                    </w:rPr>
                  </w:pPr>
                  <w:r>
                    <w:rPr>
                      <w:rFonts w:ascii="Calibri" w:hAnsi="Calibri" w:cs="Calibri"/>
                    </w:rPr>
                    <w:t>年平均气压</w:t>
                  </w:r>
                </w:p>
              </w:tc>
              <w:tc>
                <w:tcPr>
                  <w:tcW w:w="1988" w:type="dxa"/>
                  <w:vAlign w:val="center"/>
                </w:tcPr>
                <w:p w:rsidR="005F368D" w:rsidRDefault="005F368D" w:rsidP="005F368D">
                  <w:pPr>
                    <w:jc w:val="center"/>
                    <w:rPr>
                      <w:rFonts w:ascii="Calibri" w:hAnsi="Calibri" w:cs="Calibri"/>
                    </w:rPr>
                  </w:pPr>
                  <w:r>
                    <w:rPr>
                      <w:rFonts w:ascii="Calibri" w:hAnsi="Calibri" w:cs="Calibri"/>
                    </w:rPr>
                    <w:t>hPa</w:t>
                  </w:r>
                </w:p>
              </w:tc>
              <w:tc>
                <w:tcPr>
                  <w:tcW w:w="1950" w:type="dxa"/>
                  <w:vAlign w:val="center"/>
                </w:tcPr>
                <w:p w:rsidR="005F368D" w:rsidRDefault="005F368D" w:rsidP="005F368D">
                  <w:pPr>
                    <w:jc w:val="center"/>
                    <w:rPr>
                      <w:rFonts w:ascii="Calibri" w:hAnsi="Calibri" w:cs="Calibri"/>
                    </w:rPr>
                  </w:pPr>
                  <w:r>
                    <w:rPr>
                      <w:rFonts w:ascii="Calibri" w:hAnsi="Calibri" w:cs="Calibri"/>
                    </w:rPr>
                    <w:t>1008.7</w:t>
                  </w:r>
                </w:p>
              </w:tc>
            </w:tr>
            <w:tr w:rsidR="005F368D" w:rsidTr="005F368D">
              <w:trPr>
                <w:trHeight w:val="227"/>
              </w:trPr>
              <w:tc>
                <w:tcPr>
                  <w:tcW w:w="1911" w:type="dxa"/>
                  <w:vMerge w:val="restart"/>
                  <w:vAlign w:val="center"/>
                </w:tcPr>
                <w:p w:rsidR="005F368D" w:rsidRDefault="005F368D" w:rsidP="005F368D">
                  <w:pPr>
                    <w:jc w:val="center"/>
                    <w:rPr>
                      <w:rFonts w:ascii="Calibri" w:hAnsi="Calibri" w:cs="Calibri"/>
                    </w:rPr>
                  </w:pPr>
                  <w:r>
                    <w:rPr>
                      <w:rFonts w:ascii="Calibri" w:hAnsi="Calibri" w:cs="Calibri"/>
                    </w:rPr>
                    <w:t>降水量</w:t>
                  </w:r>
                </w:p>
              </w:tc>
              <w:tc>
                <w:tcPr>
                  <w:tcW w:w="3221" w:type="dxa"/>
                  <w:vAlign w:val="center"/>
                </w:tcPr>
                <w:p w:rsidR="005F368D" w:rsidRDefault="005F368D" w:rsidP="005F368D">
                  <w:pPr>
                    <w:jc w:val="center"/>
                    <w:rPr>
                      <w:rFonts w:ascii="Calibri" w:hAnsi="Calibri" w:cs="Calibri"/>
                    </w:rPr>
                  </w:pPr>
                  <w:r>
                    <w:rPr>
                      <w:rFonts w:ascii="Calibri" w:hAnsi="Calibri" w:cs="Calibri"/>
                    </w:rPr>
                    <w:t>年平均降水量</w:t>
                  </w:r>
                </w:p>
              </w:tc>
              <w:tc>
                <w:tcPr>
                  <w:tcW w:w="1988" w:type="dxa"/>
                  <w:vAlign w:val="center"/>
                </w:tcPr>
                <w:p w:rsidR="005F368D" w:rsidRDefault="005F368D" w:rsidP="005F368D">
                  <w:pPr>
                    <w:jc w:val="center"/>
                    <w:rPr>
                      <w:rFonts w:ascii="Calibri" w:hAnsi="Calibri" w:cs="Calibri"/>
                    </w:rPr>
                  </w:pPr>
                  <w:r>
                    <w:rPr>
                      <w:rFonts w:ascii="Calibri" w:hAnsi="Calibri" w:cs="Calibri"/>
                    </w:rPr>
                    <w:t>mm</w:t>
                  </w:r>
                </w:p>
              </w:tc>
              <w:tc>
                <w:tcPr>
                  <w:tcW w:w="1950" w:type="dxa"/>
                  <w:vAlign w:val="center"/>
                </w:tcPr>
                <w:p w:rsidR="005F368D" w:rsidRDefault="005F368D" w:rsidP="005F368D">
                  <w:pPr>
                    <w:jc w:val="center"/>
                    <w:rPr>
                      <w:rFonts w:ascii="Calibri" w:hAnsi="Calibri" w:cs="Calibri"/>
                    </w:rPr>
                  </w:pPr>
                  <w:r>
                    <w:rPr>
                      <w:rFonts w:ascii="Calibri" w:hAnsi="Calibri" w:cs="Calibri"/>
                    </w:rPr>
                    <w:t>800.1</w:t>
                  </w:r>
                </w:p>
              </w:tc>
            </w:tr>
            <w:tr w:rsidR="005F368D" w:rsidTr="005F368D">
              <w:trPr>
                <w:trHeight w:val="227"/>
              </w:trPr>
              <w:tc>
                <w:tcPr>
                  <w:tcW w:w="1911" w:type="dxa"/>
                  <w:vMerge/>
                  <w:vAlign w:val="center"/>
                </w:tcPr>
                <w:p w:rsidR="005F368D" w:rsidRDefault="005F368D" w:rsidP="005F368D">
                  <w:pPr>
                    <w:jc w:val="center"/>
                    <w:rPr>
                      <w:rFonts w:ascii="Calibri" w:hAnsi="Calibri" w:cs="Calibri"/>
                    </w:rPr>
                  </w:pPr>
                </w:p>
              </w:tc>
              <w:tc>
                <w:tcPr>
                  <w:tcW w:w="3221" w:type="dxa"/>
                  <w:vAlign w:val="center"/>
                </w:tcPr>
                <w:p w:rsidR="005F368D" w:rsidRDefault="005F368D" w:rsidP="005F368D">
                  <w:pPr>
                    <w:jc w:val="center"/>
                    <w:rPr>
                      <w:rFonts w:ascii="Calibri" w:hAnsi="Calibri" w:cs="Calibri"/>
                    </w:rPr>
                  </w:pPr>
                  <w:r>
                    <w:rPr>
                      <w:rFonts w:ascii="Calibri" w:hAnsi="Calibri" w:cs="Calibri"/>
                    </w:rPr>
                    <w:t>年最大降水量</w:t>
                  </w:r>
                </w:p>
              </w:tc>
              <w:tc>
                <w:tcPr>
                  <w:tcW w:w="1988" w:type="dxa"/>
                  <w:vAlign w:val="center"/>
                </w:tcPr>
                <w:p w:rsidR="005F368D" w:rsidRDefault="005F368D" w:rsidP="005F368D">
                  <w:pPr>
                    <w:jc w:val="center"/>
                    <w:rPr>
                      <w:rFonts w:ascii="Calibri" w:hAnsi="Calibri" w:cs="Calibri"/>
                    </w:rPr>
                  </w:pPr>
                  <w:r>
                    <w:rPr>
                      <w:rFonts w:ascii="Calibri" w:hAnsi="Calibri" w:cs="Calibri"/>
                    </w:rPr>
                    <w:t>mm</w:t>
                  </w:r>
                </w:p>
              </w:tc>
              <w:tc>
                <w:tcPr>
                  <w:tcW w:w="1950" w:type="dxa"/>
                  <w:vAlign w:val="center"/>
                </w:tcPr>
                <w:p w:rsidR="005F368D" w:rsidRDefault="005F368D" w:rsidP="005F368D">
                  <w:pPr>
                    <w:jc w:val="center"/>
                    <w:rPr>
                      <w:rFonts w:ascii="Calibri" w:hAnsi="Calibri" w:cs="Calibri"/>
                    </w:rPr>
                  </w:pPr>
                  <w:r>
                    <w:rPr>
                      <w:rFonts w:ascii="Calibri" w:hAnsi="Calibri" w:cs="Calibri"/>
                    </w:rPr>
                    <w:t>1323.6</w:t>
                  </w:r>
                </w:p>
              </w:tc>
            </w:tr>
            <w:tr w:rsidR="005F368D" w:rsidTr="005F368D">
              <w:trPr>
                <w:trHeight w:val="227"/>
              </w:trPr>
              <w:tc>
                <w:tcPr>
                  <w:tcW w:w="1911" w:type="dxa"/>
                  <w:vMerge/>
                  <w:vAlign w:val="center"/>
                </w:tcPr>
                <w:p w:rsidR="005F368D" w:rsidRDefault="005F368D" w:rsidP="005F368D">
                  <w:pPr>
                    <w:jc w:val="center"/>
                    <w:rPr>
                      <w:rFonts w:ascii="Calibri" w:hAnsi="Calibri" w:cs="Calibri"/>
                    </w:rPr>
                  </w:pPr>
                </w:p>
              </w:tc>
              <w:tc>
                <w:tcPr>
                  <w:tcW w:w="3221" w:type="dxa"/>
                  <w:vAlign w:val="center"/>
                </w:tcPr>
                <w:p w:rsidR="005F368D" w:rsidRDefault="005F368D" w:rsidP="005F368D">
                  <w:pPr>
                    <w:jc w:val="center"/>
                    <w:rPr>
                      <w:rFonts w:ascii="Calibri" w:hAnsi="Calibri" w:cs="Calibri"/>
                    </w:rPr>
                  </w:pPr>
                  <w:r>
                    <w:rPr>
                      <w:rFonts w:ascii="Calibri" w:hAnsi="Calibri" w:cs="Calibri"/>
                    </w:rPr>
                    <w:t>年最小降水量</w:t>
                  </w:r>
                </w:p>
              </w:tc>
              <w:tc>
                <w:tcPr>
                  <w:tcW w:w="1988" w:type="dxa"/>
                  <w:vAlign w:val="center"/>
                </w:tcPr>
                <w:p w:rsidR="005F368D" w:rsidRDefault="005F368D" w:rsidP="005F368D">
                  <w:pPr>
                    <w:jc w:val="center"/>
                    <w:rPr>
                      <w:rFonts w:ascii="Calibri" w:hAnsi="Calibri" w:cs="Calibri"/>
                    </w:rPr>
                  </w:pPr>
                  <w:r>
                    <w:rPr>
                      <w:rFonts w:ascii="Calibri" w:hAnsi="Calibri" w:cs="Calibri"/>
                    </w:rPr>
                    <w:t>mm</w:t>
                  </w:r>
                </w:p>
              </w:tc>
              <w:tc>
                <w:tcPr>
                  <w:tcW w:w="1950" w:type="dxa"/>
                  <w:vAlign w:val="center"/>
                </w:tcPr>
                <w:p w:rsidR="005F368D" w:rsidRDefault="005F368D" w:rsidP="005F368D">
                  <w:pPr>
                    <w:jc w:val="center"/>
                    <w:rPr>
                      <w:rFonts w:ascii="Calibri" w:hAnsi="Calibri" w:cs="Calibri"/>
                    </w:rPr>
                  </w:pPr>
                  <w:r>
                    <w:rPr>
                      <w:rFonts w:ascii="Calibri" w:hAnsi="Calibri" w:cs="Calibri"/>
                    </w:rPr>
                    <w:t>373.9</w:t>
                  </w:r>
                </w:p>
              </w:tc>
            </w:tr>
            <w:tr w:rsidR="005F368D" w:rsidTr="005F368D">
              <w:trPr>
                <w:trHeight w:val="227"/>
              </w:trPr>
              <w:tc>
                <w:tcPr>
                  <w:tcW w:w="1911" w:type="dxa"/>
                  <w:vAlign w:val="center"/>
                </w:tcPr>
                <w:p w:rsidR="005F368D" w:rsidRDefault="005F368D" w:rsidP="005F368D">
                  <w:pPr>
                    <w:jc w:val="center"/>
                    <w:rPr>
                      <w:rFonts w:ascii="Calibri" w:hAnsi="Calibri" w:cs="Calibri"/>
                    </w:rPr>
                  </w:pPr>
                  <w:r>
                    <w:rPr>
                      <w:rFonts w:ascii="Calibri" w:hAnsi="Calibri" w:cs="Calibri"/>
                    </w:rPr>
                    <w:t>蒸发量</w:t>
                  </w:r>
                </w:p>
              </w:tc>
              <w:tc>
                <w:tcPr>
                  <w:tcW w:w="3221" w:type="dxa"/>
                  <w:vAlign w:val="center"/>
                </w:tcPr>
                <w:p w:rsidR="005F368D" w:rsidRDefault="005F368D" w:rsidP="005F368D">
                  <w:pPr>
                    <w:jc w:val="center"/>
                    <w:rPr>
                      <w:rFonts w:ascii="Calibri" w:hAnsi="Calibri" w:cs="Calibri"/>
                    </w:rPr>
                  </w:pPr>
                  <w:r>
                    <w:rPr>
                      <w:rFonts w:ascii="Calibri" w:hAnsi="Calibri" w:cs="Calibri"/>
                    </w:rPr>
                    <w:t>年平均蒸发量</w:t>
                  </w:r>
                </w:p>
              </w:tc>
              <w:tc>
                <w:tcPr>
                  <w:tcW w:w="1988" w:type="dxa"/>
                  <w:vAlign w:val="center"/>
                </w:tcPr>
                <w:p w:rsidR="005F368D" w:rsidRDefault="005F368D" w:rsidP="005F368D">
                  <w:pPr>
                    <w:jc w:val="center"/>
                    <w:rPr>
                      <w:rFonts w:ascii="Calibri" w:hAnsi="Calibri" w:cs="Calibri"/>
                    </w:rPr>
                  </w:pPr>
                  <w:r>
                    <w:rPr>
                      <w:rFonts w:ascii="Calibri" w:hAnsi="Calibri" w:cs="Calibri"/>
                    </w:rPr>
                    <w:t>mm</w:t>
                  </w:r>
                </w:p>
              </w:tc>
              <w:tc>
                <w:tcPr>
                  <w:tcW w:w="1950" w:type="dxa"/>
                  <w:vAlign w:val="center"/>
                </w:tcPr>
                <w:p w:rsidR="005F368D" w:rsidRDefault="005F368D" w:rsidP="005F368D">
                  <w:pPr>
                    <w:jc w:val="center"/>
                    <w:rPr>
                      <w:rFonts w:ascii="Calibri" w:hAnsi="Calibri" w:cs="Calibri"/>
                    </w:rPr>
                  </w:pPr>
                  <w:r>
                    <w:rPr>
                      <w:rFonts w:ascii="Calibri" w:hAnsi="Calibri" w:cs="Calibri"/>
                    </w:rPr>
                    <w:t>2825</w:t>
                  </w:r>
                </w:p>
              </w:tc>
            </w:tr>
            <w:tr w:rsidR="005F368D" w:rsidTr="005F368D">
              <w:trPr>
                <w:trHeight w:val="227"/>
              </w:trPr>
              <w:tc>
                <w:tcPr>
                  <w:tcW w:w="1911" w:type="dxa"/>
                  <w:vAlign w:val="center"/>
                </w:tcPr>
                <w:p w:rsidR="005F368D" w:rsidRDefault="005F368D" w:rsidP="005F368D">
                  <w:pPr>
                    <w:jc w:val="center"/>
                    <w:rPr>
                      <w:rFonts w:ascii="Calibri" w:hAnsi="Calibri" w:cs="Calibri"/>
                    </w:rPr>
                  </w:pPr>
                  <w:r>
                    <w:rPr>
                      <w:rFonts w:ascii="Calibri" w:hAnsi="Calibri" w:cs="Calibri"/>
                    </w:rPr>
                    <w:t>湿度</w:t>
                  </w:r>
                </w:p>
              </w:tc>
              <w:tc>
                <w:tcPr>
                  <w:tcW w:w="3221" w:type="dxa"/>
                  <w:vAlign w:val="center"/>
                </w:tcPr>
                <w:p w:rsidR="005F368D" w:rsidRDefault="005F368D" w:rsidP="005F368D">
                  <w:pPr>
                    <w:jc w:val="center"/>
                    <w:rPr>
                      <w:rFonts w:ascii="Calibri" w:hAnsi="Calibri" w:cs="Calibri"/>
                    </w:rPr>
                  </w:pPr>
                  <w:r>
                    <w:rPr>
                      <w:rFonts w:ascii="Calibri" w:hAnsi="Calibri" w:cs="Calibri"/>
                    </w:rPr>
                    <w:t>年相对湿度</w:t>
                  </w:r>
                </w:p>
              </w:tc>
              <w:tc>
                <w:tcPr>
                  <w:tcW w:w="1988" w:type="dxa"/>
                  <w:vAlign w:val="center"/>
                </w:tcPr>
                <w:p w:rsidR="005F368D" w:rsidRDefault="005F368D" w:rsidP="005F368D">
                  <w:pPr>
                    <w:jc w:val="center"/>
                    <w:rPr>
                      <w:rFonts w:ascii="Calibri" w:hAnsi="Calibri" w:cs="Calibri"/>
                    </w:rPr>
                  </w:pPr>
                  <w:r>
                    <w:rPr>
                      <w:rFonts w:ascii="Calibri" w:hAnsi="Calibri" w:cs="Calibri"/>
                    </w:rPr>
                    <w:t>%</w:t>
                  </w:r>
                </w:p>
              </w:tc>
              <w:tc>
                <w:tcPr>
                  <w:tcW w:w="1950" w:type="dxa"/>
                  <w:vAlign w:val="center"/>
                </w:tcPr>
                <w:p w:rsidR="005F368D" w:rsidRDefault="005F368D" w:rsidP="005F368D">
                  <w:pPr>
                    <w:jc w:val="center"/>
                    <w:rPr>
                      <w:rFonts w:ascii="Calibri" w:hAnsi="Calibri" w:cs="Calibri"/>
                    </w:rPr>
                  </w:pPr>
                  <w:r>
                    <w:rPr>
                      <w:rFonts w:ascii="Calibri" w:hAnsi="Calibri" w:cs="Calibri"/>
                    </w:rPr>
                    <w:t>67</w:t>
                  </w:r>
                </w:p>
              </w:tc>
            </w:tr>
            <w:tr w:rsidR="005F368D" w:rsidTr="005F368D">
              <w:trPr>
                <w:trHeight w:val="227"/>
              </w:trPr>
              <w:tc>
                <w:tcPr>
                  <w:tcW w:w="1911" w:type="dxa"/>
                  <w:vAlign w:val="center"/>
                </w:tcPr>
                <w:p w:rsidR="005F368D" w:rsidRDefault="005F368D" w:rsidP="005F368D">
                  <w:pPr>
                    <w:jc w:val="center"/>
                    <w:rPr>
                      <w:rFonts w:ascii="Calibri" w:hAnsi="Calibri" w:cs="Calibri"/>
                    </w:rPr>
                  </w:pPr>
                  <w:r>
                    <w:rPr>
                      <w:rFonts w:ascii="Calibri" w:hAnsi="Calibri" w:cs="Calibri"/>
                    </w:rPr>
                    <w:t>日照</w:t>
                  </w:r>
                </w:p>
              </w:tc>
              <w:tc>
                <w:tcPr>
                  <w:tcW w:w="3221" w:type="dxa"/>
                  <w:vAlign w:val="center"/>
                </w:tcPr>
                <w:p w:rsidR="005F368D" w:rsidRDefault="005F368D" w:rsidP="005F368D">
                  <w:pPr>
                    <w:jc w:val="center"/>
                    <w:rPr>
                      <w:rFonts w:ascii="Calibri" w:hAnsi="Calibri" w:cs="Calibri"/>
                    </w:rPr>
                  </w:pPr>
                  <w:r>
                    <w:rPr>
                      <w:rFonts w:ascii="Calibri" w:hAnsi="Calibri" w:cs="Calibri"/>
                    </w:rPr>
                    <w:t>年平均年日照时数</w:t>
                  </w:r>
                </w:p>
              </w:tc>
              <w:tc>
                <w:tcPr>
                  <w:tcW w:w="1988" w:type="dxa"/>
                  <w:vAlign w:val="center"/>
                </w:tcPr>
                <w:p w:rsidR="005F368D" w:rsidRDefault="005F368D" w:rsidP="005F368D">
                  <w:pPr>
                    <w:jc w:val="center"/>
                    <w:rPr>
                      <w:rFonts w:ascii="Calibri" w:hAnsi="Calibri" w:cs="Calibri"/>
                    </w:rPr>
                  </w:pPr>
                  <w:r>
                    <w:rPr>
                      <w:rFonts w:ascii="Calibri" w:hAnsi="Calibri" w:cs="Calibri"/>
                    </w:rPr>
                    <w:t>h</w:t>
                  </w:r>
                </w:p>
              </w:tc>
              <w:tc>
                <w:tcPr>
                  <w:tcW w:w="1950" w:type="dxa"/>
                  <w:vAlign w:val="center"/>
                </w:tcPr>
                <w:p w:rsidR="005F368D" w:rsidRDefault="005F368D" w:rsidP="005F368D">
                  <w:pPr>
                    <w:jc w:val="center"/>
                    <w:rPr>
                      <w:rFonts w:ascii="Calibri" w:hAnsi="Calibri" w:cs="Calibri"/>
                    </w:rPr>
                  </w:pPr>
                  <w:r>
                    <w:rPr>
                      <w:rFonts w:ascii="Calibri" w:hAnsi="Calibri" w:cs="Calibri"/>
                    </w:rPr>
                    <w:t>2145.9</w:t>
                  </w:r>
                </w:p>
              </w:tc>
            </w:tr>
            <w:tr w:rsidR="005F368D" w:rsidTr="005F368D">
              <w:trPr>
                <w:trHeight w:val="227"/>
              </w:trPr>
              <w:tc>
                <w:tcPr>
                  <w:tcW w:w="1911" w:type="dxa"/>
                  <w:vMerge w:val="restart"/>
                  <w:vAlign w:val="center"/>
                </w:tcPr>
                <w:p w:rsidR="005F368D" w:rsidRDefault="005F368D" w:rsidP="005F368D">
                  <w:pPr>
                    <w:jc w:val="center"/>
                    <w:rPr>
                      <w:rFonts w:ascii="Calibri" w:hAnsi="Calibri" w:cs="Calibri"/>
                    </w:rPr>
                  </w:pPr>
                  <w:r>
                    <w:rPr>
                      <w:rFonts w:ascii="Calibri" w:hAnsi="Calibri" w:cs="Calibri"/>
                    </w:rPr>
                    <w:t>风速</w:t>
                  </w:r>
                </w:p>
              </w:tc>
              <w:tc>
                <w:tcPr>
                  <w:tcW w:w="3221" w:type="dxa"/>
                  <w:vAlign w:val="center"/>
                </w:tcPr>
                <w:p w:rsidR="005F368D" w:rsidRDefault="005F368D" w:rsidP="005F368D">
                  <w:pPr>
                    <w:jc w:val="center"/>
                    <w:rPr>
                      <w:rFonts w:ascii="Calibri" w:hAnsi="Calibri" w:cs="Calibri"/>
                    </w:rPr>
                  </w:pPr>
                  <w:r>
                    <w:rPr>
                      <w:rFonts w:ascii="Calibri" w:hAnsi="Calibri" w:cs="Calibri"/>
                    </w:rPr>
                    <w:t>多年平均风速</w:t>
                  </w:r>
                </w:p>
              </w:tc>
              <w:tc>
                <w:tcPr>
                  <w:tcW w:w="1988" w:type="dxa"/>
                  <w:vAlign w:val="center"/>
                </w:tcPr>
                <w:p w:rsidR="005F368D" w:rsidRDefault="005F368D" w:rsidP="005F368D">
                  <w:pPr>
                    <w:jc w:val="center"/>
                    <w:rPr>
                      <w:rFonts w:ascii="Calibri" w:hAnsi="Calibri" w:cs="Calibri"/>
                    </w:rPr>
                  </w:pPr>
                  <w:r>
                    <w:rPr>
                      <w:rFonts w:ascii="Calibri" w:hAnsi="Calibri" w:cs="Calibri"/>
                    </w:rPr>
                    <w:t>m/s</w:t>
                  </w:r>
                </w:p>
              </w:tc>
              <w:tc>
                <w:tcPr>
                  <w:tcW w:w="1950" w:type="dxa"/>
                  <w:vAlign w:val="center"/>
                </w:tcPr>
                <w:p w:rsidR="005F368D" w:rsidRDefault="005F368D" w:rsidP="005F368D">
                  <w:pPr>
                    <w:jc w:val="center"/>
                    <w:rPr>
                      <w:rFonts w:ascii="Calibri" w:hAnsi="Calibri" w:cs="Calibri"/>
                    </w:rPr>
                  </w:pPr>
                  <w:r>
                    <w:rPr>
                      <w:rFonts w:ascii="Calibri" w:hAnsi="Calibri" w:cs="Calibri"/>
                    </w:rPr>
                    <w:t>2.4</w:t>
                  </w:r>
                </w:p>
              </w:tc>
            </w:tr>
            <w:tr w:rsidR="005F368D" w:rsidTr="005F368D">
              <w:trPr>
                <w:trHeight w:val="227"/>
              </w:trPr>
              <w:tc>
                <w:tcPr>
                  <w:tcW w:w="1911" w:type="dxa"/>
                  <w:vMerge/>
                  <w:vAlign w:val="center"/>
                </w:tcPr>
                <w:p w:rsidR="005F368D" w:rsidRDefault="005F368D" w:rsidP="005F368D">
                  <w:pPr>
                    <w:jc w:val="center"/>
                    <w:rPr>
                      <w:rFonts w:ascii="Calibri" w:hAnsi="Calibri" w:cs="Calibri"/>
                    </w:rPr>
                  </w:pPr>
                </w:p>
              </w:tc>
              <w:tc>
                <w:tcPr>
                  <w:tcW w:w="3221" w:type="dxa"/>
                  <w:vAlign w:val="center"/>
                </w:tcPr>
                <w:p w:rsidR="005F368D" w:rsidRDefault="005F368D" w:rsidP="005F368D">
                  <w:pPr>
                    <w:jc w:val="center"/>
                    <w:rPr>
                      <w:rFonts w:ascii="Calibri" w:hAnsi="Calibri" w:cs="Calibri"/>
                    </w:rPr>
                  </w:pPr>
                  <w:r>
                    <w:rPr>
                      <w:rFonts w:ascii="Calibri" w:hAnsi="Calibri" w:cs="Calibri"/>
                    </w:rPr>
                    <w:t>年最大风速</w:t>
                  </w:r>
                </w:p>
              </w:tc>
              <w:tc>
                <w:tcPr>
                  <w:tcW w:w="1988" w:type="dxa"/>
                  <w:vAlign w:val="center"/>
                </w:tcPr>
                <w:p w:rsidR="005F368D" w:rsidRDefault="005F368D" w:rsidP="005F368D">
                  <w:pPr>
                    <w:jc w:val="center"/>
                    <w:rPr>
                      <w:rFonts w:ascii="Calibri" w:hAnsi="Calibri" w:cs="Calibri"/>
                    </w:rPr>
                  </w:pPr>
                  <w:r>
                    <w:rPr>
                      <w:rFonts w:ascii="Calibri" w:hAnsi="Calibri" w:cs="Calibri"/>
                    </w:rPr>
                    <w:t>m/s</w:t>
                  </w:r>
                </w:p>
              </w:tc>
              <w:tc>
                <w:tcPr>
                  <w:tcW w:w="1950" w:type="dxa"/>
                  <w:vAlign w:val="center"/>
                </w:tcPr>
                <w:p w:rsidR="005F368D" w:rsidRDefault="005F368D" w:rsidP="005F368D">
                  <w:pPr>
                    <w:jc w:val="center"/>
                    <w:rPr>
                      <w:rFonts w:ascii="Calibri" w:hAnsi="Calibri" w:cs="Calibri"/>
                    </w:rPr>
                  </w:pPr>
                  <w:r>
                    <w:rPr>
                      <w:rFonts w:ascii="Calibri" w:hAnsi="Calibri" w:cs="Calibri"/>
                    </w:rPr>
                    <w:t>24.0</w:t>
                  </w:r>
                </w:p>
              </w:tc>
            </w:tr>
            <w:tr w:rsidR="005F368D" w:rsidTr="005F368D">
              <w:trPr>
                <w:trHeight w:val="227"/>
              </w:trPr>
              <w:tc>
                <w:tcPr>
                  <w:tcW w:w="1911" w:type="dxa"/>
                  <w:vAlign w:val="center"/>
                </w:tcPr>
                <w:p w:rsidR="005F368D" w:rsidRDefault="005F368D" w:rsidP="005F368D">
                  <w:pPr>
                    <w:jc w:val="center"/>
                    <w:rPr>
                      <w:rFonts w:ascii="Calibri" w:hAnsi="Calibri" w:cs="Calibri"/>
                    </w:rPr>
                  </w:pPr>
                  <w:r>
                    <w:rPr>
                      <w:rFonts w:ascii="Calibri" w:hAnsi="Calibri" w:cs="Calibri"/>
                    </w:rPr>
                    <w:t>风向</w:t>
                  </w:r>
                </w:p>
              </w:tc>
              <w:tc>
                <w:tcPr>
                  <w:tcW w:w="3221" w:type="dxa"/>
                  <w:vAlign w:val="center"/>
                </w:tcPr>
                <w:p w:rsidR="005F368D" w:rsidRDefault="005F368D" w:rsidP="005F368D">
                  <w:pPr>
                    <w:jc w:val="center"/>
                    <w:rPr>
                      <w:rFonts w:ascii="Calibri" w:hAnsi="Calibri" w:cs="Calibri"/>
                    </w:rPr>
                  </w:pPr>
                  <w:r>
                    <w:rPr>
                      <w:rFonts w:ascii="Calibri" w:hAnsi="Calibri" w:cs="Calibri"/>
                    </w:rPr>
                    <w:t>年最多风向</w:t>
                  </w:r>
                </w:p>
              </w:tc>
              <w:tc>
                <w:tcPr>
                  <w:tcW w:w="1988" w:type="dxa"/>
                  <w:vAlign w:val="center"/>
                </w:tcPr>
                <w:p w:rsidR="005F368D" w:rsidRDefault="005F368D" w:rsidP="005F368D">
                  <w:pPr>
                    <w:jc w:val="center"/>
                    <w:rPr>
                      <w:rFonts w:ascii="Calibri" w:hAnsi="Calibri" w:cs="Calibri"/>
                    </w:rPr>
                  </w:pPr>
                  <w:r>
                    <w:rPr>
                      <w:rFonts w:ascii="Calibri" w:hAnsi="Calibri" w:cs="Calibri" w:hint="eastAsia"/>
                    </w:rPr>
                    <w:t>/</w:t>
                  </w:r>
                </w:p>
              </w:tc>
              <w:tc>
                <w:tcPr>
                  <w:tcW w:w="1950" w:type="dxa"/>
                  <w:vAlign w:val="center"/>
                </w:tcPr>
                <w:p w:rsidR="005F368D" w:rsidRDefault="005F368D" w:rsidP="005F368D">
                  <w:pPr>
                    <w:jc w:val="center"/>
                    <w:rPr>
                      <w:rFonts w:ascii="Calibri" w:hAnsi="Calibri" w:cs="Calibri"/>
                    </w:rPr>
                  </w:pPr>
                  <w:r>
                    <w:rPr>
                      <w:rFonts w:ascii="Calibri" w:hAnsi="Calibri" w:cs="Calibri"/>
                    </w:rPr>
                    <w:t>NNW</w:t>
                  </w:r>
                </w:p>
              </w:tc>
            </w:tr>
            <w:tr w:rsidR="005F368D" w:rsidTr="005F368D">
              <w:trPr>
                <w:trHeight w:val="227"/>
              </w:trPr>
              <w:tc>
                <w:tcPr>
                  <w:tcW w:w="1911" w:type="dxa"/>
                  <w:vAlign w:val="center"/>
                </w:tcPr>
                <w:p w:rsidR="005F368D" w:rsidRDefault="005F368D" w:rsidP="005F368D">
                  <w:pPr>
                    <w:jc w:val="center"/>
                    <w:rPr>
                      <w:rFonts w:ascii="Calibri" w:hAnsi="Calibri" w:cs="Calibri"/>
                    </w:rPr>
                  </w:pPr>
                  <w:r>
                    <w:rPr>
                      <w:rFonts w:ascii="Calibri" w:hAnsi="Calibri" w:cs="Calibri"/>
                    </w:rPr>
                    <w:t>无霜期</w:t>
                  </w:r>
                </w:p>
              </w:tc>
              <w:tc>
                <w:tcPr>
                  <w:tcW w:w="3221" w:type="dxa"/>
                  <w:vAlign w:val="center"/>
                </w:tcPr>
                <w:p w:rsidR="005F368D" w:rsidRDefault="005F368D" w:rsidP="005F368D">
                  <w:pPr>
                    <w:jc w:val="center"/>
                    <w:rPr>
                      <w:rFonts w:ascii="Calibri" w:hAnsi="Calibri" w:cs="Calibri"/>
                    </w:rPr>
                  </w:pPr>
                  <w:r>
                    <w:rPr>
                      <w:rFonts w:ascii="Calibri" w:hAnsi="Calibri" w:cs="Calibri"/>
                    </w:rPr>
                    <w:t>年平均无霜期</w:t>
                  </w:r>
                </w:p>
              </w:tc>
              <w:tc>
                <w:tcPr>
                  <w:tcW w:w="1988" w:type="dxa"/>
                  <w:vAlign w:val="center"/>
                </w:tcPr>
                <w:p w:rsidR="005F368D" w:rsidRDefault="005F368D" w:rsidP="005F368D">
                  <w:pPr>
                    <w:jc w:val="center"/>
                    <w:rPr>
                      <w:rFonts w:ascii="Calibri" w:hAnsi="Calibri" w:cs="Calibri"/>
                    </w:rPr>
                  </w:pPr>
                  <w:r>
                    <w:rPr>
                      <w:rFonts w:ascii="Calibri" w:hAnsi="Calibri" w:cs="Calibri"/>
                    </w:rPr>
                    <w:t>d</w:t>
                  </w:r>
                </w:p>
              </w:tc>
              <w:tc>
                <w:tcPr>
                  <w:tcW w:w="1950" w:type="dxa"/>
                  <w:vAlign w:val="center"/>
                </w:tcPr>
                <w:p w:rsidR="005F368D" w:rsidRDefault="005F368D" w:rsidP="005F368D">
                  <w:pPr>
                    <w:jc w:val="center"/>
                    <w:rPr>
                      <w:rFonts w:ascii="Calibri" w:hAnsi="Calibri" w:cs="Calibri"/>
                    </w:rPr>
                  </w:pPr>
                  <w:r>
                    <w:rPr>
                      <w:rFonts w:ascii="Calibri" w:hAnsi="Calibri" w:cs="Calibri"/>
                    </w:rPr>
                    <w:t>217</w:t>
                  </w:r>
                </w:p>
              </w:tc>
            </w:tr>
            <w:tr w:rsidR="005F368D" w:rsidTr="005F368D">
              <w:trPr>
                <w:trHeight w:val="227"/>
              </w:trPr>
              <w:tc>
                <w:tcPr>
                  <w:tcW w:w="1911" w:type="dxa"/>
                  <w:vAlign w:val="center"/>
                </w:tcPr>
                <w:p w:rsidR="005F368D" w:rsidRDefault="005F368D" w:rsidP="005F368D">
                  <w:pPr>
                    <w:jc w:val="center"/>
                    <w:rPr>
                      <w:rFonts w:ascii="Calibri" w:hAnsi="Calibri" w:cs="Calibri"/>
                    </w:rPr>
                  </w:pPr>
                  <w:r>
                    <w:rPr>
                      <w:rFonts w:ascii="Calibri" w:hAnsi="Calibri" w:cs="Calibri"/>
                    </w:rPr>
                    <w:t>冰冻期</w:t>
                  </w:r>
                </w:p>
              </w:tc>
              <w:tc>
                <w:tcPr>
                  <w:tcW w:w="3221" w:type="dxa"/>
                  <w:vAlign w:val="center"/>
                </w:tcPr>
                <w:p w:rsidR="005F368D" w:rsidRDefault="005F368D" w:rsidP="005F368D">
                  <w:pPr>
                    <w:jc w:val="center"/>
                    <w:rPr>
                      <w:rFonts w:ascii="Calibri" w:hAnsi="Calibri" w:cs="Calibri"/>
                    </w:rPr>
                  </w:pPr>
                  <w:r>
                    <w:rPr>
                      <w:rFonts w:ascii="Calibri" w:hAnsi="Calibri" w:cs="Calibri"/>
                    </w:rPr>
                    <w:t>年平均冰冻期</w:t>
                  </w:r>
                </w:p>
              </w:tc>
              <w:tc>
                <w:tcPr>
                  <w:tcW w:w="1988" w:type="dxa"/>
                  <w:vAlign w:val="center"/>
                </w:tcPr>
                <w:p w:rsidR="005F368D" w:rsidRDefault="005F368D" w:rsidP="005F368D">
                  <w:pPr>
                    <w:jc w:val="center"/>
                    <w:rPr>
                      <w:rFonts w:ascii="Calibri" w:hAnsi="Calibri" w:cs="Calibri"/>
                    </w:rPr>
                  </w:pPr>
                  <w:r>
                    <w:rPr>
                      <w:rFonts w:ascii="Calibri" w:hAnsi="Calibri" w:cs="Calibri"/>
                    </w:rPr>
                    <w:t>d</w:t>
                  </w:r>
                </w:p>
              </w:tc>
              <w:tc>
                <w:tcPr>
                  <w:tcW w:w="1950" w:type="dxa"/>
                  <w:vAlign w:val="center"/>
                </w:tcPr>
                <w:p w:rsidR="005F368D" w:rsidRDefault="005F368D" w:rsidP="005F368D">
                  <w:pPr>
                    <w:jc w:val="center"/>
                    <w:rPr>
                      <w:rFonts w:ascii="Calibri" w:hAnsi="Calibri" w:cs="Calibri"/>
                    </w:rPr>
                  </w:pPr>
                  <w:r>
                    <w:rPr>
                      <w:rFonts w:ascii="Calibri" w:hAnsi="Calibri" w:cs="Calibri"/>
                    </w:rPr>
                    <w:t>70</w:t>
                  </w:r>
                </w:p>
              </w:tc>
            </w:tr>
          </w:tbl>
          <w:p w:rsidR="00A40C80" w:rsidRPr="00A40C80" w:rsidRDefault="00A40C80" w:rsidP="005F368D">
            <w:pPr>
              <w:widowControl/>
              <w:spacing w:line="520" w:lineRule="exact"/>
              <w:ind w:firstLineChars="150" w:firstLine="361"/>
              <w:jc w:val="left"/>
              <w:rPr>
                <w:rFonts w:ascii="Calibri" w:hAnsi="Calibri"/>
                <w:b/>
                <w:sz w:val="24"/>
              </w:rPr>
            </w:pPr>
            <w:r w:rsidRPr="00A40C80">
              <w:rPr>
                <w:rFonts w:ascii="Calibri" w:hAnsi="Calibri" w:hint="eastAsia"/>
                <w:b/>
                <w:sz w:val="24"/>
              </w:rPr>
              <w:t xml:space="preserve">4 </w:t>
            </w:r>
            <w:r w:rsidRPr="00A40C80">
              <w:rPr>
                <w:rFonts w:ascii="Calibri" w:hAnsi="Calibri" w:hint="eastAsia"/>
                <w:b/>
                <w:sz w:val="24"/>
              </w:rPr>
              <w:t>水资源</w:t>
            </w:r>
          </w:p>
          <w:p w:rsidR="00A40C80" w:rsidRPr="00A40C80" w:rsidRDefault="00A40C80" w:rsidP="00A40C80">
            <w:pPr>
              <w:adjustRightInd w:val="0"/>
              <w:snapToGrid w:val="0"/>
              <w:spacing w:line="500" w:lineRule="exact"/>
              <w:ind w:firstLineChars="200" w:firstLine="480"/>
              <w:rPr>
                <w:rFonts w:ascii="Calibri" w:hAnsi="Calibri"/>
                <w:sz w:val="24"/>
              </w:rPr>
            </w:pPr>
            <w:r w:rsidRPr="00A40C80">
              <w:rPr>
                <w:rFonts w:ascii="Calibri" w:hAnsi="Calibri" w:hint="eastAsia"/>
                <w:sz w:val="24"/>
              </w:rPr>
              <w:t>鲁山县属于淮河流域颍河水系，境内流域面积在</w:t>
            </w:r>
            <w:r w:rsidRPr="00A40C80">
              <w:rPr>
                <w:rFonts w:ascii="Calibri" w:hAnsi="Calibri" w:hint="eastAsia"/>
                <w:sz w:val="24"/>
              </w:rPr>
              <w:t>30km</w:t>
            </w:r>
            <w:r w:rsidRPr="00A40C80">
              <w:rPr>
                <w:rFonts w:ascii="Calibri" w:hAnsi="Calibri" w:hint="eastAsia"/>
                <w:sz w:val="24"/>
                <w:vertAlign w:val="superscript"/>
              </w:rPr>
              <w:t>2</w:t>
            </w:r>
            <w:r w:rsidRPr="00A40C80">
              <w:rPr>
                <w:rFonts w:ascii="Calibri" w:hAnsi="Calibri" w:hint="eastAsia"/>
                <w:sz w:val="24"/>
              </w:rPr>
              <w:t>的支流有</w:t>
            </w:r>
            <w:r w:rsidRPr="00A40C80">
              <w:rPr>
                <w:rFonts w:ascii="Calibri" w:hAnsi="Calibri" w:hint="eastAsia"/>
                <w:sz w:val="24"/>
              </w:rPr>
              <w:t>23</w:t>
            </w:r>
            <w:r w:rsidRPr="00A40C80">
              <w:rPr>
                <w:rFonts w:ascii="Calibri" w:hAnsi="Calibri" w:hint="eastAsia"/>
                <w:sz w:val="24"/>
              </w:rPr>
              <w:t>条，其中沙河、荡泽河、清水河、七里河属于较大的河流。发源于境外的河流有荡泽河、澎河、大浪河、境外流域面积为</w:t>
            </w:r>
            <w:r w:rsidRPr="00A40C80">
              <w:rPr>
                <w:rFonts w:ascii="Calibri" w:hAnsi="Calibri" w:hint="eastAsia"/>
                <w:sz w:val="24"/>
              </w:rPr>
              <w:t>276.5km</w:t>
            </w:r>
            <w:r w:rsidRPr="00A40C80">
              <w:rPr>
                <w:rFonts w:ascii="Calibri" w:hAnsi="Calibri" w:hint="eastAsia"/>
                <w:sz w:val="24"/>
                <w:vertAlign w:val="superscript"/>
              </w:rPr>
              <w:t>2</w:t>
            </w:r>
            <w:r w:rsidRPr="00A40C80">
              <w:rPr>
                <w:rFonts w:ascii="Calibri" w:hAnsi="Calibri" w:hint="eastAsia"/>
                <w:sz w:val="24"/>
              </w:rPr>
              <w:t>。</w:t>
            </w:r>
          </w:p>
          <w:p w:rsidR="00A40C80" w:rsidRPr="00A40C80" w:rsidRDefault="00A40C80" w:rsidP="00A40C80">
            <w:pPr>
              <w:adjustRightInd w:val="0"/>
              <w:snapToGrid w:val="0"/>
              <w:spacing w:line="500" w:lineRule="exact"/>
              <w:ind w:firstLineChars="200" w:firstLine="480"/>
              <w:rPr>
                <w:rFonts w:ascii="Calibri" w:hAnsi="Calibri"/>
                <w:sz w:val="24"/>
              </w:rPr>
            </w:pPr>
            <w:r w:rsidRPr="00A40C80">
              <w:rPr>
                <w:rFonts w:ascii="Calibri" w:hAnsi="Calibri" w:hint="eastAsia"/>
                <w:sz w:val="24"/>
              </w:rPr>
              <w:t>沙河是淮河流域颍河主要支流，发源于鲁山县尧山主峰东侧，流域面积</w:t>
            </w:r>
            <w:r w:rsidRPr="00A40C80">
              <w:rPr>
                <w:rFonts w:ascii="Calibri" w:hAnsi="Calibri" w:hint="eastAsia"/>
                <w:sz w:val="24"/>
              </w:rPr>
              <w:t>28800km</w:t>
            </w:r>
            <w:r w:rsidRPr="00A40C80">
              <w:rPr>
                <w:rFonts w:ascii="Calibri" w:hAnsi="Calibri" w:hint="eastAsia"/>
                <w:sz w:val="24"/>
                <w:vertAlign w:val="superscript"/>
              </w:rPr>
              <w:t>2</w:t>
            </w:r>
            <w:r w:rsidRPr="00A40C80">
              <w:rPr>
                <w:rFonts w:ascii="Calibri" w:hAnsi="Calibri" w:hint="eastAsia"/>
                <w:sz w:val="24"/>
              </w:rPr>
              <w:t>，干流全长</w:t>
            </w:r>
            <w:r w:rsidRPr="00A40C80">
              <w:rPr>
                <w:rFonts w:ascii="Calibri" w:hAnsi="Calibri" w:hint="eastAsia"/>
                <w:sz w:val="24"/>
              </w:rPr>
              <w:t>427km</w:t>
            </w:r>
            <w:r w:rsidRPr="00A40C80">
              <w:rPr>
                <w:rFonts w:ascii="Calibri" w:hAnsi="Calibri" w:hint="eastAsia"/>
                <w:sz w:val="24"/>
              </w:rPr>
              <w:t>，自西向东贯穿鲁山全境，鲁山境内全长</w:t>
            </w:r>
            <w:r w:rsidRPr="00A40C80">
              <w:rPr>
                <w:rFonts w:ascii="Calibri" w:hAnsi="Calibri" w:hint="eastAsia"/>
                <w:sz w:val="24"/>
              </w:rPr>
              <w:t>108km</w:t>
            </w:r>
            <w:r w:rsidRPr="00A40C80">
              <w:rPr>
                <w:rFonts w:ascii="Calibri" w:hAnsi="Calibri" w:hint="eastAsia"/>
                <w:sz w:val="24"/>
              </w:rPr>
              <w:t>，流域总面积</w:t>
            </w:r>
            <w:r w:rsidRPr="00A40C80">
              <w:rPr>
                <w:rFonts w:ascii="Calibri" w:hAnsi="Calibri" w:hint="eastAsia"/>
                <w:sz w:val="24"/>
              </w:rPr>
              <w:t>2432km</w:t>
            </w:r>
            <w:r w:rsidRPr="00A40C80">
              <w:rPr>
                <w:rFonts w:ascii="Calibri" w:hAnsi="Calibri" w:hint="eastAsia"/>
                <w:sz w:val="24"/>
                <w:vertAlign w:val="superscript"/>
              </w:rPr>
              <w:t>2</w:t>
            </w:r>
            <w:r w:rsidRPr="00A40C80">
              <w:rPr>
                <w:rFonts w:ascii="Calibri" w:hAnsi="Calibri" w:hint="eastAsia"/>
                <w:sz w:val="24"/>
              </w:rPr>
              <w:t>，沙河是鲁山最大的河流。</w:t>
            </w:r>
          </w:p>
          <w:p w:rsidR="00A40C80" w:rsidRPr="00A40C80" w:rsidRDefault="00A40C80" w:rsidP="00A40C80">
            <w:pPr>
              <w:adjustRightInd w:val="0"/>
              <w:snapToGrid w:val="0"/>
              <w:spacing w:line="500" w:lineRule="exact"/>
              <w:ind w:firstLineChars="200" w:firstLine="480"/>
              <w:rPr>
                <w:rFonts w:ascii="Calibri" w:hAnsi="Calibri"/>
                <w:sz w:val="24"/>
              </w:rPr>
            </w:pPr>
            <w:r w:rsidRPr="00A40C80">
              <w:rPr>
                <w:rFonts w:ascii="Calibri" w:hAnsi="Calibri" w:hint="eastAsia"/>
                <w:sz w:val="24"/>
              </w:rPr>
              <w:t>昭平台水库位于淮河流域沙颖河水系沙河干流上游，控制流域面积</w:t>
            </w:r>
            <w:r w:rsidRPr="00A40C80">
              <w:rPr>
                <w:rFonts w:ascii="Calibri" w:hAnsi="Calibri" w:hint="eastAsia"/>
                <w:sz w:val="24"/>
              </w:rPr>
              <w:t>1430</w:t>
            </w:r>
            <w:r w:rsidRPr="00A40C80">
              <w:rPr>
                <w:rFonts w:ascii="Calibri" w:hAnsi="Calibri" w:hint="eastAsia"/>
                <w:sz w:val="24"/>
              </w:rPr>
              <w:t>平方公里，总库容</w:t>
            </w:r>
            <w:r w:rsidRPr="00A40C80">
              <w:rPr>
                <w:rFonts w:ascii="Calibri" w:hAnsi="Calibri" w:hint="eastAsia"/>
                <w:sz w:val="24"/>
              </w:rPr>
              <w:t>7.13</w:t>
            </w:r>
            <w:r w:rsidRPr="00A40C80">
              <w:rPr>
                <w:rFonts w:ascii="Calibri" w:hAnsi="Calibri" w:hint="eastAsia"/>
                <w:sz w:val="24"/>
              </w:rPr>
              <w:t>亿立方米，同时也是平顶山市的备用城市地表水饮用水源地。</w:t>
            </w:r>
          </w:p>
          <w:p w:rsidR="00A40C80" w:rsidRDefault="00A40C80" w:rsidP="00A40C80">
            <w:pPr>
              <w:adjustRightInd w:val="0"/>
              <w:snapToGrid w:val="0"/>
              <w:spacing w:line="500" w:lineRule="exact"/>
              <w:ind w:firstLineChars="200" w:firstLine="480"/>
              <w:rPr>
                <w:rFonts w:ascii="Calibri" w:hAnsi="Calibri"/>
                <w:sz w:val="24"/>
              </w:rPr>
            </w:pPr>
            <w:r w:rsidRPr="00A40C80">
              <w:rPr>
                <w:rFonts w:ascii="Calibri" w:hAnsi="Calibri" w:hint="eastAsia"/>
                <w:sz w:val="24"/>
              </w:rPr>
              <w:t>澎河古称小滍水，发源于南召县乱石顶山，为沙河主要支流，全长</w:t>
            </w:r>
            <w:r w:rsidRPr="00A40C80">
              <w:rPr>
                <w:rFonts w:ascii="Calibri" w:hAnsi="Calibri" w:hint="eastAsia"/>
                <w:sz w:val="24"/>
              </w:rPr>
              <w:t>51.2</w:t>
            </w:r>
            <w:r w:rsidRPr="00A40C80">
              <w:rPr>
                <w:rFonts w:ascii="Calibri" w:hAnsi="Calibri" w:hint="eastAsia"/>
                <w:sz w:val="24"/>
              </w:rPr>
              <w:t>公里，鲁山县境内</w:t>
            </w:r>
            <w:r w:rsidRPr="00A40C80">
              <w:rPr>
                <w:rFonts w:ascii="Calibri" w:hAnsi="Calibri" w:hint="eastAsia"/>
                <w:sz w:val="24"/>
              </w:rPr>
              <w:t>23.3</w:t>
            </w:r>
            <w:r w:rsidRPr="00A40C80">
              <w:rPr>
                <w:rFonts w:ascii="Calibri" w:hAnsi="Calibri" w:hint="eastAsia"/>
                <w:sz w:val="24"/>
              </w:rPr>
              <w:t>公里；流域面积</w:t>
            </w:r>
            <w:r w:rsidRPr="00A40C80">
              <w:rPr>
                <w:rFonts w:ascii="Calibri" w:hAnsi="Calibri" w:hint="eastAsia"/>
                <w:sz w:val="24"/>
              </w:rPr>
              <w:t>275</w:t>
            </w:r>
            <w:r w:rsidRPr="00A40C80">
              <w:rPr>
                <w:rFonts w:ascii="Calibri" w:hAnsi="Calibri" w:hint="eastAsia"/>
                <w:sz w:val="24"/>
              </w:rPr>
              <w:t>平方公里，鲁山县境内流域面积</w:t>
            </w:r>
            <w:r w:rsidRPr="00A40C80">
              <w:rPr>
                <w:rFonts w:ascii="Calibri" w:hAnsi="Calibri" w:hint="eastAsia"/>
                <w:sz w:val="24"/>
              </w:rPr>
              <w:t>86</w:t>
            </w:r>
            <w:r w:rsidRPr="00A40C80">
              <w:rPr>
                <w:rFonts w:ascii="Calibri" w:hAnsi="Calibri" w:hint="eastAsia"/>
                <w:sz w:val="24"/>
              </w:rPr>
              <w:t>平方公里。</w:t>
            </w:r>
          </w:p>
          <w:p w:rsidR="00A40C80" w:rsidRPr="00A40C80" w:rsidRDefault="00A40C80" w:rsidP="00A40C80">
            <w:pPr>
              <w:adjustRightInd w:val="0"/>
              <w:snapToGrid w:val="0"/>
              <w:spacing w:line="500" w:lineRule="exact"/>
              <w:ind w:firstLineChars="200" w:firstLine="480"/>
              <w:rPr>
                <w:rFonts w:ascii="Calibri" w:hAnsi="Calibri"/>
                <w:sz w:val="24"/>
              </w:rPr>
            </w:pPr>
            <w:r>
              <w:rPr>
                <w:rFonts w:ascii="Calibri" w:hAnsi="Calibri" w:hint="eastAsia"/>
                <w:sz w:val="24"/>
              </w:rPr>
              <w:t>本项目位于</w:t>
            </w:r>
            <w:r w:rsidRPr="00A40C80">
              <w:rPr>
                <w:rFonts w:ascii="Calibri" w:hAnsi="Calibri" w:hint="eastAsia"/>
                <w:sz w:val="24"/>
              </w:rPr>
              <w:t>澎河</w:t>
            </w:r>
            <w:r>
              <w:rPr>
                <w:rFonts w:ascii="Calibri" w:hAnsi="Calibri" w:hint="eastAsia"/>
                <w:sz w:val="24"/>
              </w:rPr>
              <w:t>北侧约</w:t>
            </w:r>
            <w:r>
              <w:rPr>
                <w:rFonts w:ascii="Calibri" w:hAnsi="Calibri" w:hint="eastAsia"/>
                <w:sz w:val="24"/>
              </w:rPr>
              <w:t>265m</w:t>
            </w:r>
            <w:r>
              <w:rPr>
                <w:rFonts w:ascii="Calibri" w:hAnsi="Calibri" w:hint="eastAsia"/>
                <w:sz w:val="24"/>
              </w:rPr>
              <w:t>处，</w:t>
            </w:r>
            <w:r w:rsidR="003574BE">
              <w:rPr>
                <w:rFonts w:ascii="Calibri" w:hAnsi="Calibri" w:hint="eastAsia"/>
                <w:sz w:val="24"/>
              </w:rPr>
              <w:t>位于</w:t>
            </w:r>
            <w:r>
              <w:rPr>
                <w:rFonts w:ascii="Calibri" w:hAnsi="Calibri" w:hint="eastAsia"/>
                <w:sz w:val="24"/>
              </w:rPr>
              <w:t>沙河准保护区。</w:t>
            </w:r>
          </w:p>
          <w:p w:rsidR="00A40C80" w:rsidRPr="00A40C80" w:rsidRDefault="00A40C80" w:rsidP="00A40C80">
            <w:pPr>
              <w:adjustRightInd w:val="0"/>
              <w:snapToGrid w:val="0"/>
              <w:spacing w:line="500" w:lineRule="exact"/>
              <w:ind w:firstLineChars="200" w:firstLine="480"/>
              <w:rPr>
                <w:rFonts w:ascii="Calibri" w:hAnsi="Calibri"/>
                <w:sz w:val="24"/>
              </w:rPr>
            </w:pPr>
            <w:r w:rsidRPr="00A40C80">
              <w:rPr>
                <w:rFonts w:ascii="Calibri" w:hAnsi="Calibri" w:hint="eastAsia"/>
                <w:sz w:val="24"/>
              </w:rPr>
              <w:lastRenderedPageBreak/>
              <w:t>（</w:t>
            </w:r>
            <w:r w:rsidRPr="00A40C80">
              <w:rPr>
                <w:rFonts w:ascii="Calibri" w:hAnsi="Calibri" w:hint="eastAsia"/>
                <w:sz w:val="24"/>
              </w:rPr>
              <w:t>2</w:t>
            </w:r>
            <w:r w:rsidRPr="00A40C80">
              <w:rPr>
                <w:rFonts w:ascii="Calibri" w:hAnsi="Calibri" w:hint="eastAsia"/>
                <w:sz w:val="24"/>
              </w:rPr>
              <w:t>）地下水</w:t>
            </w:r>
          </w:p>
          <w:p w:rsidR="00A40C80" w:rsidRDefault="00A40C80" w:rsidP="0054743F">
            <w:pPr>
              <w:adjustRightInd w:val="0"/>
              <w:snapToGrid w:val="0"/>
              <w:spacing w:line="500" w:lineRule="exact"/>
              <w:ind w:firstLineChars="200" w:firstLine="480"/>
              <w:rPr>
                <w:rFonts w:ascii="Calibri" w:hAnsi="Calibri"/>
                <w:sz w:val="24"/>
              </w:rPr>
            </w:pPr>
            <w:r w:rsidRPr="00A40C80">
              <w:rPr>
                <w:rFonts w:ascii="Calibri" w:hAnsi="Calibri"/>
                <w:sz w:val="24"/>
              </w:rPr>
              <w:t>鲁山县地下水资源丰富，主要来源于大气降水和地表水渗入补给。平原地区地下水主要为降雨补给、山前侧补给、渠道侧渗补给和灌溉入渗补给。山区地</w:t>
            </w:r>
            <w:r w:rsidRPr="00A40C80">
              <w:rPr>
                <w:rFonts w:ascii="Calibri" w:hAnsi="Calibri" w:hint="eastAsia"/>
                <w:sz w:val="24"/>
              </w:rPr>
              <w:t>下水主</w:t>
            </w:r>
            <w:r w:rsidRPr="00A40C80">
              <w:rPr>
                <w:rFonts w:ascii="Calibri" w:hAnsi="Calibri"/>
                <w:sz w:val="24"/>
              </w:rPr>
              <w:t>要为降雨入渗补给。</w:t>
            </w:r>
          </w:p>
          <w:p w:rsidR="004355F6" w:rsidRPr="00492475" w:rsidRDefault="004355F6" w:rsidP="00F42631">
            <w:pPr>
              <w:spacing w:line="520" w:lineRule="exact"/>
              <w:ind w:firstLineChars="196" w:firstLine="472"/>
              <w:textAlignment w:val="baseline"/>
              <w:rPr>
                <w:rStyle w:val="00Char"/>
                <w:rFonts w:ascii="Calibri" w:hAnsi="Calibri"/>
                <w:b/>
              </w:rPr>
            </w:pPr>
            <w:r>
              <w:rPr>
                <w:rStyle w:val="00Char"/>
                <w:rFonts w:ascii="Calibri" w:hAnsi="Calibri" w:hint="eastAsia"/>
                <w:b/>
              </w:rPr>
              <w:t>5</w:t>
            </w:r>
            <w:r w:rsidRPr="00492475">
              <w:rPr>
                <w:rStyle w:val="00Char"/>
                <w:rFonts w:ascii="Calibri" w:hAnsi="Calibri"/>
                <w:b/>
              </w:rPr>
              <w:t>、</w:t>
            </w:r>
            <w:r>
              <w:rPr>
                <w:rStyle w:val="00Char"/>
                <w:rFonts w:ascii="Calibri" w:hAnsi="Calibri" w:hint="eastAsia"/>
                <w:b/>
              </w:rPr>
              <w:t>土壤</w:t>
            </w:r>
          </w:p>
          <w:p w:rsidR="0054743F" w:rsidRPr="0054743F" w:rsidRDefault="0054743F" w:rsidP="0054743F">
            <w:pPr>
              <w:spacing w:line="520" w:lineRule="exact"/>
              <w:ind w:firstLineChars="200" w:firstLine="480"/>
              <w:textAlignment w:val="baseline"/>
              <w:rPr>
                <w:rFonts w:ascii="Calibri" w:hAnsi="宋体" w:cs="Calibri"/>
                <w:sz w:val="24"/>
              </w:rPr>
            </w:pPr>
            <w:r w:rsidRPr="0054743F">
              <w:rPr>
                <w:rFonts w:ascii="Calibri" w:hAnsi="宋体" w:cs="Calibri" w:hint="eastAsia"/>
                <w:sz w:val="24"/>
              </w:rPr>
              <w:t>鲁山县有</w:t>
            </w:r>
            <w:r w:rsidRPr="0054743F">
              <w:rPr>
                <w:rFonts w:ascii="Calibri" w:hAnsi="宋体" w:cs="Calibri"/>
                <w:sz w:val="24"/>
              </w:rPr>
              <w:t>9</w:t>
            </w:r>
            <w:r w:rsidRPr="0054743F">
              <w:rPr>
                <w:rFonts w:ascii="Calibri" w:hAnsi="宋体" w:cs="Calibri" w:hint="eastAsia"/>
                <w:sz w:val="24"/>
              </w:rPr>
              <w:t>个土类、</w:t>
            </w:r>
            <w:r w:rsidRPr="0054743F">
              <w:rPr>
                <w:rFonts w:ascii="Calibri" w:hAnsi="宋体" w:cs="Calibri"/>
                <w:sz w:val="24"/>
              </w:rPr>
              <w:t>33</w:t>
            </w:r>
            <w:r w:rsidRPr="0054743F">
              <w:rPr>
                <w:rFonts w:ascii="Calibri" w:hAnsi="宋体" w:cs="Calibri" w:hint="eastAsia"/>
                <w:sz w:val="24"/>
              </w:rPr>
              <w:t>个土种。土壤类型有褐土、黄棕壤、褐土、粗骨土、石质土、紫色土、潮土、砂礓黑土和水稻土。其中，粗骨土最多，占全县土壤面积的</w:t>
            </w:r>
            <w:r w:rsidRPr="0054743F">
              <w:rPr>
                <w:rFonts w:ascii="Calibri" w:hAnsi="宋体" w:cs="Calibri"/>
                <w:sz w:val="24"/>
              </w:rPr>
              <w:t>45.9%</w:t>
            </w:r>
            <w:r w:rsidRPr="0054743F">
              <w:rPr>
                <w:rFonts w:ascii="Calibri" w:hAnsi="宋体" w:cs="Calibri" w:hint="eastAsia"/>
                <w:sz w:val="24"/>
              </w:rPr>
              <w:t>。主要分布情况为：海拔在</w:t>
            </w:r>
            <w:r w:rsidRPr="0054743F">
              <w:rPr>
                <w:rFonts w:ascii="Calibri" w:hAnsi="宋体" w:cs="Calibri"/>
                <w:sz w:val="24"/>
              </w:rPr>
              <w:t>800</w:t>
            </w:r>
            <w:r w:rsidRPr="0054743F">
              <w:rPr>
                <w:rFonts w:ascii="Calibri" w:hAnsi="宋体" w:cs="Calibri" w:hint="eastAsia"/>
                <w:sz w:val="24"/>
              </w:rPr>
              <w:t>米以上的山区为棕壤，占</w:t>
            </w:r>
            <w:r w:rsidRPr="0054743F">
              <w:rPr>
                <w:rFonts w:ascii="Calibri" w:hAnsi="宋体" w:cs="Calibri"/>
                <w:sz w:val="24"/>
              </w:rPr>
              <w:t>8%</w:t>
            </w:r>
            <w:r w:rsidRPr="0054743F">
              <w:rPr>
                <w:rFonts w:ascii="Calibri" w:hAnsi="宋体" w:cs="Calibri" w:hint="eastAsia"/>
                <w:sz w:val="24"/>
              </w:rPr>
              <w:t>；海拔在</w:t>
            </w:r>
            <w:r w:rsidRPr="0054743F">
              <w:rPr>
                <w:rFonts w:ascii="Calibri" w:hAnsi="宋体" w:cs="Calibri"/>
                <w:sz w:val="24"/>
              </w:rPr>
              <w:t>800</w:t>
            </w:r>
            <w:r w:rsidRPr="0054743F">
              <w:rPr>
                <w:rFonts w:ascii="Calibri" w:hAnsi="宋体" w:cs="Calibri" w:hint="eastAsia"/>
                <w:sz w:val="24"/>
              </w:rPr>
              <w:t>米以下的山丘地带为褐土，占</w:t>
            </w:r>
            <w:r w:rsidRPr="0054743F">
              <w:rPr>
                <w:rFonts w:ascii="Calibri" w:hAnsi="宋体" w:cs="Calibri"/>
                <w:sz w:val="24"/>
              </w:rPr>
              <w:t>22%</w:t>
            </w:r>
            <w:r w:rsidRPr="0054743F">
              <w:rPr>
                <w:rFonts w:ascii="Calibri" w:hAnsi="宋体" w:cs="Calibri" w:hint="eastAsia"/>
                <w:sz w:val="24"/>
              </w:rPr>
              <w:t>；平原区主要为黄棕壤、潮土、砂浆黑土，占</w:t>
            </w:r>
            <w:r w:rsidRPr="0054743F">
              <w:rPr>
                <w:rFonts w:ascii="Calibri" w:hAnsi="宋体" w:cs="Calibri"/>
                <w:sz w:val="24"/>
              </w:rPr>
              <w:t>70%</w:t>
            </w:r>
            <w:r w:rsidRPr="0054743F">
              <w:rPr>
                <w:rFonts w:ascii="Calibri" w:hAnsi="宋体" w:cs="Calibri" w:hint="eastAsia"/>
                <w:sz w:val="24"/>
              </w:rPr>
              <w:t>。</w:t>
            </w:r>
          </w:p>
          <w:p w:rsidR="004355F6" w:rsidRDefault="004355F6" w:rsidP="004355F6">
            <w:pPr>
              <w:spacing w:line="520" w:lineRule="exact"/>
              <w:ind w:firstLineChars="200" w:firstLine="482"/>
              <w:textAlignment w:val="baseline"/>
              <w:rPr>
                <w:rStyle w:val="00CharChar"/>
                <w:b/>
              </w:rPr>
            </w:pPr>
            <w:r>
              <w:rPr>
                <w:rStyle w:val="00Char"/>
                <w:rFonts w:ascii="Calibri" w:hAnsi="Calibri" w:hint="eastAsia"/>
                <w:b/>
              </w:rPr>
              <w:t>6</w:t>
            </w:r>
            <w:r w:rsidRPr="00492475">
              <w:rPr>
                <w:rStyle w:val="00Char"/>
                <w:rFonts w:ascii="Calibri" w:hAnsi="Calibri"/>
                <w:b/>
              </w:rPr>
              <w:t>、</w:t>
            </w:r>
            <w:r>
              <w:rPr>
                <w:rStyle w:val="00CharChar"/>
                <w:b/>
              </w:rPr>
              <w:t>矿产资源</w:t>
            </w:r>
          </w:p>
          <w:p w:rsidR="0054743F" w:rsidRPr="0054743F" w:rsidRDefault="0054743F" w:rsidP="0054743F">
            <w:pPr>
              <w:adjustRightInd w:val="0"/>
              <w:snapToGrid w:val="0"/>
              <w:spacing w:line="520" w:lineRule="exact"/>
              <w:ind w:firstLineChars="196" w:firstLine="470"/>
              <w:rPr>
                <w:rFonts w:ascii="Calibri" w:cs="Calibri"/>
                <w:sz w:val="24"/>
              </w:rPr>
            </w:pPr>
            <w:r w:rsidRPr="0054743F">
              <w:rPr>
                <w:rFonts w:ascii="Calibri" w:cs="Calibri" w:hint="eastAsia"/>
                <w:sz w:val="24"/>
              </w:rPr>
              <w:t>县辖内已发现的各类矿产有</w:t>
            </w:r>
            <w:r w:rsidRPr="0054743F">
              <w:rPr>
                <w:rFonts w:ascii="Calibri" w:cs="Calibri"/>
                <w:sz w:val="24"/>
              </w:rPr>
              <w:t>42</w:t>
            </w:r>
            <w:r w:rsidRPr="0054743F">
              <w:rPr>
                <w:rFonts w:ascii="Calibri" w:cs="Calibri" w:hint="eastAsia"/>
                <w:sz w:val="24"/>
              </w:rPr>
              <w:t>种，矿产地近</w:t>
            </w:r>
            <w:r w:rsidRPr="0054743F">
              <w:rPr>
                <w:rFonts w:ascii="Calibri" w:cs="Calibri"/>
                <w:sz w:val="24"/>
              </w:rPr>
              <w:t>200</w:t>
            </w:r>
            <w:r w:rsidRPr="0054743F">
              <w:rPr>
                <w:rFonts w:ascii="Calibri" w:cs="Calibri" w:hint="eastAsia"/>
                <w:sz w:val="24"/>
              </w:rPr>
              <w:t>处，其中已探明储量及探明部分储量的矿产有</w:t>
            </w:r>
            <w:r w:rsidRPr="0054743F">
              <w:rPr>
                <w:rFonts w:ascii="Calibri" w:cs="Calibri"/>
                <w:sz w:val="24"/>
              </w:rPr>
              <w:t>19</w:t>
            </w:r>
            <w:r w:rsidRPr="0054743F">
              <w:rPr>
                <w:rFonts w:ascii="Calibri" w:cs="Calibri" w:hint="eastAsia"/>
                <w:sz w:val="24"/>
              </w:rPr>
              <w:t>种。在</w:t>
            </w:r>
            <w:r w:rsidRPr="0054743F">
              <w:rPr>
                <w:rFonts w:ascii="Calibri" w:cs="Calibri"/>
                <w:sz w:val="24"/>
              </w:rPr>
              <w:t>42</w:t>
            </w:r>
            <w:r w:rsidRPr="0054743F">
              <w:rPr>
                <w:rFonts w:ascii="Calibri" w:cs="Calibri" w:hint="eastAsia"/>
                <w:sz w:val="24"/>
              </w:rPr>
              <w:t>种矿产中煤、铁、铝土、耐火粘土、石膏、水泥灰岩、磷矿、石墨、硅灰石、建筑用沙为鲁山县的优势矿产。其中石膏（</w:t>
            </w:r>
            <w:r w:rsidRPr="0054743F">
              <w:rPr>
                <w:rFonts w:ascii="Calibri" w:cs="Calibri"/>
                <w:sz w:val="24"/>
              </w:rPr>
              <w:t>3.1</w:t>
            </w:r>
            <w:r w:rsidRPr="0054743F">
              <w:rPr>
                <w:rFonts w:ascii="Calibri" w:cs="Calibri" w:hint="eastAsia"/>
                <w:sz w:val="24"/>
              </w:rPr>
              <w:t>亿吨）、硅灰石（</w:t>
            </w:r>
            <w:r w:rsidRPr="0054743F">
              <w:rPr>
                <w:rFonts w:ascii="Calibri" w:cs="Calibri"/>
                <w:sz w:val="24"/>
              </w:rPr>
              <w:t>987</w:t>
            </w:r>
            <w:r w:rsidRPr="0054743F">
              <w:rPr>
                <w:rFonts w:ascii="Calibri" w:cs="Calibri" w:hint="eastAsia"/>
                <w:sz w:val="24"/>
              </w:rPr>
              <w:t>万吨）、辛集磷矿（</w:t>
            </w:r>
            <w:r w:rsidRPr="0054743F">
              <w:rPr>
                <w:rFonts w:ascii="Calibri" w:cs="Calibri"/>
                <w:sz w:val="24"/>
              </w:rPr>
              <w:t>2266.17</w:t>
            </w:r>
            <w:r w:rsidRPr="0054743F">
              <w:rPr>
                <w:rFonts w:ascii="Calibri" w:cs="Calibri" w:hint="eastAsia"/>
                <w:sz w:val="24"/>
              </w:rPr>
              <w:t>万吨）的储量居全省之首。此外，铸石用玄武岩、含钾硼粘土岩、含钾岩石、玻璃用石英岩等都是近年来新发现的量大质优的矿产资源，有着广阔的开发前景。</w:t>
            </w:r>
          </w:p>
          <w:p w:rsidR="0054743F" w:rsidRPr="0054743F" w:rsidRDefault="0054743F" w:rsidP="0054743F">
            <w:pPr>
              <w:adjustRightInd w:val="0"/>
              <w:snapToGrid w:val="0"/>
              <w:spacing w:line="520" w:lineRule="exact"/>
              <w:ind w:firstLineChars="196" w:firstLine="470"/>
              <w:rPr>
                <w:rFonts w:ascii="Calibri" w:cs="Calibri"/>
                <w:sz w:val="24"/>
              </w:rPr>
            </w:pPr>
            <w:r w:rsidRPr="0054743F">
              <w:rPr>
                <w:rFonts w:ascii="Calibri" w:cs="Calibri" w:hint="eastAsia"/>
                <w:sz w:val="24"/>
              </w:rPr>
              <w:t>本项目所在地无已列明的优势矿产。</w:t>
            </w:r>
          </w:p>
          <w:p w:rsidR="00FA1A4B" w:rsidRPr="00FA1A4B" w:rsidRDefault="004355F6" w:rsidP="00FA1A4B">
            <w:pPr>
              <w:spacing w:line="520" w:lineRule="exact"/>
              <w:ind w:firstLineChars="200" w:firstLine="482"/>
              <w:textAlignment w:val="baseline"/>
              <w:rPr>
                <w:rFonts w:ascii="宋体" w:hAnsi="宋体" w:cs="宋体"/>
                <w:b/>
                <w:sz w:val="24"/>
              </w:rPr>
            </w:pPr>
            <w:r>
              <w:rPr>
                <w:rStyle w:val="00Char"/>
                <w:rFonts w:ascii="Calibri" w:hAnsi="Calibri" w:hint="eastAsia"/>
                <w:b/>
              </w:rPr>
              <w:t>7</w:t>
            </w:r>
            <w:r w:rsidRPr="00492475">
              <w:rPr>
                <w:rStyle w:val="00Char"/>
                <w:rFonts w:ascii="Calibri" w:hAnsi="Calibri"/>
                <w:b/>
              </w:rPr>
              <w:t>、</w:t>
            </w:r>
            <w:r w:rsidR="00FA1A4B" w:rsidRPr="00FA1A4B">
              <w:rPr>
                <w:rFonts w:ascii="宋体" w:hAnsi="宋体" w:cs="宋体" w:hint="eastAsia"/>
                <w:b/>
                <w:sz w:val="24"/>
              </w:rPr>
              <w:t>植被及多样性</w:t>
            </w:r>
          </w:p>
          <w:p w:rsidR="0054743F" w:rsidRPr="0054743F" w:rsidRDefault="0054743F" w:rsidP="0054743F">
            <w:pPr>
              <w:spacing w:line="520" w:lineRule="exact"/>
              <w:ind w:firstLineChars="200" w:firstLine="480"/>
              <w:textAlignment w:val="baseline"/>
              <w:rPr>
                <w:rFonts w:ascii="Calibri" w:hAnsi="Calibri" w:cs="宋体"/>
                <w:sz w:val="24"/>
              </w:rPr>
            </w:pPr>
            <w:r w:rsidRPr="0054743F">
              <w:rPr>
                <w:rFonts w:ascii="Calibri" w:hAnsi="Calibri" w:cs="宋体" w:hint="eastAsia"/>
                <w:sz w:val="24"/>
              </w:rPr>
              <w:t>鲁山县是河南省二十五个以林为主的山区县之一，全县总面积</w:t>
            </w:r>
            <w:r w:rsidRPr="0054743F">
              <w:rPr>
                <w:rFonts w:ascii="Calibri" w:hAnsi="Calibri" w:cs="宋体"/>
                <w:sz w:val="24"/>
              </w:rPr>
              <w:t>365</w:t>
            </w:r>
            <w:r w:rsidRPr="0054743F">
              <w:rPr>
                <w:rFonts w:ascii="Calibri" w:hAnsi="Calibri" w:cs="宋体" w:hint="eastAsia"/>
                <w:sz w:val="24"/>
              </w:rPr>
              <w:t>万亩，有林地面积</w:t>
            </w:r>
            <w:r w:rsidRPr="0054743F">
              <w:rPr>
                <w:rFonts w:ascii="Calibri" w:hAnsi="Calibri" w:cs="宋体"/>
                <w:sz w:val="24"/>
              </w:rPr>
              <w:t>195</w:t>
            </w:r>
            <w:r w:rsidRPr="0054743F">
              <w:rPr>
                <w:rFonts w:ascii="Calibri" w:hAnsi="Calibri" w:cs="宋体" w:hint="eastAsia"/>
                <w:sz w:val="24"/>
              </w:rPr>
              <w:t>万亩，活立木蓄积</w:t>
            </w:r>
            <w:r w:rsidRPr="0054743F">
              <w:rPr>
                <w:rFonts w:ascii="Calibri" w:hAnsi="Calibri" w:cs="宋体"/>
                <w:sz w:val="24"/>
              </w:rPr>
              <w:t>150</w:t>
            </w:r>
            <w:r w:rsidRPr="0054743F">
              <w:rPr>
                <w:rFonts w:ascii="Calibri" w:hAnsi="Calibri" w:cs="宋体" w:hint="eastAsia"/>
                <w:sz w:val="24"/>
              </w:rPr>
              <w:t>万立方米，森林覆盖率</w:t>
            </w:r>
            <w:r w:rsidRPr="0054743F">
              <w:rPr>
                <w:rFonts w:ascii="Calibri" w:hAnsi="Calibri" w:cs="宋体"/>
                <w:sz w:val="24"/>
              </w:rPr>
              <w:t>62.3%</w:t>
            </w:r>
            <w:r w:rsidRPr="0054743F">
              <w:rPr>
                <w:rFonts w:ascii="Calibri" w:hAnsi="Calibri" w:cs="宋体" w:hint="eastAsia"/>
                <w:sz w:val="24"/>
              </w:rPr>
              <w:t>，林业产值</w:t>
            </w:r>
            <w:r w:rsidRPr="0054743F">
              <w:rPr>
                <w:rFonts w:ascii="Calibri" w:hAnsi="Calibri" w:cs="宋体"/>
                <w:sz w:val="24"/>
              </w:rPr>
              <w:t>2.5</w:t>
            </w:r>
            <w:r w:rsidRPr="0054743F">
              <w:rPr>
                <w:rFonts w:ascii="Calibri" w:hAnsi="Calibri" w:cs="宋体" w:hint="eastAsia"/>
                <w:sz w:val="24"/>
              </w:rPr>
              <w:t>亿元。有国家级保护植物水杉、银杏、连香、华榛、杜仲、秦岭冷杉、垂直冷杉、淸檀、领春木、金钱槭等</w:t>
            </w:r>
            <w:r w:rsidRPr="0054743F">
              <w:rPr>
                <w:rFonts w:ascii="Calibri" w:hAnsi="Calibri" w:cs="宋体"/>
                <w:sz w:val="24"/>
              </w:rPr>
              <w:t>13</w:t>
            </w:r>
            <w:r w:rsidRPr="0054743F">
              <w:rPr>
                <w:rFonts w:ascii="Calibri" w:hAnsi="Calibri" w:cs="宋体" w:hint="eastAsia"/>
                <w:sz w:val="24"/>
              </w:rPr>
              <w:t>种；省级保护植物铁杉、青线柳、楸皮杨、大叶三七等</w:t>
            </w:r>
            <w:r w:rsidRPr="0054743F">
              <w:rPr>
                <w:rFonts w:ascii="Calibri" w:hAnsi="Calibri" w:cs="宋体"/>
                <w:sz w:val="24"/>
              </w:rPr>
              <w:t>19</w:t>
            </w:r>
            <w:r w:rsidRPr="0054743F">
              <w:rPr>
                <w:rFonts w:ascii="Calibri" w:hAnsi="Calibri" w:cs="宋体" w:hint="eastAsia"/>
                <w:sz w:val="24"/>
              </w:rPr>
              <w:t>种；中药材和菌类种类繁多，有人参、天麻、石斛、辛夷、杜仲等近</w:t>
            </w:r>
            <w:r w:rsidRPr="0054743F">
              <w:rPr>
                <w:rFonts w:ascii="Calibri" w:hAnsi="Calibri" w:cs="宋体"/>
                <w:sz w:val="24"/>
              </w:rPr>
              <w:t>500</w:t>
            </w:r>
            <w:r w:rsidRPr="0054743F">
              <w:rPr>
                <w:rFonts w:ascii="Calibri" w:hAnsi="Calibri" w:cs="宋体" w:hint="eastAsia"/>
                <w:sz w:val="24"/>
              </w:rPr>
              <w:t>种；有路栖脊椎动物</w:t>
            </w:r>
            <w:r w:rsidRPr="0054743F">
              <w:rPr>
                <w:rFonts w:ascii="Calibri" w:hAnsi="Calibri" w:cs="宋体"/>
                <w:sz w:val="24"/>
              </w:rPr>
              <w:t>125</w:t>
            </w:r>
            <w:r w:rsidRPr="0054743F">
              <w:rPr>
                <w:rFonts w:ascii="Calibri" w:hAnsi="Calibri" w:cs="宋体" w:hint="eastAsia"/>
                <w:sz w:val="24"/>
              </w:rPr>
              <w:t>种以上，国家级保护的珍贵动物有金钱豹、艾叶豹、麝、大鲵、金雕、羚羊、红腹锦鸡、豪猪、红脚隼、大灵猫等</w:t>
            </w:r>
            <w:r w:rsidRPr="0054743F">
              <w:rPr>
                <w:rFonts w:ascii="Calibri" w:hAnsi="Calibri" w:cs="宋体"/>
                <w:sz w:val="24"/>
              </w:rPr>
              <w:t>17</w:t>
            </w:r>
            <w:r w:rsidRPr="0054743F">
              <w:rPr>
                <w:rFonts w:ascii="Calibri" w:hAnsi="Calibri" w:cs="宋体" w:hint="eastAsia"/>
                <w:sz w:val="24"/>
              </w:rPr>
              <w:t>种；省级保护的有狐貉、青鼬、豹猫、飞鼠、水獭，啄木鸟、画眉、双斑锦蛇等</w:t>
            </w:r>
            <w:r w:rsidRPr="0054743F">
              <w:rPr>
                <w:rFonts w:ascii="Calibri" w:hAnsi="Calibri" w:cs="宋体"/>
                <w:sz w:val="24"/>
              </w:rPr>
              <w:t>14</w:t>
            </w:r>
            <w:r w:rsidRPr="0054743F">
              <w:rPr>
                <w:rFonts w:ascii="Calibri" w:hAnsi="Calibri" w:cs="宋体" w:hint="eastAsia"/>
                <w:sz w:val="24"/>
              </w:rPr>
              <w:t>种；鲁山有古树名木千余株，有全国罕见的千年古银杏群，有彰</w:t>
            </w:r>
            <w:r w:rsidRPr="0054743F">
              <w:rPr>
                <w:rFonts w:ascii="Calibri" w:hAnsi="Calibri" w:cs="宋体" w:hint="eastAsia"/>
                <w:sz w:val="24"/>
              </w:rPr>
              <w:lastRenderedPageBreak/>
              <w:t>显悠久人文历史的古柏，有昭示岁月苍桑的柿树王，有蕴含着美丽传说的老栎树等。</w:t>
            </w:r>
          </w:p>
          <w:p w:rsidR="0054743F" w:rsidRDefault="0054743F" w:rsidP="0054743F">
            <w:pPr>
              <w:spacing w:line="520" w:lineRule="exact"/>
              <w:ind w:firstLineChars="200" w:firstLine="480"/>
              <w:textAlignment w:val="baseline"/>
              <w:rPr>
                <w:rStyle w:val="00Char"/>
                <w:rFonts w:ascii="Calibri" w:hAnsi="Calibri"/>
              </w:rPr>
            </w:pPr>
            <w:r>
              <w:rPr>
                <w:rFonts w:ascii="Calibri" w:hAnsi="Calibri" w:cs="宋体" w:hint="eastAsia"/>
                <w:bCs/>
                <w:sz w:val="24"/>
              </w:rPr>
              <w:t>评价区域</w:t>
            </w:r>
            <w:r w:rsidRPr="0054743F">
              <w:rPr>
                <w:rFonts w:ascii="Calibri" w:hAnsi="Calibri" w:cs="宋体" w:hint="eastAsia"/>
                <w:bCs/>
                <w:sz w:val="24"/>
              </w:rPr>
              <w:t>生物资源比较单一，主要为农田作物、人工花草和树木，以及一些地方性杂草；动物资源主要为当地常见鸟类，昆虫及鱼类，无列入《国家重点保护野生植物名录》和《国家重点保护野生动物名录》的动植物。</w:t>
            </w:r>
          </w:p>
          <w:p w:rsidR="0054743F" w:rsidRPr="0054743F" w:rsidRDefault="00013B57" w:rsidP="0054743F">
            <w:pPr>
              <w:pStyle w:val="00"/>
              <w:ind w:firstLine="482"/>
              <w:rPr>
                <w:rFonts w:ascii="Calibri" w:hAnsi="Calibri"/>
                <w:b/>
                <w:bCs/>
              </w:rPr>
            </w:pPr>
            <w:r>
              <w:rPr>
                <w:rFonts w:ascii="Calibri" w:hAnsi="Calibri" w:hint="eastAsia"/>
                <w:b/>
                <w:bCs/>
              </w:rPr>
              <w:t>8</w:t>
            </w:r>
            <w:r>
              <w:rPr>
                <w:rFonts w:ascii="Calibri" w:hAnsi="Calibri" w:hint="eastAsia"/>
                <w:b/>
                <w:bCs/>
              </w:rPr>
              <w:t>、</w:t>
            </w:r>
            <w:r w:rsidR="0054743F" w:rsidRPr="0054743F">
              <w:rPr>
                <w:rFonts w:ascii="Calibri" w:hAnsi="Calibri" w:hint="eastAsia"/>
                <w:b/>
                <w:bCs/>
              </w:rPr>
              <w:t>文物古迹</w:t>
            </w:r>
          </w:p>
          <w:p w:rsidR="0054743F" w:rsidRPr="0054743F" w:rsidRDefault="0054743F" w:rsidP="0054743F">
            <w:pPr>
              <w:pStyle w:val="00"/>
              <w:ind w:firstLine="480"/>
              <w:rPr>
                <w:rFonts w:ascii="Calibri" w:hAnsi="Calibri"/>
                <w:bCs/>
                <w:szCs w:val="24"/>
              </w:rPr>
            </w:pPr>
            <w:r w:rsidRPr="0054743F">
              <w:rPr>
                <w:rFonts w:ascii="Calibri" w:hAnsi="Calibri" w:hint="eastAsia"/>
                <w:bCs/>
                <w:szCs w:val="24"/>
              </w:rPr>
              <w:t>鲁山县是墨子的故乡，现有琴台、文庙、望城岗冶铁遗址、元次山碑和望城岗遗址等历史文物古迹，主要分布在县城区域。</w:t>
            </w:r>
          </w:p>
          <w:p w:rsidR="0054743F" w:rsidRPr="0054743F" w:rsidRDefault="0054743F" w:rsidP="009F6D1A">
            <w:pPr>
              <w:pStyle w:val="00"/>
              <w:ind w:firstLine="480"/>
              <w:rPr>
                <w:rFonts w:ascii="Calibri" w:hAnsi="Calibri"/>
                <w:bCs/>
                <w:szCs w:val="24"/>
              </w:rPr>
            </w:pPr>
            <w:r w:rsidRPr="0054743F">
              <w:rPr>
                <w:rFonts w:ascii="Calibri" w:hAnsi="Calibri" w:hint="eastAsia"/>
                <w:bCs/>
                <w:szCs w:val="24"/>
              </w:rPr>
              <w:t>本项目位于平顶山市鲁山县</w:t>
            </w:r>
            <w:r>
              <w:rPr>
                <w:rFonts w:ascii="Calibri" w:hAnsi="Calibri" w:hint="eastAsia"/>
                <w:bCs/>
                <w:szCs w:val="24"/>
              </w:rPr>
              <w:t>张良镇</w:t>
            </w:r>
            <w:r w:rsidRPr="0054743F">
              <w:rPr>
                <w:rFonts w:ascii="Calibri" w:hAnsi="Calibri" w:hint="eastAsia"/>
                <w:bCs/>
                <w:szCs w:val="24"/>
              </w:rPr>
              <w:t>，距鲁山县城约</w:t>
            </w:r>
            <w:r w:rsidR="009F6D1A">
              <w:rPr>
                <w:rFonts w:ascii="Calibri" w:hAnsi="Calibri" w:hint="eastAsia"/>
                <w:bCs/>
                <w:szCs w:val="24"/>
              </w:rPr>
              <w:t>11</w:t>
            </w:r>
            <w:r w:rsidRPr="0054743F">
              <w:rPr>
                <w:rFonts w:ascii="Calibri" w:hAnsi="Calibri" w:hint="eastAsia"/>
                <w:bCs/>
                <w:szCs w:val="24"/>
              </w:rPr>
              <w:t>km</w:t>
            </w:r>
            <w:r w:rsidRPr="0054743F">
              <w:rPr>
                <w:rFonts w:ascii="Calibri" w:hAnsi="Calibri" w:hint="eastAsia"/>
                <w:bCs/>
                <w:szCs w:val="24"/>
              </w:rPr>
              <w:t>，不在上述文物古迹保护区范围内。</w:t>
            </w:r>
          </w:p>
          <w:p w:rsidR="009F6D1A" w:rsidRPr="00A07FFA" w:rsidRDefault="009F6D1A" w:rsidP="009F6D1A">
            <w:pPr>
              <w:pStyle w:val="00"/>
              <w:ind w:firstLine="482"/>
              <w:rPr>
                <w:rFonts w:ascii="Calibri" w:hAnsi="Calibri" w:cs="Calibri"/>
                <w:b/>
                <w:bCs/>
              </w:rPr>
            </w:pPr>
            <w:r w:rsidRPr="00A07FFA">
              <w:rPr>
                <w:rFonts w:ascii="Calibri" w:hAnsi="Calibri" w:cs="Calibri" w:hint="eastAsia"/>
                <w:b/>
                <w:bCs/>
              </w:rPr>
              <w:t>9</w:t>
            </w:r>
            <w:r w:rsidRPr="00A07FFA">
              <w:rPr>
                <w:rFonts w:ascii="Calibri" w:hAnsi="Calibri" w:cs="Calibri"/>
                <w:b/>
                <w:bCs/>
              </w:rPr>
              <w:t>、饮用水源地环境保护规划</w:t>
            </w:r>
          </w:p>
          <w:p w:rsidR="00642712" w:rsidRPr="00642712" w:rsidRDefault="00642712" w:rsidP="00642712">
            <w:pPr>
              <w:widowControl/>
              <w:spacing w:line="520" w:lineRule="exact"/>
              <w:ind w:firstLineChars="200" w:firstLine="480"/>
              <w:jc w:val="left"/>
              <w:rPr>
                <w:rFonts w:ascii="Calibri" w:hAnsi="宋体"/>
                <w:bCs/>
                <w:color w:val="000000"/>
                <w:sz w:val="24"/>
              </w:rPr>
            </w:pPr>
            <w:r>
              <w:rPr>
                <w:rFonts w:ascii="Calibri" w:hAnsi="宋体" w:hint="eastAsia"/>
                <w:bCs/>
                <w:color w:val="000000"/>
                <w:sz w:val="24"/>
              </w:rPr>
              <w:t>（</w:t>
            </w:r>
            <w:r>
              <w:rPr>
                <w:rFonts w:ascii="Calibri" w:hAnsi="宋体" w:hint="eastAsia"/>
                <w:bCs/>
                <w:color w:val="000000"/>
                <w:sz w:val="24"/>
              </w:rPr>
              <w:t>1</w:t>
            </w:r>
            <w:r>
              <w:rPr>
                <w:rFonts w:ascii="Calibri" w:hAnsi="宋体" w:hint="eastAsia"/>
                <w:bCs/>
                <w:color w:val="000000"/>
                <w:sz w:val="24"/>
              </w:rPr>
              <w:t>）平顶山饮用水源保护区</w:t>
            </w:r>
          </w:p>
          <w:p w:rsidR="003E712B" w:rsidRPr="005A099E" w:rsidRDefault="003E712B" w:rsidP="003E712B">
            <w:pPr>
              <w:widowControl/>
              <w:spacing w:line="520" w:lineRule="exact"/>
              <w:ind w:firstLineChars="200" w:firstLine="480"/>
              <w:jc w:val="left"/>
              <w:rPr>
                <w:rFonts w:ascii="Calibri" w:hAnsi="宋体"/>
                <w:bCs/>
                <w:color w:val="000000"/>
                <w:sz w:val="24"/>
              </w:rPr>
            </w:pPr>
            <w:r w:rsidRPr="00DA758D">
              <w:rPr>
                <w:rFonts w:ascii="Calibri" w:hAnsi="宋体" w:hint="eastAsia"/>
                <w:bCs/>
                <w:color w:val="000000"/>
                <w:sz w:val="24"/>
              </w:rPr>
              <w:t>根据《河南省平顶山市集中式饮用水水源保护区勘界报告》（</w:t>
            </w:r>
            <w:r w:rsidRPr="00DA758D">
              <w:rPr>
                <w:rFonts w:ascii="Calibri" w:hAnsi="宋体"/>
                <w:bCs/>
                <w:color w:val="000000"/>
                <w:sz w:val="24"/>
              </w:rPr>
              <w:t>2018</w:t>
            </w:r>
            <w:r w:rsidRPr="00DA758D">
              <w:rPr>
                <w:rFonts w:ascii="Calibri" w:hAnsi="宋体" w:hint="eastAsia"/>
                <w:bCs/>
                <w:color w:val="000000"/>
                <w:sz w:val="24"/>
              </w:rPr>
              <w:t>年</w:t>
            </w:r>
            <w:r w:rsidRPr="00DA758D">
              <w:rPr>
                <w:rFonts w:ascii="Calibri" w:hAnsi="宋体"/>
                <w:bCs/>
                <w:color w:val="000000"/>
                <w:sz w:val="24"/>
              </w:rPr>
              <w:t>12</w:t>
            </w:r>
            <w:r w:rsidRPr="00DA758D">
              <w:rPr>
                <w:rFonts w:ascii="Calibri" w:hAnsi="宋体" w:hint="eastAsia"/>
                <w:bCs/>
                <w:color w:val="000000"/>
                <w:sz w:val="24"/>
              </w:rPr>
              <w:t>月）平顶山市饮用水水源保护范围如下：</w:t>
            </w:r>
          </w:p>
          <w:p w:rsidR="003E712B" w:rsidRDefault="003E712B" w:rsidP="003E712B">
            <w:pPr>
              <w:widowControl/>
              <w:spacing w:line="520" w:lineRule="exact"/>
              <w:ind w:firstLineChars="200" w:firstLine="480"/>
              <w:jc w:val="left"/>
              <w:rPr>
                <w:rFonts w:ascii="Calibri" w:hAnsi="Calibri"/>
                <w:bCs/>
                <w:color w:val="000000"/>
                <w:sz w:val="24"/>
              </w:rPr>
            </w:pPr>
            <w:r>
              <w:rPr>
                <w:rFonts w:ascii="Calibri" w:hAnsi="Calibri" w:hint="eastAsia"/>
                <w:bCs/>
                <w:color w:val="000000"/>
                <w:sz w:val="24"/>
              </w:rPr>
              <w:t>一级保护区：白龟山水库高程</w:t>
            </w:r>
            <w:r>
              <w:rPr>
                <w:rFonts w:ascii="Calibri" w:hAnsi="Calibri"/>
                <w:bCs/>
                <w:color w:val="000000"/>
                <w:sz w:val="24"/>
              </w:rPr>
              <w:t>103.0</w:t>
            </w:r>
            <w:r>
              <w:rPr>
                <w:rFonts w:ascii="Calibri" w:hAnsi="Calibri" w:hint="eastAsia"/>
                <w:bCs/>
                <w:color w:val="000000"/>
                <w:sz w:val="24"/>
              </w:rPr>
              <w:t>以下的区域，应河、澎河等主要支流入库口上游</w:t>
            </w:r>
            <w:r>
              <w:rPr>
                <w:rFonts w:ascii="Calibri" w:hAnsi="Calibri"/>
                <w:bCs/>
                <w:color w:val="000000"/>
                <w:sz w:val="24"/>
              </w:rPr>
              <w:t>2000m</w:t>
            </w:r>
            <w:r>
              <w:rPr>
                <w:rFonts w:ascii="Calibri" w:hAnsi="Calibri" w:hint="eastAsia"/>
                <w:bCs/>
                <w:color w:val="000000"/>
                <w:sz w:val="24"/>
              </w:rPr>
              <w:t>的水域及其沿岸</w:t>
            </w:r>
            <w:r>
              <w:rPr>
                <w:rFonts w:ascii="Calibri" w:hAnsi="Calibri"/>
                <w:bCs/>
                <w:color w:val="000000"/>
                <w:sz w:val="24"/>
              </w:rPr>
              <w:t>50m</w:t>
            </w:r>
            <w:r>
              <w:rPr>
                <w:rFonts w:ascii="Calibri" w:hAnsi="Calibri" w:hint="eastAsia"/>
                <w:bCs/>
                <w:color w:val="000000"/>
                <w:sz w:val="24"/>
              </w:rPr>
              <w:t>的陆域。东起昭平台水库大坝，西至沙河入库口向库区延伸</w:t>
            </w:r>
            <w:r>
              <w:rPr>
                <w:rFonts w:ascii="Calibri" w:hAnsi="Calibri"/>
                <w:bCs/>
                <w:color w:val="000000"/>
                <w:sz w:val="24"/>
              </w:rPr>
              <w:t>3376m</w:t>
            </w:r>
            <w:r>
              <w:rPr>
                <w:rFonts w:ascii="Calibri" w:hAnsi="Calibri" w:hint="eastAsia"/>
                <w:bCs/>
                <w:color w:val="000000"/>
                <w:sz w:val="24"/>
              </w:rPr>
              <w:t>的断面，连结北侧姑嫂石庙院和南侧西坡村所在半岛得到的一级保护区边界的水域范围，一级保护区水域（正常水位线</w:t>
            </w:r>
            <w:r>
              <w:rPr>
                <w:rFonts w:ascii="Calibri" w:hAnsi="Calibri"/>
                <w:bCs/>
                <w:color w:val="000000"/>
                <w:sz w:val="24"/>
              </w:rPr>
              <w:t>171.4m</w:t>
            </w:r>
            <w:r>
              <w:rPr>
                <w:rFonts w:ascii="Calibri" w:hAnsi="Calibri" w:hint="eastAsia"/>
                <w:bCs/>
                <w:color w:val="000000"/>
                <w:sz w:val="24"/>
              </w:rPr>
              <w:t>）以上纵深</w:t>
            </w:r>
            <w:r>
              <w:rPr>
                <w:rFonts w:ascii="Calibri" w:hAnsi="Calibri"/>
                <w:bCs/>
                <w:color w:val="000000"/>
                <w:sz w:val="24"/>
              </w:rPr>
              <w:t>200m</w:t>
            </w:r>
            <w:r>
              <w:rPr>
                <w:rFonts w:ascii="Calibri" w:hAnsi="Calibri" w:hint="eastAsia"/>
                <w:bCs/>
                <w:color w:val="000000"/>
                <w:sz w:val="24"/>
              </w:rPr>
              <w:t>的区域，遇环库路则以环库路为边界的陆域，沙河干流昭平台水库至白龟山水库之间的水域，一级保护区面积</w:t>
            </w:r>
            <w:r>
              <w:rPr>
                <w:rFonts w:ascii="Calibri" w:hAnsi="Calibri"/>
                <w:bCs/>
                <w:color w:val="000000"/>
                <w:sz w:val="24"/>
              </w:rPr>
              <w:t>46.65</w:t>
            </w:r>
            <w:r>
              <w:rPr>
                <w:rFonts w:ascii="Calibri" w:hAnsi="Calibri" w:hint="eastAsia"/>
                <w:bCs/>
                <w:color w:val="000000"/>
                <w:sz w:val="24"/>
              </w:rPr>
              <w:t>平方公里。去除将沙河干流白龟山入库断面上溯</w:t>
            </w:r>
            <w:r>
              <w:rPr>
                <w:rFonts w:ascii="Calibri" w:hAnsi="Calibri"/>
                <w:bCs/>
                <w:color w:val="000000"/>
                <w:sz w:val="24"/>
              </w:rPr>
              <w:t>2000m</w:t>
            </w:r>
            <w:r>
              <w:rPr>
                <w:rFonts w:ascii="Calibri" w:hAnsi="Calibri" w:hint="eastAsia"/>
                <w:bCs/>
                <w:color w:val="000000"/>
                <w:sz w:val="24"/>
              </w:rPr>
              <w:t>至</w:t>
            </w:r>
            <w:r>
              <w:rPr>
                <w:rFonts w:ascii="Calibri" w:hAnsi="Calibri"/>
                <w:bCs/>
                <w:color w:val="000000"/>
                <w:sz w:val="24"/>
              </w:rPr>
              <w:t>8000m</w:t>
            </w:r>
            <w:r>
              <w:rPr>
                <w:rFonts w:ascii="Calibri" w:hAnsi="Calibri" w:hint="eastAsia"/>
                <w:bCs/>
                <w:color w:val="000000"/>
                <w:sz w:val="24"/>
              </w:rPr>
              <w:t>的沙河的区域。</w:t>
            </w:r>
          </w:p>
          <w:p w:rsidR="003E712B" w:rsidRDefault="003E712B" w:rsidP="003E712B">
            <w:pPr>
              <w:widowControl/>
              <w:spacing w:line="520" w:lineRule="exact"/>
              <w:ind w:firstLineChars="200" w:firstLine="480"/>
              <w:jc w:val="left"/>
              <w:rPr>
                <w:rFonts w:ascii="Calibri" w:hAnsi="Calibri"/>
                <w:bCs/>
                <w:color w:val="000000"/>
                <w:sz w:val="24"/>
              </w:rPr>
            </w:pPr>
            <w:r>
              <w:rPr>
                <w:rFonts w:ascii="Calibri" w:hAnsi="Calibri" w:hint="eastAsia"/>
                <w:bCs/>
                <w:color w:val="000000"/>
                <w:sz w:val="24"/>
              </w:rPr>
              <w:t>二级保护区：白龟山水库，环湖路东起东刘村、西至西太平村以南除一级保护区外的区域，环湖其它区域为水库高程</w:t>
            </w:r>
            <w:r>
              <w:rPr>
                <w:rFonts w:ascii="Calibri" w:hAnsi="Calibri"/>
                <w:bCs/>
                <w:color w:val="000000"/>
                <w:sz w:val="24"/>
              </w:rPr>
              <w:t>104</w:t>
            </w:r>
            <w:r>
              <w:rPr>
                <w:rFonts w:ascii="Calibri" w:hAnsi="Calibri" w:hint="eastAsia"/>
                <w:bCs/>
                <w:color w:val="000000"/>
                <w:sz w:val="24"/>
              </w:rPr>
              <w:t>米以下除一级保护区外的区域；昭平台一级保护区边界向上游延伸</w:t>
            </w:r>
            <w:r>
              <w:rPr>
                <w:rFonts w:ascii="Calibri" w:hAnsi="Calibri"/>
                <w:bCs/>
                <w:color w:val="000000"/>
                <w:sz w:val="24"/>
              </w:rPr>
              <w:t>2000m</w:t>
            </w:r>
            <w:r>
              <w:rPr>
                <w:rFonts w:ascii="Calibri" w:hAnsi="Calibri" w:hint="eastAsia"/>
                <w:bCs/>
                <w:color w:val="000000"/>
                <w:sz w:val="24"/>
              </w:rPr>
              <w:t>，东起一级保护区边界，西北至东王村，西南至石桥村的水域范围。一级保护区陆域边界、二级保护区水域（正常水位线</w:t>
            </w:r>
            <w:r>
              <w:rPr>
                <w:rFonts w:ascii="Calibri" w:hAnsi="Calibri"/>
                <w:bCs/>
                <w:color w:val="000000"/>
                <w:sz w:val="24"/>
              </w:rPr>
              <w:t>171.4m</w:t>
            </w:r>
            <w:r>
              <w:rPr>
                <w:rFonts w:ascii="Calibri" w:hAnsi="Calibri" w:hint="eastAsia"/>
                <w:bCs/>
                <w:color w:val="000000"/>
                <w:sz w:val="24"/>
              </w:rPr>
              <w:t>）以外，环库路以内的陆域，七里河、将相河、灌河、肥河、大浪河入河口向上游延伸</w:t>
            </w:r>
            <w:r>
              <w:rPr>
                <w:rFonts w:ascii="Calibri" w:hAnsi="Calibri"/>
                <w:bCs/>
                <w:color w:val="000000"/>
                <w:sz w:val="24"/>
              </w:rPr>
              <w:t>1000</w:t>
            </w:r>
            <w:r>
              <w:rPr>
                <w:rFonts w:ascii="Calibri" w:hAnsi="Calibri" w:hint="eastAsia"/>
                <w:bCs/>
                <w:color w:val="000000"/>
                <w:sz w:val="24"/>
              </w:rPr>
              <w:t>米水域及其沿岸纵深</w:t>
            </w:r>
            <w:r>
              <w:rPr>
                <w:rFonts w:ascii="Calibri" w:hAnsi="Calibri"/>
                <w:bCs/>
                <w:color w:val="000000"/>
                <w:sz w:val="24"/>
              </w:rPr>
              <w:t>50</w:t>
            </w:r>
            <w:r>
              <w:rPr>
                <w:rFonts w:ascii="Calibri" w:hAnsi="Calibri" w:hint="eastAsia"/>
                <w:bCs/>
                <w:color w:val="000000"/>
                <w:sz w:val="24"/>
              </w:rPr>
              <w:t>米陆域范围，二级保护区面积为</w:t>
            </w:r>
            <w:r>
              <w:rPr>
                <w:rFonts w:ascii="Calibri" w:hAnsi="Calibri"/>
                <w:bCs/>
                <w:color w:val="000000"/>
                <w:sz w:val="24"/>
              </w:rPr>
              <w:t>19.57</w:t>
            </w:r>
            <w:r>
              <w:rPr>
                <w:rFonts w:ascii="Calibri" w:hAnsi="Calibri" w:hint="eastAsia"/>
                <w:bCs/>
                <w:color w:val="000000"/>
                <w:sz w:val="24"/>
              </w:rPr>
              <w:t>平方公里。将沙河干流白龟山入库</w:t>
            </w:r>
            <w:r>
              <w:rPr>
                <w:rFonts w:ascii="Calibri" w:hAnsi="Calibri" w:hint="eastAsia"/>
                <w:bCs/>
                <w:color w:val="000000"/>
                <w:sz w:val="24"/>
              </w:rPr>
              <w:lastRenderedPageBreak/>
              <w:t>断面上溯</w:t>
            </w:r>
            <w:r>
              <w:rPr>
                <w:rFonts w:ascii="Calibri" w:hAnsi="Calibri"/>
                <w:bCs/>
                <w:color w:val="000000"/>
                <w:sz w:val="24"/>
              </w:rPr>
              <w:t>2000</w:t>
            </w:r>
            <w:r>
              <w:rPr>
                <w:rFonts w:ascii="Calibri" w:hAnsi="Calibri" w:hint="eastAsia"/>
                <w:bCs/>
                <w:color w:val="000000"/>
                <w:sz w:val="24"/>
              </w:rPr>
              <w:t>米至</w:t>
            </w:r>
            <w:r>
              <w:rPr>
                <w:rFonts w:ascii="Calibri" w:hAnsi="Calibri"/>
                <w:bCs/>
                <w:color w:val="000000"/>
                <w:sz w:val="24"/>
              </w:rPr>
              <w:t>8000</w:t>
            </w:r>
            <w:r>
              <w:rPr>
                <w:rFonts w:ascii="Calibri" w:hAnsi="Calibri" w:hint="eastAsia"/>
                <w:bCs/>
                <w:color w:val="000000"/>
                <w:sz w:val="24"/>
              </w:rPr>
              <w:t>米的沙河一级保护区调整为二级保护区。调整为二级保护区河段的四个点的坐标分别为东经</w:t>
            </w:r>
            <w:r>
              <w:rPr>
                <w:rFonts w:ascii="Calibri" w:hAnsi="Calibri"/>
                <w:bCs/>
                <w:color w:val="000000"/>
                <w:sz w:val="24"/>
              </w:rPr>
              <w:t>113.014</w:t>
            </w:r>
            <w:r>
              <w:rPr>
                <w:rFonts w:ascii="Calibri" w:hAnsi="Calibri" w:hint="eastAsia"/>
                <w:bCs/>
                <w:color w:val="000000"/>
                <w:sz w:val="24"/>
              </w:rPr>
              <w:t>度、北纬</w:t>
            </w:r>
            <w:r>
              <w:rPr>
                <w:rFonts w:ascii="Calibri" w:hAnsi="Calibri"/>
                <w:bCs/>
                <w:color w:val="000000"/>
                <w:sz w:val="24"/>
              </w:rPr>
              <w:t>33.738</w:t>
            </w:r>
            <w:r>
              <w:rPr>
                <w:rFonts w:ascii="Calibri" w:hAnsi="Calibri" w:hint="eastAsia"/>
                <w:bCs/>
                <w:color w:val="000000"/>
                <w:sz w:val="24"/>
              </w:rPr>
              <w:t>度，东经</w:t>
            </w:r>
            <w:r>
              <w:rPr>
                <w:rFonts w:ascii="Calibri" w:hAnsi="Calibri"/>
                <w:bCs/>
                <w:color w:val="000000"/>
                <w:sz w:val="24"/>
              </w:rPr>
              <w:t>113.058</w:t>
            </w:r>
            <w:r>
              <w:rPr>
                <w:rFonts w:ascii="Calibri" w:hAnsi="Calibri" w:hint="eastAsia"/>
                <w:bCs/>
                <w:color w:val="000000"/>
                <w:sz w:val="24"/>
              </w:rPr>
              <w:t>度、北纬</w:t>
            </w:r>
            <w:r>
              <w:rPr>
                <w:rFonts w:ascii="Calibri" w:hAnsi="Calibri"/>
                <w:bCs/>
                <w:color w:val="000000"/>
                <w:sz w:val="24"/>
              </w:rPr>
              <w:t>33.745</w:t>
            </w:r>
            <w:r>
              <w:rPr>
                <w:rFonts w:ascii="Calibri" w:hAnsi="Calibri" w:hint="eastAsia"/>
                <w:bCs/>
                <w:color w:val="000000"/>
                <w:sz w:val="24"/>
              </w:rPr>
              <w:t>度，东经</w:t>
            </w:r>
            <w:r>
              <w:rPr>
                <w:rFonts w:ascii="Calibri" w:hAnsi="Calibri"/>
                <w:bCs/>
                <w:color w:val="000000"/>
                <w:sz w:val="24"/>
              </w:rPr>
              <w:t>113.017</w:t>
            </w:r>
            <w:r>
              <w:rPr>
                <w:rFonts w:ascii="Calibri" w:hAnsi="Calibri" w:hint="eastAsia"/>
                <w:bCs/>
                <w:color w:val="000000"/>
                <w:sz w:val="24"/>
              </w:rPr>
              <w:t>度、北纬</w:t>
            </w:r>
            <w:r>
              <w:rPr>
                <w:rFonts w:ascii="Calibri" w:hAnsi="Calibri"/>
                <w:bCs/>
                <w:color w:val="000000"/>
                <w:sz w:val="24"/>
              </w:rPr>
              <w:t>33.726</w:t>
            </w:r>
            <w:r>
              <w:rPr>
                <w:rFonts w:ascii="Calibri" w:hAnsi="Calibri" w:hint="eastAsia"/>
                <w:bCs/>
                <w:color w:val="000000"/>
                <w:sz w:val="24"/>
              </w:rPr>
              <w:t>度，东经</w:t>
            </w:r>
            <w:r>
              <w:rPr>
                <w:rFonts w:ascii="Calibri" w:hAnsi="Calibri"/>
                <w:bCs/>
                <w:color w:val="000000"/>
                <w:sz w:val="24"/>
              </w:rPr>
              <w:t>113.062</w:t>
            </w:r>
            <w:r>
              <w:rPr>
                <w:rFonts w:ascii="Calibri" w:hAnsi="Calibri" w:hint="eastAsia"/>
                <w:bCs/>
                <w:color w:val="000000"/>
                <w:sz w:val="24"/>
              </w:rPr>
              <w:t>度、北纬</w:t>
            </w:r>
            <w:r>
              <w:rPr>
                <w:rFonts w:ascii="Calibri" w:hAnsi="Calibri"/>
                <w:bCs/>
                <w:color w:val="000000"/>
                <w:sz w:val="24"/>
              </w:rPr>
              <w:t>33.736</w:t>
            </w:r>
            <w:r>
              <w:rPr>
                <w:rFonts w:ascii="Calibri" w:hAnsi="Calibri" w:hint="eastAsia"/>
                <w:bCs/>
                <w:color w:val="000000"/>
                <w:sz w:val="24"/>
              </w:rPr>
              <w:t>度。其他主要只留一级水体上游</w:t>
            </w:r>
            <w:r>
              <w:rPr>
                <w:rFonts w:ascii="Calibri" w:hAnsi="Calibri"/>
                <w:bCs/>
                <w:color w:val="000000"/>
                <w:sz w:val="24"/>
              </w:rPr>
              <w:t>2000</w:t>
            </w:r>
            <w:r>
              <w:rPr>
                <w:rFonts w:ascii="Calibri" w:hAnsi="Calibri" w:hint="eastAsia"/>
                <w:bCs/>
                <w:color w:val="000000"/>
                <w:sz w:val="24"/>
              </w:rPr>
              <w:t>米的水域及其沿岸</w:t>
            </w:r>
            <w:r>
              <w:rPr>
                <w:rFonts w:ascii="Calibri" w:hAnsi="Calibri"/>
                <w:bCs/>
                <w:color w:val="000000"/>
                <w:sz w:val="24"/>
              </w:rPr>
              <w:t>50</w:t>
            </w:r>
            <w:r>
              <w:rPr>
                <w:rFonts w:ascii="Calibri" w:hAnsi="Calibri" w:hint="eastAsia"/>
                <w:bCs/>
                <w:color w:val="000000"/>
                <w:sz w:val="24"/>
              </w:rPr>
              <w:t>米的陆域。</w:t>
            </w:r>
          </w:p>
          <w:p w:rsidR="003E712B" w:rsidRPr="003E712B" w:rsidRDefault="003E712B" w:rsidP="003E712B">
            <w:pPr>
              <w:widowControl/>
              <w:spacing w:line="520" w:lineRule="exact"/>
              <w:ind w:firstLineChars="200" w:firstLine="480"/>
              <w:jc w:val="left"/>
              <w:rPr>
                <w:rFonts w:ascii="Calibri" w:hAnsi="Calibri"/>
                <w:bCs/>
                <w:color w:val="000000"/>
                <w:sz w:val="24"/>
              </w:rPr>
            </w:pPr>
            <w:r>
              <w:rPr>
                <w:rFonts w:ascii="Calibri" w:hAnsi="Calibri" w:hint="eastAsia"/>
                <w:bCs/>
                <w:color w:val="000000"/>
                <w:sz w:val="24"/>
              </w:rPr>
              <w:t>准保护区：汇入白龟山水库、沙河所有二级保护区上游水域及其沿岸</w:t>
            </w:r>
            <w:r>
              <w:rPr>
                <w:rFonts w:ascii="Calibri" w:hAnsi="Calibri"/>
                <w:bCs/>
                <w:color w:val="000000"/>
                <w:sz w:val="24"/>
              </w:rPr>
              <w:t>500</w:t>
            </w:r>
            <w:r>
              <w:rPr>
                <w:rFonts w:ascii="Calibri" w:hAnsi="Calibri" w:hint="eastAsia"/>
                <w:bCs/>
                <w:color w:val="000000"/>
                <w:sz w:val="24"/>
              </w:rPr>
              <w:t>米的陆域；昭平台水库上游入库河流水域及其沿岸</w:t>
            </w:r>
            <w:r>
              <w:rPr>
                <w:rFonts w:ascii="Calibri" w:hAnsi="Calibri"/>
                <w:bCs/>
                <w:color w:val="000000"/>
                <w:sz w:val="24"/>
              </w:rPr>
              <w:t>500m</w:t>
            </w:r>
            <w:r>
              <w:rPr>
                <w:rFonts w:ascii="Calibri" w:hAnsi="Calibri" w:hint="eastAsia"/>
                <w:bCs/>
                <w:color w:val="000000"/>
                <w:sz w:val="24"/>
              </w:rPr>
              <w:t>的陆域。</w:t>
            </w:r>
          </w:p>
          <w:p w:rsidR="003E712B" w:rsidRPr="003574BE" w:rsidRDefault="009F6D1A" w:rsidP="003574BE">
            <w:pPr>
              <w:spacing w:line="520" w:lineRule="exact"/>
              <w:ind w:firstLineChars="200" w:firstLine="480"/>
              <w:rPr>
                <w:rFonts w:cs="宋体"/>
                <w:kern w:val="0"/>
                <w:sz w:val="24"/>
              </w:rPr>
            </w:pPr>
            <w:r>
              <w:rPr>
                <w:rFonts w:ascii="Calibri" w:hAnsi="宋体"/>
                <w:color w:val="000000"/>
                <w:sz w:val="24"/>
              </w:rPr>
              <w:t>本项目位于</w:t>
            </w:r>
            <w:r w:rsidR="003E712B">
              <w:rPr>
                <w:rFonts w:ascii="Calibri" w:hAnsi="Calibri" w:hint="eastAsia"/>
                <w:sz w:val="24"/>
              </w:rPr>
              <w:t>鲁山县张良镇周楼村，距离南侧</w:t>
            </w:r>
            <w:r w:rsidR="003E712B" w:rsidRPr="00A40C80">
              <w:rPr>
                <w:rFonts w:ascii="Calibri" w:hAnsi="Calibri" w:hint="eastAsia"/>
                <w:sz w:val="24"/>
              </w:rPr>
              <w:t>澎河</w:t>
            </w:r>
            <w:r w:rsidR="003E712B">
              <w:rPr>
                <w:rFonts w:ascii="Calibri" w:hAnsi="Calibri" w:hint="eastAsia"/>
                <w:sz w:val="24"/>
              </w:rPr>
              <w:t>（沙河支流）</w:t>
            </w:r>
            <w:r w:rsidR="003E712B">
              <w:rPr>
                <w:rFonts w:ascii="Calibri" w:hAnsi="Calibri" w:hint="eastAsia"/>
                <w:sz w:val="24"/>
              </w:rPr>
              <w:t>265m</w:t>
            </w:r>
            <w:r w:rsidR="003E712B">
              <w:rPr>
                <w:rFonts w:ascii="Calibri" w:hAnsi="Calibri" w:hint="eastAsia"/>
                <w:sz w:val="24"/>
              </w:rPr>
              <w:t>，</w:t>
            </w:r>
            <w:r w:rsidR="003E712B">
              <w:rPr>
                <w:rFonts w:cs="宋体"/>
                <w:kern w:val="0"/>
                <w:sz w:val="24"/>
              </w:rPr>
              <w:t>本项目</w:t>
            </w:r>
            <w:r w:rsidR="003574BE">
              <w:rPr>
                <w:rFonts w:cs="宋体" w:hint="eastAsia"/>
                <w:kern w:val="0"/>
                <w:sz w:val="24"/>
              </w:rPr>
              <w:t>不在一级及二级保护区保护范围内，</w:t>
            </w:r>
            <w:r w:rsidR="003E712B">
              <w:rPr>
                <w:rFonts w:cs="宋体" w:hint="eastAsia"/>
                <w:kern w:val="0"/>
                <w:sz w:val="24"/>
              </w:rPr>
              <w:t>在上述</w:t>
            </w:r>
            <w:r w:rsidR="003E712B">
              <w:rPr>
                <w:rFonts w:cs="宋体"/>
                <w:kern w:val="0"/>
                <w:sz w:val="24"/>
              </w:rPr>
              <w:t>饮用水源保护区</w:t>
            </w:r>
            <w:r w:rsidR="003E712B">
              <w:rPr>
                <w:rFonts w:cs="宋体" w:hint="eastAsia"/>
                <w:kern w:val="0"/>
                <w:sz w:val="24"/>
              </w:rPr>
              <w:t>准保护区</w:t>
            </w:r>
            <w:r w:rsidR="003E712B">
              <w:rPr>
                <w:rFonts w:cs="宋体"/>
                <w:kern w:val="0"/>
                <w:sz w:val="24"/>
              </w:rPr>
              <w:t>范围内</w:t>
            </w:r>
            <w:r w:rsidR="003E712B" w:rsidRPr="00C845D2">
              <w:rPr>
                <w:rFonts w:cs="宋体" w:hint="eastAsia"/>
                <w:kern w:val="0"/>
                <w:sz w:val="24"/>
              </w:rPr>
              <w:t>（见附图</w:t>
            </w:r>
            <w:r w:rsidR="00C845D2" w:rsidRPr="00C845D2">
              <w:rPr>
                <w:rFonts w:cs="宋体" w:hint="eastAsia"/>
                <w:kern w:val="0"/>
                <w:sz w:val="24"/>
              </w:rPr>
              <w:t>五</w:t>
            </w:r>
            <w:r w:rsidR="003E712B" w:rsidRPr="00C845D2">
              <w:rPr>
                <w:rFonts w:cs="宋体" w:hint="eastAsia"/>
                <w:kern w:val="0"/>
                <w:sz w:val="24"/>
              </w:rPr>
              <w:t>）</w:t>
            </w:r>
            <w:r w:rsidR="003E712B" w:rsidRPr="003E712B">
              <w:rPr>
                <w:rFonts w:ascii="Calibri" w:hAnsi="Calibri"/>
                <w:sz w:val="24"/>
              </w:rPr>
              <w:t>。</w:t>
            </w:r>
            <w:r w:rsidR="003E712B" w:rsidRPr="003E712B">
              <w:rPr>
                <w:rFonts w:ascii="Calibri" w:hAnsi="Calibri" w:hint="eastAsia"/>
                <w:sz w:val="24"/>
              </w:rPr>
              <w:t>根据《中华人民共和国水污染防治法》（</w:t>
            </w:r>
            <w:r w:rsidR="003E712B" w:rsidRPr="003E712B">
              <w:rPr>
                <w:rFonts w:ascii="Calibri" w:hAnsi="Calibri" w:hint="eastAsia"/>
                <w:sz w:val="24"/>
              </w:rPr>
              <w:t>2017</w:t>
            </w:r>
            <w:r w:rsidR="003E712B" w:rsidRPr="003E712B">
              <w:rPr>
                <w:rFonts w:ascii="Calibri" w:hAnsi="Calibri" w:hint="eastAsia"/>
                <w:sz w:val="24"/>
              </w:rPr>
              <w:t>年修订版）第六十七条：“禁止在饮用水水源准保护区内新建、扩建对水体污染严重的建设项目；改建建设项目，不得增加排污量。”本项目为新建项目，项目用水主要包括洗砂用水、抑尘用水、生活用水，洗砂废水</w:t>
            </w:r>
            <w:r w:rsidR="00AE23B3">
              <w:rPr>
                <w:rFonts w:ascii="Calibri" w:hAnsi="Calibri" w:hint="eastAsia"/>
                <w:sz w:val="24"/>
              </w:rPr>
              <w:t>处理后循环使用不外排；</w:t>
            </w:r>
            <w:r w:rsidR="003E712B" w:rsidRPr="003E712B">
              <w:rPr>
                <w:rFonts w:ascii="Calibri" w:hAnsi="Calibri" w:hint="eastAsia"/>
                <w:sz w:val="24"/>
              </w:rPr>
              <w:t>抑尘用水自然蒸发；生活污水</w:t>
            </w:r>
            <w:r w:rsidR="00484EFE">
              <w:rPr>
                <w:rFonts w:ascii="Calibri" w:hAnsi="Calibri" w:hint="eastAsia"/>
                <w:sz w:val="24"/>
              </w:rPr>
              <w:t>经</w:t>
            </w:r>
            <w:r w:rsidR="003E712B" w:rsidRPr="003E712B">
              <w:rPr>
                <w:rFonts w:ascii="Calibri" w:hAnsi="Calibri" w:hint="eastAsia"/>
                <w:sz w:val="24"/>
              </w:rPr>
              <w:t>化粪池</w:t>
            </w:r>
            <w:r w:rsidR="00484EFE">
              <w:rPr>
                <w:rFonts w:ascii="Calibri" w:hAnsi="Calibri" w:hint="eastAsia"/>
                <w:sz w:val="24"/>
              </w:rPr>
              <w:t>处理</w:t>
            </w:r>
            <w:r w:rsidR="003E712B" w:rsidRPr="003E712B">
              <w:rPr>
                <w:rFonts w:ascii="Calibri" w:hAnsi="Calibri" w:hint="eastAsia"/>
                <w:sz w:val="24"/>
              </w:rPr>
              <w:t>，</w:t>
            </w:r>
            <w:r w:rsidR="00AE23B3">
              <w:rPr>
                <w:rFonts w:ascii="Calibri" w:hAnsi="Calibri" w:hint="eastAsia"/>
                <w:sz w:val="24"/>
              </w:rPr>
              <w:t>用于农田施肥，不外排</w:t>
            </w:r>
            <w:r w:rsidR="003E712B" w:rsidRPr="003E712B">
              <w:rPr>
                <w:rFonts w:ascii="Calibri" w:hAnsi="Calibri" w:hint="eastAsia"/>
                <w:sz w:val="24"/>
              </w:rPr>
              <w:t>。本项目无废水外排，因此，本项目建设符合</w:t>
            </w:r>
            <w:r w:rsidR="00AE23B3">
              <w:rPr>
                <w:rFonts w:ascii="Calibri" w:hAnsi="Calibri" w:hint="eastAsia"/>
                <w:sz w:val="24"/>
              </w:rPr>
              <w:t>平顶山</w:t>
            </w:r>
            <w:r w:rsidR="003E712B" w:rsidRPr="003E712B">
              <w:rPr>
                <w:rFonts w:ascii="Calibri" w:hAnsi="Calibri" w:hint="eastAsia"/>
                <w:sz w:val="24"/>
              </w:rPr>
              <w:t>饮用水水源准保护区要求及规定。</w:t>
            </w:r>
          </w:p>
          <w:p w:rsidR="00642712" w:rsidRPr="00F55678" w:rsidRDefault="00F55678" w:rsidP="00F55678">
            <w:pPr>
              <w:pStyle w:val="00"/>
              <w:ind w:firstLine="480"/>
              <w:rPr>
                <w:rFonts w:ascii="Calibri" w:hAnsi="Calibri"/>
                <w:bCs/>
              </w:rPr>
            </w:pPr>
            <w:r>
              <w:rPr>
                <w:rFonts w:ascii="Calibri" w:hAnsi="Calibri" w:hint="eastAsia"/>
                <w:bCs/>
              </w:rPr>
              <w:t>（</w:t>
            </w:r>
            <w:r w:rsidR="007A1B8F">
              <w:rPr>
                <w:rFonts w:ascii="Calibri" w:hAnsi="Calibri" w:hint="eastAsia"/>
                <w:bCs/>
              </w:rPr>
              <w:t>2</w:t>
            </w:r>
            <w:r>
              <w:rPr>
                <w:rFonts w:ascii="Calibri" w:hAnsi="Calibri" w:hint="eastAsia"/>
                <w:bCs/>
              </w:rPr>
              <w:t>）</w:t>
            </w:r>
            <w:r w:rsidRPr="00A07FFA">
              <w:rPr>
                <w:rFonts w:ascii="Calibri" w:hAnsi="Calibri" w:hint="eastAsia"/>
                <w:bCs/>
              </w:rPr>
              <w:t>南水北调中线工程</w:t>
            </w:r>
          </w:p>
          <w:p w:rsidR="00570567" w:rsidRDefault="00570567" w:rsidP="00570567">
            <w:pPr>
              <w:adjustRightInd w:val="0"/>
              <w:snapToGrid w:val="0"/>
              <w:spacing w:line="520" w:lineRule="exact"/>
              <w:ind w:firstLineChars="196" w:firstLine="470"/>
              <w:rPr>
                <w:rFonts w:ascii="Calibri" w:hAnsi="Calibri"/>
                <w:color w:val="000000"/>
                <w:sz w:val="24"/>
              </w:rPr>
            </w:pPr>
            <w:r>
              <w:rPr>
                <w:rFonts w:ascii="Calibri" w:hAnsi="宋体" w:hint="eastAsia"/>
                <w:color w:val="000000"/>
                <w:sz w:val="24"/>
              </w:rPr>
              <w:t>南水北调中线工程是国家</w:t>
            </w:r>
            <w:r w:rsidR="00F55678">
              <w:rPr>
                <w:rFonts w:ascii="Calibri" w:hAnsi="Calibri" w:hint="eastAsia"/>
                <w:color w:val="000000"/>
                <w:sz w:val="24"/>
              </w:rPr>
              <w:t>“十五”</w:t>
            </w:r>
            <w:r>
              <w:rPr>
                <w:rFonts w:ascii="Calibri" w:hAnsi="宋体" w:hint="eastAsia"/>
                <w:color w:val="000000"/>
                <w:sz w:val="24"/>
              </w:rPr>
              <w:t>计划重点工程，将从加坝扩容后的丹江口水库陶岔渠首闸引水，通过开挖规划渠道输水，沿唐白河流域西侧过长江流域与淮河流域的分水岭方城垭口后，经黄淮海平原西部边缘在郑州以西孤柏嘴处穿过黄河，继续沿京广铁路两侧北上，自流到北京、天津。总干渠全长</w:t>
            </w:r>
            <w:r>
              <w:rPr>
                <w:rFonts w:ascii="Calibri" w:hAnsi="Calibri"/>
                <w:color w:val="000000"/>
                <w:sz w:val="24"/>
              </w:rPr>
              <w:t>1245km</w:t>
            </w:r>
            <w:r>
              <w:rPr>
                <w:rFonts w:ascii="Calibri" w:hAnsi="宋体" w:hint="eastAsia"/>
                <w:color w:val="000000"/>
                <w:sz w:val="24"/>
              </w:rPr>
              <w:t>，计划年调水量</w:t>
            </w:r>
            <w:r>
              <w:rPr>
                <w:rFonts w:ascii="Calibri" w:hAnsi="Calibri"/>
                <w:color w:val="000000"/>
                <w:sz w:val="24"/>
              </w:rPr>
              <w:t>140</w:t>
            </w:r>
            <w:r>
              <w:rPr>
                <w:rFonts w:ascii="Calibri" w:hAnsi="宋体" w:hint="eastAsia"/>
                <w:color w:val="000000"/>
                <w:sz w:val="24"/>
              </w:rPr>
              <w:t>亿立方米。中线工程在平顶山市境内的渠线从叶县保安镇入境，涉及叶县、鲁山、宝丰、郏县等</w:t>
            </w:r>
            <w:r>
              <w:rPr>
                <w:rFonts w:ascii="Calibri" w:hAnsi="Calibri"/>
                <w:color w:val="000000"/>
                <w:sz w:val="24"/>
              </w:rPr>
              <w:t>4</w:t>
            </w:r>
            <w:r>
              <w:rPr>
                <w:rFonts w:ascii="Calibri" w:hAnsi="宋体" w:hint="eastAsia"/>
                <w:color w:val="000000"/>
                <w:sz w:val="24"/>
              </w:rPr>
              <w:t>个县。</w:t>
            </w:r>
          </w:p>
          <w:p w:rsidR="00570567" w:rsidRDefault="00570567" w:rsidP="00570567">
            <w:pPr>
              <w:adjustRightInd w:val="0"/>
              <w:snapToGrid w:val="0"/>
              <w:spacing w:line="520" w:lineRule="exact"/>
              <w:ind w:firstLineChars="196" w:firstLine="470"/>
              <w:rPr>
                <w:rFonts w:ascii="Calibri" w:hAnsi="Calibri"/>
                <w:bCs/>
                <w:color w:val="000000"/>
                <w:sz w:val="24"/>
              </w:rPr>
            </w:pPr>
            <w:r>
              <w:rPr>
                <w:rFonts w:ascii="Calibri" w:hAnsi="宋体" w:hint="eastAsia"/>
                <w:bCs/>
                <w:color w:val="000000"/>
                <w:sz w:val="24"/>
              </w:rPr>
              <w:t>根据《河南省南水北调路线工程建设领导小组办公室、河南省环境保护厅河南省水利厅河南省国土资源厅关于印发南水北调一期工程总干渠（河南段）两侧饮用水水源保护区划的通知》（豫调办【</w:t>
            </w:r>
            <w:r>
              <w:rPr>
                <w:rFonts w:ascii="Calibri" w:hAnsi="Calibri"/>
                <w:bCs/>
                <w:color w:val="000000"/>
                <w:sz w:val="24"/>
              </w:rPr>
              <w:t>2018</w:t>
            </w:r>
            <w:r>
              <w:rPr>
                <w:rFonts w:ascii="Calibri" w:hAnsi="宋体" w:hint="eastAsia"/>
                <w:bCs/>
                <w:color w:val="000000"/>
                <w:sz w:val="24"/>
              </w:rPr>
              <w:t>】</w:t>
            </w:r>
            <w:r>
              <w:rPr>
                <w:rFonts w:ascii="Calibri" w:hAnsi="Calibri"/>
                <w:bCs/>
                <w:color w:val="000000"/>
                <w:sz w:val="24"/>
              </w:rPr>
              <w:t>56</w:t>
            </w:r>
            <w:r>
              <w:rPr>
                <w:rFonts w:ascii="Calibri" w:hAnsi="宋体" w:hint="eastAsia"/>
                <w:bCs/>
                <w:color w:val="000000"/>
                <w:sz w:val="24"/>
              </w:rPr>
              <w:t>号）中的规定，总干渠两侧饮用水水源保护区划范围为：</w:t>
            </w:r>
          </w:p>
          <w:p w:rsidR="00570567" w:rsidRPr="00570567" w:rsidRDefault="00570567" w:rsidP="00570567">
            <w:pPr>
              <w:adjustRightInd w:val="0"/>
              <w:snapToGrid w:val="0"/>
              <w:spacing w:line="520" w:lineRule="exact"/>
              <w:ind w:firstLineChars="196" w:firstLine="470"/>
              <w:rPr>
                <w:rFonts w:ascii="Calibri" w:hAnsi="Calibri"/>
                <w:bCs/>
                <w:color w:val="000000"/>
                <w:sz w:val="24"/>
              </w:rPr>
            </w:pPr>
            <w:r>
              <w:rPr>
                <w:rFonts w:ascii="Calibri" w:hAnsi="宋体" w:hint="eastAsia"/>
                <w:bCs/>
                <w:color w:val="000000"/>
                <w:sz w:val="24"/>
              </w:rPr>
              <w:t>南水北调中线一期工程总干渠在河南省内的工程类型分为建筑物段和总干渠明渠</w:t>
            </w:r>
            <w:r>
              <w:rPr>
                <w:rFonts w:ascii="Calibri" w:hAnsi="宋体" w:hint="eastAsia"/>
                <w:bCs/>
                <w:color w:val="000000"/>
                <w:sz w:val="24"/>
              </w:rPr>
              <w:lastRenderedPageBreak/>
              <w:t>段：</w:t>
            </w:r>
          </w:p>
          <w:p w:rsidR="002D782B" w:rsidRDefault="002D782B" w:rsidP="002D782B">
            <w:pPr>
              <w:pStyle w:val="00"/>
              <w:ind w:firstLine="480"/>
              <w:rPr>
                <w:rFonts w:ascii="Calibri" w:hAnsi="Calibri"/>
              </w:rPr>
            </w:pPr>
            <w:r>
              <w:rPr>
                <w:rFonts w:ascii="Calibri" w:hAnsi="Calibri" w:hint="eastAsia"/>
              </w:rPr>
              <w:t>（一）建筑物段（渡槽、倒虹吸、暗涵、隧洞）</w:t>
            </w:r>
          </w:p>
          <w:p w:rsidR="002D782B" w:rsidRDefault="002D782B" w:rsidP="002D782B">
            <w:pPr>
              <w:pStyle w:val="00"/>
              <w:ind w:firstLine="480"/>
              <w:rPr>
                <w:rFonts w:ascii="Calibri" w:hAnsi="Calibri"/>
              </w:rPr>
            </w:pPr>
            <w:r>
              <w:rPr>
                <w:rFonts w:ascii="Calibri" w:hAnsi="Calibri" w:hint="eastAsia"/>
              </w:rPr>
              <w:t>一级保护区范围自总干渠管理范围边线（防护栏网）外延</w:t>
            </w:r>
            <w:r>
              <w:rPr>
                <w:rFonts w:ascii="Calibri" w:hAnsi="Calibri"/>
              </w:rPr>
              <w:t>50m</w:t>
            </w:r>
            <w:r>
              <w:rPr>
                <w:rFonts w:ascii="Calibri" w:hAnsi="Calibri" w:hint="eastAsia"/>
              </w:rPr>
              <w:t>，不设二级保护区。</w:t>
            </w:r>
          </w:p>
          <w:p w:rsidR="002D782B" w:rsidRDefault="002D782B" w:rsidP="002D782B">
            <w:pPr>
              <w:pStyle w:val="00"/>
              <w:ind w:firstLine="480"/>
              <w:rPr>
                <w:rFonts w:ascii="Calibri" w:hAnsi="Calibri"/>
              </w:rPr>
            </w:pPr>
            <w:r>
              <w:rPr>
                <w:rFonts w:ascii="Calibri" w:hAnsi="Calibri" w:hint="eastAsia"/>
              </w:rPr>
              <w:t>（二）总干渠明渠段</w:t>
            </w:r>
          </w:p>
          <w:p w:rsidR="002D782B" w:rsidRDefault="002D782B" w:rsidP="002D782B">
            <w:pPr>
              <w:pStyle w:val="00"/>
              <w:ind w:firstLine="480"/>
              <w:rPr>
                <w:rFonts w:ascii="Calibri" w:hAnsi="Calibri"/>
              </w:rPr>
            </w:pPr>
            <w:r>
              <w:rPr>
                <w:rFonts w:ascii="Calibri" w:hAnsi="Calibri" w:hint="eastAsia"/>
              </w:rPr>
              <w:t>根据地下水水位与总干渠渠底高程的关系，分为以下几种类型：</w:t>
            </w:r>
          </w:p>
          <w:p w:rsidR="002D782B" w:rsidRDefault="002D782B" w:rsidP="002D782B">
            <w:pPr>
              <w:pStyle w:val="00"/>
              <w:ind w:firstLine="480"/>
              <w:rPr>
                <w:rFonts w:ascii="Calibri" w:hAnsi="Calibri"/>
              </w:rPr>
            </w:pPr>
            <w:r>
              <w:rPr>
                <w:rFonts w:ascii="Calibri" w:hAnsi="Calibri" w:hint="eastAsia"/>
              </w:rPr>
              <w:t>（</w:t>
            </w:r>
            <w:r>
              <w:rPr>
                <w:rFonts w:ascii="Calibri" w:hAnsi="Calibri"/>
              </w:rPr>
              <w:t>1</w:t>
            </w:r>
            <w:r>
              <w:rPr>
                <w:rFonts w:ascii="Calibri" w:hAnsi="Calibri" w:hint="eastAsia"/>
              </w:rPr>
              <w:t>）地下水水位低于总干渠渠底的渠段</w:t>
            </w:r>
          </w:p>
          <w:p w:rsidR="002D782B" w:rsidRDefault="002D782B" w:rsidP="002D782B">
            <w:pPr>
              <w:pStyle w:val="00"/>
              <w:ind w:firstLine="480"/>
              <w:rPr>
                <w:rFonts w:ascii="Calibri" w:hAnsi="Calibri"/>
              </w:rPr>
            </w:pPr>
            <w:r>
              <w:rPr>
                <w:rFonts w:ascii="Calibri" w:hAnsi="Calibri" w:hint="eastAsia"/>
              </w:rPr>
              <w:t>一级保护区范围自总干渠管理范围边线（防护栏网）外延</w:t>
            </w:r>
            <w:r>
              <w:rPr>
                <w:rFonts w:ascii="Calibri" w:hAnsi="Calibri"/>
              </w:rPr>
              <w:t>50m</w:t>
            </w:r>
            <w:r>
              <w:rPr>
                <w:rFonts w:ascii="Calibri" w:hAnsi="Calibri" w:hint="eastAsia"/>
              </w:rPr>
              <w:t>。</w:t>
            </w:r>
          </w:p>
          <w:p w:rsidR="002D782B" w:rsidRDefault="002D782B" w:rsidP="002D782B">
            <w:pPr>
              <w:pStyle w:val="00"/>
              <w:ind w:firstLine="480"/>
              <w:rPr>
                <w:rFonts w:ascii="Calibri" w:hAnsi="Calibri"/>
              </w:rPr>
            </w:pPr>
            <w:r>
              <w:rPr>
                <w:rFonts w:ascii="Calibri" w:hAnsi="Calibri" w:hint="eastAsia"/>
              </w:rPr>
              <w:t>二级保护区范围自一级保护区边线外延</w:t>
            </w:r>
            <w:r>
              <w:rPr>
                <w:rFonts w:ascii="Calibri" w:hAnsi="Calibri"/>
              </w:rPr>
              <w:t>150m</w:t>
            </w:r>
            <w:r>
              <w:rPr>
                <w:rFonts w:ascii="Calibri" w:hAnsi="Calibri" w:hint="eastAsia"/>
              </w:rPr>
              <w:t>。</w:t>
            </w:r>
          </w:p>
          <w:p w:rsidR="002D782B" w:rsidRDefault="002D782B" w:rsidP="002D782B">
            <w:pPr>
              <w:pStyle w:val="00"/>
              <w:ind w:firstLine="480"/>
              <w:rPr>
                <w:rFonts w:ascii="Calibri" w:hAnsi="Calibri"/>
              </w:rPr>
            </w:pPr>
            <w:r>
              <w:rPr>
                <w:rFonts w:ascii="Calibri" w:hAnsi="Calibri" w:hint="eastAsia"/>
              </w:rPr>
              <w:t>（</w:t>
            </w:r>
            <w:r>
              <w:rPr>
                <w:rFonts w:ascii="Calibri" w:hAnsi="Calibri"/>
              </w:rPr>
              <w:t>2</w:t>
            </w:r>
            <w:r>
              <w:rPr>
                <w:rFonts w:ascii="Calibri" w:hAnsi="Calibri" w:hint="eastAsia"/>
              </w:rPr>
              <w:t>）地下水水位高于总干渠渠底的渠段</w:t>
            </w:r>
          </w:p>
          <w:p w:rsidR="002D782B" w:rsidRDefault="002D782B" w:rsidP="002D782B">
            <w:pPr>
              <w:pStyle w:val="00"/>
              <w:ind w:firstLine="480"/>
              <w:rPr>
                <w:rFonts w:ascii="Calibri" w:hAnsi="Calibri"/>
              </w:rPr>
            </w:pPr>
            <w:r>
              <w:rPr>
                <w:rFonts w:ascii="Calibri" w:hAnsi="Calibri" w:hint="eastAsia"/>
              </w:rPr>
              <w:t>①</w:t>
            </w:r>
            <w:r>
              <w:rPr>
                <w:rFonts w:ascii="Calibri" w:hAnsi="Calibri"/>
              </w:rPr>
              <w:t xml:space="preserve"> </w:t>
            </w:r>
            <w:r>
              <w:rPr>
                <w:rFonts w:ascii="Calibri" w:hAnsi="Calibri" w:hint="eastAsia"/>
              </w:rPr>
              <w:t>微～弱透水性地层</w:t>
            </w:r>
          </w:p>
          <w:p w:rsidR="002D782B" w:rsidRDefault="002D782B" w:rsidP="002D782B">
            <w:pPr>
              <w:pStyle w:val="00"/>
              <w:ind w:firstLine="480"/>
              <w:rPr>
                <w:rFonts w:ascii="Calibri" w:hAnsi="Calibri"/>
              </w:rPr>
            </w:pPr>
            <w:r>
              <w:rPr>
                <w:rFonts w:ascii="Calibri" w:hAnsi="Calibri" w:hint="eastAsia"/>
              </w:rPr>
              <w:t>一级保护区范围自总干渠管理范围边线（防护栏网）外延</w:t>
            </w:r>
            <w:r>
              <w:rPr>
                <w:rFonts w:ascii="Calibri" w:hAnsi="Calibri"/>
              </w:rPr>
              <w:t>50m</w:t>
            </w:r>
            <w:r>
              <w:rPr>
                <w:rFonts w:ascii="Calibri" w:hAnsi="Calibri" w:hint="eastAsia"/>
              </w:rPr>
              <w:t>；</w:t>
            </w:r>
          </w:p>
          <w:p w:rsidR="002D782B" w:rsidRDefault="002D782B" w:rsidP="002D782B">
            <w:pPr>
              <w:pStyle w:val="00"/>
              <w:ind w:firstLine="480"/>
              <w:rPr>
                <w:rFonts w:ascii="Calibri" w:hAnsi="Calibri"/>
              </w:rPr>
            </w:pPr>
            <w:r>
              <w:rPr>
                <w:rFonts w:ascii="Calibri" w:hAnsi="Calibri" w:hint="eastAsia"/>
              </w:rPr>
              <w:t>二级保护区范围自一级保护区边线外延</w:t>
            </w:r>
            <w:r>
              <w:rPr>
                <w:rFonts w:ascii="Calibri" w:hAnsi="Calibri"/>
              </w:rPr>
              <w:t>500m</w:t>
            </w:r>
            <w:r>
              <w:rPr>
                <w:rFonts w:ascii="Calibri" w:hAnsi="Calibri" w:hint="eastAsia"/>
              </w:rPr>
              <w:t>。</w:t>
            </w:r>
          </w:p>
          <w:p w:rsidR="002D782B" w:rsidRDefault="002D782B" w:rsidP="002D782B">
            <w:pPr>
              <w:pStyle w:val="00"/>
              <w:ind w:firstLine="480"/>
              <w:rPr>
                <w:rFonts w:ascii="Calibri" w:hAnsi="Calibri"/>
              </w:rPr>
            </w:pPr>
            <w:r>
              <w:rPr>
                <w:rFonts w:ascii="Calibri" w:hAnsi="Calibri" w:hint="eastAsia"/>
              </w:rPr>
              <w:t>②</w:t>
            </w:r>
            <w:r>
              <w:rPr>
                <w:rFonts w:ascii="Calibri" w:hAnsi="Calibri"/>
              </w:rPr>
              <w:t xml:space="preserve"> </w:t>
            </w:r>
            <w:r>
              <w:rPr>
                <w:rFonts w:ascii="Calibri" w:hAnsi="Calibri" w:hint="eastAsia"/>
              </w:rPr>
              <w:t>弱～中等透水性地层</w:t>
            </w:r>
          </w:p>
          <w:p w:rsidR="002D782B" w:rsidRDefault="002D782B" w:rsidP="002D782B">
            <w:pPr>
              <w:pStyle w:val="00"/>
              <w:ind w:firstLine="480"/>
              <w:rPr>
                <w:rFonts w:ascii="Calibri" w:hAnsi="Calibri"/>
              </w:rPr>
            </w:pPr>
            <w:r>
              <w:rPr>
                <w:rFonts w:ascii="Calibri" w:hAnsi="Calibri" w:hint="eastAsia"/>
              </w:rPr>
              <w:t>一级保护区范围自总干渠管理范围边线（防护栏网）外延</w:t>
            </w:r>
            <w:r>
              <w:rPr>
                <w:rFonts w:ascii="Calibri" w:hAnsi="Calibri"/>
              </w:rPr>
              <w:t>100m</w:t>
            </w:r>
            <w:r>
              <w:rPr>
                <w:rFonts w:ascii="Calibri" w:hAnsi="Calibri" w:hint="eastAsia"/>
              </w:rPr>
              <w:t>；</w:t>
            </w:r>
          </w:p>
          <w:p w:rsidR="002D782B" w:rsidRDefault="002D782B" w:rsidP="002D782B">
            <w:pPr>
              <w:pStyle w:val="00"/>
              <w:ind w:firstLine="480"/>
              <w:rPr>
                <w:rFonts w:ascii="Calibri" w:hAnsi="Calibri"/>
              </w:rPr>
            </w:pPr>
            <w:r>
              <w:rPr>
                <w:rFonts w:ascii="Calibri" w:hAnsi="Calibri" w:hint="eastAsia"/>
              </w:rPr>
              <w:t>二级保护区范围自一级保护区边线外延</w:t>
            </w:r>
            <w:r>
              <w:rPr>
                <w:rFonts w:ascii="Calibri" w:hAnsi="Calibri"/>
              </w:rPr>
              <w:t>1000m</w:t>
            </w:r>
            <w:r>
              <w:rPr>
                <w:rFonts w:ascii="Calibri" w:hAnsi="Calibri" w:hint="eastAsia"/>
              </w:rPr>
              <w:t>。</w:t>
            </w:r>
          </w:p>
          <w:p w:rsidR="002D782B" w:rsidRDefault="002D782B" w:rsidP="002D782B">
            <w:pPr>
              <w:pStyle w:val="00"/>
              <w:ind w:firstLine="480"/>
              <w:rPr>
                <w:rFonts w:ascii="Calibri" w:hAnsi="Calibri"/>
              </w:rPr>
            </w:pPr>
            <w:r>
              <w:rPr>
                <w:rFonts w:ascii="Calibri" w:hAnsi="Calibri" w:hint="eastAsia"/>
              </w:rPr>
              <w:t>③</w:t>
            </w:r>
            <w:r>
              <w:rPr>
                <w:rFonts w:ascii="Calibri" w:hAnsi="Calibri"/>
              </w:rPr>
              <w:t xml:space="preserve"> </w:t>
            </w:r>
            <w:r>
              <w:rPr>
                <w:rFonts w:ascii="Calibri" w:hAnsi="Calibri" w:hint="eastAsia"/>
              </w:rPr>
              <w:t>弱透水性地层</w:t>
            </w:r>
          </w:p>
          <w:p w:rsidR="002D782B" w:rsidRDefault="002D782B" w:rsidP="002D782B">
            <w:pPr>
              <w:pStyle w:val="00"/>
              <w:ind w:firstLine="480"/>
              <w:rPr>
                <w:rFonts w:ascii="Calibri" w:hAnsi="Calibri"/>
              </w:rPr>
            </w:pPr>
            <w:r>
              <w:rPr>
                <w:rFonts w:ascii="Calibri" w:hAnsi="Calibri" w:hint="eastAsia"/>
              </w:rPr>
              <w:t>一级保护区范围自总干渠管理范围边线（防护栏网）外延</w:t>
            </w:r>
            <w:r>
              <w:rPr>
                <w:rFonts w:ascii="Calibri" w:hAnsi="Calibri"/>
              </w:rPr>
              <w:t>200m</w:t>
            </w:r>
            <w:r>
              <w:rPr>
                <w:rFonts w:ascii="Calibri" w:hAnsi="Calibri" w:hint="eastAsia"/>
              </w:rPr>
              <w:t>；</w:t>
            </w:r>
          </w:p>
          <w:p w:rsidR="002D782B" w:rsidRDefault="002D782B" w:rsidP="002D782B">
            <w:pPr>
              <w:pStyle w:val="00"/>
              <w:ind w:firstLine="480"/>
              <w:rPr>
                <w:rFonts w:ascii="Calibri" w:hAnsi="Calibri"/>
              </w:rPr>
            </w:pPr>
            <w:r>
              <w:rPr>
                <w:rFonts w:ascii="Calibri" w:hAnsi="Calibri" w:hint="eastAsia"/>
              </w:rPr>
              <w:t>二级保护区范围自一级保护区边线外延</w:t>
            </w:r>
            <w:r>
              <w:rPr>
                <w:rFonts w:ascii="Calibri" w:hAnsi="Calibri"/>
              </w:rPr>
              <w:t>2000</w:t>
            </w:r>
            <w:r>
              <w:rPr>
                <w:rFonts w:ascii="Calibri" w:hAnsi="Calibri" w:hint="eastAsia"/>
              </w:rPr>
              <w:t>、</w:t>
            </w:r>
            <w:r>
              <w:rPr>
                <w:rFonts w:ascii="Calibri" w:hAnsi="Calibri"/>
              </w:rPr>
              <w:t>1500m</w:t>
            </w:r>
            <w:r>
              <w:rPr>
                <w:rFonts w:ascii="Calibri" w:hAnsi="Calibri" w:hint="eastAsia"/>
              </w:rPr>
              <w:t>。</w:t>
            </w:r>
          </w:p>
          <w:p w:rsidR="002D782B" w:rsidRPr="002012FF" w:rsidRDefault="002D782B" w:rsidP="00F63EDF">
            <w:pPr>
              <w:pStyle w:val="00"/>
              <w:ind w:firstLine="480"/>
              <w:rPr>
                <w:rFonts w:ascii="Calibri" w:hAnsi="Calibri"/>
              </w:rPr>
            </w:pPr>
            <w:r>
              <w:rPr>
                <w:rFonts w:ascii="Calibri" w:hAnsi="Calibri" w:hint="eastAsia"/>
              </w:rPr>
              <w:t>经调查，南水北调中线一期工程河南段</w:t>
            </w:r>
            <w:r w:rsidR="00F55678">
              <w:rPr>
                <w:rFonts w:ascii="Calibri" w:hAnsi="Calibri" w:hint="eastAsia"/>
              </w:rPr>
              <w:t>鲁山县</w:t>
            </w:r>
            <w:r>
              <w:rPr>
                <w:rFonts w:ascii="Calibri" w:hAnsi="Calibri" w:hint="eastAsia"/>
              </w:rPr>
              <w:t>境内的划定范围如下：分段桩号</w:t>
            </w:r>
            <w:r w:rsidR="00F63EDF">
              <w:rPr>
                <w:rFonts w:ascii="Calibri" w:hAnsi="Calibri" w:hint="eastAsia"/>
              </w:rPr>
              <w:t>TS</w:t>
            </w:r>
            <w:r w:rsidR="00F55678">
              <w:rPr>
                <w:rFonts w:ascii="Calibri" w:hAnsi="Calibri" w:hint="eastAsia"/>
              </w:rPr>
              <w:t>237</w:t>
            </w:r>
            <w:r w:rsidR="00570567" w:rsidRPr="00570567">
              <w:rPr>
                <w:rFonts w:ascii="Calibri" w:hAnsi="Calibri"/>
              </w:rPr>
              <w:t>+</w:t>
            </w:r>
            <w:r w:rsidR="00F63EDF">
              <w:rPr>
                <w:rFonts w:ascii="Calibri" w:hAnsi="Calibri" w:hint="eastAsia"/>
              </w:rPr>
              <w:t>400</w:t>
            </w:r>
            <w:r w:rsidR="00570567" w:rsidRPr="00570567">
              <w:rPr>
                <w:rFonts w:ascii="Calibri" w:hAnsi="Calibri" w:hint="eastAsia"/>
              </w:rPr>
              <w:t>～</w:t>
            </w:r>
            <w:r w:rsidR="00570567" w:rsidRPr="00570567">
              <w:rPr>
                <w:rFonts w:ascii="Calibri" w:hAnsi="Calibri"/>
              </w:rPr>
              <w:t>SH</w:t>
            </w:r>
            <w:r w:rsidR="00F63EDF">
              <w:rPr>
                <w:rFonts w:ascii="Calibri" w:hAnsi="Calibri" w:hint="eastAsia"/>
              </w:rPr>
              <w:t>2</w:t>
            </w:r>
            <w:r w:rsidR="00570567" w:rsidRPr="00570567">
              <w:rPr>
                <w:rFonts w:ascii="Calibri" w:hAnsi="Calibri"/>
              </w:rPr>
              <w:t>+</w:t>
            </w:r>
            <w:r w:rsidR="00F63EDF">
              <w:rPr>
                <w:rFonts w:ascii="Calibri" w:hAnsi="Calibri" w:hint="eastAsia"/>
              </w:rPr>
              <w:t>818.1</w:t>
            </w:r>
            <w:r>
              <w:rPr>
                <w:rFonts w:ascii="Calibri" w:hAnsi="Calibri" w:hint="eastAsia"/>
              </w:rPr>
              <w:t>，该区段一级保护区宽度</w:t>
            </w:r>
            <w:r>
              <w:rPr>
                <w:rFonts w:ascii="Calibri" w:hAnsi="Calibri"/>
              </w:rPr>
              <w:t>50m</w:t>
            </w:r>
            <w:r>
              <w:rPr>
                <w:rFonts w:ascii="Calibri" w:hAnsi="Calibri" w:hint="eastAsia"/>
              </w:rPr>
              <w:t>，二级保护区宽度</w:t>
            </w:r>
            <w:r w:rsidR="00F63EDF">
              <w:rPr>
                <w:rFonts w:ascii="Calibri" w:hAnsi="Calibri" w:hint="eastAsia"/>
              </w:rPr>
              <w:t>150</w:t>
            </w:r>
            <w:r>
              <w:rPr>
                <w:rFonts w:ascii="Calibri" w:hAnsi="Calibri"/>
              </w:rPr>
              <w:t>m</w:t>
            </w:r>
            <w:r>
              <w:rPr>
                <w:rFonts w:ascii="Calibri" w:hAnsi="Calibri" w:hint="eastAsia"/>
              </w:rPr>
              <w:t>。</w:t>
            </w:r>
            <w:r w:rsidR="00F63EDF">
              <w:rPr>
                <w:rFonts w:ascii="Calibri" w:hAnsi="Calibri" w:hint="eastAsia"/>
              </w:rPr>
              <w:t>沙河渡槽</w:t>
            </w:r>
            <w:r w:rsidR="00F63EDF" w:rsidRPr="00570567">
              <w:rPr>
                <w:rFonts w:ascii="Calibri" w:hAnsi="Calibri"/>
              </w:rPr>
              <w:t>SH</w:t>
            </w:r>
            <w:r w:rsidR="00F63EDF">
              <w:rPr>
                <w:rFonts w:ascii="Calibri" w:hAnsi="Calibri" w:hint="eastAsia"/>
              </w:rPr>
              <w:t>2</w:t>
            </w:r>
            <w:r w:rsidR="00F63EDF" w:rsidRPr="00570567">
              <w:rPr>
                <w:rFonts w:ascii="Calibri" w:hAnsi="Calibri"/>
              </w:rPr>
              <w:t>+</w:t>
            </w:r>
            <w:r w:rsidR="00F63EDF">
              <w:rPr>
                <w:rFonts w:ascii="Calibri" w:hAnsi="Calibri" w:hint="eastAsia"/>
              </w:rPr>
              <w:t>818.1</w:t>
            </w:r>
            <w:r w:rsidR="00F63EDF" w:rsidRPr="00570567">
              <w:rPr>
                <w:rFonts w:ascii="Calibri" w:hAnsi="Calibri" w:hint="eastAsia"/>
              </w:rPr>
              <w:t>～</w:t>
            </w:r>
            <w:r w:rsidR="00F63EDF" w:rsidRPr="00570567">
              <w:rPr>
                <w:rFonts w:ascii="Calibri" w:hAnsi="Calibri"/>
              </w:rPr>
              <w:t>SH</w:t>
            </w:r>
            <w:r w:rsidR="00F63EDF">
              <w:rPr>
                <w:rFonts w:ascii="Calibri" w:hAnsi="Calibri" w:hint="eastAsia"/>
              </w:rPr>
              <w:t>11</w:t>
            </w:r>
            <w:r w:rsidR="00F63EDF" w:rsidRPr="00570567">
              <w:rPr>
                <w:rFonts w:ascii="Calibri" w:hAnsi="Calibri"/>
              </w:rPr>
              <w:t>+</w:t>
            </w:r>
            <w:r w:rsidR="00F63EDF">
              <w:rPr>
                <w:rFonts w:ascii="Calibri" w:hAnsi="Calibri" w:hint="eastAsia"/>
              </w:rPr>
              <w:t>913.1</w:t>
            </w:r>
            <w:r w:rsidR="00F63EDF">
              <w:rPr>
                <w:rFonts w:ascii="Calibri" w:hAnsi="Calibri" w:hint="eastAsia"/>
              </w:rPr>
              <w:t>，一级保护区宽度</w:t>
            </w:r>
            <w:r w:rsidR="00F63EDF">
              <w:rPr>
                <w:rFonts w:ascii="Calibri" w:hAnsi="Calibri"/>
              </w:rPr>
              <w:t>50m</w:t>
            </w:r>
            <w:r w:rsidR="00F63EDF">
              <w:rPr>
                <w:rFonts w:ascii="Calibri" w:hAnsi="Calibri" w:hint="eastAsia"/>
              </w:rPr>
              <w:t>。</w:t>
            </w:r>
            <w:r>
              <w:rPr>
                <w:rFonts w:ascii="Calibri" w:hAnsi="Calibri" w:hint="eastAsia"/>
              </w:rPr>
              <w:t>本项目选址位于</w:t>
            </w:r>
            <w:r w:rsidR="00F63EDF">
              <w:rPr>
                <w:rFonts w:ascii="Calibri" w:hAnsi="Calibri" w:hint="eastAsia"/>
              </w:rPr>
              <w:t>鲁山县张良镇</w:t>
            </w:r>
            <w:r w:rsidR="002012FF">
              <w:rPr>
                <w:rFonts w:ascii="Calibri" w:hAnsi="Calibri" w:hint="eastAsia"/>
              </w:rPr>
              <w:t>，位于南水北调工程</w:t>
            </w:r>
            <w:r w:rsidR="00F63EDF">
              <w:rPr>
                <w:rFonts w:ascii="Calibri" w:hAnsi="Calibri" w:hint="eastAsia"/>
              </w:rPr>
              <w:t>右</w:t>
            </w:r>
            <w:r w:rsidR="002012FF">
              <w:rPr>
                <w:rFonts w:ascii="Calibri" w:hAnsi="Calibri" w:hint="eastAsia"/>
              </w:rPr>
              <w:t>岸，距离南水北调工程最近距离为</w:t>
            </w:r>
            <w:r w:rsidR="00F63EDF">
              <w:rPr>
                <w:rFonts w:ascii="Calibri" w:hAnsi="Calibri" w:hint="eastAsia"/>
              </w:rPr>
              <w:t>3.2</w:t>
            </w:r>
            <w:r w:rsidR="002012FF">
              <w:rPr>
                <w:rFonts w:ascii="Calibri" w:hAnsi="Calibri" w:hint="eastAsia"/>
              </w:rPr>
              <w:t>km</w:t>
            </w:r>
            <w:r w:rsidR="002012FF">
              <w:rPr>
                <w:rFonts w:ascii="Calibri" w:hAnsi="Calibri" w:hint="eastAsia"/>
              </w:rPr>
              <w:t>，</w:t>
            </w:r>
            <w:r>
              <w:rPr>
                <w:rFonts w:ascii="Calibri" w:hAnsi="Calibri" w:hint="eastAsia"/>
              </w:rPr>
              <w:t>不在南水北调中线工程划定的保护区范围内，</w:t>
            </w:r>
            <w:r>
              <w:rPr>
                <w:rFonts w:ascii="Calibri" w:hAnsi="Calibri" w:hint="eastAsia"/>
                <w:bCs/>
              </w:rPr>
              <w:t>符合南水北调规划要求。</w:t>
            </w:r>
          </w:p>
          <w:p w:rsidR="007A1B8F" w:rsidRPr="007A1B8F" w:rsidRDefault="007A1B8F" w:rsidP="007A1B8F">
            <w:pPr>
              <w:pStyle w:val="00"/>
              <w:ind w:firstLine="482"/>
              <w:rPr>
                <w:rFonts w:ascii="Calibri" w:hAnsi="Calibri" w:cs="Calibri"/>
                <w:b/>
                <w:bCs/>
              </w:rPr>
            </w:pPr>
            <w:r>
              <w:rPr>
                <w:rFonts w:ascii="Calibri" w:hAnsi="Calibri" w:cs="Calibri" w:hint="eastAsia"/>
                <w:b/>
                <w:bCs/>
              </w:rPr>
              <w:t>10</w:t>
            </w:r>
            <w:r w:rsidRPr="00A07FFA">
              <w:rPr>
                <w:rFonts w:ascii="Calibri" w:hAnsi="Calibri" w:cs="Calibri"/>
                <w:b/>
                <w:bCs/>
              </w:rPr>
              <w:t>、</w:t>
            </w:r>
            <w:r w:rsidRPr="007A1B8F">
              <w:rPr>
                <w:rFonts w:ascii="Calibri" w:hAnsi="Calibri" w:cs="Calibri" w:hint="eastAsia"/>
                <w:b/>
                <w:bCs/>
              </w:rPr>
              <w:t>与机制砂行业发展相符性分析</w:t>
            </w:r>
          </w:p>
          <w:p w:rsidR="007A1B8F" w:rsidRDefault="007A1B8F" w:rsidP="007A1B8F">
            <w:pPr>
              <w:pStyle w:val="afa"/>
              <w:ind w:firstLineChars="200" w:firstLine="480"/>
              <w:rPr>
                <w:rFonts w:asciiTheme="minorHAnsi" w:eastAsia="黑体" w:hAnsi="黑体" w:cstheme="minorHAnsi"/>
                <w:b w:val="0"/>
                <w:sz w:val="24"/>
              </w:rPr>
            </w:pPr>
          </w:p>
          <w:p w:rsidR="007A1B8F" w:rsidRDefault="007A1B8F" w:rsidP="007A1B8F">
            <w:pPr>
              <w:pStyle w:val="afa"/>
              <w:ind w:firstLineChars="200" w:firstLine="480"/>
              <w:rPr>
                <w:rFonts w:asciiTheme="minorHAnsi" w:eastAsia="黑体" w:hAnsi="黑体" w:cstheme="minorHAnsi"/>
                <w:b w:val="0"/>
                <w:sz w:val="24"/>
              </w:rPr>
            </w:pPr>
          </w:p>
          <w:p w:rsidR="007A1B8F" w:rsidRPr="00815E3B" w:rsidRDefault="007A1B8F" w:rsidP="007A1B8F">
            <w:pPr>
              <w:pStyle w:val="afa"/>
              <w:ind w:firstLineChars="200" w:firstLine="480"/>
              <w:rPr>
                <w:rFonts w:asciiTheme="minorHAnsi" w:eastAsia="黑体" w:hAnsiTheme="minorHAnsi" w:cstheme="minorHAnsi"/>
                <w:b w:val="0"/>
                <w:sz w:val="24"/>
              </w:rPr>
            </w:pPr>
            <w:r w:rsidRPr="00815E3B">
              <w:rPr>
                <w:rFonts w:asciiTheme="minorHAnsi" w:eastAsia="黑体" w:hAnsi="黑体" w:cstheme="minorHAnsi"/>
                <w:b w:val="0"/>
                <w:sz w:val="24"/>
              </w:rPr>
              <w:lastRenderedPageBreak/>
              <w:t>表</w:t>
            </w:r>
            <w:r w:rsidRPr="00815E3B">
              <w:rPr>
                <w:rFonts w:asciiTheme="minorHAnsi" w:eastAsia="黑体" w:hAnsiTheme="minorHAnsi" w:cstheme="minorHAnsi"/>
                <w:b w:val="0"/>
                <w:sz w:val="24"/>
              </w:rPr>
              <w:t xml:space="preserve">6       </w:t>
            </w:r>
            <w:r>
              <w:rPr>
                <w:rFonts w:asciiTheme="minorHAnsi" w:eastAsia="黑体" w:hAnsiTheme="minorHAnsi" w:cstheme="minorHAnsi" w:hint="eastAsia"/>
                <w:b w:val="0"/>
                <w:sz w:val="24"/>
              </w:rPr>
              <w:t xml:space="preserve">      </w:t>
            </w:r>
            <w:r w:rsidRPr="00815E3B">
              <w:rPr>
                <w:rFonts w:asciiTheme="minorHAnsi" w:eastAsia="黑体" w:hAnsi="黑体" w:cstheme="minorHAnsi"/>
                <w:b w:val="0"/>
                <w:sz w:val="24"/>
              </w:rPr>
              <w:t>本项目与机制砂行业发展相符性分析</w:t>
            </w:r>
          </w:p>
          <w:tbl>
            <w:tblPr>
              <w:tblStyle w:val="a5"/>
              <w:tblW w:w="0" w:type="auto"/>
              <w:tblBorders>
                <w:left w:val="none" w:sz="0" w:space="0" w:color="auto"/>
                <w:right w:val="none" w:sz="0" w:space="0" w:color="auto"/>
              </w:tblBorders>
              <w:tblLayout w:type="fixed"/>
              <w:tblLook w:val="04A0"/>
            </w:tblPr>
            <w:tblGrid>
              <w:gridCol w:w="2694"/>
              <w:gridCol w:w="3543"/>
              <w:gridCol w:w="1843"/>
              <w:gridCol w:w="942"/>
            </w:tblGrid>
            <w:tr w:rsidR="007A1B8F" w:rsidRPr="00815E3B" w:rsidTr="00DC737C">
              <w:tc>
                <w:tcPr>
                  <w:tcW w:w="2694" w:type="dxa"/>
                  <w:tcBorders>
                    <w:top w:val="single" w:sz="12" w:space="0" w:color="auto"/>
                  </w:tcBorders>
                  <w:vAlign w:val="center"/>
                </w:tcPr>
                <w:p w:rsidR="007A1B8F" w:rsidRDefault="007A1B8F" w:rsidP="00DC737C">
                  <w:pPr>
                    <w:pStyle w:val="afa"/>
                    <w:spacing w:line="240" w:lineRule="auto"/>
                    <w:jc w:val="center"/>
                    <w:rPr>
                      <w:rFonts w:ascii="Calibri" w:eastAsia="宋体" w:hAnsi="Calibri"/>
                      <w:b w:val="0"/>
                      <w:sz w:val="21"/>
                      <w:szCs w:val="21"/>
                    </w:rPr>
                  </w:pPr>
                  <w:r>
                    <w:rPr>
                      <w:rFonts w:ascii="Calibri" w:eastAsia="宋体" w:hAnsi="Calibri" w:hint="eastAsia"/>
                      <w:b w:val="0"/>
                      <w:sz w:val="21"/>
                      <w:szCs w:val="21"/>
                    </w:rPr>
                    <w:t>相关文件</w:t>
                  </w:r>
                </w:p>
              </w:tc>
              <w:tc>
                <w:tcPr>
                  <w:tcW w:w="3543" w:type="dxa"/>
                  <w:tcBorders>
                    <w:top w:val="single" w:sz="12" w:space="0" w:color="auto"/>
                  </w:tcBorders>
                  <w:vAlign w:val="center"/>
                </w:tcPr>
                <w:p w:rsidR="007A1B8F" w:rsidRPr="00815E3B" w:rsidRDefault="007A1B8F" w:rsidP="00DC737C">
                  <w:pPr>
                    <w:pStyle w:val="afa"/>
                    <w:spacing w:line="240" w:lineRule="auto"/>
                    <w:jc w:val="center"/>
                    <w:rPr>
                      <w:rFonts w:ascii="Calibri" w:eastAsia="宋体" w:hAnsi="Calibri"/>
                      <w:b w:val="0"/>
                      <w:sz w:val="21"/>
                      <w:szCs w:val="21"/>
                    </w:rPr>
                  </w:pPr>
                  <w:r>
                    <w:rPr>
                      <w:rFonts w:ascii="Calibri" w:eastAsia="宋体" w:hAnsi="Calibri" w:hint="eastAsia"/>
                      <w:b w:val="0"/>
                      <w:sz w:val="21"/>
                      <w:szCs w:val="21"/>
                    </w:rPr>
                    <w:t>相关内容</w:t>
                  </w:r>
                </w:p>
              </w:tc>
              <w:tc>
                <w:tcPr>
                  <w:tcW w:w="1843" w:type="dxa"/>
                  <w:tcBorders>
                    <w:top w:val="single" w:sz="12" w:space="0" w:color="auto"/>
                    <w:right w:val="single" w:sz="4" w:space="0" w:color="auto"/>
                  </w:tcBorders>
                  <w:vAlign w:val="center"/>
                </w:tcPr>
                <w:p w:rsidR="007A1B8F" w:rsidRPr="00815E3B" w:rsidRDefault="007A1B8F" w:rsidP="00DC737C">
                  <w:pPr>
                    <w:pStyle w:val="afa"/>
                    <w:spacing w:line="240" w:lineRule="auto"/>
                    <w:jc w:val="center"/>
                    <w:rPr>
                      <w:rFonts w:ascii="Calibri" w:eastAsia="宋体" w:hAnsi="Calibri"/>
                      <w:b w:val="0"/>
                      <w:sz w:val="21"/>
                      <w:szCs w:val="21"/>
                    </w:rPr>
                  </w:pPr>
                  <w:r>
                    <w:rPr>
                      <w:rFonts w:ascii="Calibri" w:eastAsia="宋体" w:hAnsi="Calibri" w:hint="eastAsia"/>
                      <w:b w:val="0"/>
                      <w:sz w:val="21"/>
                      <w:szCs w:val="21"/>
                    </w:rPr>
                    <w:t>本项目</w:t>
                  </w:r>
                </w:p>
              </w:tc>
              <w:tc>
                <w:tcPr>
                  <w:tcW w:w="942" w:type="dxa"/>
                  <w:tcBorders>
                    <w:top w:val="single" w:sz="12" w:space="0" w:color="auto"/>
                    <w:left w:val="single" w:sz="4" w:space="0" w:color="auto"/>
                  </w:tcBorders>
                  <w:vAlign w:val="center"/>
                </w:tcPr>
                <w:p w:rsidR="007A1B8F" w:rsidRPr="00815E3B" w:rsidRDefault="007A1B8F" w:rsidP="00DC737C">
                  <w:pPr>
                    <w:pStyle w:val="afa"/>
                    <w:spacing w:line="240" w:lineRule="auto"/>
                    <w:jc w:val="center"/>
                    <w:rPr>
                      <w:rFonts w:ascii="Calibri" w:eastAsia="宋体" w:hAnsi="Calibri"/>
                      <w:b w:val="0"/>
                      <w:sz w:val="21"/>
                      <w:szCs w:val="21"/>
                    </w:rPr>
                  </w:pPr>
                  <w:r>
                    <w:rPr>
                      <w:rFonts w:ascii="Calibri" w:eastAsia="宋体" w:hAnsi="Calibri" w:hint="eastAsia"/>
                      <w:b w:val="0"/>
                      <w:sz w:val="21"/>
                      <w:szCs w:val="21"/>
                    </w:rPr>
                    <w:t>是否相符</w:t>
                  </w:r>
                </w:p>
              </w:tc>
            </w:tr>
            <w:tr w:rsidR="007A1B8F" w:rsidRPr="00815E3B" w:rsidTr="00DC737C">
              <w:tc>
                <w:tcPr>
                  <w:tcW w:w="2694" w:type="dxa"/>
                  <w:tcBorders>
                    <w:top w:val="single" w:sz="12" w:space="0" w:color="auto"/>
                  </w:tcBorders>
                  <w:vAlign w:val="center"/>
                </w:tcPr>
                <w:p w:rsidR="007A1B8F" w:rsidRPr="00815E3B" w:rsidRDefault="007A1B8F" w:rsidP="00DC737C">
                  <w:pPr>
                    <w:pStyle w:val="afa"/>
                    <w:spacing w:line="240" w:lineRule="auto"/>
                    <w:jc w:val="center"/>
                    <w:rPr>
                      <w:rFonts w:ascii="Calibri" w:eastAsia="宋体" w:hAnsi="Calibri"/>
                      <w:b w:val="0"/>
                      <w:sz w:val="21"/>
                      <w:szCs w:val="21"/>
                    </w:rPr>
                  </w:pPr>
                  <w:r>
                    <w:rPr>
                      <w:rFonts w:ascii="Calibri" w:eastAsia="宋体" w:hAnsi="Calibri" w:hint="eastAsia"/>
                      <w:b w:val="0"/>
                      <w:sz w:val="21"/>
                      <w:szCs w:val="21"/>
                    </w:rPr>
                    <w:t>与</w:t>
                  </w:r>
                  <w:r w:rsidRPr="00815E3B">
                    <w:rPr>
                      <w:rFonts w:ascii="Calibri" w:eastAsia="宋体" w:hAnsi="Calibri" w:hint="eastAsia"/>
                      <w:b w:val="0"/>
                      <w:sz w:val="21"/>
                      <w:szCs w:val="21"/>
                    </w:rPr>
                    <w:t>河南省《关于促进机制砂产业发展推广机制砂应用的指导意见（试行）》</w:t>
                  </w:r>
                  <w:r>
                    <w:rPr>
                      <w:rFonts w:ascii="Calibri" w:eastAsia="宋体" w:hAnsi="Calibri" w:hint="eastAsia"/>
                      <w:b w:val="0"/>
                      <w:sz w:val="21"/>
                      <w:szCs w:val="21"/>
                    </w:rPr>
                    <w:t>相符性分析</w:t>
                  </w:r>
                </w:p>
              </w:tc>
              <w:tc>
                <w:tcPr>
                  <w:tcW w:w="3543" w:type="dxa"/>
                  <w:tcBorders>
                    <w:top w:val="single" w:sz="12" w:space="0" w:color="auto"/>
                  </w:tcBorders>
                  <w:vAlign w:val="center"/>
                </w:tcPr>
                <w:p w:rsidR="007A1B8F" w:rsidRPr="00815E3B" w:rsidRDefault="007A1B8F" w:rsidP="00DC737C">
                  <w:pPr>
                    <w:pStyle w:val="afa"/>
                    <w:spacing w:line="240" w:lineRule="auto"/>
                    <w:jc w:val="center"/>
                    <w:rPr>
                      <w:rFonts w:ascii="Calibri" w:eastAsia="宋体" w:hAnsi="Calibri"/>
                      <w:b w:val="0"/>
                      <w:sz w:val="21"/>
                      <w:szCs w:val="21"/>
                    </w:rPr>
                  </w:pPr>
                  <w:r w:rsidRPr="00815E3B">
                    <w:rPr>
                      <w:rFonts w:ascii="Calibri" w:eastAsia="宋体" w:hAnsi="Calibri" w:hint="eastAsia"/>
                      <w:b w:val="0"/>
                      <w:sz w:val="21"/>
                      <w:szCs w:val="21"/>
                    </w:rPr>
                    <w:t>扶持机制砂生产企业，鼓励规模大、技术力量强、信誉好的企业进入机制砂领域，对综合利用采矿废石、弃渣、工业和建筑废弃物生产机制砂的项目，其生产能力应达到</w:t>
                  </w:r>
                  <w:r w:rsidRPr="00815E3B">
                    <w:rPr>
                      <w:rFonts w:ascii="Calibri" w:eastAsia="宋体" w:hAnsi="Calibri" w:hint="eastAsia"/>
                      <w:b w:val="0"/>
                      <w:sz w:val="21"/>
                      <w:szCs w:val="21"/>
                    </w:rPr>
                    <w:t>100</w:t>
                  </w:r>
                  <w:r w:rsidRPr="00815E3B">
                    <w:rPr>
                      <w:rFonts w:ascii="Calibri" w:eastAsia="宋体" w:hAnsi="Calibri" w:hint="eastAsia"/>
                      <w:b w:val="0"/>
                      <w:sz w:val="21"/>
                      <w:szCs w:val="21"/>
                    </w:rPr>
                    <w:t>万吨以上</w:t>
                  </w:r>
                </w:p>
              </w:tc>
              <w:tc>
                <w:tcPr>
                  <w:tcW w:w="1843" w:type="dxa"/>
                  <w:tcBorders>
                    <w:top w:val="single" w:sz="12" w:space="0" w:color="auto"/>
                    <w:right w:val="single" w:sz="4" w:space="0" w:color="auto"/>
                  </w:tcBorders>
                  <w:vAlign w:val="center"/>
                </w:tcPr>
                <w:p w:rsidR="007A1B8F" w:rsidRPr="00815E3B" w:rsidRDefault="007A1B8F" w:rsidP="007A1B8F">
                  <w:pPr>
                    <w:pStyle w:val="afa"/>
                    <w:spacing w:line="240" w:lineRule="auto"/>
                    <w:jc w:val="center"/>
                    <w:rPr>
                      <w:rFonts w:ascii="Calibri" w:eastAsia="宋体" w:hAnsi="Calibri"/>
                      <w:b w:val="0"/>
                      <w:sz w:val="21"/>
                      <w:szCs w:val="21"/>
                    </w:rPr>
                  </w:pPr>
                  <w:r w:rsidRPr="00815E3B">
                    <w:rPr>
                      <w:rFonts w:ascii="Calibri" w:eastAsia="宋体" w:hAnsi="Calibri" w:hint="eastAsia"/>
                      <w:b w:val="0"/>
                      <w:sz w:val="21"/>
                      <w:szCs w:val="21"/>
                    </w:rPr>
                    <w:t>本项目年处理</w:t>
                  </w:r>
                  <w:r>
                    <w:rPr>
                      <w:rFonts w:ascii="Calibri" w:eastAsia="宋体" w:hAnsi="Calibri" w:hint="eastAsia"/>
                      <w:b w:val="0"/>
                      <w:sz w:val="21"/>
                      <w:szCs w:val="21"/>
                    </w:rPr>
                    <w:t>建筑废弃物</w:t>
                  </w:r>
                  <w:r w:rsidRPr="00815E3B">
                    <w:rPr>
                      <w:rFonts w:ascii="Calibri" w:eastAsia="宋体" w:hAnsi="Calibri" w:hint="eastAsia"/>
                      <w:b w:val="0"/>
                      <w:sz w:val="21"/>
                      <w:szCs w:val="21"/>
                    </w:rPr>
                    <w:t>达</w:t>
                  </w:r>
                  <w:r w:rsidRPr="00815E3B">
                    <w:rPr>
                      <w:rFonts w:ascii="Calibri" w:eastAsia="宋体" w:hAnsi="Calibri" w:hint="eastAsia"/>
                      <w:b w:val="0"/>
                      <w:sz w:val="21"/>
                      <w:szCs w:val="21"/>
                    </w:rPr>
                    <w:t>100</w:t>
                  </w:r>
                  <w:r w:rsidRPr="00815E3B">
                    <w:rPr>
                      <w:rFonts w:ascii="Calibri" w:eastAsia="宋体" w:hAnsi="Calibri" w:hint="eastAsia"/>
                      <w:b w:val="0"/>
                      <w:sz w:val="21"/>
                      <w:szCs w:val="21"/>
                    </w:rPr>
                    <w:t>万吨</w:t>
                  </w:r>
                </w:p>
              </w:tc>
              <w:tc>
                <w:tcPr>
                  <w:tcW w:w="942" w:type="dxa"/>
                  <w:tcBorders>
                    <w:top w:val="single" w:sz="12" w:space="0" w:color="auto"/>
                    <w:left w:val="single" w:sz="4" w:space="0" w:color="auto"/>
                  </w:tcBorders>
                  <w:vAlign w:val="center"/>
                </w:tcPr>
                <w:p w:rsidR="007A1B8F" w:rsidRPr="00815E3B" w:rsidRDefault="007A1B8F" w:rsidP="00DC737C">
                  <w:pPr>
                    <w:pStyle w:val="afa"/>
                    <w:jc w:val="center"/>
                    <w:rPr>
                      <w:rFonts w:ascii="Calibri" w:eastAsia="宋体" w:hAnsi="Calibri"/>
                      <w:b w:val="0"/>
                      <w:sz w:val="21"/>
                      <w:szCs w:val="21"/>
                    </w:rPr>
                  </w:pPr>
                  <w:r>
                    <w:rPr>
                      <w:rFonts w:ascii="Calibri" w:eastAsia="宋体" w:hAnsi="Calibri" w:hint="eastAsia"/>
                      <w:b w:val="0"/>
                      <w:sz w:val="21"/>
                      <w:szCs w:val="21"/>
                    </w:rPr>
                    <w:t>相符</w:t>
                  </w:r>
                </w:p>
              </w:tc>
            </w:tr>
            <w:tr w:rsidR="007A1B8F" w:rsidRPr="00815E3B" w:rsidTr="00DC737C">
              <w:tc>
                <w:tcPr>
                  <w:tcW w:w="2694" w:type="dxa"/>
                  <w:tcBorders>
                    <w:bottom w:val="single" w:sz="12" w:space="0" w:color="auto"/>
                  </w:tcBorders>
                  <w:vAlign w:val="center"/>
                </w:tcPr>
                <w:p w:rsidR="007A1B8F" w:rsidRPr="00815E3B" w:rsidRDefault="007A1B8F" w:rsidP="00DC737C">
                  <w:pPr>
                    <w:pStyle w:val="afa"/>
                    <w:spacing w:line="240" w:lineRule="auto"/>
                    <w:jc w:val="center"/>
                    <w:rPr>
                      <w:rFonts w:ascii="Calibri" w:eastAsia="宋体" w:hAnsi="Calibri"/>
                      <w:b w:val="0"/>
                      <w:sz w:val="21"/>
                      <w:szCs w:val="21"/>
                    </w:rPr>
                  </w:pPr>
                  <w:r>
                    <w:rPr>
                      <w:rFonts w:ascii="Calibri" w:eastAsia="宋体" w:hAnsi="Calibri" w:hint="eastAsia"/>
                      <w:b w:val="0"/>
                      <w:sz w:val="21"/>
                      <w:szCs w:val="21"/>
                    </w:rPr>
                    <w:t>与</w:t>
                  </w:r>
                  <w:r w:rsidRPr="00815E3B">
                    <w:rPr>
                      <w:rFonts w:ascii="Calibri" w:eastAsia="宋体" w:hAnsi="Calibri" w:hint="eastAsia"/>
                      <w:b w:val="0"/>
                      <w:sz w:val="21"/>
                      <w:szCs w:val="21"/>
                    </w:rPr>
                    <w:t>国家印发《关于促进砂石行业健康有序发展的指导意见》的通知（发改价格【</w:t>
                  </w:r>
                  <w:r w:rsidRPr="00815E3B">
                    <w:rPr>
                      <w:rFonts w:ascii="Calibri" w:eastAsia="宋体" w:hAnsi="Calibri" w:hint="eastAsia"/>
                      <w:b w:val="0"/>
                      <w:sz w:val="21"/>
                      <w:szCs w:val="21"/>
                    </w:rPr>
                    <w:t>2020</w:t>
                  </w:r>
                  <w:r w:rsidRPr="00815E3B">
                    <w:rPr>
                      <w:rFonts w:ascii="Calibri" w:eastAsia="宋体" w:hAnsi="Calibri" w:hint="eastAsia"/>
                      <w:b w:val="0"/>
                      <w:sz w:val="21"/>
                      <w:szCs w:val="21"/>
                    </w:rPr>
                    <w:t>】</w:t>
                  </w:r>
                  <w:r w:rsidRPr="00815E3B">
                    <w:rPr>
                      <w:rFonts w:ascii="Calibri" w:eastAsia="宋体" w:hAnsi="Calibri" w:hint="eastAsia"/>
                      <w:b w:val="0"/>
                      <w:sz w:val="21"/>
                      <w:szCs w:val="21"/>
                    </w:rPr>
                    <w:t>473</w:t>
                  </w:r>
                  <w:r w:rsidRPr="00815E3B">
                    <w:rPr>
                      <w:rFonts w:ascii="Calibri" w:eastAsia="宋体" w:hAnsi="Calibri" w:hint="eastAsia"/>
                      <w:b w:val="0"/>
                      <w:sz w:val="21"/>
                      <w:szCs w:val="21"/>
                    </w:rPr>
                    <w:t>号）</w:t>
                  </w:r>
                  <w:r>
                    <w:rPr>
                      <w:rFonts w:ascii="Calibri" w:eastAsia="宋体" w:hAnsi="Calibri" w:hint="eastAsia"/>
                      <w:b w:val="0"/>
                      <w:sz w:val="21"/>
                      <w:szCs w:val="21"/>
                    </w:rPr>
                    <w:t>相符性分析</w:t>
                  </w:r>
                </w:p>
              </w:tc>
              <w:tc>
                <w:tcPr>
                  <w:tcW w:w="3543" w:type="dxa"/>
                  <w:tcBorders>
                    <w:bottom w:val="single" w:sz="12" w:space="0" w:color="auto"/>
                  </w:tcBorders>
                  <w:vAlign w:val="center"/>
                </w:tcPr>
                <w:p w:rsidR="007A1B8F" w:rsidRPr="00815E3B" w:rsidRDefault="007A1B8F" w:rsidP="007A1B8F">
                  <w:pPr>
                    <w:pStyle w:val="afa"/>
                    <w:spacing w:line="240" w:lineRule="auto"/>
                    <w:jc w:val="center"/>
                    <w:rPr>
                      <w:rFonts w:ascii="Calibri" w:eastAsia="宋体" w:hAnsi="Calibri"/>
                      <w:b w:val="0"/>
                      <w:sz w:val="21"/>
                      <w:szCs w:val="21"/>
                    </w:rPr>
                  </w:pPr>
                  <w:r w:rsidRPr="00815E3B">
                    <w:rPr>
                      <w:rFonts w:ascii="Calibri" w:eastAsia="宋体" w:hAnsi="Calibri" w:hint="eastAsia"/>
                      <w:b w:val="0"/>
                      <w:sz w:val="21"/>
                      <w:szCs w:val="21"/>
                    </w:rPr>
                    <w:t>为稳定砂石市场供应、保持价格总体平稳、促进行业健康有序发展，经国务院同意，提出积极推进砂源替代利用。</w:t>
                  </w:r>
                  <w:r>
                    <w:rPr>
                      <w:rFonts w:ascii="Calibri" w:eastAsia="宋体" w:hAnsi="Calibri" w:hint="eastAsia"/>
                      <w:b w:val="0"/>
                      <w:sz w:val="21"/>
                      <w:szCs w:val="21"/>
                    </w:rPr>
                    <w:t>鼓励利用固废资源制造再生砂石。鼓励利用建筑拆除垃圾等固废资源生产砂石替代材料，清理不合理的区域限制措施，增加再生砂石供给</w:t>
                  </w:r>
                </w:p>
              </w:tc>
              <w:tc>
                <w:tcPr>
                  <w:tcW w:w="1843" w:type="dxa"/>
                  <w:tcBorders>
                    <w:bottom w:val="single" w:sz="12" w:space="0" w:color="auto"/>
                    <w:right w:val="single" w:sz="4" w:space="0" w:color="auto"/>
                  </w:tcBorders>
                  <w:vAlign w:val="center"/>
                </w:tcPr>
                <w:p w:rsidR="007A1B8F" w:rsidRPr="00815E3B" w:rsidRDefault="007A1B8F" w:rsidP="007A1B8F">
                  <w:pPr>
                    <w:pStyle w:val="afa"/>
                    <w:spacing w:line="240" w:lineRule="auto"/>
                    <w:jc w:val="center"/>
                    <w:rPr>
                      <w:rFonts w:ascii="Calibri" w:eastAsia="宋体" w:hAnsi="Calibri"/>
                      <w:b w:val="0"/>
                      <w:sz w:val="21"/>
                      <w:szCs w:val="21"/>
                    </w:rPr>
                  </w:pPr>
                  <w:r>
                    <w:rPr>
                      <w:rFonts w:ascii="Calibri" w:eastAsia="宋体" w:hAnsi="Calibri" w:hint="eastAsia"/>
                      <w:b w:val="0"/>
                      <w:sz w:val="21"/>
                      <w:szCs w:val="21"/>
                    </w:rPr>
                    <w:t>本项目所用原料为建筑拆除垃圾</w:t>
                  </w:r>
                </w:p>
              </w:tc>
              <w:tc>
                <w:tcPr>
                  <w:tcW w:w="942" w:type="dxa"/>
                  <w:tcBorders>
                    <w:left w:val="single" w:sz="4" w:space="0" w:color="auto"/>
                    <w:bottom w:val="single" w:sz="12" w:space="0" w:color="auto"/>
                  </w:tcBorders>
                  <w:vAlign w:val="center"/>
                </w:tcPr>
                <w:p w:rsidR="007A1B8F" w:rsidRPr="00815E3B" w:rsidRDefault="007A1B8F" w:rsidP="00DC737C">
                  <w:pPr>
                    <w:pStyle w:val="afa"/>
                    <w:jc w:val="center"/>
                    <w:rPr>
                      <w:rFonts w:ascii="Calibri" w:eastAsia="宋体" w:hAnsi="Calibri"/>
                      <w:b w:val="0"/>
                      <w:sz w:val="21"/>
                      <w:szCs w:val="21"/>
                    </w:rPr>
                  </w:pPr>
                  <w:r>
                    <w:rPr>
                      <w:rFonts w:ascii="Calibri" w:eastAsia="宋体" w:hAnsi="Calibri" w:hint="eastAsia"/>
                      <w:b w:val="0"/>
                      <w:sz w:val="21"/>
                      <w:szCs w:val="21"/>
                    </w:rPr>
                    <w:t>相符</w:t>
                  </w:r>
                </w:p>
              </w:tc>
            </w:tr>
          </w:tbl>
          <w:p w:rsidR="00570567" w:rsidRPr="00A259A8" w:rsidRDefault="001A66DC" w:rsidP="007A1B8F">
            <w:pPr>
              <w:widowControl/>
              <w:spacing w:line="520" w:lineRule="exact"/>
              <w:ind w:firstLineChars="196" w:firstLine="472"/>
              <w:jc w:val="left"/>
              <w:rPr>
                <w:rFonts w:ascii="Calibri" w:hAnsi="Calibri"/>
                <w:b/>
                <w:bCs/>
                <w:sz w:val="24"/>
              </w:rPr>
            </w:pPr>
            <w:r>
              <w:rPr>
                <w:rFonts w:ascii="Calibri" w:hAnsi="Calibri" w:cs="Calibri" w:hint="eastAsia"/>
                <w:b/>
                <w:bCs/>
                <w:sz w:val="24"/>
              </w:rPr>
              <w:t>1</w:t>
            </w:r>
            <w:r w:rsidR="007A1B8F">
              <w:rPr>
                <w:rFonts w:ascii="Calibri" w:hAnsi="Calibri" w:cs="Calibri" w:hint="eastAsia"/>
                <w:b/>
                <w:bCs/>
                <w:sz w:val="24"/>
              </w:rPr>
              <w:t>1</w:t>
            </w:r>
            <w:r w:rsidR="00E522DD" w:rsidRPr="00E522DD">
              <w:rPr>
                <w:rFonts w:ascii="Calibri" w:hAnsi="Calibri" w:cs="Calibri" w:hint="eastAsia"/>
                <w:b/>
                <w:bCs/>
                <w:sz w:val="24"/>
              </w:rPr>
              <w:t>、</w:t>
            </w:r>
            <w:r w:rsidR="00570567" w:rsidRPr="00A259A8">
              <w:rPr>
                <w:rFonts w:ascii="Calibri" w:hAnsi="Calibri" w:hint="eastAsia"/>
                <w:b/>
                <w:bCs/>
                <w:sz w:val="24"/>
              </w:rPr>
              <w:t>关于印发</w:t>
            </w:r>
            <w:r w:rsidR="00570567">
              <w:rPr>
                <w:rFonts w:ascii="Calibri" w:hAnsi="Calibri" w:hint="eastAsia"/>
                <w:b/>
                <w:bCs/>
                <w:sz w:val="24"/>
              </w:rPr>
              <w:t>平顶山市</w:t>
            </w:r>
            <w:r w:rsidR="00570567" w:rsidRPr="00A259A8">
              <w:rPr>
                <w:rFonts w:ascii="Calibri" w:hAnsi="Calibri" w:hint="eastAsia"/>
                <w:b/>
                <w:bCs/>
                <w:sz w:val="24"/>
              </w:rPr>
              <w:t>20</w:t>
            </w:r>
            <w:r w:rsidR="00570567">
              <w:rPr>
                <w:rFonts w:ascii="Calibri" w:hAnsi="Calibri" w:hint="eastAsia"/>
                <w:b/>
                <w:bCs/>
                <w:sz w:val="24"/>
              </w:rPr>
              <w:t>20</w:t>
            </w:r>
            <w:r w:rsidR="00570567" w:rsidRPr="00A259A8">
              <w:rPr>
                <w:rFonts w:ascii="Calibri" w:hAnsi="Calibri" w:hint="eastAsia"/>
                <w:b/>
                <w:bCs/>
                <w:sz w:val="24"/>
              </w:rPr>
              <w:t>年大气</w:t>
            </w:r>
            <w:r w:rsidR="00570567">
              <w:rPr>
                <w:rFonts w:ascii="Calibri" w:hAnsi="Calibri" w:hint="eastAsia"/>
                <w:b/>
                <w:bCs/>
                <w:sz w:val="24"/>
              </w:rPr>
              <w:t>、水、土壤</w:t>
            </w:r>
            <w:r w:rsidR="00570567" w:rsidRPr="00A259A8">
              <w:rPr>
                <w:rFonts w:ascii="Calibri" w:hAnsi="Calibri" w:hint="eastAsia"/>
                <w:b/>
                <w:bCs/>
                <w:sz w:val="24"/>
              </w:rPr>
              <w:t>污染防治攻坚战实施方案的通知（</w:t>
            </w:r>
            <w:r w:rsidR="00570567">
              <w:rPr>
                <w:rFonts w:ascii="Calibri" w:hAnsi="Calibri" w:hint="eastAsia"/>
                <w:b/>
                <w:bCs/>
                <w:sz w:val="24"/>
              </w:rPr>
              <w:t>平攻坚办</w:t>
            </w:r>
            <w:r w:rsidR="00570567" w:rsidRPr="00A259A8">
              <w:rPr>
                <w:rFonts w:ascii="Calibri" w:hAnsi="Calibri" w:hint="eastAsia"/>
                <w:b/>
                <w:bCs/>
                <w:sz w:val="24"/>
              </w:rPr>
              <w:t>【</w:t>
            </w:r>
            <w:r w:rsidR="00570567" w:rsidRPr="00A259A8">
              <w:rPr>
                <w:rFonts w:ascii="Calibri" w:hAnsi="Calibri" w:hint="eastAsia"/>
                <w:b/>
                <w:bCs/>
                <w:sz w:val="24"/>
              </w:rPr>
              <w:t>20</w:t>
            </w:r>
            <w:r w:rsidR="00570567">
              <w:rPr>
                <w:rFonts w:ascii="Calibri" w:hAnsi="Calibri" w:hint="eastAsia"/>
                <w:b/>
                <w:bCs/>
                <w:sz w:val="24"/>
              </w:rPr>
              <w:t>20</w:t>
            </w:r>
            <w:r w:rsidR="00570567" w:rsidRPr="00A259A8">
              <w:rPr>
                <w:rFonts w:ascii="Calibri" w:hAnsi="Calibri" w:hint="eastAsia"/>
                <w:b/>
                <w:bCs/>
                <w:sz w:val="24"/>
              </w:rPr>
              <w:t>】</w:t>
            </w:r>
            <w:r w:rsidR="00570567">
              <w:rPr>
                <w:rFonts w:ascii="Calibri" w:hAnsi="Calibri" w:hint="eastAsia"/>
                <w:b/>
                <w:bCs/>
                <w:sz w:val="24"/>
              </w:rPr>
              <w:t>16</w:t>
            </w:r>
            <w:r w:rsidR="00570567" w:rsidRPr="00A259A8">
              <w:rPr>
                <w:rFonts w:ascii="Calibri" w:hAnsi="Calibri" w:hint="eastAsia"/>
                <w:b/>
                <w:bCs/>
                <w:sz w:val="24"/>
              </w:rPr>
              <w:t>号）</w:t>
            </w:r>
          </w:p>
          <w:p w:rsidR="00570567" w:rsidRPr="00A259A8" w:rsidRDefault="00570567" w:rsidP="00570567">
            <w:pPr>
              <w:widowControl/>
              <w:spacing w:line="520" w:lineRule="exact"/>
              <w:ind w:firstLineChars="200" w:firstLine="482"/>
              <w:jc w:val="center"/>
              <w:rPr>
                <w:rFonts w:ascii="Calibri" w:hAnsi="Calibri"/>
                <w:b/>
                <w:bCs/>
                <w:sz w:val="24"/>
              </w:rPr>
            </w:pPr>
            <w:r>
              <w:rPr>
                <w:rFonts w:ascii="Calibri" w:hAnsi="Calibri" w:hint="eastAsia"/>
                <w:b/>
                <w:bCs/>
                <w:sz w:val="24"/>
              </w:rPr>
              <w:t>平顶山市</w:t>
            </w:r>
            <w:r>
              <w:rPr>
                <w:rFonts w:ascii="Calibri" w:hAnsi="Calibri" w:hint="eastAsia"/>
                <w:b/>
                <w:bCs/>
                <w:sz w:val="24"/>
              </w:rPr>
              <w:t>2020</w:t>
            </w:r>
            <w:r>
              <w:rPr>
                <w:rFonts w:ascii="Calibri" w:hAnsi="Calibri" w:hint="eastAsia"/>
                <w:b/>
                <w:bCs/>
                <w:sz w:val="24"/>
              </w:rPr>
              <w:t>年</w:t>
            </w:r>
            <w:r w:rsidRPr="00A259A8">
              <w:rPr>
                <w:rFonts w:ascii="Calibri" w:hAnsi="Calibri" w:hint="eastAsia"/>
                <w:b/>
                <w:bCs/>
                <w:sz w:val="24"/>
              </w:rPr>
              <w:t>大气污染防治攻坚战实施方案</w:t>
            </w:r>
          </w:p>
          <w:p w:rsidR="00570567" w:rsidRDefault="00570567" w:rsidP="00570567">
            <w:pPr>
              <w:spacing w:line="520" w:lineRule="atLeast"/>
              <w:ind w:firstLineChars="200" w:firstLine="480"/>
              <w:rPr>
                <w:rFonts w:ascii="Calibri" w:hAnsi="Calibri"/>
                <w:sz w:val="24"/>
              </w:rPr>
            </w:pPr>
            <w:r w:rsidRPr="007E30FE">
              <w:rPr>
                <w:rFonts w:ascii="Calibri" w:hAnsi="Calibri" w:hint="eastAsia"/>
                <w:sz w:val="24"/>
              </w:rPr>
              <w:t>为贯彻落实《国务院关于印发打赢蓝天保卫战三年行动计划的通知》（国发</w:t>
            </w:r>
            <w:r>
              <w:rPr>
                <w:rFonts w:ascii="Calibri" w:hAnsi="Calibri" w:hint="eastAsia"/>
                <w:sz w:val="24"/>
              </w:rPr>
              <w:t>【</w:t>
            </w:r>
            <w:r>
              <w:rPr>
                <w:rFonts w:ascii="Calibri" w:hAnsi="Calibri" w:hint="eastAsia"/>
                <w:sz w:val="24"/>
              </w:rPr>
              <w:t>2018</w:t>
            </w:r>
            <w:r>
              <w:rPr>
                <w:rFonts w:ascii="Calibri" w:hAnsi="Calibri" w:hint="eastAsia"/>
                <w:sz w:val="24"/>
              </w:rPr>
              <w:t>】</w:t>
            </w:r>
            <w:r>
              <w:rPr>
                <w:rFonts w:ascii="Calibri" w:hAnsi="Calibri" w:hint="eastAsia"/>
                <w:sz w:val="24"/>
              </w:rPr>
              <w:t>22</w:t>
            </w:r>
            <w:r w:rsidRPr="007E30FE">
              <w:rPr>
                <w:rFonts w:ascii="Calibri" w:hAnsi="Calibri" w:hint="eastAsia"/>
                <w:sz w:val="24"/>
              </w:rPr>
              <w:t>号）和《河南省人民政府关于印发河南省污染防治攻坚战三年行动计划（</w:t>
            </w:r>
            <w:r w:rsidRPr="007E30FE">
              <w:rPr>
                <w:rFonts w:ascii="Calibri" w:hAnsi="Calibri" w:hint="eastAsia"/>
                <w:sz w:val="24"/>
              </w:rPr>
              <w:t>2018</w:t>
            </w:r>
            <w:r>
              <w:rPr>
                <w:rFonts w:ascii="Calibri" w:hAnsi="Calibri" w:hint="eastAsia"/>
                <w:sz w:val="24"/>
              </w:rPr>
              <w:t>-2020</w:t>
            </w:r>
            <w:r w:rsidRPr="007E30FE">
              <w:rPr>
                <w:rFonts w:ascii="Calibri" w:hAnsi="Calibri" w:hint="eastAsia"/>
                <w:sz w:val="24"/>
              </w:rPr>
              <w:t>年）的通知》（豫政</w:t>
            </w:r>
            <w:r>
              <w:rPr>
                <w:rFonts w:ascii="Calibri" w:hAnsi="Calibri" w:hint="eastAsia"/>
                <w:sz w:val="24"/>
              </w:rPr>
              <w:t>【</w:t>
            </w:r>
            <w:r>
              <w:rPr>
                <w:rFonts w:ascii="Calibri" w:hAnsi="Calibri" w:hint="eastAsia"/>
                <w:sz w:val="24"/>
              </w:rPr>
              <w:t>2018</w:t>
            </w:r>
            <w:r>
              <w:rPr>
                <w:rFonts w:ascii="Calibri" w:hAnsi="Calibri" w:hint="eastAsia"/>
                <w:sz w:val="24"/>
              </w:rPr>
              <w:t>】</w:t>
            </w:r>
            <w:r>
              <w:rPr>
                <w:rFonts w:ascii="Calibri" w:hAnsi="Calibri" w:hint="eastAsia"/>
                <w:sz w:val="24"/>
              </w:rPr>
              <w:t>30</w:t>
            </w:r>
            <w:r w:rsidRPr="007E30FE">
              <w:rPr>
                <w:rFonts w:ascii="Calibri" w:hAnsi="Calibri" w:hint="eastAsia"/>
                <w:sz w:val="24"/>
              </w:rPr>
              <w:t>号）</w:t>
            </w:r>
            <w:r>
              <w:rPr>
                <w:rFonts w:ascii="Calibri" w:hAnsi="Calibri" w:hint="eastAsia"/>
                <w:sz w:val="24"/>
              </w:rPr>
              <w:t>，《河南省污染防治攻坚战领导小组办公室关于印发河南省</w:t>
            </w:r>
            <w:r>
              <w:rPr>
                <w:rFonts w:ascii="Calibri" w:hAnsi="Calibri" w:hint="eastAsia"/>
                <w:sz w:val="24"/>
              </w:rPr>
              <w:t>2020</w:t>
            </w:r>
            <w:r>
              <w:rPr>
                <w:rFonts w:ascii="Calibri" w:hAnsi="Calibri" w:hint="eastAsia"/>
                <w:sz w:val="24"/>
              </w:rPr>
              <w:t>年大气污染防治攻坚战实施方案的通知》（豫环攻坚办【</w:t>
            </w:r>
            <w:r>
              <w:rPr>
                <w:rFonts w:ascii="Calibri" w:hAnsi="Calibri" w:hint="eastAsia"/>
                <w:sz w:val="24"/>
              </w:rPr>
              <w:t>2020</w:t>
            </w:r>
            <w:r>
              <w:rPr>
                <w:rFonts w:ascii="Calibri" w:hAnsi="Calibri" w:hint="eastAsia"/>
                <w:sz w:val="24"/>
              </w:rPr>
              <w:t>】</w:t>
            </w:r>
            <w:r>
              <w:rPr>
                <w:rFonts w:ascii="Calibri" w:hAnsi="Calibri" w:hint="eastAsia"/>
                <w:sz w:val="24"/>
              </w:rPr>
              <w:t>7</w:t>
            </w:r>
            <w:r>
              <w:rPr>
                <w:rFonts w:ascii="Calibri" w:hAnsi="Calibri" w:hint="eastAsia"/>
                <w:sz w:val="24"/>
              </w:rPr>
              <w:t>号）和《平顶山市人民政府关于印发平顶山市污染防治攻坚战三年行动实施方案（</w:t>
            </w:r>
            <w:r>
              <w:rPr>
                <w:rFonts w:ascii="Calibri" w:hAnsi="Calibri" w:hint="eastAsia"/>
                <w:sz w:val="24"/>
              </w:rPr>
              <w:t>2018-2020</w:t>
            </w:r>
            <w:r>
              <w:rPr>
                <w:rFonts w:ascii="Calibri" w:hAnsi="Calibri" w:hint="eastAsia"/>
                <w:sz w:val="24"/>
              </w:rPr>
              <w:t>年）的通知》（平政【</w:t>
            </w:r>
            <w:r>
              <w:rPr>
                <w:rFonts w:ascii="Calibri" w:hAnsi="Calibri" w:hint="eastAsia"/>
                <w:sz w:val="24"/>
              </w:rPr>
              <w:t>2018</w:t>
            </w:r>
            <w:r>
              <w:rPr>
                <w:rFonts w:ascii="Calibri" w:hAnsi="Calibri" w:hint="eastAsia"/>
                <w:sz w:val="24"/>
              </w:rPr>
              <w:t>】</w:t>
            </w:r>
            <w:r>
              <w:rPr>
                <w:rFonts w:ascii="Calibri" w:hAnsi="Calibri" w:hint="eastAsia"/>
                <w:sz w:val="24"/>
              </w:rPr>
              <w:t>27</w:t>
            </w:r>
            <w:r>
              <w:rPr>
                <w:rFonts w:ascii="Calibri" w:hAnsi="Calibri" w:hint="eastAsia"/>
                <w:sz w:val="24"/>
              </w:rPr>
              <w:t>号）等有关要求</w:t>
            </w:r>
            <w:r w:rsidRPr="007E30FE">
              <w:rPr>
                <w:rFonts w:ascii="Calibri" w:hAnsi="Calibri" w:hint="eastAsia"/>
                <w:sz w:val="24"/>
              </w:rPr>
              <w:t>，持续改善</w:t>
            </w:r>
            <w:r>
              <w:rPr>
                <w:rFonts w:ascii="Calibri" w:hAnsi="Calibri" w:hint="eastAsia"/>
                <w:sz w:val="24"/>
              </w:rPr>
              <w:t>全市</w:t>
            </w:r>
            <w:r w:rsidRPr="007E30FE">
              <w:rPr>
                <w:rFonts w:ascii="Calibri" w:hAnsi="Calibri" w:hint="eastAsia"/>
                <w:sz w:val="24"/>
              </w:rPr>
              <w:t>环境空气质量，坚决打赢蓝天保卫战，制定本方案</w:t>
            </w:r>
            <w:r>
              <w:rPr>
                <w:rFonts w:ascii="Calibri" w:hAnsi="Calibri" w:hint="eastAsia"/>
                <w:sz w:val="24"/>
              </w:rPr>
              <w:t>，与本项目相关内容如下：</w:t>
            </w:r>
          </w:p>
          <w:p w:rsidR="00570567" w:rsidRPr="00570567" w:rsidRDefault="00F51690" w:rsidP="00F51690">
            <w:pPr>
              <w:spacing w:line="508" w:lineRule="exact"/>
              <w:ind w:firstLineChars="196" w:firstLine="472"/>
              <w:rPr>
                <w:rFonts w:ascii="Calibri" w:hAnsi="Calibri" w:cs="Calibri"/>
                <w:b/>
                <w:bCs/>
                <w:sz w:val="24"/>
              </w:rPr>
            </w:pPr>
            <w:r>
              <w:rPr>
                <w:rFonts w:ascii="Calibri" w:hAnsi="Calibri" w:cs="Calibri" w:hint="eastAsia"/>
                <w:b/>
                <w:bCs/>
                <w:sz w:val="24"/>
              </w:rPr>
              <w:t>……</w:t>
            </w:r>
          </w:p>
          <w:p w:rsidR="00F51690" w:rsidRPr="00A259A8" w:rsidRDefault="00F51690" w:rsidP="00F51690">
            <w:pPr>
              <w:spacing w:line="520" w:lineRule="atLeast"/>
              <w:ind w:firstLineChars="200" w:firstLine="480"/>
              <w:rPr>
                <w:rFonts w:ascii="Calibri" w:hAnsi="Calibri"/>
                <w:sz w:val="24"/>
              </w:rPr>
            </w:pPr>
            <w:r w:rsidRPr="00A259A8">
              <w:rPr>
                <w:rFonts w:ascii="Calibri" w:hAnsi="Calibri" w:hint="eastAsia"/>
                <w:sz w:val="24"/>
              </w:rPr>
              <w:t>二、工作目标</w:t>
            </w:r>
          </w:p>
          <w:p w:rsidR="00F51690" w:rsidRDefault="00F51690" w:rsidP="00F51690">
            <w:pPr>
              <w:spacing w:line="520" w:lineRule="atLeast"/>
              <w:ind w:firstLineChars="200" w:firstLine="480"/>
              <w:rPr>
                <w:rFonts w:ascii="Calibri" w:hAnsi="Calibri"/>
                <w:sz w:val="24"/>
              </w:rPr>
            </w:pPr>
            <w:r>
              <w:rPr>
                <w:rFonts w:ascii="Calibri" w:hAnsi="Calibri" w:hint="eastAsia"/>
                <w:sz w:val="24"/>
              </w:rPr>
              <w:t>2020</w:t>
            </w:r>
            <w:r w:rsidRPr="007E30FE">
              <w:rPr>
                <w:rFonts w:ascii="Calibri" w:hAnsi="Calibri" w:hint="eastAsia"/>
                <w:sz w:val="24"/>
              </w:rPr>
              <w:t>年全</w:t>
            </w:r>
            <w:r>
              <w:rPr>
                <w:rFonts w:ascii="Calibri" w:hAnsi="Calibri" w:hint="eastAsia"/>
                <w:sz w:val="24"/>
              </w:rPr>
              <w:t>市</w:t>
            </w:r>
            <w:r>
              <w:rPr>
                <w:rFonts w:ascii="Calibri" w:hAnsi="Calibri" w:hint="eastAsia"/>
                <w:sz w:val="24"/>
              </w:rPr>
              <w:t>PM</w:t>
            </w:r>
            <w:r w:rsidRPr="007E30FE">
              <w:rPr>
                <w:rFonts w:ascii="Calibri" w:hAnsi="Calibri" w:hint="eastAsia"/>
                <w:sz w:val="24"/>
                <w:vertAlign w:val="subscript"/>
              </w:rPr>
              <w:t>2.5</w:t>
            </w:r>
            <w:r w:rsidRPr="007E30FE">
              <w:rPr>
                <w:rFonts w:ascii="Calibri" w:hAnsi="Calibri" w:hint="eastAsia"/>
                <w:sz w:val="24"/>
              </w:rPr>
              <w:t>（细颗粒物）年均浓度达到</w:t>
            </w:r>
            <w:r>
              <w:rPr>
                <w:rFonts w:ascii="Calibri" w:hAnsi="Calibri" w:hint="eastAsia"/>
                <w:sz w:val="24"/>
              </w:rPr>
              <w:t>50</w:t>
            </w:r>
            <w:r w:rsidRPr="007E30FE">
              <w:rPr>
                <w:rFonts w:ascii="Calibri" w:hAnsi="Calibri" w:hint="eastAsia"/>
                <w:sz w:val="24"/>
              </w:rPr>
              <w:t>微克</w:t>
            </w:r>
            <w:r w:rsidRPr="007E30FE">
              <w:rPr>
                <w:rFonts w:ascii="Calibri" w:hAnsi="Calibri" w:hint="eastAsia"/>
                <w:sz w:val="24"/>
              </w:rPr>
              <w:t>/</w:t>
            </w:r>
            <w:r w:rsidRPr="007E30FE">
              <w:rPr>
                <w:rFonts w:ascii="Calibri" w:hAnsi="Calibri" w:hint="eastAsia"/>
                <w:sz w:val="24"/>
              </w:rPr>
              <w:t>立方米以下，</w:t>
            </w:r>
            <w:r w:rsidRPr="007E30FE">
              <w:rPr>
                <w:rFonts w:ascii="Calibri" w:hAnsi="Calibri" w:hint="eastAsia"/>
                <w:sz w:val="24"/>
              </w:rPr>
              <w:t>PM</w:t>
            </w:r>
            <w:r w:rsidRPr="007E30FE">
              <w:rPr>
                <w:rFonts w:ascii="Calibri" w:hAnsi="Calibri" w:hint="eastAsia"/>
                <w:sz w:val="24"/>
                <w:vertAlign w:val="subscript"/>
              </w:rPr>
              <w:t>10</w:t>
            </w:r>
            <w:r w:rsidRPr="007E30FE">
              <w:rPr>
                <w:rFonts w:ascii="Calibri" w:hAnsi="Calibri" w:hint="eastAsia"/>
                <w:sz w:val="24"/>
              </w:rPr>
              <w:t>（可吸入颗粒物）年均浓度达到</w:t>
            </w:r>
            <w:r>
              <w:rPr>
                <w:rFonts w:ascii="Calibri" w:hAnsi="Calibri" w:hint="eastAsia"/>
                <w:sz w:val="24"/>
              </w:rPr>
              <w:t>95</w:t>
            </w:r>
            <w:r w:rsidRPr="007E30FE">
              <w:rPr>
                <w:rFonts w:ascii="Calibri" w:hAnsi="Calibri" w:hint="eastAsia"/>
                <w:sz w:val="24"/>
              </w:rPr>
              <w:t>微克</w:t>
            </w:r>
            <w:r w:rsidRPr="007E30FE">
              <w:rPr>
                <w:rFonts w:ascii="Calibri" w:hAnsi="Calibri" w:hint="eastAsia"/>
                <w:sz w:val="24"/>
              </w:rPr>
              <w:t>/</w:t>
            </w:r>
            <w:r w:rsidRPr="007E30FE">
              <w:rPr>
                <w:rFonts w:ascii="Calibri" w:hAnsi="Calibri" w:hint="eastAsia"/>
                <w:sz w:val="24"/>
              </w:rPr>
              <w:t>立方米以下，全</w:t>
            </w:r>
            <w:r>
              <w:rPr>
                <w:rFonts w:ascii="Calibri" w:hAnsi="Calibri" w:hint="eastAsia"/>
                <w:sz w:val="24"/>
              </w:rPr>
              <w:t>市</w:t>
            </w:r>
            <w:r w:rsidRPr="007E30FE">
              <w:rPr>
                <w:rFonts w:ascii="Calibri" w:hAnsi="Calibri" w:hint="eastAsia"/>
                <w:sz w:val="24"/>
              </w:rPr>
              <w:t>主要污染物排放总量和重度及以上污染天数明显减少。</w:t>
            </w:r>
          </w:p>
          <w:p w:rsidR="00570567" w:rsidRPr="00F51690" w:rsidRDefault="00F51690" w:rsidP="001172AD">
            <w:pPr>
              <w:spacing w:line="508" w:lineRule="exact"/>
              <w:ind w:firstLineChars="200" w:firstLine="482"/>
              <w:rPr>
                <w:rFonts w:ascii="Calibri" w:hAnsi="Calibri" w:cs="Calibri"/>
                <w:b/>
                <w:bCs/>
                <w:sz w:val="24"/>
              </w:rPr>
            </w:pPr>
            <w:r>
              <w:rPr>
                <w:rFonts w:ascii="Calibri" w:hAnsi="Calibri" w:cs="Calibri" w:hint="eastAsia"/>
                <w:b/>
                <w:bCs/>
                <w:sz w:val="24"/>
              </w:rPr>
              <w:t>……</w:t>
            </w:r>
          </w:p>
          <w:p w:rsidR="00D83CC5" w:rsidRPr="00A259A8" w:rsidRDefault="00D83CC5" w:rsidP="00D83CC5">
            <w:pPr>
              <w:spacing w:line="520" w:lineRule="atLeast"/>
              <w:ind w:firstLineChars="200" w:firstLine="480"/>
              <w:rPr>
                <w:rFonts w:ascii="Calibri" w:hAnsi="Calibri"/>
                <w:sz w:val="24"/>
              </w:rPr>
            </w:pPr>
            <w:r w:rsidRPr="00A259A8">
              <w:rPr>
                <w:rFonts w:ascii="Calibri" w:hAnsi="Calibri" w:hint="eastAsia"/>
                <w:sz w:val="24"/>
              </w:rPr>
              <w:t>三、主要任务</w:t>
            </w:r>
          </w:p>
          <w:p w:rsidR="00D83CC5" w:rsidRPr="006576BB" w:rsidRDefault="00D83CC5" w:rsidP="00D83CC5">
            <w:pPr>
              <w:spacing w:line="520" w:lineRule="atLeast"/>
              <w:ind w:firstLineChars="200" w:firstLine="480"/>
              <w:rPr>
                <w:rFonts w:ascii="Calibri" w:hAnsi="Calibri"/>
                <w:sz w:val="24"/>
              </w:rPr>
            </w:pPr>
            <w:r w:rsidRPr="006576BB">
              <w:rPr>
                <w:rFonts w:ascii="Calibri" w:hAnsi="Calibri" w:hint="eastAsia"/>
                <w:sz w:val="24"/>
              </w:rPr>
              <w:lastRenderedPageBreak/>
              <w:t>（五）深入推进“三散”污染治理</w:t>
            </w:r>
          </w:p>
          <w:p w:rsidR="00D83CC5" w:rsidRDefault="00D83CC5" w:rsidP="00D83CC5">
            <w:pPr>
              <w:spacing w:line="520" w:lineRule="atLeast"/>
              <w:ind w:firstLineChars="200" w:firstLine="480"/>
              <w:rPr>
                <w:rFonts w:ascii="Calibri" w:hAnsi="Calibri"/>
                <w:sz w:val="24"/>
              </w:rPr>
            </w:pPr>
            <w:r w:rsidRPr="006576BB">
              <w:rPr>
                <w:rFonts w:ascii="Calibri" w:hAnsi="Calibri" w:hint="eastAsia"/>
                <w:sz w:val="24"/>
              </w:rPr>
              <w:t>实施“散乱污”企业动态管理，实现平原地区散煤取暖基本清零，开展城市清洁行动，全面提升“三散”污染治理水平。</w:t>
            </w:r>
          </w:p>
          <w:p w:rsidR="00D83CC5" w:rsidRPr="00F51690" w:rsidRDefault="00D83CC5" w:rsidP="00D83CC5">
            <w:pPr>
              <w:spacing w:line="508" w:lineRule="exact"/>
              <w:ind w:firstLineChars="200" w:firstLine="482"/>
              <w:rPr>
                <w:rFonts w:ascii="Calibri" w:hAnsi="Calibri" w:cs="Calibri"/>
                <w:b/>
                <w:bCs/>
                <w:sz w:val="24"/>
              </w:rPr>
            </w:pPr>
            <w:r>
              <w:rPr>
                <w:rFonts w:ascii="Calibri" w:hAnsi="Calibri" w:cs="Calibri" w:hint="eastAsia"/>
                <w:b/>
                <w:bCs/>
                <w:sz w:val="24"/>
              </w:rPr>
              <w:t>……</w:t>
            </w:r>
          </w:p>
          <w:p w:rsidR="00D83CC5" w:rsidRDefault="00D83CC5" w:rsidP="00D83CC5">
            <w:pPr>
              <w:spacing w:line="520" w:lineRule="atLeast"/>
              <w:ind w:firstLineChars="200" w:firstLine="480"/>
              <w:rPr>
                <w:rFonts w:ascii="Calibri" w:hAnsi="Calibri"/>
                <w:sz w:val="24"/>
              </w:rPr>
            </w:pPr>
            <w:r>
              <w:rPr>
                <w:rFonts w:ascii="Calibri" w:hAnsi="Calibri" w:hint="eastAsia"/>
                <w:sz w:val="24"/>
              </w:rPr>
              <w:t>28.</w:t>
            </w:r>
            <w:r>
              <w:rPr>
                <w:rFonts w:ascii="Calibri" w:hAnsi="Calibri" w:hint="eastAsia"/>
                <w:sz w:val="24"/>
              </w:rPr>
              <w:t>全面提升“扬尘”污染治理水平。</w:t>
            </w:r>
            <w:r w:rsidRPr="006576BB">
              <w:rPr>
                <w:rFonts w:ascii="Calibri" w:hAnsi="Calibri" w:hint="eastAsia"/>
                <w:sz w:val="24"/>
              </w:rPr>
              <w:t>加强施工扬尘控制。</w:t>
            </w:r>
            <w:r w:rsidRPr="009B01AB">
              <w:rPr>
                <w:rFonts w:ascii="Calibri" w:hAnsi="Calibri" w:hint="eastAsia"/>
                <w:sz w:val="24"/>
              </w:rPr>
              <w:t>全面排查施工工地数量、分布、“六个百分之百”措施落实情况，</w:t>
            </w:r>
            <w:r w:rsidRPr="006576BB">
              <w:rPr>
                <w:rFonts w:ascii="Calibri" w:hAnsi="Calibri" w:hint="eastAsia"/>
                <w:sz w:val="24"/>
              </w:rPr>
              <w:t>建立施工工地动态管理清单，全面开展标准化施工，按照“谁施工、谁负责，谁主管、谁监督”原则，严格落实开复工验收、“三员”管理等制度。</w:t>
            </w:r>
            <w:r>
              <w:rPr>
                <w:rFonts w:ascii="Calibri" w:hAnsi="Calibri" w:hint="eastAsia"/>
                <w:sz w:val="24"/>
              </w:rPr>
              <w:t>市城市管理局牵头组织开展“平顶山市扬尘污染物防治专项行动”，深化扬尘防治“六个百分百”“两监控、一喷淋”措施落实。推动扬尘污染防治守信联合激励、失信联合惩戒信用体系建设，将扬尘管理纳入建筑市场信用管理体系，情节严重的，列入建筑市场主体“黑名单”。严格渣土运输车辆规范化管理，建筑垃圾实行产、运、消全过程处置监管。严格落实城市建成区内“两禁止”（禁止现场搅拌混凝土和禁止现场配置砂浆）要求，加快“两个禁止综合信息监管平台”建设，实施动态监管。</w:t>
            </w:r>
          </w:p>
          <w:p w:rsidR="00F26228" w:rsidRPr="00F26228" w:rsidRDefault="00F26228" w:rsidP="00F26228">
            <w:pPr>
              <w:spacing w:line="508" w:lineRule="exact"/>
              <w:ind w:firstLineChars="200" w:firstLine="482"/>
              <w:rPr>
                <w:rFonts w:ascii="Calibri" w:hAnsi="Calibri" w:cs="Calibri"/>
                <w:b/>
                <w:bCs/>
                <w:sz w:val="24"/>
              </w:rPr>
            </w:pPr>
            <w:r w:rsidRPr="00F26228">
              <w:rPr>
                <w:rFonts w:ascii="Calibri" w:hAnsi="Calibri" w:cs="Calibri"/>
                <w:b/>
                <w:bCs/>
                <w:sz w:val="24"/>
              </w:rPr>
              <w:t>……</w:t>
            </w:r>
          </w:p>
          <w:p w:rsidR="00D83CC5" w:rsidRPr="006576BB" w:rsidRDefault="00D83CC5" w:rsidP="00D83CC5">
            <w:pPr>
              <w:spacing w:line="520" w:lineRule="atLeast"/>
              <w:ind w:firstLineChars="785" w:firstLine="1891"/>
              <w:rPr>
                <w:rFonts w:ascii="Calibri" w:hAnsi="Calibri"/>
                <w:b/>
                <w:sz w:val="24"/>
              </w:rPr>
            </w:pPr>
            <w:r>
              <w:rPr>
                <w:rFonts w:ascii="Calibri" w:hAnsi="Calibri" w:hint="eastAsia"/>
                <w:b/>
                <w:sz w:val="24"/>
              </w:rPr>
              <w:t>平顶山市</w:t>
            </w:r>
            <w:r>
              <w:rPr>
                <w:rFonts w:ascii="Calibri" w:hAnsi="Calibri" w:hint="eastAsia"/>
                <w:b/>
                <w:sz w:val="24"/>
              </w:rPr>
              <w:t>2020</w:t>
            </w:r>
            <w:r>
              <w:rPr>
                <w:rFonts w:ascii="Calibri" w:hAnsi="Calibri" w:hint="eastAsia"/>
                <w:b/>
                <w:sz w:val="24"/>
              </w:rPr>
              <w:t>年</w:t>
            </w:r>
            <w:r w:rsidRPr="006576BB">
              <w:rPr>
                <w:rFonts w:ascii="Calibri" w:hAnsi="Calibri" w:hint="eastAsia"/>
                <w:b/>
                <w:sz w:val="24"/>
              </w:rPr>
              <w:t>水污染防治攻坚战实施方案</w:t>
            </w:r>
          </w:p>
          <w:p w:rsidR="00D83CC5" w:rsidRDefault="00D83CC5" w:rsidP="00D83CC5">
            <w:pPr>
              <w:spacing w:line="520" w:lineRule="atLeast"/>
              <w:ind w:firstLineChars="200" w:firstLine="480"/>
              <w:rPr>
                <w:rFonts w:ascii="Calibri" w:hAnsi="Calibri"/>
                <w:sz w:val="24"/>
              </w:rPr>
            </w:pPr>
            <w:r w:rsidRPr="006576BB">
              <w:rPr>
                <w:rFonts w:ascii="Calibri" w:hAnsi="Calibri" w:hint="eastAsia"/>
                <w:sz w:val="24"/>
              </w:rPr>
              <w:t>为贯彻落实《国务院关于印发水污染防治行动计划的通知》（国发</w:t>
            </w:r>
            <w:r>
              <w:rPr>
                <w:rFonts w:ascii="Calibri" w:hAnsi="Calibri" w:hint="eastAsia"/>
                <w:sz w:val="24"/>
              </w:rPr>
              <w:t>【</w:t>
            </w:r>
            <w:r>
              <w:rPr>
                <w:rFonts w:ascii="Calibri" w:hAnsi="Calibri" w:hint="eastAsia"/>
                <w:sz w:val="24"/>
              </w:rPr>
              <w:t>2015</w:t>
            </w:r>
            <w:r>
              <w:rPr>
                <w:rFonts w:ascii="Calibri" w:hAnsi="Calibri" w:hint="eastAsia"/>
                <w:sz w:val="24"/>
              </w:rPr>
              <w:t>】</w:t>
            </w:r>
            <w:r w:rsidRPr="006576BB">
              <w:rPr>
                <w:rFonts w:ascii="Calibri" w:hAnsi="Calibri" w:hint="eastAsia"/>
                <w:sz w:val="24"/>
              </w:rPr>
              <w:t>17</w:t>
            </w:r>
            <w:r w:rsidRPr="006576BB">
              <w:rPr>
                <w:rFonts w:ascii="Calibri" w:hAnsi="Calibri" w:hint="eastAsia"/>
                <w:sz w:val="24"/>
              </w:rPr>
              <w:t>号）</w:t>
            </w:r>
            <w:r>
              <w:rPr>
                <w:rFonts w:ascii="Calibri" w:hAnsi="Calibri" w:hint="eastAsia"/>
                <w:sz w:val="24"/>
              </w:rPr>
              <w:t>、《河南省污染防治攻坚办领导小组办公室关于印发河南省</w:t>
            </w:r>
            <w:r>
              <w:rPr>
                <w:rFonts w:ascii="Calibri" w:hAnsi="Calibri" w:hint="eastAsia"/>
                <w:sz w:val="24"/>
              </w:rPr>
              <w:t>2020</w:t>
            </w:r>
            <w:r>
              <w:rPr>
                <w:rFonts w:ascii="Calibri" w:hAnsi="Calibri" w:hint="eastAsia"/>
                <w:sz w:val="24"/>
              </w:rPr>
              <w:t>年大气、水、土壤污染防治攻坚战实施方案的通知》（豫环攻坚办【</w:t>
            </w:r>
            <w:r>
              <w:rPr>
                <w:rFonts w:ascii="Calibri" w:hAnsi="Calibri" w:hint="eastAsia"/>
                <w:sz w:val="24"/>
              </w:rPr>
              <w:t>2020</w:t>
            </w:r>
            <w:r>
              <w:rPr>
                <w:rFonts w:ascii="Calibri" w:hAnsi="Calibri" w:hint="eastAsia"/>
                <w:sz w:val="24"/>
              </w:rPr>
              <w:t>】</w:t>
            </w:r>
            <w:r>
              <w:rPr>
                <w:rFonts w:ascii="Calibri" w:hAnsi="Calibri" w:hint="eastAsia"/>
                <w:sz w:val="24"/>
              </w:rPr>
              <w:t>7</w:t>
            </w:r>
            <w:r>
              <w:rPr>
                <w:rFonts w:ascii="Calibri" w:hAnsi="Calibri" w:hint="eastAsia"/>
                <w:sz w:val="24"/>
              </w:rPr>
              <w:t>号）、《平顶山市人民政府关于印发平顶山市碧水工程行动计划（水污染防治工作方案）的通知》（平政【</w:t>
            </w:r>
            <w:r>
              <w:rPr>
                <w:rFonts w:ascii="Calibri" w:hAnsi="Calibri" w:hint="eastAsia"/>
                <w:sz w:val="24"/>
              </w:rPr>
              <w:t>2016</w:t>
            </w:r>
            <w:r>
              <w:rPr>
                <w:rFonts w:ascii="Calibri" w:hAnsi="Calibri" w:hint="eastAsia"/>
                <w:sz w:val="24"/>
              </w:rPr>
              <w:t>】</w:t>
            </w:r>
            <w:r>
              <w:rPr>
                <w:rFonts w:ascii="Calibri" w:hAnsi="Calibri" w:hint="eastAsia"/>
                <w:sz w:val="24"/>
              </w:rPr>
              <w:t>6</w:t>
            </w:r>
            <w:r>
              <w:rPr>
                <w:rFonts w:ascii="Calibri" w:hAnsi="Calibri" w:hint="eastAsia"/>
                <w:sz w:val="24"/>
              </w:rPr>
              <w:t>号）和《平顶山市人民政府关于印发平顶山市污染防治攻坚战三年行动计划（</w:t>
            </w:r>
            <w:r>
              <w:rPr>
                <w:rFonts w:ascii="Calibri" w:hAnsi="Calibri" w:hint="eastAsia"/>
                <w:sz w:val="24"/>
              </w:rPr>
              <w:t>2018-2020</w:t>
            </w:r>
            <w:r>
              <w:rPr>
                <w:rFonts w:ascii="Calibri" w:hAnsi="Calibri" w:hint="eastAsia"/>
                <w:sz w:val="24"/>
              </w:rPr>
              <w:t>年）的通知》（平政【</w:t>
            </w:r>
            <w:r>
              <w:rPr>
                <w:rFonts w:ascii="Calibri" w:hAnsi="Calibri" w:hint="eastAsia"/>
                <w:sz w:val="24"/>
              </w:rPr>
              <w:t>2018</w:t>
            </w:r>
            <w:r>
              <w:rPr>
                <w:rFonts w:ascii="Calibri" w:hAnsi="Calibri" w:hint="eastAsia"/>
                <w:sz w:val="24"/>
              </w:rPr>
              <w:t>】</w:t>
            </w:r>
            <w:r>
              <w:rPr>
                <w:rFonts w:ascii="Calibri" w:hAnsi="Calibri" w:hint="eastAsia"/>
                <w:sz w:val="24"/>
              </w:rPr>
              <w:t>27</w:t>
            </w:r>
            <w:r>
              <w:rPr>
                <w:rFonts w:ascii="Calibri" w:hAnsi="Calibri" w:hint="eastAsia"/>
                <w:sz w:val="24"/>
              </w:rPr>
              <w:t>号），持续改善全市水环境质量，着力打好碧水保卫战，制定本方案。</w:t>
            </w:r>
          </w:p>
          <w:p w:rsidR="00D83CC5" w:rsidRDefault="00D83CC5" w:rsidP="00D83CC5">
            <w:pPr>
              <w:spacing w:line="520" w:lineRule="atLeast"/>
              <w:ind w:firstLineChars="200" w:firstLine="480"/>
              <w:rPr>
                <w:rFonts w:ascii="Calibri" w:hAnsi="Calibri"/>
                <w:sz w:val="24"/>
              </w:rPr>
            </w:pPr>
            <w:r>
              <w:rPr>
                <w:rFonts w:ascii="Calibri" w:hAnsi="Calibri"/>
                <w:sz w:val="24"/>
              </w:rPr>
              <w:t>……</w:t>
            </w:r>
          </w:p>
          <w:p w:rsidR="00D83CC5" w:rsidRPr="00AA18E4" w:rsidRDefault="00D83CC5" w:rsidP="00D83CC5">
            <w:pPr>
              <w:spacing w:line="520" w:lineRule="atLeast"/>
              <w:ind w:firstLineChars="200" w:firstLine="480"/>
              <w:rPr>
                <w:rFonts w:ascii="Calibri" w:hAnsi="Calibri"/>
                <w:sz w:val="24"/>
              </w:rPr>
            </w:pPr>
            <w:r w:rsidRPr="00AA18E4">
              <w:rPr>
                <w:rFonts w:ascii="Calibri" w:hAnsi="Calibri" w:hint="eastAsia"/>
                <w:sz w:val="24"/>
              </w:rPr>
              <w:t>二、工作目标</w:t>
            </w:r>
          </w:p>
          <w:p w:rsidR="00D83CC5" w:rsidRDefault="00D83CC5" w:rsidP="00D83CC5">
            <w:pPr>
              <w:spacing w:line="520" w:lineRule="atLeast"/>
              <w:ind w:firstLineChars="200" w:firstLine="480"/>
              <w:rPr>
                <w:rFonts w:ascii="Calibri" w:hAnsi="Calibri"/>
                <w:sz w:val="24"/>
              </w:rPr>
            </w:pPr>
            <w:r>
              <w:rPr>
                <w:rFonts w:ascii="Calibri" w:hAnsi="Calibri" w:hint="eastAsia"/>
                <w:sz w:val="24"/>
              </w:rPr>
              <w:t>2020</w:t>
            </w:r>
            <w:r>
              <w:rPr>
                <w:rFonts w:ascii="Calibri" w:hAnsi="Calibri" w:hint="eastAsia"/>
                <w:sz w:val="24"/>
              </w:rPr>
              <w:t>年，全市地表水国、省考断面水质达标率达到</w:t>
            </w:r>
            <w:r>
              <w:rPr>
                <w:rFonts w:ascii="Calibri" w:hAnsi="Calibri" w:hint="eastAsia"/>
                <w:sz w:val="24"/>
              </w:rPr>
              <w:t>70%</w:t>
            </w:r>
            <w:r>
              <w:rPr>
                <w:rFonts w:ascii="Calibri" w:hAnsi="Calibri" w:hint="eastAsia"/>
                <w:sz w:val="24"/>
              </w:rPr>
              <w:t>以上，市考断面水质达标率达到</w:t>
            </w:r>
            <w:r>
              <w:rPr>
                <w:rFonts w:ascii="Calibri" w:hAnsi="Calibri" w:hint="eastAsia"/>
                <w:sz w:val="24"/>
              </w:rPr>
              <w:t>65%</w:t>
            </w:r>
            <w:r>
              <w:rPr>
                <w:rFonts w:ascii="Calibri" w:hAnsi="Calibri" w:hint="eastAsia"/>
                <w:sz w:val="24"/>
              </w:rPr>
              <w:t>以上，劣</w:t>
            </w:r>
            <w:r>
              <w:rPr>
                <w:rFonts w:ascii="Calibri" w:hAnsi="Calibri" w:hint="eastAsia"/>
                <w:sz w:val="24"/>
              </w:rPr>
              <w:t>V</w:t>
            </w:r>
            <w:r>
              <w:rPr>
                <w:rFonts w:ascii="Calibri" w:hAnsi="Calibri" w:hint="eastAsia"/>
                <w:sz w:val="24"/>
              </w:rPr>
              <w:t>类水体断面比例控制在</w:t>
            </w:r>
            <w:r>
              <w:rPr>
                <w:rFonts w:ascii="Calibri" w:hAnsi="Calibri" w:hint="eastAsia"/>
                <w:sz w:val="24"/>
              </w:rPr>
              <w:t>9.6%</w:t>
            </w:r>
            <w:r>
              <w:rPr>
                <w:rFonts w:ascii="Calibri" w:hAnsi="Calibri" w:hint="eastAsia"/>
                <w:sz w:val="24"/>
              </w:rPr>
              <w:t>以内；城市集中式饮用水水源地水</w:t>
            </w:r>
            <w:r>
              <w:rPr>
                <w:rFonts w:ascii="Calibri" w:hAnsi="Calibri" w:hint="eastAsia"/>
                <w:sz w:val="24"/>
              </w:rPr>
              <w:lastRenderedPageBreak/>
              <w:t>质达标率达到</w:t>
            </w:r>
            <w:r>
              <w:rPr>
                <w:rFonts w:ascii="Calibri" w:hAnsi="Calibri" w:hint="eastAsia"/>
                <w:sz w:val="24"/>
              </w:rPr>
              <w:t>100%</w:t>
            </w:r>
            <w:r>
              <w:rPr>
                <w:rFonts w:ascii="Calibri" w:hAnsi="Calibri" w:hint="eastAsia"/>
                <w:sz w:val="24"/>
              </w:rPr>
              <w:t>；市区建成区全面消除黑臭水体，其余县（市、区）完成臭黑水体整治任务。</w:t>
            </w:r>
          </w:p>
          <w:p w:rsidR="00D83CC5" w:rsidRDefault="00D83CC5" w:rsidP="00D83CC5">
            <w:pPr>
              <w:spacing w:line="520" w:lineRule="atLeast"/>
              <w:ind w:firstLineChars="200" w:firstLine="480"/>
              <w:rPr>
                <w:rFonts w:ascii="Calibri" w:hAnsi="Calibri"/>
                <w:sz w:val="24"/>
              </w:rPr>
            </w:pPr>
            <w:r>
              <w:rPr>
                <w:rFonts w:ascii="Calibri" w:hAnsi="Calibri"/>
                <w:sz w:val="24"/>
              </w:rPr>
              <w:t>……</w:t>
            </w:r>
          </w:p>
          <w:p w:rsidR="00570567" w:rsidRPr="00F059C4" w:rsidRDefault="00D83CC5" w:rsidP="00F059C4">
            <w:pPr>
              <w:spacing w:line="508" w:lineRule="exact"/>
              <w:ind w:firstLineChars="200" w:firstLine="480"/>
              <w:rPr>
                <w:rFonts w:ascii="Calibri" w:hAnsi="Cambria"/>
                <w:sz w:val="24"/>
              </w:rPr>
            </w:pPr>
            <w:r w:rsidRPr="00DB3D34">
              <w:rPr>
                <w:rFonts w:ascii="Calibri" w:hAnsi="Cambria" w:hint="eastAsia"/>
                <w:sz w:val="24"/>
              </w:rPr>
              <w:t>本项目</w:t>
            </w:r>
            <w:r w:rsidRPr="00DB3D34">
              <w:rPr>
                <w:rFonts w:ascii="Calibri" w:hAnsi="Calibri" w:hint="eastAsia"/>
                <w:sz w:val="24"/>
              </w:rPr>
              <w:t>在施工过程中</w:t>
            </w:r>
            <w:r w:rsidRPr="00DB3D34">
              <w:rPr>
                <w:rFonts w:ascii="Calibri" w:hAnsi="Cambria" w:hint="eastAsia"/>
                <w:sz w:val="24"/>
              </w:rPr>
              <w:t>应按</w:t>
            </w:r>
            <w:r w:rsidRPr="00DB3D34">
              <w:rPr>
                <w:rFonts w:ascii="Calibri" w:hAnsi="Calibri" w:hint="eastAsia"/>
                <w:sz w:val="24"/>
              </w:rPr>
              <w:t>《</w:t>
            </w:r>
            <w:r>
              <w:rPr>
                <w:rFonts w:ascii="Calibri" w:hAnsi="Calibri" w:hint="eastAsia"/>
                <w:sz w:val="24"/>
              </w:rPr>
              <w:t>平顶山市</w:t>
            </w:r>
            <w:r w:rsidRPr="00DB3D34">
              <w:rPr>
                <w:rFonts w:ascii="Calibri" w:hAnsi="Calibri" w:hint="eastAsia"/>
                <w:sz w:val="24"/>
              </w:rPr>
              <w:t>2020</w:t>
            </w:r>
            <w:r w:rsidRPr="00DB3D34">
              <w:rPr>
                <w:rFonts w:ascii="Calibri" w:hAnsi="Calibri" w:hint="eastAsia"/>
                <w:sz w:val="24"/>
              </w:rPr>
              <w:t>年大气污染防治攻坚战实施方案》中规定施工，严格落实施工工地“六个百分之百”，</w:t>
            </w:r>
            <w:r w:rsidRPr="00DB3D34">
              <w:rPr>
                <w:rFonts w:ascii="Calibri" w:hAnsi="Calibri" w:hint="eastAsia"/>
                <w:bCs/>
                <w:sz w:val="24"/>
              </w:rPr>
              <w:t>降低对周围环境空气的影响</w:t>
            </w:r>
            <w:r w:rsidRPr="00DB3D34">
              <w:rPr>
                <w:rFonts w:ascii="Calibri" w:hAnsi="Calibri" w:hint="eastAsia"/>
                <w:sz w:val="24"/>
              </w:rPr>
              <w:t>。</w:t>
            </w:r>
            <w:r w:rsidRPr="00DB3D34">
              <w:rPr>
                <w:rFonts w:ascii="Calibri" w:hAnsi="Cambria" w:hint="eastAsia"/>
                <w:sz w:val="24"/>
              </w:rPr>
              <w:t>根据设计方案，</w:t>
            </w:r>
            <w:r>
              <w:rPr>
                <w:rFonts w:ascii="Calibri" w:hAnsi="Cambria" w:hint="eastAsia"/>
                <w:sz w:val="24"/>
              </w:rPr>
              <w:t>本项目</w:t>
            </w:r>
            <w:r w:rsidRPr="00DB3D34">
              <w:rPr>
                <w:rFonts w:ascii="Calibri" w:hAnsi="Cambria" w:hint="eastAsia"/>
                <w:sz w:val="24"/>
              </w:rPr>
              <w:t>场区可以实现雨、污分流，</w:t>
            </w:r>
            <w:r>
              <w:rPr>
                <w:rFonts w:ascii="Calibri" w:hAnsi="Cambria" w:hint="eastAsia"/>
                <w:sz w:val="24"/>
              </w:rPr>
              <w:t>厂区建设有生产废水处理措施，生产废水经处理后全部回用，不外排</w:t>
            </w:r>
            <w:r w:rsidR="00F26228">
              <w:rPr>
                <w:rFonts w:ascii="Calibri" w:hAnsi="Cambria" w:hint="eastAsia"/>
                <w:sz w:val="24"/>
              </w:rPr>
              <w:t>，</w:t>
            </w:r>
            <w:r w:rsidRPr="00DB3D34">
              <w:rPr>
                <w:rFonts w:ascii="Calibri" w:hAnsi="Cambria" w:hint="eastAsia"/>
                <w:sz w:val="24"/>
              </w:rPr>
              <w:t>符合</w:t>
            </w:r>
            <w:r w:rsidRPr="00DB3D34">
              <w:rPr>
                <w:rFonts w:ascii="Calibri" w:hAnsi="Calibri" w:hint="eastAsia"/>
                <w:sz w:val="24"/>
              </w:rPr>
              <w:t>《</w:t>
            </w:r>
            <w:r>
              <w:rPr>
                <w:rFonts w:ascii="Calibri" w:hAnsi="Calibri" w:hint="eastAsia"/>
                <w:sz w:val="24"/>
              </w:rPr>
              <w:t>平顶山市</w:t>
            </w:r>
            <w:r>
              <w:rPr>
                <w:rFonts w:ascii="Calibri" w:hAnsi="Calibri" w:hint="eastAsia"/>
                <w:sz w:val="24"/>
              </w:rPr>
              <w:t>2020</w:t>
            </w:r>
            <w:r w:rsidRPr="005F759C">
              <w:rPr>
                <w:rFonts w:ascii="Calibri" w:hAnsi="Calibri" w:hint="eastAsia"/>
                <w:sz w:val="24"/>
              </w:rPr>
              <w:t>年水污染防治攻坚战实施方案</w:t>
            </w:r>
            <w:r w:rsidRPr="00DB3D34">
              <w:rPr>
                <w:rFonts w:ascii="Calibri" w:hAnsi="Calibri" w:hint="eastAsia"/>
                <w:sz w:val="24"/>
              </w:rPr>
              <w:t>》相关要求，不会对地表水造成污染。</w:t>
            </w:r>
          </w:p>
          <w:p w:rsidR="009E4358" w:rsidRDefault="009A5FF0" w:rsidP="000D4356">
            <w:pPr>
              <w:adjustRightInd w:val="0"/>
              <w:snapToGrid w:val="0"/>
              <w:spacing w:line="520" w:lineRule="exact"/>
              <w:ind w:firstLineChars="200" w:firstLine="482"/>
              <w:rPr>
                <w:rFonts w:ascii="Calibri" w:hAnsi="Calibri"/>
                <w:b/>
                <w:sz w:val="24"/>
              </w:rPr>
            </w:pPr>
            <w:r>
              <w:rPr>
                <w:rFonts w:ascii="Calibri" w:hAnsi="Calibri" w:hint="eastAsia"/>
                <w:b/>
                <w:sz w:val="24"/>
              </w:rPr>
              <w:t>1</w:t>
            </w:r>
            <w:r w:rsidR="007A1B8F">
              <w:rPr>
                <w:rFonts w:ascii="Calibri" w:hAnsi="Calibri" w:hint="eastAsia"/>
                <w:b/>
                <w:sz w:val="24"/>
              </w:rPr>
              <w:t>2</w:t>
            </w:r>
            <w:r w:rsidR="009E4358">
              <w:rPr>
                <w:rFonts w:ascii="Calibri" w:hAnsi="Calibri" w:hint="eastAsia"/>
                <w:b/>
                <w:sz w:val="24"/>
              </w:rPr>
              <w:t>、河南省</w:t>
            </w:r>
            <w:r w:rsidR="009E4358">
              <w:rPr>
                <w:rFonts w:ascii="Calibri" w:hAnsi="Calibri"/>
                <w:b/>
                <w:sz w:val="24"/>
              </w:rPr>
              <w:t>2019</w:t>
            </w:r>
            <w:r w:rsidR="009E4358">
              <w:rPr>
                <w:rFonts w:ascii="Calibri" w:hAnsi="Calibri" w:hint="eastAsia"/>
                <w:b/>
                <w:sz w:val="24"/>
              </w:rPr>
              <w:t>年工业企业无组织排放治理方案</w:t>
            </w:r>
          </w:p>
          <w:p w:rsidR="009E4358" w:rsidRDefault="009E4358" w:rsidP="009E4358">
            <w:pPr>
              <w:adjustRightInd w:val="0"/>
              <w:snapToGrid w:val="0"/>
              <w:spacing w:line="520" w:lineRule="exact"/>
              <w:ind w:firstLineChars="200" w:firstLine="480"/>
              <w:rPr>
                <w:rFonts w:ascii="Calibri" w:hAnsi="Calibri"/>
                <w:bCs/>
                <w:color w:val="000000"/>
                <w:sz w:val="24"/>
              </w:rPr>
            </w:pPr>
            <w:r>
              <w:rPr>
                <w:rFonts w:ascii="Calibri" w:hAnsi="Calibri" w:hint="eastAsia"/>
                <w:bCs/>
                <w:color w:val="000000"/>
                <w:sz w:val="24"/>
              </w:rPr>
              <w:t>为贯彻落实《河南省人民政府关于印发河南省污染防治攻坚战三年行动计划（</w:t>
            </w:r>
            <w:r>
              <w:rPr>
                <w:rFonts w:ascii="Calibri" w:hAnsi="Calibri"/>
                <w:bCs/>
                <w:color w:val="000000"/>
                <w:sz w:val="24"/>
              </w:rPr>
              <w:t xml:space="preserve">2018-2020 </w:t>
            </w:r>
            <w:r>
              <w:rPr>
                <w:rFonts w:ascii="Calibri" w:hAnsi="Calibri" w:hint="eastAsia"/>
                <w:bCs/>
                <w:color w:val="000000"/>
                <w:sz w:val="24"/>
              </w:rPr>
              <w:t>年）的通知》（豫政〔</w:t>
            </w:r>
            <w:r>
              <w:rPr>
                <w:rFonts w:ascii="Calibri" w:hAnsi="Calibri"/>
                <w:bCs/>
                <w:color w:val="000000"/>
                <w:sz w:val="24"/>
              </w:rPr>
              <w:t>2018</w:t>
            </w:r>
            <w:r>
              <w:rPr>
                <w:rFonts w:ascii="Calibri" w:hAnsi="Calibri" w:hint="eastAsia"/>
                <w:bCs/>
                <w:color w:val="000000"/>
                <w:sz w:val="24"/>
              </w:rPr>
              <w:t>〕</w:t>
            </w:r>
            <w:r>
              <w:rPr>
                <w:rFonts w:ascii="Calibri" w:hAnsi="Calibri"/>
                <w:bCs/>
                <w:color w:val="000000"/>
                <w:sz w:val="24"/>
              </w:rPr>
              <w:t>30</w:t>
            </w:r>
            <w:r>
              <w:rPr>
                <w:rFonts w:ascii="Calibri" w:hAnsi="Calibri" w:hint="eastAsia"/>
                <w:bCs/>
                <w:color w:val="000000"/>
                <w:sz w:val="24"/>
              </w:rPr>
              <w:t>号）和《河南省污染防治攻坚战领导小组办公室关于印发河南省</w:t>
            </w:r>
            <w:r>
              <w:rPr>
                <w:rFonts w:ascii="Calibri" w:hAnsi="Calibri"/>
                <w:bCs/>
                <w:color w:val="000000"/>
                <w:sz w:val="24"/>
              </w:rPr>
              <w:t>2019</w:t>
            </w:r>
            <w:r>
              <w:rPr>
                <w:rFonts w:ascii="Calibri" w:hAnsi="Calibri" w:hint="eastAsia"/>
                <w:bCs/>
                <w:color w:val="000000"/>
                <w:sz w:val="24"/>
              </w:rPr>
              <w:t>年大气污染防治攻坚战实施方案的通知》（豫环攻坚办〔</w:t>
            </w:r>
            <w:r>
              <w:rPr>
                <w:rFonts w:ascii="Calibri" w:hAnsi="Calibri"/>
                <w:bCs/>
                <w:color w:val="000000"/>
                <w:sz w:val="24"/>
              </w:rPr>
              <w:t>2019</w:t>
            </w:r>
            <w:r>
              <w:rPr>
                <w:rFonts w:ascii="Calibri" w:hAnsi="Calibri" w:hint="eastAsia"/>
                <w:bCs/>
                <w:color w:val="000000"/>
                <w:sz w:val="24"/>
              </w:rPr>
              <w:t>〕</w:t>
            </w:r>
            <w:r>
              <w:rPr>
                <w:rFonts w:ascii="Calibri" w:hAnsi="Calibri"/>
                <w:bCs/>
                <w:color w:val="000000"/>
                <w:sz w:val="24"/>
              </w:rPr>
              <w:t xml:space="preserve">25 </w:t>
            </w:r>
            <w:r>
              <w:rPr>
                <w:rFonts w:ascii="Calibri" w:hAnsi="Calibri" w:hint="eastAsia"/>
                <w:bCs/>
                <w:color w:val="000000"/>
                <w:sz w:val="24"/>
              </w:rPr>
              <w:t>号），深入开展工业企业无组织排放专项治理，持续改善全省环境空气质量，结合我省无组织排放治理现状，制定本方案，与本项目相关的内容如下：</w:t>
            </w:r>
          </w:p>
          <w:p w:rsidR="009E4358" w:rsidRDefault="009E4358" w:rsidP="009E4358">
            <w:pPr>
              <w:adjustRightInd w:val="0"/>
              <w:snapToGrid w:val="0"/>
              <w:spacing w:line="520" w:lineRule="exact"/>
              <w:ind w:firstLineChars="200" w:firstLine="482"/>
              <w:rPr>
                <w:rFonts w:ascii="Calibri" w:hAnsi="Calibri"/>
                <w:b/>
                <w:bCs/>
                <w:color w:val="000000"/>
                <w:sz w:val="24"/>
              </w:rPr>
            </w:pPr>
            <w:r>
              <w:rPr>
                <w:rFonts w:ascii="Calibri" w:hAnsi="Calibri" w:hint="eastAsia"/>
                <w:b/>
                <w:bCs/>
                <w:color w:val="000000"/>
                <w:sz w:val="24"/>
              </w:rPr>
              <w:t>十六、其他行业无组织排放治理标准</w:t>
            </w:r>
          </w:p>
          <w:p w:rsidR="009E4358" w:rsidRDefault="009E4358" w:rsidP="009E4358">
            <w:pPr>
              <w:adjustRightInd w:val="0"/>
              <w:snapToGrid w:val="0"/>
              <w:spacing w:line="520" w:lineRule="exact"/>
              <w:ind w:firstLineChars="200" w:firstLine="480"/>
              <w:rPr>
                <w:rFonts w:ascii="Calibri" w:hAnsi="Calibri"/>
                <w:bCs/>
                <w:color w:val="000000"/>
                <w:sz w:val="24"/>
              </w:rPr>
            </w:pPr>
            <w:r>
              <w:rPr>
                <w:rFonts w:ascii="Calibri" w:hAnsi="Calibri" w:hint="eastAsia"/>
                <w:bCs/>
                <w:color w:val="000000"/>
                <w:sz w:val="24"/>
              </w:rPr>
              <w:t>（一）料场密闭治理</w:t>
            </w:r>
          </w:p>
          <w:p w:rsidR="009E4358" w:rsidRDefault="009E4358" w:rsidP="009E4358">
            <w:pPr>
              <w:adjustRightInd w:val="0"/>
              <w:snapToGrid w:val="0"/>
              <w:spacing w:line="520" w:lineRule="exact"/>
              <w:ind w:firstLineChars="200" w:firstLine="480"/>
              <w:rPr>
                <w:rFonts w:ascii="Calibri" w:hAnsi="Calibri"/>
                <w:bCs/>
                <w:color w:val="000000"/>
                <w:sz w:val="24"/>
              </w:rPr>
            </w:pPr>
            <w:r>
              <w:rPr>
                <w:rFonts w:ascii="Calibri" w:hAnsi="Calibri"/>
                <w:bCs/>
                <w:color w:val="000000"/>
                <w:sz w:val="24"/>
              </w:rPr>
              <w:t>1</w:t>
            </w:r>
            <w:r>
              <w:rPr>
                <w:rFonts w:ascii="Calibri" w:hAnsi="Calibri" w:hint="eastAsia"/>
                <w:bCs/>
                <w:color w:val="000000"/>
                <w:sz w:val="24"/>
              </w:rPr>
              <w:t>、所有物料（包括原辅材料、半成品、成品）进库存放，厂界内无露天堆放物料。料场安装喷干雾抑尘设施。</w:t>
            </w:r>
          </w:p>
          <w:p w:rsidR="009E4358" w:rsidRDefault="009E4358" w:rsidP="009E4358">
            <w:pPr>
              <w:adjustRightInd w:val="0"/>
              <w:snapToGrid w:val="0"/>
              <w:spacing w:line="520" w:lineRule="exact"/>
              <w:ind w:firstLineChars="200" w:firstLine="480"/>
              <w:rPr>
                <w:rFonts w:ascii="Calibri" w:hAnsi="Calibri"/>
                <w:bCs/>
                <w:color w:val="000000"/>
                <w:sz w:val="24"/>
              </w:rPr>
            </w:pPr>
            <w:r>
              <w:rPr>
                <w:rFonts w:ascii="Calibri" w:hAnsi="Calibri"/>
                <w:bCs/>
                <w:color w:val="000000"/>
                <w:sz w:val="24"/>
              </w:rPr>
              <w:t>2</w:t>
            </w:r>
            <w:r>
              <w:rPr>
                <w:rFonts w:ascii="Calibri" w:hAnsi="Calibri" w:hint="eastAsia"/>
                <w:bCs/>
                <w:color w:val="000000"/>
                <w:sz w:val="24"/>
              </w:rPr>
              <w:t>、密闭料场必须覆盖所有堆料区（堆放区、工作区和主通道区）。</w:t>
            </w:r>
          </w:p>
          <w:p w:rsidR="009E4358" w:rsidRDefault="009E4358" w:rsidP="009E4358">
            <w:pPr>
              <w:adjustRightInd w:val="0"/>
              <w:snapToGrid w:val="0"/>
              <w:spacing w:line="520" w:lineRule="exact"/>
              <w:ind w:firstLineChars="200" w:firstLine="480"/>
              <w:rPr>
                <w:rFonts w:ascii="Calibri" w:hAnsi="Calibri"/>
                <w:bCs/>
                <w:color w:val="000000"/>
                <w:sz w:val="24"/>
              </w:rPr>
            </w:pPr>
            <w:r>
              <w:rPr>
                <w:rFonts w:ascii="Calibri" w:hAnsi="Calibri"/>
                <w:bCs/>
                <w:color w:val="000000"/>
                <w:sz w:val="24"/>
              </w:rPr>
              <w:t>3</w:t>
            </w:r>
            <w:r>
              <w:rPr>
                <w:rFonts w:ascii="Calibri" w:hAnsi="Calibri" w:hint="eastAsia"/>
                <w:bCs/>
                <w:color w:val="000000"/>
                <w:sz w:val="24"/>
              </w:rPr>
              <w:t>、车间、料库四面密闭，通道口安装卷帘门、推拉门等封闭性良好且便于开关的硬质门，在无车辆出入时将门关闭，保证空气合理流动不产生湍流。</w:t>
            </w:r>
          </w:p>
          <w:p w:rsidR="009E4358" w:rsidRDefault="009E4358" w:rsidP="009E4358">
            <w:pPr>
              <w:adjustRightInd w:val="0"/>
              <w:snapToGrid w:val="0"/>
              <w:spacing w:line="520" w:lineRule="exact"/>
              <w:ind w:firstLineChars="200" w:firstLine="480"/>
              <w:rPr>
                <w:rFonts w:ascii="Calibri" w:hAnsi="Calibri"/>
                <w:bCs/>
                <w:color w:val="000000"/>
                <w:sz w:val="24"/>
              </w:rPr>
            </w:pPr>
            <w:r>
              <w:rPr>
                <w:rFonts w:ascii="Calibri" w:hAnsi="Calibri"/>
                <w:bCs/>
                <w:color w:val="000000"/>
                <w:sz w:val="24"/>
              </w:rPr>
              <w:t>4</w:t>
            </w:r>
            <w:r>
              <w:rPr>
                <w:rFonts w:ascii="Calibri" w:hAnsi="Calibri" w:hint="eastAsia"/>
                <w:bCs/>
                <w:color w:val="000000"/>
                <w:sz w:val="24"/>
              </w:rPr>
              <w:t>、所有地面完成硬化，并保证除物料堆放区域外没有明显积尘。</w:t>
            </w:r>
          </w:p>
          <w:p w:rsidR="0094515D" w:rsidRDefault="009E4358" w:rsidP="009E4358">
            <w:pPr>
              <w:adjustRightInd w:val="0"/>
              <w:snapToGrid w:val="0"/>
              <w:spacing w:line="520" w:lineRule="exact"/>
              <w:ind w:firstLineChars="200" w:firstLine="480"/>
              <w:rPr>
                <w:rFonts w:ascii="Calibri" w:hAnsi="Calibri"/>
                <w:bCs/>
                <w:color w:val="000000"/>
                <w:sz w:val="24"/>
              </w:rPr>
            </w:pPr>
            <w:r>
              <w:rPr>
                <w:rFonts w:ascii="Calibri" w:hAnsi="Calibri"/>
                <w:bCs/>
                <w:color w:val="000000"/>
                <w:sz w:val="24"/>
              </w:rPr>
              <w:t>5</w:t>
            </w:r>
            <w:r>
              <w:rPr>
                <w:rFonts w:ascii="Calibri" w:hAnsi="Calibri" w:hint="eastAsia"/>
                <w:bCs/>
                <w:color w:val="000000"/>
                <w:sz w:val="24"/>
              </w:rPr>
              <w:t>、</w:t>
            </w:r>
            <w:r w:rsidR="0094515D">
              <w:rPr>
                <w:rFonts w:ascii="Calibri" w:hAnsi="Calibri" w:hint="eastAsia"/>
                <w:bCs/>
                <w:color w:val="000000"/>
                <w:sz w:val="24"/>
              </w:rPr>
              <w:t>每个下料口设置独立集气罩，配套的除尘设施不与其他工序混用。</w:t>
            </w:r>
          </w:p>
          <w:p w:rsidR="009E4358" w:rsidRDefault="0094515D" w:rsidP="0094515D">
            <w:pPr>
              <w:adjustRightInd w:val="0"/>
              <w:snapToGrid w:val="0"/>
              <w:spacing w:line="520" w:lineRule="exact"/>
              <w:ind w:firstLineChars="200" w:firstLine="480"/>
              <w:rPr>
                <w:rFonts w:ascii="Calibri" w:hAnsi="Calibri"/>
                <w:bCs/>
                <w:color w:val="000000"/>
                <w:sz w:val="24"/>
              </w:rPr>
            </w:pPr>
            <w:r>
              <w:rPr>
                <w:rFonts w:ascii="Calibri" w:hAnsi="Calibri" w:hint="eastAsia"/>
                <w:bCs/>
                <w:color w:val="000000"/>
                <w:sz w:val="24"/>
              </w:rPr>
              <w:t>6</w:t>
            </w:r>
            <w:r>
              <w:rPr>
                <w:rFonts w:ascii="Calibri" w:hAnsi="Calibri" w:hint="eastAsia"/>
                <w:bCs/>
                <w:color w:val="000000"/>
                <w:sz w:val="24"/>
              </w:rPr>
              <w:t>、</w:t>
            </w:r>
            <w:r w:rsidR="009E4358">
              <w:rPr>
                <w:rFonts w:ascii="Calibri" w:hAnsi="Calibri" w:hint="eastAsia"/>
                <w:bCs/>
                <w:color w:val="000000"/>
                <w:sz w:val="24"/>
              </w:rPr>
              <w:t>厂房车间各生产工序须功能区化，各功能区安装固定的喷干雾抑尘装置。</w:t>
            </w:r>
          </w:p>
          <w:p w:rsidR="0094515D" w:rsidRPr="0094515D" w:rsidRDefault="0094515D" w:rsidP="0094515D">
            <w:pPr>
              <w:adjustRightInd w:val="0"/>
              <w:snapToGrid w:val="0"/>
              <w:spacing w:line="520" w:lineRule="exact"/>
              <w:ind w:firstLineChars="200" w:firstLine="480"/>
              <w:rPr>
                <w:rFonts w:ascii="Calibri" w:hAnsi="Calibri"/>
                <w:bCs/>
                <w:color w:val="000000"/>
                <w:sz w:val="24"/>
              </w:rPr>
            </w:pPr>
            <w:r>
              <w:rPr>
                <w:rFonts w:ascii="Calibri" w:hAnsi="Calibri" w:hint="eastAsia"/>
                <w:bCs/>
                <w:color w:val="000000"/>
                <w:sz w:val="24"/>
              </w:rPr>
              <w:t>7</w:t>
            </w:r>
            <w:r>
              <w:rPr>
                <w:rFonts w:ascii="Calibri" w:hAnsi="Calibri" w:hint="eastAsia"/>
                <w:bCs/>
                <w:color w:val="000000"/>
                <w:sz w:val="24"/>
              </w:rPr>
              <w:t>、厂区出口应安装车辆冲洗装置，保证出场车辆车轮车身干净、运行不起尘。</w:t>
            </w:r>
          </w:p>
          <w:p w:rsidR="009E4358" w:rsidRDefault="009E4358" w:rsidP="009E4358">
            <w:pPr>
              <w:adjustRightInd w:val="0"/>
              <w:snapToGrid w:val="0"/>
              <w:spacing w:line="520" w:lineRule="exact"/>
              <w:ind w:firstLineChars="200" w:firstLine="480"/>
              <w:rPr>
                <w:rFonts w:ascii="Calibri" w:hAnsi="Calibri"/>
                <w:bCs/>
                <w:color w:val="000000"/>
                <w:sz w:val="24"/>
              </w:rPr>
            </w:pPr>
            <w:r>
              <w:rPr>
                <w:rFonts w:ascii="Calibri" w:hAnsi="Calibri" w:hint="eastAsia"/>
                <w:bCs/>
                <w:color w:val="000000"/>
                <w:sz w:val="24"/>
              </w:rPr>
              <w:t>（二）物料输送环节治理</w:t>
            </w:r>
          </w:p>
          <w:p w:rsidR="009E4358" w:rsidRDefault="009E4358" w:rsidP="009E4358">
            <w:pPr>
              <w:adjustRightInd w:val="0"/>
              <w:snapToGrid w:val="0"/>
              <w:spacing w:line="520" w:lineRule="exact"/>
              <w:ind w:firstLineChars="200" w:firstLine="480"/>
              <w:rPr>
                <w:rFonts w:ascii="宋体" w:hAnsi="宋体"/>
                <w:sz w:val="24"/>
              </w:rPr>
            </w:pPr>
            <w:r>
              <w:rPr>
                <w:rFonts w:ascii="Calibri" w:hAnsi="Calibri" w:cs="Calibri"/>
                <w:sz w:val="24"/>
              </w:rPr>
              <w:lastRenderedPageBreak/>
              <w:t>1</w:t>
            </w:r>
            <w:r>
              <w:rPr>
                <w:rFonts w:ascii="宋体" w:hAnsi="宋体" w:hint="eastAsia"/>
                <w:sz w:val="24"/>
              </w:rPr>
              <w:t>、散状物料采用封闭式输送方式，皮带输送机受料点、卸料点应设置密闭罩，并配备除尘设施。</w:t>
            </w:r>
          </w:p>
          <w:p w:rsidR="009E4358" w:rsidRDefault="009E4358" w:rsidP="009E4358">
            <w:pPr>
              <w:adjustRightInd w:val="0"/>
              <w:snapToGrid w:val="0"/>
              <w:spacing w:line="520" w:lineRule="exact"/>
              <w:ind w:firstLineChars="200" w:firstLine="480"/>
              <w:rPr>
                <w:rFonts w:ascii="Calibri" w:hAnsi="宋体" w:cs="Calibri"/>
                <w:sz w:val="24"/>
              </w:rPr>
            </w:pPr>
            <w:r>
              <w:rPr>
                <w:rFonts w:ascii="Calibri" w:hAnsi="Calibri" w:cs="Calibri"/>
                <w:sz w:val="24"/>
              </w:rPr>
              <w:t>2</w:t>
            </w:r>
            <w:r>
              <w:rPr>
                <w:rFonts w:ascii="Calibri" w:hAnsi="宋体" w:cs="Calibri" w:hint="eastAsia"/>
                <w:sz w:val="24"/>
              </w:rPr>
              <w:t>、皮带输送机或物料提升机需在密闭廊道内运行，并在所有落料位置设置集尘装置及配备除尘系统。</w:t>
            </w:r>
          </w:p>
          <w:p w:rsidR="0094515D" w:rsidRPr="0094515D" w:rsidRDefault="0094515D" w:rsidP="009E4358">
            <w:pPr>
              <w:adjustRightInd w:val="0"/>
              <w:snapToGrid w:val="0"/>
              <w:spacing w:line="520" w:lineRule="exact"/>
              <w:ind w:firstLineChars="200" w:firstLine="480"/>
              <w:rPr>
                <w:rFonts w:asciiTheme="minorHAnsi" w:hAnsiTheme="minorHAnsi" w:cstheme="minorHAnsi"/>
                <w:sz w:val="24"/>
              </w:rPr>
            </w:pPr>
            <w:r>
              <w:rPr>
                <w:rFonts w:ascii="Calibri" w:hAnsi="宋体" w:cs="Calibri" w:hint="eastAsia"/>
                <w:sz w:val="24"/>
              </w:rPr>
              <w:t>3</w:t>
            </w:r>
            <w:r>
              <w:rPr>
                <w:rFonts w:ascii="Calibri" w:hAnsi="宋体" w:cs="Calibri" w:hint="eastAsia"/>
                <w:sz w:val="24"/>
              </w:rPr>
              <w:t>、</w:t>
            </w:r>
            <w:r w:rsidRPr="0094515D">
              <w:rPr>
                <w:rFonts w:asciiTheme="minorHAnsi" w:hAnsi="宋体" w:cstheme="minorHAnsi"/>
                <w:color w:val="000000"/>
                <w:kern w:val="0"/>
                <w:sz w:val="24"/>
              </w:rPr>
              <w:t>运输车辆装载高度最高点不得超过车辆槽帮上沿</w:t>
            </w:r>
            <w:r w:rsidRPr="0094515D">
              <w:rPr>
                <w:rFonts w:asciiTheme="minorHAnsi" w:hAnsiTheme="minorHAnsi" w:cstheme="minorHAnsi"/>
                <w:color w:val="000000"/>
                <w:kern w:val="0"/>
                <w:sz w:val="24"/>
              </w:rPr>
              <w:t xml:space="preserve"> 40 </w:t>
            </w:r>
            <w:r w:rsidRPr="0094515D">
              <w:rPr>
                <w:rFonts w:asciiTheme="minorHAnsi" w:hAnsi="宋体" w:cstheme="minorHAnsi"/>
                <w:color w:val="000000"/>
                <w:kern w:val="0"/>
                <w:sz w:val="24"/>
              </w:rPr>
              <w:t>厘米，两侧边缘应当低于槽帮上缘</w:t>
            </w:r>
            <w:r w:rsidRPr="0094515D">
              <w:rPr>
                <w:rFonts w:asciiTheme="minorHAnsi" w:hAnsiTheme="minorHAnsi" w:cstheme="minorHAnsi"/>
                <w:color w:val="000000"/>
                <w:kern w:val="0"/>
                <w:sz w:val="24"/>
              </w:rPr>
              <w:t xml:space="preserve"> 10 </w:t>
            </w:r>
            <w:r w:rsidRPr="0094515D">
              <w:rPr>
                <w:rFonts w:asciiTheme="minorHAnsi" w:hAnsi="宋体" w:cstheme="minorHAnsi"/>
                <w:color w:val="000000"/>
                <w:kern w:val="0"/>
                <w:sz w:val="24"/>
              </w:rPr>
              <w:t>厘米，车斗应采用苫布覆盖，苫布边缘至少要遮住槽帮上沿以下</w:t>
            </w:r>
            <w:r w:rsidRPr="0094515D">
              <w:rPr>
                <w:rFonts w:asciiTheme="minorHAnsi" w:hAnsiTheme="minorHAnsi" w:cstheme="minorHAnsi"/>
                <w:color w:val="000000"/>
                <w:kern w:val="0"/>
                <w:sz w:val="24"/>
              </w:rPr>
              <w:t xml:space="preserve"> 15 </w:t>
            </w:r>
            <w:r w:rsidRPr="0094515D">
              <w:rPr>
                <w:rFonts w:asciiTheme="minorHAnsi" w:hAnsi="宋体" w:cstheme="minorHAnsi"/>
                <w:color w:val="000000"/>
                <w:kern w:val="0"/>
                <w:sz w:val="24"/>
              </w:rPr>
              <w:t>厘米，禁止厂内露天转运散状物料</w:t>
            </w:r>
            <w:r>
              <w:rPr>
                <w:rFonts w:asciiTheme="minorHAnsi" w:hAnsi="宋体" w:cstheme="minorHAnsi" w:hint="eastAsia"/>
                <w:color w:val="000000"/>
                <w:kern w:val="0"/>
                <w:sz w:val="24"/>
              </w:rPr>
              <w:t>。</w:t>
            </w:r>
          </w:p>
          <w:p w:rsidR="0094515D" w:rsidRPr="0094515D" w:rsidRDefault="0094515D" w:rsidP="0094515D">
            <w:pPr>
              <w:adjustRightInd w:val="0"/>
              <w:snapToGrid w:val="0"/>
              <w:spacing w:line="520" w:lineRule="exact"/>
              <w:ind w:firstLineChars="200" w:firstLine="480"/>
              <w:rPr>
                <w:rFonts w:asciiTheme="minorHAnsi" w:hAnsiTheme="minorHAnsi" w:cstheme="minorHAnsi"/>
                <w:kern w:val="0"/>
                <w:sz w:val="24"/>
              </w:rPr>
            </w:pPr>
            <w:r w:rsidRPr="0094515D">
              <w:rPr>
                <w:rFonts w:asciiTheme="minorHAnsi" w:hAnsiTheme="minorHAnsi" w:cstheme="minorHAnsi"/>
                <w:kern w:val="0"/>
                <w:sz w:val="24"/>
              </w:rPr>
              <w:t>4</w:t>
            </w:r>
            <w:r w:rsidRPr="0094515D">
              <w:rPr>
                <w:rFonts w:asciiTheme="minorHAnsi" w:hAnsiTheme="minorHAnsi" w:cstheme="minorHAnsi"/>
                <w:kern w:val="0"/>
                <w:sz w:val="24"/>
              </w:rPr>
              <w:t>、</w:t>
            </w:r>
            <w:r w:rsidRPr="0094515D">
              <w:rPr>
                <w:rFonts w:asciiTheme="minorHAnsi" w:hAnsi="宋体" w:cstheme="minorHAnsi"/>
                <w:color w:val="000000"/>
                <w:kern w:val="0"/>
                <w:sz w:val="24"/>
              </w:rPr>
              <w:t>除尘器卸灰不直接卸落到地面，卸灰区封闭。除尘灰采用气力输送、罐车等密闭方式运输；采用非密闭方式运输的，车辆应苫盖，装卸车时应采取加湿等措施抑尘。</w:t>
            </w:r>
          </w:p>
          <w:p w:rsidR="009E4358" w:rsidRDefault="009E4358" w:rsidP="009E4358">
            <w:pPr>
              <w:adjustRightInd w:val="0"/>
              <w:snapToGrid w:val="0"/>
              <w:spacing w:line="520" w:lineRule="exact"/>
              <w:ind w:firstLineChars="200" w:firstLine="480"/>
              <w:rPr>
                <w:rFonts w:ascii="宋体" w:hAnsi="宋体"/>
                <w:sz w:val="24"/>
              </w:rPr>
            </w:pPr>
            <w:r>
              <w:rPr>
                <w:rFonts w:ascii="宋体" w:hAnsi="宋体" w:hint="eastAsia"/>
                <w:sz w:val="24"/>
              </w:rPr>
              <w:t>（三）生产环节治理</w:t>
            </w:r>
          </w:p>
          <w:p w:rsidR="009E4358" w:rsidRDefault="009E4358" w:rsidP="009E4358">
            <w:pPr>
              <w:adjustRightInd w:val="0"/>
              <w:snapToGrid w:val="0"/>
              <w:spacing w:line="520" w:lineRule="exact"/>
              <w:ind w:firstLineChars="200" w:firstLine="480"/>
              <w:rPr>
                <w:rFonts w:ascii="Calibri" w:hAnsi="宋体" w:cs="Calibri"/>
                <w:sz w:val="24"/>
              </w:rPr>
            </w:pPr>
            <w:r>
              <w:rPr>
                <w:rFonts w:ascii="Calibri" w:hAnsi="宋体" w:cs="Calibri"/>
                <w:sz w:val="24"/>
              </w:rPr>
              <w:t>1</w:t>
            </w:r>
            <w:r>
              <w:rPr>
                <w:rFonts w:ascii="Calibri" w:hAnsi="宋体" w:cs="Calibri" w:hint="eastAsia"/>
                <w:sz w:val="24"/>
              </w:rPr>
              <w:t>、物料上料、破碎、筛分、混料等生产过程中的产尘点应在封闭的厂房内进行二次封闭，并安装集气设施和除尘设施。</w:t>
            </w:r>
          </w:p>
          <w:p w:rsidR="009E4358" w:rsidRDefault="009E4358" w:rsidP="009E4358">
            <w:pPr>
              <w:adjustRightInd w:val="0"/>
              <w:snapToGrid w:val="0"/>
              <w:spacing w:line="520" w:lineRule="exact"/>
              <w:ind w:firstLineChars="200" w:firstLine="480"/>
              <w:rPr>
                <w:rFonts w:ascii="Calibri" w:hAnsi="宋体" w:cs="Calibri"/>
                <w:sz w:val="24"/>
              </w:rPr>
            </w:pPr>
            <w:r>
              <w:rPr>
                <w:rFonts w:ascii="Calibri" w:hAnsi="Calibri" w:cs="Calibri"/>
                <w:sz w:val="24"/>
              </w:rPr>
              <w:t>2</w:t>
            </w:r>
            <w:r>
              <w:rPr>
                <w:rFonts w:ascii="Calibri" w:hAnsi="宋体" w:cs="Calibri" w:hint="eastAsia"/>
                <w:sz w:val="24"/>
              </w:rPr>
              <w:t>、禁止生产车间内散放原料，需采用全封闭式</w:t>
            </w:r>
            <w:r>
              <w:rPr>
                <w:rFonts w:ascii="Calibri" w:hAnsi="宋体" w:cs="Calibri"/>
                <w:sz w:val="24"/>
              </w:rPr>
              <w:t>/</w:t>
            </w:r>
            <w:r>
              <w:rPr>
                <w:rFonts w:ascii="Calibri" w:hAnsi="宋体" w:cs="Calibri" w:hint="eastAsia"/>
                <w:sz w:val="24"/>
              </w:rPr>
              <w:t>地下料仓，并配备完备的废气收集和处理系统，生产环节必须在密闭良好的车间内运行。</w:t>
            </w:r>
          </w:p>
          <w:p w:rsidR="00053D7E" w:rsidRDefault="00053D7E" w:rsidP="009E4358">
            <w:pPr>
              <w:adjustRightInd w:val="0"/>
              <w:snapToGrid w:val="0"/>
              <w:spacing w:line="520" w:lineRule="exact"/>
              <w:ind w:firstLineChars="200" w:firstLine="480"/>
              <w:rPr>
                <w:rFonts w:ascii="Calibri" w:hAnsi="宋体" w:cs="Calibri"/>
                <w:sz w:val="24"/>
              </w:rPr>
            </w:pPr>
            <w:r>
              <w:rPr>
                <w:rFonts w:ascii="Calibri" w:hAnsi="宋体" w:cs="Calibri" w:hint="eastAsia"/>
                <w:sz w:val="24"/>
              </w:rPr>
              <w:t>（四）厂区、车辆治理</w:t>
            </w:r>
          </w:p>
          <w:p w:rsidR="00053D7E" w:rsidRPr="00053D7E" w:rsidRDefault="00053D7E" w:rsidP="009E4358">
            <w:pPr>
              <w:adjustRightInd w:val="0"/>
              <w:snapToGrid w:val="0"/>
              <w:spacing w:line="520" w:lineRule="exact"/>
              <w:ind w:firstLineChars="200" w:firstLine="480"/>
              <w:rPr>
                <w:rFonts w:asciiTheme="minorHAnsi" w:eastAsiaTheme="minorEastAsia" w:hAnsiTheme="minorHAnsi" w:cstheme="minorHAnsi"/>
                <w:sz w:val="24"/>
              </w:rPr>
            </w:pPr>
            <w:r w:rsidRPr="00053D7E">
              <w:rPr>
                <w:rFonts w:asciiTheme="minorHAnsi" w:eastAsiaTheme="minorEastAsia" w:hAnsiTheme="minorHAnsi" w:cstheme="minorHAnsi"/>
                <w:sz w:val="24"/>
              </w:rPr>
              <w:t>1</w:t>
            </w:r>
            <w:r w:rsidRPr="00053D7E">
              <w:rPr>
                <w:rFonts w:asciiTheme="minorHAnsi" w:eastAsiaTheme="minorEastAsia" w:hAnsiTheme="minorEastAsia" w:cstheme="minorHAnsi"/>
                <w:sz w:val="24"/>
              </w:rPr>
              <w:t>、</w:t>
            </w:r>
            <w:r w:rsidRPr="00053D7E">
              <w:rPr>
                <w:rFonts w:asciiTheme="minorHAnsi" w:eastAsiaTheme="minorEastAsia" w:hAnsiTheme="minorEastAsia" w:cstheme="minorHAnsi"/>
                <w:color w:val="000000"/>
                <w:kern w:val="0"/>
                <w:sz w:val="24"/>
              </w:rPr>
              <w:t>厂区道路硬化，平整无破损，无积尘，厂区无裸露空地，闲置裸露空地绿化</w:t>
            </w:r>
            <w:r>
              <w:rPr>
                <w:rFonts w:asciiTheme="minorHAnsi" w:eastAsiaTheme="minorEastAsia" w:hAnsiTheme="minorEastAsia" w:cstheme="minorHAnsi" w:hint="eastAsia"/>
                <w:color w:val="000000"/>
                <w:kern w:val="0"/>
                <w:sz w:val="24"/>
              </w:rPr>
              <w:t>。</w:t>
            </w:r>
          </w:p>
          <w:p w:rsidR="00053D7E" w:rsidRDefault="00053D7E" w:rsidP="00053D7E">
            <w:pPr>
              <w:adjustRightInd w:val="0"/>
              <w:snapToGrid w:val="0"/>
              <w:spacing w:line="520" w:lineRule="exact"/>
              <w:ind w:firstLineChars="200" w:firstLine="480"/>
              <w:rPr>
                <w:rFonts w:asciiTheme="minorHAnsi" w:hAnsiTheme="minorHAnsi" w:cstheme="minorHAnsi"/>
                <w:kern w:val="0"/>
                <w:sz w:val="24"/>
              </w:rPr>
            </w:pPr>
            <w:r w:rsidRPr="00053D7E">
              <w:rPr>
                <w:rFonts w:asciiTheme="minorHAnsi" w:hAnsiTheme="minorHAnsi" w:cstheme="minorHAnsi"/>
                <w:kern w:val="0"/>
                <w:sz w:val="24"/>
              </w:rPr>
              <w:t>2</w:t>
            </w:r>
            <w:r w:rsidRPr="00053D7E">
              <w:rPr>
                <w:rFonts w:asciiTheme="minorHAnsi" w:hAnsi="宋体" w:cstheme="minorHAnsi"/>
                <w:kern w:val="0"/>
                <w:sz w:val="24"/>
              </w:rPr>
              <w:t>、</w:t>
            </w:r>
            <w:r>
              <w:rPr>
                <w:rFonts w:asciiTheme="minorHAnsi" w:hAnsiTheme="minorHAnsi" w:cstheme="minorHAnsi" w:hint="eastAsia"/>
                <w:kern w:val="0"/>
                <w:sz w:val="24"/>
              </w:rPr>
              <w:t>对厂区道路定期洒水清扫。</w:t>
            </w:r>
          </w:p>
          <w:p w:rsidR="00053D7E" w:rsidRPr="00053D7E" w:rsidRDefault="00053D7E" w:rsidP="00053D7E">
            <w:pPr>
              <w:adjustRightInd w:val="0"/>
              <w:snapToGrid w:val="0"/>
              <w:spacing w:line="520" w:lineRule="exact"/>
              <w:ind w:firstLineChars="200" w:firstLine="480"/>
              <w:rPr>
                <w:rFonts w:asciiTheme="minorHAnsi" w:hAnsiTheme="minorHAnsi" w:cstheme="minorHAnsi"/>
                <w:sz w:val="24"/>
              </w:rPr>
            </w:pPr>
            <w:r>
              <w:rPr>
                <w:rFonts w:asciiTheme="minorHAnsi" w:hAnsiTheme="minorHAnsi" w:cstheme="minorHAnsi" w:hint="eastAsia"/>
                <w:kern w:val="0"/>
                <w:sz w:val="24"/>
              </w:rPr>
              <w:t>3</w:t>
            </w:r>
            <w:r>
              <w:rPr>
                <w:rFonts w:asciiTheme="minorHAnsi" w:hAnsiTheme="minorHAnsi" w:cstheme="minorHAnsi" w:hint="eastAsia"/>
                <w:kern w:val="0"/>
                <w:sz w:val="24"/>
              </w:rPr>
              <w:t>、企业出厂口处配备高压清洗装置对所有车辆车轮、底盘进行冲洗，严禁带泥上路。洗车平台四周应设置洗车废水收集防治设施。</w:t>
            </w:r>
          </w:p>
          <w:p w:rsidR="000D4356" w:rsidRDefault="000D4356" w:rsidP="000D4356">
            <w:pPr>
              <w:adjustRightInd w:val="0"/>
              <w:snapToGrid w:val="0"/>
              <w:spacing w:line="520" w:lineRule="exact"/>
              <w:ind w:firstLineChars="200" w:firstLine="480"/>
              <w:rPr>
                <w:rFonts w:ascii="Calibri" w:hAnsi="宋体" w:cs="Calibri"/>
                <w:sz w:val="24"/>
              </w:rPr>
            </w:pPr>
            <w:r>
              <w:rPr>
                <w:rFonts w:ascii="Calibri" w:hAnsi="宋体" w:cs="Calibri" w:hint="eastAsia"/>
                <w:sz w:val="24"/>
              </w:rPr>
              <w:t>（五）建设完善监测系统</w:t>
            </w:r>
          </w:p>
          <w:p w:rsidR="000D4356" w:rsidRDefault="000D4356" w:rsidP="00972003">
            <w:pPr>
              <w:adjustRightInd w:val="0"/>
              <w:snapToGrid w:val="0"/>
              <w:spacing w:line="520" w:lineRule="exact"/>
              <w:ind w:firstLineChars="200" w:firstLine="480"/>
              <w:rPr>
                <w:rFonts w:asciiTheme="minorHAnsi" w:eastAsiaTheme="majorEastAsia" w:hAnsiTheme="majorEastAsia" w:cstheme="minorHAnsi"/>
                <w:sz w:val="24"/>
              </w:rPr>
            </w:pPr>
            <w:r w:rsidRPr="000D4356">
              <w:rPr>
                <w:rFonts w:asciiTheme="minorHAnsi" w:eastAsiaTheme="majorEastAsia" w:hAnsiTheme="minorHAnsi" w:cstheme="minorHAnsi"/>
                <w:sz w:val="24"/>
              </w:rPr>
              <w:t>1</w:t>
            </w:r>
            <w:r w:rsidRPr="000D4356">
              <w:rPr>
                <w:rFonts w:asciiTheme="minorHAnsi" w:eastAsiaTheme="majorEastAsia" w:hAnsiTheme="majorEastAsia" w:cstheme="minorHAnsi"/>
                <w:sz w:val="24"/>
              </w:rPr>
              <w:t>、</w:t>
            </w:r>
            <w:r>
              <w:rPr>
                <w:rFonts w:asciiTheme="minorHAnsi" w:eastAsiaTheme="majorEastAsia" w:hAnsiTheme="majorEastAsia" w:cstheme="minorHAnsi" w:hint="eastAsia"/>
                <w:sz w:val="24"/>
              </w:rPr>
              <w:t>因企制宜安装视频、空气微站、降尘缸、</w:t>
            </w:r>
            <w:r>
              <w:rPr>
                <w:rFonts w:asciiTheme="minorHAnsi" w:eastAsiaTheme="majorEastAsia" w:hAnsiTheme="majorEastAsia" w:cstheme="minorHAnsi" w:hint="eastAsia"/>
                <w:sz w:val="24"/>
              </w:rPr>
              <w:t>TSP</w:t>
            </w:r>
            <w:r>
              <w:rPr>
                <w:rFonts w:asciiTheme="minorHAnsi" w:eastAsiaTheme="majorEastAsia" w:hAnsiTheme="majorEastAsia" w:cstheme="minorHAnsi" w:hint="eastAsia"/>
                <w:sz w:val="24"/>
              </w:rPr>
              <w:t>（总悬浮颗粒物）等监控设施。</w:t>
            </w:r>
          </w:p>
          <w:p w:rsidR="000D4356" w:rsidRPr="000D4356" w:rsidRDefault="000D4356" w:rsidP="000D4356">
            <w:pPr>
              <w:adjustRightInd w:val="0"/>
              <w:snapToGrid w:val="0"/>
              <w:spacing w:line="520" w:lineRule="exact"/>
              <w:ind w:firstLineChars="200" w:firstLine="480"/>
              <w:rPr>
                <w:rFonts w:asciiTheme="minorHAnsi" w:eastAsiaTheme="majorEastAsia" w:hAnsiTheme="minorHAnsi" w:cstheme="minorHAnsi"/>
                <w:sz w:val="24"/>
              </w:rPr>
            </w:pPr>
            <w:r>
              <w:rPr>
                <w:rFonts w:asciiTheme="minorHAnsi" w:eastAsiaTheme="majorEastAsia" w:hAnsiTheme="majorEastAsia" w:cstheme="minorHAnsi" w:hint="eastAsia"/>
                <w:sz w:val="24"/>
              </w:rPr>
              <w:t>2</w:t>
            </w:r>
            <w:r>
              <w:rPr>
                <w:rFonts w:asciiTheme="minorHAnsi" w:eastAsiaTheme="majorEastAsia" w:hAnsiTheme="majorEastAsia" w:cstheme="minorHAnsi" w:hint="eastAsia"/>
                <w:sz w:val="24"/>
              </w:rPr>
              <w:t>、安装在线监测、监控和空气质量监测等综合监控信息平台，主要排放数据等应在企业显眼位置随时公开。</w:t>
            </w:r>
          </w:p>
          <w:p w:rsidR="00F059C4" w:rsidRPr="00D473FA" w:rsidRDefault="00845F3C" w:rsidP="00D473FA">
            <w:pPr>
              <w:adjustRightInd w:val="0"/>
              <w:snapToGrid w:val="0"/>
              <w:spacing w:line="520" w:lineRule="exact"/>
              <w:ind w:firstLineChars="200" w:firstLine="480"/>
              <w:rPr>
                <w:rFonts w:ascii="Calibri" w:hAnsi="Calibri"/>
                <w:color w:val="000000"/>
                <w:sz w:val="24"/>
              </w:rPr>
            </w:pPr>
            <w:r>
              <w:rPr>
                <w:rFonts w:ascii="宋体" w:hAnsi="宋体" w:hint="eastAsia"/>
                <w:sz w:val="24"/>
              </w:rPr>
              <w:t>本项目运营期</w:t>
            </w:r>
            <w:r w:rsidR="000B3A54">
              <w:rPr>
                <w:rFonts w:ascii="宋体" w:hAnsi="宋体" w:hint="eastAsia"/>
                <w:sz w:val="24"/>
              </w:rPr>
              <w:t>生产原料</w:t>
            </w:r>
            <w:r w:rsidR="00F059C4">
              <w:rPr>
                <w:rFonts w:ascii="宋体" w:hAnsi="宋体" w:hint="eastAsia"/>
                <w:sz w:val="24"/>
              </w:rPr>
              <w:t>及产品</w:t>
            </w:r>
            <w:r w:rsidR="000B3A54">
              <w:rPr>
                <w:rFonts w:ascii="宋体" w:hAnsi="宋体" w:hint="eastAsia"/>
                <w:sz w:val="24"/>
              </w:rPr>
              <w:t>在封闭车间内进行暂存，</w:t>
            </w:r>
            <w:r w:rsidR="00F059C4">
              <w:rPr>
                <w:rFonts w:ascii="宋体" w:hAnsi="宋体" w:hint="eastAsia"/>
                <w:sz w:val="24"/>
              </w:rPr>
              <w:t>且在堆放区域安装喷干雾抑尘设施，厂界内无露天堆放物料；</w:t>
            </w:r>
            <w:r>
              <w:rPr>
                <w:rFonts w:ascii="宋体" w:hAnsi="宋体" w:hint="eastAsia"/>
                <w:sz w:val="24"/>
              </w:rPr>
              <w:t>采用封闭式皮带输送机，喂料、破碎等产尘环节安装集气设施和除尘设施，原料及生产设备均放置在封闭车间内。</w:t>
            </w:r>
            <w:r w:rsidR="00D473FA" w:rsidRPr="0016104A">
              <w:rPr>
                <w:rFonts w:ascii="Calibri" w:hAnsi="Calibri" w:hint="eastAsia"/>
                <w:color w:val="000000"/>
                <w:sz w:val="24"/>
              </w:rPr>
              <w:t>加强环保设施的管理，保</w:t>
            </w:r>
            <w:r w:rsidR="00D473FA" w:rsidRPr="0016104A">
              <w:rPr>
                <w:rFonts w:ascii="Calibri" w:hAnsi="Calibri" w:hint="eastAsia"/>
                <w:color w:val="000000"/>
                <w:sz w:val="24"/>
              </w:rPr>
              <w:lastRenderedPageBreak/>
              <w:t>证脉冲袋式除尘器正常运转，降低粉尘对周围环境的影响。</w:t>
            </w:r>
            <w:r w:rsidRPr="0016104A">
              <w:rPr>
                <w:rFonts w:ascii="Calibri" w:hAnsi="Calibri" w:hint="eastAsia"/>
                <w:color w:val="000000"/>
                <w:sz w:val="24"/>
              </w:rPr>
              <w:t>厂区道路硬化，出口处配备</w:t>
            </w:r>
            <w:r>
              <w:rPr>
                <w:rFonts w:ascii="Calibri" w:hAnsi="Calibri" w:hint="eastAsia"/>
                <w:color w:val="000000"/>
                <w:sz w:val="24"/>
              </w:rPr>
              <w:t>高压</w:t>
            </w:r>
            <w:r w:rsidRPr="0016104A">
              <w:rPr>
                <w:rFonts w:ascii="Calibri" w:hAnsi="Calibri" w:hint="eastAsia"/>
                <w:color w:val="000000"/>
                <w:sz w:val="24"/>
              </w:rPr>
              <w:t>清洗装置；裸露土地绿化到位。</w:t>
            </w:r>
            <w:r w:rsidR="00D473FA" w:rsidRPr="00D473FA">
              <w:rPr>
                <w:rFonts w:ascii="Calibri" w:hAnsi="Calibri" w:hint="eastAsia"/>
                <w:color w:val="000000"/>
                <w:sz w:val="24"/>
              </w:rPr>
              <w:t>环评建议企业按照要求安装在线监控设备，主要排放数据等应在企业显眼位置随时公开，确保数据真实有效。</w:t>
            </w:r>
            <w:r>
              <w:rPr>
                <w:rFonts w:ascii="宋体" w:hAnsi="宋体" w:hint="eastAsia"/>
                <w:sz w:val="24"/>
              </w:rPr>
              <w:t>本项目营运期严格按照河南省</w:t>
            </w:r>
            <w:r>
              <w:rPr>
                <w:rFonts w:ascii="Calibri" w:hAnsi="Calibri" w:cs="Calibri"/>
                <w:sz w:val="24"/>
              </w:rPr>
              <w:t>2019</w:t>
            </w:r>
            <w:r>
              <w:rPr>
                <w:rFonts w:ascii="宋体" w:hAnsi="宋体" w:hint="eastAsia"/>
                <w:sz w:val="24"/>
              </w:rPr>
              <w:t>年工业企业无组织排放治理方案执行，对周围环境影响较小。</w:t>
            </w: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972003">
            <w:pPr>
              <w:adjustRightInd w:val="0"/>
              <w:snapToGrid w:val="0"/>
              <w:spacing w:line="520" w:lineRule="exact"/>
              <w:ind w:firstLineChars="200" w:firstLine="480"/>
              <w:rPr>
                <w:rFonts w:ascii="宋体" w:hAnsi="宋体"/>
                <w:sz w:val="24"/>
              </w:rPr>
            </w:pPr>
          </w:p>
          <w:p w:rsidR="00287C8C" w:rsidRDefault="00287C8C" w:rsidP="000D4356">
            <w:pPr>
              <w:adjustRightInd w:val="0"/>
              <w:snapToGrid w:val="0"/>
              <w:spacing w:line="520" w:lineRule="exact"/>
              <w:rPr>
                <w:rFonts w:ascii="宋体" w:hAnsi="宋体"/>
                <w:sz w:val="24"/>
              </w:rPr>
            </w:pPr>
          </w:p>
          <w:p w:rsidR="009A5FF0" w:rsidRDefault="009A5FF0" w:rsidP="000D4356">
            <w:pPr>
              <w:adjustRightInd w:val="0"/>
              <w:snapToGrid w:val="0"/>
              <w:spacing w:line="520" w:lineRule="exact"/>
              <w:rPr>
                <w:rFonts w:ascii="宋体" w:hAnsi="宋体"/>
                <w:sz w:val="24"/>
              </w:rPr>
            </w:pPr>
          </w:p>
          <w:p w:rsidR="009A5FF0" w:rsidRDefault="009A5FF0" w:rsidP="000D4356">
            <w:pPr>
              <w:adjustRightInd w:val="0"/>
              <w:snapToGrid w:val="0"/>
              <w:spacing w:line="520" w:lineRule="exact"/>
              <w:rPr>
                <w:rFonts w:ascii="宋体" w:hAnsi="宋体"/>
                <w:sz w:val="24"/>
              </w:rPr>
            </w:pPr>
          </w:p>
          <w:p w:rsidR="00EE7BFF" w:rsidRDefault="00EE7BFF" w:rsidP="000D4356">
            <w:pPr>
              <w:adjustRightInd w:val="0"/>
              <w:snapToGrid w:val="0"/>
              <w:spacing w:line="520" w:lineRule="exact"/>
              <w:rPr>
                <w:rFonts w:ascii="宋体" w:hAnsi="宋体"/>
                <w:sz w:val="24"/>
              </w:rPr>
            </w:pPr>
          </w:p>
          <w:p w:rsidR="00EE7BFF" w:rsidRDefault="00EE7BFF" w:rsidP="000D4356">
            <w:pPr>
              <w:adjustRightInd w:val="0"/>
              <w:snapToGrid w:val="0"/>
              <w:spacing w:line="520" w:lineRule="exact"/>
              <w:rPr>
                <w:rFonts w:ascii="宋体" w:hAnsi="宋体"/>
                <w:sz w:val="24"/>
              </w:rPr>
            </w:pPr>
          </w:p>
          <w:p w:rsidR="00EE7BFF" w:rsidRDefault="00EE7BFF" w:rsidP="000D4356">
            <w:pPr>
              <w:adjustRightInd w:val="0"/>
              <w:snapToGrid w:val="0"/>
              <w:spacing w:line="520" w:lineRule="exact"/>
              <w:rPr>
                <w:rFonts w:ascii="宋体" w:hAnsi="宋体"/>
                <w:sz w:val="24"/>
              </w:rPr>
            </w:pPr>
          </w:p>
          <w:p w:rsidR="00EE7BFF" w:rsidRDefault="00EE7BFF" w:rsidP="000D4356">
            <w:pPr>
              <w:adjustRightInd w:val="0"/>
              <w:snapToGrid w:val="0"/>
              <w:spacing w:line="520" w:lineRule="exact"/>
              <w:rPr>
                <w:rFonts w:ascii="宋体" w:hAnsi="宋体"/>
                <w:sz w:val="24"/>
              </w:rPr>
            </w:pPr>
          </w:p>
          <w:p w:rsidR="00EE7BFF" w:rsidRDefault="00EE7BFF" w:rsidP="000D4356">
            <w:pPr>
              <w:adjustRightInd w:val="0"/>
              <w:snapToGrid w:val="0"/>
              <w:spacing w:line="520" w:lineRule="exact"/>
              <w:rPr>
                <w:rFonts w:ascii="宋体" w:hAnsi="宋体"/>
                <w:sz w:val="24"/>
              </w:rPr>
            </w:pPr>
          </w:p>
          <w:p w:rsidR="00EE7BFF" w:rsidRDefault="00EE7BFF" w:rsidP="000D4356">
            <w:pPr>
              <w:adjustRightInd w:val="0"/>
              <w:snapToGrid w:val="0"/>
              <w:spacing w:line="520" w:lineRule="exact"/>
              <w:rPr>
                <w:rFonts w:ascii="宋体" w:hAnsi="宋体"/>
                <w:sz w:val="24"/>
              </w:rPr>
            </w:pPr>
          </w:p>
          <w:p w:rsidR="00EE7BFF" w:rsidRPr="00972003" w:rsidRDefault="00EE7BFF" w:rsidP="000D4356">
            <w:pPr>
              <w:adjustRightInd w:val="0"/>
              <w:snapToGrid w:val="0"/>
              <w:spacing w:line="520" w:lineRule="exact"/>
              <w:rPr>
                <w:rFonts w:ascii="宋体" w:hAnsi="宋体"/>
                <w:sz w:val="24"/>
              </w:rPr>
            </w:pPr>
          </w:p>
        </w:tc>
      </w:tr>
    </w:tbl>
    <w:p w:rsidR="004649CF" w:rsidRPr="00492475" w:rsidRDefault="004649CF" w:rsidP="00126EAC">
      <w:pPr>
        <w:spacing w:line="360" w:lineRule="auto"/>
        <w:rPr>
          <w:rFonts w:ascii="Calibri" w:eastAsia="黑体" w:hAnsi="Calibri"/>
          <w:b/>
          <w:sz w:val="30"/>
        </w:rPr>
      </w:pPr>
      <w:r w:rsidRPr="00492475">
        <w:rPr>
          <w:rFonts w:ascii="Calibri" w:eastAsia="黑体" w:hAnsi="Calibri"/>
          <w:b/>
          <w:sz w:val="30"/>
        </w:rPr>
        <w:lastRenderedPageBreak/>
        <w:br w:type="page"/>
      </w:r>
      <w:r w:rsidRPr="00492475">
        <w:rPr>
          <w:rFonts w:ascii="Calibri" w:eastAsia="黑体" w:hAnsi="Calibri"/>
          <w:b/>
          <w:sz w:val="30"/>
        </w:rPr>
        <w:lastRenderedPageBreak/>
        <w:t>环境质量状况</w:t>
      </w:r>
    </w:p>
    <w:tbl>
      <w:tblPr>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tblPr>
      <w:tblGrid>
        <w:gridCol w:w="9286"/>
      </w:tblGrid>
      <w:tr w:rsidR="004649CF" w:rsidRPr="00492475" w:rsidTr="00BD4216">
        <w:trPr>
          <w:trHeight w:val="1671"/>
        </w:trPr>
        <w:tc>
          <w:tcPr>
            <w:tcW w:w="9286" w:type="dxa"/>
          </w:tcPr>
          <w:p w:rsidR="004649CF" w:rsidRPr="00492475" w:rsidRDefault="004649CF" w:rsidP="00AC642A">
            <w:pPr>
              <w:adjustRightInd w:val="0"/>
              <w:snapToGrid w:val="0"/>
              <w:spacing w:beforeLines="50" w:line="360" w:lineRule="auto"/>
              <w:rPr>
                <w:rFonts w:ascii="Calibri" w:hAnsi="Calibri"/>
                <w:b/>
                <w:sz w:val="28"/>
                <w:szCs w:val="28"/>
              </w:rPr>
            </w:pPr>
            <w:r w:rsidRPr="00492475">
              <w:rPr>
                <w:rFonts w:ascii="Calibri" w:hAnsi="Calibri"/>
                <w:b/>
                <w:sz w:val="28"/>
                <w:szCs w:val="28"/>
              </w:rPr>
              <w:t>建设项目所在地区域环境质量现状及主要环境问题</w:t>
            </w:r>
            <w:r w:rsidR="003B2313" w:rsidRPr="00492475">
              <w:rPr>
                <w:rFonts w:ascii="Calibri" w:hAnsi="Calibri" w:hint="eastAsia"/>
                <w:b/>
                <w:sz w:val="28"/>
                <w:szCs w:val="28"/>
              </w:rPr>
              <w:t>（</w:t>
            </w:r>
            <w:r w:rsidRPr="00492475">
              <w:rPr>
                <w:rFonts w:ascii="Calibri" w:hAnsi="Calibri"/>
                <w:b/>
                <w:sz w:val="28"/>
                <w:szCs w:val="28"/>
              </w:rPr>
              <w:t>环境空气、地面水、地下水、声环境、生态环境等</w:t>
            </w:r>
            <w:r w:rsidR="003B2313" w:rsidRPr="00492475">
              <w:rPr>
                <w:rFonts w:ascii="Calibri" w:hAnsi="Calibri" w:hint="eastAsia"/>
                <w:b/>
                <w:sz w:val="28"/>
                <w:szCs w:val="28"/>
              </w:rPr>
              <w:t>）</w:t>
            </w:r>
          </w:p>
          <w:p w:rsidR="00560571" w:rsidRPr="00492475" w:rsidRDefault="00560571" w:rsidP="00186A9B">
            <w:pPr>
              <w:spacing w:line="520" w:lineRule="exact"/>
              <w:ind w:firstLineChars="200" w:firstLine="482"/>
              <w:rPr>
                <w:rFonts w:ascii="Calibri" w:hAnsi="Calibri"/>
                <w:b/>
                <w:sz w:val="24"/>
              </w:rPr>
            </w:pPr>
            <w:r w:rsidRPr="00492475">
              <w:rPr>
                <w:rFonts w:ascii="Calibri" w:hAnsi="宋体" w:hint="eastAsia"/>
                <w:b/>
                <w:sz w:val="24"/>
              </w:rPr>
              <w:t>1</w:t>
            </w:r>
            <w:r w:rsidRPr="00492475">
              <w:rPr>
                <w:rFonts w:ascii="Calibri" w:hAnsi="宋体" w:hint="eastAsia"/>
                <w:b/>
                <w:sz w:val="24"/>
              </w:rPr>
              <w:t>、</w:t>
            </w:r>
            <w:r w:rsidRPr="00492475">
              <w:rPr>
                <w:rFonts w:ascii="Calibri" w:hAnsi="宋体"/>
                <w:b/>
                <w:sz w:val="24"/>
              </w:rPr>
              <w:t>环境空气</w:t>
            </w:r>
            <w:r w:rsidRPr="00492475">
              <w:rPr>
                <w:rFonts w:ascii="Calibri" w:hAnsi="宋体" w:hint="eastAsia"/>
                <w:b/>
                <w:sz w:val="24"/>
              </w:rPr>
              <w:t>质量现状</w:t>
            </w:r>
          </w:p>
          <w:p w:rsidR="00EB77D3" w:rsidRPr="00FF4D55" w:rsidRDefault="002F66CC" w:rsidP="00FF4D55">
            <w:pPr>
              <w:pStyle w:val="000"/>
              <w:ind w:firstLine="480"/>
              <w:rPr>
                <w:rFonts w:ascii="Calibri" w:hAnsi="Calibri"/>
              </w:rPr>
            </w:pPr>
            <w:r>
              <w:rPr>
                <w:rFonts w:ascii="Calibri" w:hAnsi="Calibri" w:hint="eastAsia"/>
              </w:rPr>
              <w:t>本项目选址位于</w:t>
            </w:r>
            <w:r w:rsidR="00AE1EE0">
              <w:rPr>
                <w:rFonts w:ascii="Calibri" w:hAnsi="Calibri" w:hint="eastAsia"/>
              </w:rPr>
              <w:t>平顶山市</w:t>
            </w:r>
            <w:r w:rsidR="00FF4D55">
              <w:rPr>
                <w:rFonts w:ascii="Calibri" w:hAnsi="Calibri" w:hint="eastAsia"/>
              </w:rPr>
              <w:t>鲁山县张良镇周楼村</w:t>
            </w:r>
            <w:r w:rsidR="00AE1EE0">
              <w:rPr>
                <w:rFonts w:ascii="Calibri" w:hAnsi="Calibri" w:hint="eastAsia"/>
              </w:rPr>
              <w:t>，</w:t>
            </w:r>
            <w:r w:rsidR="00AE1EE0">
              <w:rPr>
                <w:rFonts w:ascii="Calibri" w:hAnsi="宋体" w:hint="eastAsia"/>
              </w:rPr>
              <w:t>根据当地环境功能区划，本项目所在区域环境空气执行《环境空气质量标准》（</w:t>
            </w:r>
            <w:r w:rsidR="00AE1EE0">
              <w:rPr>
                <w:rFonts w:ascii="Calibri" w:hAnsi="Calibri"/>
              </w:rPr>
              <w:t>GB3095-2012</w:t>
            </w:r>
            <w:r w:rsidR="00AE1EE0">
              <w:rPr>
                <w:rFonts w:ascii="Calibri" w:hAnsi="宋体" w:hint="eastAsia"/>
              </w:rPr>
              <w:t>）二级标准。本次环境空气质量现状引用河南省城市环境空气质量自动监控中对</w:t>
            </w:r>
            <w:r w:rsidR="00FF4D55">
              <w:rPr>
                <w:rFonts w:ascii="Calibri" w:hAnsi="宋体" w:hint="eastAsia"/>
              </w:rPr>
              <w:t>鲁山</w:t>
            </w:r>
            <w:r w:rsidR="00AE1EE0">
              <w:rPr>
                <w:rFonts w:ascii="Calibri" w:hAnsi="宋体" w:hint="eastAsia"/>
              </w:rPr>
              <w:t>县</w:t>
            </w:r>
            <w:r w:rsidR="009247AE">
              <w:rPr>
                <w:rFonts w:ascii="Calibri" w:hAnsi="宋体" w:hint="eastAsia"/>
              </w:rPr>
              <w:t>2018</w:t>
            </w:r>
            <w:r w:rsidR="009247AE">
              <w:rPr>
                <w:rFonts w:ascii="Calibri" w:hAnsi="宋体" w:hint="eastAsia"/>
              </w:rPr>
              <w:t>年基准年监测数据</w:t>
            </w:r>
            <w:r w:rsidR="00AE1EE0">
              <w:rPr>
                <w:rFonts w:ascii="Calibri" w:hAnsi="宋体" w:hint="eastAsia"/>
              </w:rPr>
              <w:t>，</w:t>
            </w:r>
            <w:r w:rsidR="009247AE">
              <w:rPr>
                <w:rFonts w:ascii="Calibri" w:hAnsi="宋体" w:hint="eastAsia"/>
              </w:rPr>
              <w:t>监</w:t>
            </w:r>
            <w:r w:rsidR="00AE1EE0">
              <w:rPr>
                <w:rFonts w:ascii="Calibri" w:hAnsi="宋体" w:hint="eastAsia"/>
              </w:rPr>
              <w:t>测因子为</w:t>
            </w:r>
            <w:r w:rsidR="00AE1EE0">
              <w:rPr>
                <w:rFonts w:ascii="Calibri" w:hAnsi="Calibri"/>
              </w:rPr>
              <w:t>SO</w:t>
            </w:r>
            <w:r w:rsidR="00AE1EE0">
              <w:rPr>
                <w:rFonts w:ascii="Calibri" w:hAnsi="Calibri"/>
                <w:vertAlign w:val="subscript"/>
              </w:rPr>
              <w:t>2</w:t>
            </w:r>
            <w:r w:rsidR="00AE1EE0">
              <w:rPr>
                <w:rFonts w:ascii="Calibri" w:hAnsi="宋体" w:hint="eastAsia"/>
              </w:rPr>
              <w:t>、</w:t>
            </w:r>
            <w:r w:rsidR="00AE1EE0">
              <w:rPr>
                <w:rFonts w:ascii="Calibri" w:hAnsi="Calibri"/>
              </w:rPr>
              <w:t>NO</w:t>
            </w:r>
            <w:r w:rsidR="00AE1EE0">
              <w:rPr>
                <w:rFonts w:ascii="Calibri" w:hAnsi="Calibri"/>
                <w:vertAlign w:val="subscript"/>
              </w:rPr>
              <w:t>2</w:t>
            </w:r>
            <w:r w:rsidR="00AE1EE0">
              <w:rPr>
                <w:rFonts w:ascii="Calibri" w:hAnsi="宋体" w:hint="eastAsia"/>
              </w:rPr>
              <w:t>、</w:t>
            </w:r>
            <w:r w:rsidR="009247AE" w:rsidRPr="009247AE">
              <w:rPr>
                <w:rFonts w:ascii="Calibri" w:hAnsi="Calibri"/>
              </w:rPr>
              <w:t>PM</w:t>
            </w:r>
            <w:r w:rsidR="009247AE">
              <w:rPr>
                <w:rFonts w:ascii="Calibri" w:hAnsi="Calibri" w:hint="eastAsia"/>
                <w:vertAlign w:val="subscript"/>
              </w:rPr>
              <w:t>2.5</w:t>
            </w:r>
            <w:r w:rsidR="00AE1EE0">
              <w:rPr>
                <w:rFonts w:ascii="Calibri" w:hAnsi="宋体" w:hint="eastAsia"/>
              </w:rPr>
              <w:t>、</w:t>
            </w:r>
            <w:r w:rsidR="00AE1EE0">
              <w:rPr>
                <w:rFonts w:ascii="Calibri" w:hAnsi="Calibri"/>
              </w:rPr>
              <w:t>PM</w:t>
            </w:r>
            <w:r w:rsidR="00AE1EE0">
              <w:rPr>
                <w:rFonts w:ascii="Calibri" w:hAnsi="Calibri"/>
                <w:vertAlign w:val="subscript"/>
              </w:rPr>
              <w:t>10</w:t>
            </w:r>
            <w:r w:rsidR="00AE1EE0">
              <w:rPr>
                <w:rFonts w:ascii="Calibri" w:hAnsi="宋体" w:hint="eastAsia"/>
              </w:rPr>
              <w:t>、</w:t>
            </w:r>
            <w:r w:rsidR="00AE1EE0">
              <w:rPr>
                <w:rFonts w:ascii="Calibri" w:hAnsi="Calibri"/>
              </w:rPr>
              <w:t>CO</w:t>
            </w:r>
            <w:r w:rsidR="00AE1EE0">
              <w:rPr>
                <w:rFonts w:ascii="Calibri" w:hAnsi="宋体" w:hint="eastAsia"/>
              </w:rPr>
              <w:t>、</w:t>
            </w:r>
            <w:r w:rsidR="00AE1EE0">
              <w:rPr>
                <w:rFonts w:ascii="Calibri" w:hAnsi="Calibri"/>
              </w:rPr>
              <w:t>O</w:t>
            </w:r>
            <w:r w:rsidR="00AE1EE0">
              <w:rPr>
                <w:rFonts w:ascii="Calibri" w:hAnsi="Calibri"/>
                <w:vertAlign w:val="subscript"/>
              </w:rPr>
              <w:t>3</w:t>
            </w:r>
            <w:r w:rsidR="00AE1EE0">
              <w:rPr>
                <w:rFonts w:ascii="Calibri" w:hAnsi="宋体" w:hint="eastAsia"/>
              </w:rPr>
              <w:t>等共</w:t>
            </w:r>
            <w:r w:rsidR="00AE1EE0">
              <w:rPr>
                <w:rFonts w:ascii="Calibri" w:hAnsi="Calibri" w:hint="eastAsia"/>
              </w:rPr>
              <w:t>6</w:t>
            </w:r>
            <w:r w:rsidR="00AE1EE0">
              <w:rPr>
                <w:rFonts w:ascii="Calibri" w:hAnsi="宋体" w:hint="eastAsia"/>
              </w:rPr>
              <w:t>项基本因子，</w:t>
            </w:r>
            <w:r w:rsidR="00EB77D3" w:rsidRPr="00E727FA">
              <w:rPr>
                <w:rFonts w:ascii="Calibri" w:hAnsi="Calibri" w:hint="eastAsia"/>
                <w:color w:val="000000"/>
              </w:rPr>
              <w:t>监测总天数为</w:t>
            </w:r>
            <w:r w:rsidR="00EB77D3" w:rsidRPr="00E727FA">
              <w:rPr>
                <w:rFonts w:ascii="Calibri" w:hAnsi="Calibri"/>
                <w:color w:val="000000"/>
              </w:rPr>
              <w:t>360</w:t>
            </w:r>
            <w:r w:rsidR="00EB77D3" w:rsidRPr="00E727FA">
              <w:rPr>
                <w:rFonts w:ascii="Calibri" w:hAnsi="Calibri" w:hint="eastAsia"/>
                <w:color w:val="000000"/>
              </w:rPr>
              <w:t>天，达标天数</w:t>
            </w:r>
            <w:r w:rsidR="00FF4D55">
              <w:rPr>
                <w:rFonts w:ascii="Calibri" w:hAnsi="Calibri" w:hint="eastAsia"/>
                <w:color w:val="000000"/>
              </w:rPr>
              <w:t>238</w:t>
            </w:r>
            <w:r w:rsidR="00EB77D3" w:rsidRPr="00E727FA">
              <w:rPr>
                <w:rFonts w:ascii="Calibri" w:hAnsi="Calibri" w:hint="eastAsia"/>
                <w:color w:val="000000"/>
              </w:rPr>
              <w:t>天，达标率</w:t>
            </w:r>
            <w:r w:rsidR="00FF4D55">
              <w:rPr>
                <w:rFonts w:ascii="Calibri" w:hAnsi="Calibri" w:hint="eastAsia"/>
                <w:color w:val="000000"/>
              </w:rPr>
              <w:t>66</w:t>
            </w:r>
            <w:r w:rsidR="00EB77D3" w:rsidRPr="00E727FA">
              <w:rPr>
                <w:rFonts w:ascii="Calibri" w:hAnsi="Calibri"/>
                <w:color w:val="000000"/>
              </w:rPr>
              <w:t>%</w:t>
            </w:r>
            <w:r w:rsidR="00EB77D3" w:rsidRPr="00E727FA">
              <w:rPr>
                <w:rFonts w:ascii="Calibri" w:hAnsi="Calibri" w:hint="eastAsia"/>
                <w:color w:val="000000"/>
              </w:rPr>
              <w:t>，详见</w:t>
            </w:r>
            <w:r w:rsidR="00EB77D3">
              <w:rPr>
                <w:rFonts w:ascii="Calibri" w:hAnsi="Calibri" w:hint="eastAsia"/>
                <w:color w:val="000000"/>
              </w:rPr>
              <w:t>表</w:t>
            </w:r>
            <w:r w:rsidR="00073F82">
              <w:rPr>
                <w:rFonts w:ascii="Calibri" w:hAnsi="Calibri" w:hint="eastAsia"/>
                <w:color w:val="000000"/>
              </w:rPr>
              <w:t>7</w:t>
            </w:r>
            <w:r w:rsidR="00EB77D3">
              <w:rPr>
                <w:rFonts w:ascii="Calibri" w:hAnsi="Calibri" w:hint="eastAsia"/>
                <w:color w:val="000000"/>
              </w:rPr>
              <w:t>。</w:t>
            </w:r>
            <w:r w:rsidR="00EB77D3">
              <w:rPr>
                <w:rFonts w:ascii="Calibri" w:hAnsi="宋体" w:hint="eastAsia"/>
              </w:rPr>
              <w:t xml:space="preserve"> </w:t>
            </w:r>
          </w:p>
          <w:p w:rsidR="00FF4D55" w:rsidRDefault="00AE1EE0" w:rsidP="00EB77D3">
            <w:pPr>
              <w:spacing w:line="520" w:lineRule="exact"/>
              <w:ind w:firstLineChars="300" w:firstLine="720"/>
              <w:rPr>
                <w:rFonts w:ascii="Calibri" w:eastAsia="黑体" w:hAnsi="Calibri"/>
                <w:color w:val="000000"/>
                <w:sz w:val="24"/>
              </w:rPr>
            </w:pPr>
            <w:r>
              <w:rPr>
                <w:rFonts w:ascii="Calibri" w:eastAsia="黑体" w:hAnsi="黑体" w:hint="eastAsia"/>
                <w:color w:val="000000"/>
                <w:sz w:val="24"/>
              </w:rPr>
              <w:t>表</w:t>
            </w:r>
            <w:r w:rsidR="00073F82">
              <w:rPr>
                <w:rFonts w:ascii="Calibri" w:eastAsia="黑体" w:hAnsi="Calibri" w:hint="eastAsia"/>
                <w:color w:val="000000"/>
                <w:sz w:val="24"/>
              </w:rPr>
              <w:t>7</w:t>
            </w:r>
            <w:r>
              <w:rPr>
                <w:rFonts w:ascii="Calibri" w:eastAsia="黑体" w:hAnsi="Calibri"/>
                <w:color w:val="000000"/>
                <w:sz w:val="24"/>
              </w:rPr>
              <w:t xml:space="preserve">         </w:t>
            </w:r>
            <w:r w:rsidR="00FF4D55">
              <w:rPr>
                <w:rFonts w:ascii="Calibri" w:eastAsia="黑体" w:hAnsi="Calibri" w:hint="eastAsia"/>
                <w:color w:val="000000"/>
                <w:sz w:val="24"/>
              </w:rPr>
              <w:t xml:space="preserve">   </w:t>
            </w:r>
            <w:r w:rsidR="00FF4D55">
              <w:rPr>
                <w:rFonts w:ascii="Calibri" w:eastAsia="黑体" w:hAnsi="黑体" w:hint="eastAsia"/>
                <w:color w:val="000000"/>
                <w:sz w:val="24"/>
              </w:rPr>
              <w:t>鲁山县</w:t>
            </w:r>
            <w:r>
              <w:rPr>
                <w:rFonts w:ascii="Calibri" w:eastAsia="黑体" w:hAnsi="黑体" w:hint="eastAsia"/>
                <w:color w:val="000000"/>
                <w:sz w:val="24"/>
              </w:rPr>
              <w:t>环境空气质量达标情况一览表</w:t>
            </w:r>
            <w:r>
              <w:rPr>
                <w:rFonts w:ascii="Calibri" w:eastAsia="黑体" w:hAnsi="Calibri"/>
                <w:color w:val="000000"/>
                <w:sz w:val="24"/>
              </w:rPr>
              <w:t xml:space="preserve">   </w:t>
            </w:r>
          </w:p>
          <w:tbl>
            <w:tblPr>
              <w:tblW w:w="9070" w:type="dxa"/>
              <w:tblBorders>
                <w:top w:val="single" w:sz="12" w:space="0" w:color="auto"/>
                <w:bottom w:val="single" w:sz="12" w:space="0" w:color="auto"/>
                <w:insideH w:val="single" w:sz="4" w:space="0" w:color="auto"/>
                <w:insideV w:val="single" w:sz="4" w:space="0" w:color="auto"/>
              </w:tblBorders>
              <w:tblLook w:val="04A0"/>
            </w:tblPr>
            <w:tblGrid>
              <w:gridCol w:w="1190"/>
              <w:gridCol w:w="1379"/>
              <w:gridCol w:w="2146"/>
              <w:gridCol w:w="1451"/>
              <w:gridCol w:w="1451"/>
              <w:gridCol w:w="1453"/>
            </w:tblGrid>
            <w:tr w:rsidR="00FF4D55" w:rsidTr="002F0381">
              <w:trPr>
                <w:trHeight w:val="340"/>
              </w:trPr>
              <w:tc>
                <w:tcPr>
                  <w:tcW w:w="1190" w:type="dxa"/>
                  <w:tcBorders>
                    <w:top w:val="single" w:sz="12" w:space="0" w:color="auto"/>
                    <w:left w:val="nil"/>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监测点位</w:t>
                  </w:r>
                </w:p>
              </w:tc>
              <w:tc>
                <w:tcPr>
                  <w:tcW w:w="1379" w:type="dxa"/>
                  <w:tcBorders>
                    <w:top w:val="single" w:sz="12"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监测项目</w:t>
                  </w:r>
                </w:p>
              </w:tc>
              <w:tc>
                <w:tcPr>
                  <w:tcW w:w="2146" w:type="dxa"/>
                  <w:tcBorders>
                    <w:top w:val="single" w:sz="12"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取样时间</w:t>
                  </w:r>
                </w:p>
              </w:tc>
              <w:tc>
                <w:tcPr>
                  <w:tcW w:w="1451" w:type="dxa"/>
                  <w:tcBorders>
                    <w:top w:val="single" w:sz="12"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监测结果（</w:t>
                  </w:r>
                  <w:r>
                    <w:rPr>
                      <w:rFonts w:ascii="Calibri" w:hAnsi="Calibri"/>
                    </w:rPr>
                    <w:t>μg/m</w:t>
                  </w:r>
                  <w:r>
                    <w:rPr>
                      <w:rFonts w:ascii="Calibri" w:hAnsi="Calibri"/>
                      <w:vertAlign w:val="superscript"/>
                    </w:rPr>
                    <w:t>3</w:t>
                  </w:r>
                  <w:r>
                    <w:rPr>
                      <w:rFonts w:ascii="Calibri" w:hAnsi="宋体"/>
                    </w:rPr>
                    <w:t>）</w:t>
                  </w:r>
                </w:p>
              </w:tc>
              <w:tc>
                <w:tcPr>
                  <w:tcW w:w="1451" w:type="dxa"/>
                  <w:tcBorders>
                    <w:top w:val="single" w:sz="12"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标准（</w:t>
                  </w:r>
                  <w:r>
                    <w:rPr>
                      <w:rFonts w:ascii="Calibri" w:hAnsi="Calibri"/>
                    </w:rPr>
                    <w:t>μg/m</w:t>
                  </w:r>
                  <w:r>
                    <w:rPr>
                      <w:rFonts w:ascii="Calibri" w:hAnsi="Calibri"/>
                      <w:vertAlign w:val="superscript"/>
                    </w:rPr>
                    <w:t>3</w:t>
                  </w:r>
                  <w:r>
                    <w:rPr>
                      <w:rFonts w:ascii="Calibri" w:hAnsi="宋体"/>
                    </w:rPr>
                    <w:t>）</w:t>
                  </w:r>
                </w:p>
              </w:tc>
              <w:tc>
                <w:tcPr>
                  <w:tcW w:w="1453" w:type="dxa"/>
                  <w:tcBorders>
                    <w:top w:val="single" w:sz="12" w:space="0" w:color="auto"/>
                    <w:left w:val="single" w:sz="4" w:space="0" w:color="auto"/>
                    <w:bottom w:val="single" w:sz="4" w:space="0" w:color="auto"/>
                    <w:right w:val="nil"/>
                  </w:tcBorders>
                  <w:vAlign w:val="center"/>
                </w:tcPr>
                <w:p w:rsidR="00FF4D55" w:rsidRDefault="00FF4D55" w:rsidP="002F0381">
                  <w:pPr>
                    <w:jc w:val="center"/>
                    <w:rPr>
                      <w:rFonts w:ascii="Calibri" w:hAnsi="Calibri"/>
                    </w:rPr>
                  </w:pPr>
                  <w:r>
                    <w:rPr>
                      <w:rFonts w:ascii="Calibri" w:hAnsi="宋体"/>
                    </w:rPr>
                    <w:t>是否达标</w:t>
                  </w:r>
                </w:p>
              </w:tc>
            </w:tr>
            <w:tr w:rsidR="00FF4D55" w:rsidTr="002F0381">
              <w:trPr>
                <w:trHeight w:val="340"/>
              </w:trPr>
              <w:tc>
                <w:tcPr>
                  <w:tcW w:w="1190" w:type="dxa"/>
                  <w:vMerge w:val="restart"/>
                  <w:tcBorders>
                    <w:top w:val="single" w:sz="4" w:space="0" w:color="auto"/>
                    <w:left w:val="nil"/>
                    <w:bottom w:val="single" w:sz="12" w:space="0" w:color="auto"/>
                    <w:right w:val="single" w:sz="4" w:space="0" w:color="auto"/>
                  </w:tcBorders>
                  <w:vAlign w:val="center"/>
                </w:tcPr>
                <w:p w:rsidR="00FF4D55" w:rsidRDefault="00FF4D55" w:rsidP="002F0381">
                  <w:pPr>
                    <w:jc w:val="center"/>
                    <w:rPr>
                      <w:rFonts w:ascii="Calibri" w:hAnsi="Calibri"/>
                    </w:rPr>
                  </w:pPr>
                  <w:r>
                    <w:rPr>
                      <w:rFonts w:ascii="Calibri" w:hAnsi="宋体" w:hint="eastAsia"/>
                    </w:rPr>
                    <w:t>鲁山</w:t>
                  </w:r>
                  <w:r>
                    <w:rPr>
                      <w:rFonts w:ascii="Calibri" w:hAnsi="宋体"/>
                    </w:rPr>
                    <w:t>县</w:t>
                  </w:r>
                </w:p>
              </w:tc>
              <w:tc>
                <w:tcPr>
                  <w:tcW w:w="1379"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二氧化硫</w:t>
                  </w:r>
                </w:p>
              </w:tc>
              <w:tc>
                <w:tcPr>
                  <w:tcW w:w="2146"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年平均</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hint="eastAsia"/>
                    </w:rPr>
                    <w:t>13</w:t>
                  </w:r>
                  <w:r>
                    <w:rPr>
                      <w:rFonts w:ascii="Calibri" w:hAnsi="Calibri"/>
                    </w:rPr>
                    <w:t>μg/m</w:t>
                  </w:r>
                  <w:r>
                    <w:rPr>
                      <w:rFonts w:ascii="Calibri" w:hAnsi="Calibri"/>
                      <w:vertAlign w:val="superscript"/>
                    </w:rPr>
                    <w:t>3</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rPr>
                    <w:t>60μg/m</w:t>
                  </w:r>
                  <w:r>
                    <w:rPr>
                      <w:rFonts w:ascii="Calibri" w:hAnsi="Calibri"/>
                      <w:vertAlign w:val="superscript"/>
                    </w:rPr>
                    <w:t>3</w:t>
                  </w:r>
                </w:p>
              </w:tc>
              <w:tc>
                <w:tcPr>
                  <w:tcW w:w="1453" w:type="dxa"/>
                  <w:tcBorders>
                    <w:top w:val="single" w:sz="4" w:space="0" w:color="auto"/>
                    <w:left w:val="single" w:sz="4" w:space="0" w:color="auto"/>
                    <w:bottom w:val="single" w:sz="4" w:space="0" w:color="auto"/>
                    <w:right w:val="nil"/>
                  </w:tcBorders>
                  <w:vAlign w:val="center"/>
                </w:tcPr>
                <w:p w:rsidR="00FF4D55" w:rsidRDefault="00FF4D55" w:rsidP="002F0381">
                  <w:pPr>
                    <w:jc w:val="center"/>
                    <w:rPr>
                      <w:rFonts w:ascii="Calibri" w:hAnsi="Calibri"/>
                    </w:rPr>
                  </w:pPr>
                  <w:r>
                    <w:rPr>
                      <w:rFonts w:ascii="Calibri" w:hAnsi="宋体"/>
                    </w:rPr>
                    <w:t>达标</w:t>
                  </w:r>
                </w:p>
              </w:tc>
            </w:tr>
            <w:tr w:rsidR="00FF4D55" w:rsidTr="002F0381">
              <w:trPr>
                <w:trHeight w:val="340"/>
              </w:trPr>
              <w:tc>
                <w:tcPr>
                  <w:tcW w:w="1190" w:type="dxa"/>
                  <w:vMerge/>
                  <w:tcBorders>
                    <w:top w:val="single" w:sz="4" w:space="0" w:color="auto"/>
                    <w:left w:val="nil"/>
                    <w:bottom w:val="single" w:sz="12" w:space="0" w:color="auto"/>
                    <w:right w:val="single" w:sz="4" w:space="0" w:color="auto"/>
                  </w:tcBorders>
                  <w:vAlign w:val="center"/>
                </w:tcPr>
                <w:p w:rsidR="00FF4D55" w:rsidRDefault="00FF4D55" w:rsidP="002F0381">
                  <w:pPr>
                    <w:jc w:val="center"/>
                    <w:rPr>
                      <w:rFonts w:ascii="Calibri" w:hAnsi="Calibri"/>
                    </w:rPr>
                  </w:pPr>
                </w:p>
              </w:tc>
              <w:tc>
                <w:tcPr>
                  <w:tcW w:w="1379"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二氧化氮</w:t>
                  </w:r>
                </w:p>
              </w:tc>
              <w:tc>
                <w:tcPr>
                  <w:tcW w:w="2146"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年平均</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hint="eastAsia"/>
                    </w:rPr>
                    <w:t>24</w:t>
                  </w:r>
                  <w:r>
                    <w:rPr>
                      <w:rFonts w:ascii="Calibri" w:hAnsi="Calibri"/>
                    </w:rPr>
                    <w:t>μg/m</w:t>
                  </w:r>
                  <w:r>
                    <w:rPr>
                      <w:rFonts w:ascii="Calibri" w:hAnsi="Calibri"/>
                      <w:vertAlign w:val="superscript"/>
                    </w:rPr>
                    <w:t>3</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rPr>
                    <w:t>40μg/m</w:t>
                  </w:r>
                  <w:r>
                    <w:rPr>
                      <w:rFonts w:ascii="Calibri" w:hAnsi="Calibri"/>
                      <w:vertAlign w:val="superscript"/>
                    </w:rPr>
                    <w:t>3</w:t>
                  </w:r>
                </w:p>
              </w:tc>
              <w:tc>
                <w:tcPr>
                  <w:tcW w:w="1453" w:type="dxa"/>
                  <w:tcBorders>
                    <w:top w:val="single" w:sz="4" w:space="0" w:color="auto"/>
                    <w:left w:val="single" w:sz="4" w:space="0" w:color="auto"/>
                    <w:bottom w:val="single" w:sz="4" w:space="0" w:color="auto"/>
                    <w:right w:val="nil"/>
                  </w:tcBorders>
                  <w:vAlign w:val="center"/>
                </w:tcPr>
                <w:p w:rsidR="00FF4D55" w:rsidRDefault="00FF4D55" w:rsidP="002F0381">
                  <w:pPr>
                    <w:jc w:val="center"/>
                    <w:rPr>
                      <w:rFonts w:ascii="Calibri" w:hAnsi="Calibri"/>
                    </w:rPr>
                  </w:pPr>
                  <w:r>
                    <w:rPr>
                      <w:rFonts w:ascii="Calibri" w:hAnsi="宋体"/>
                    </w:rPr>
                    <w:t>达标</w:t>
                  </w:r>
                </w:p>
              </w:tc>
            </w:tr>
            <w:tr w:rsidR="00FF4D55" w:rsidTr="002F0381">
              <w:trPr>
                <w:trHeight w:val="340"/>
              </w:trPr>
              <w:tc>
                <w:tcPr>
                  <w:tcW w:w="1190" w:type="dxa"/>
                  <w:vMerge/>
                  <w:tcBorders>
                    <w:top w:val="single" w:sz="4" w:space="0" w:color="auto"/>
                    <w:left w:val="nil"/>
                    <w:bottom w:val="single" w:sz="12" w:space="0" w:color="auto"/>
                    <w:right w:val="single" w:sz="4" w:space="0" w:color="auto"/>
                  </w:tcBorders>
                  <w:vAlign w:val="center"/>
                </w:tcPr>
                <w:p w:rsidR="00FF4D55" w:rsidRDefault="00FF4D55" w:rsidP="002F0381">
                  <w:pPr>
                    <w:jc w:val="center"/>
                    <w:rPr>
                      <w:rFonts w:ascii="Calibri" w:hAnsi="Calibri"/>
                    </w:rPr>
                  </w:pPr>
                </w:p>
              </w:tc>
              <w:tc>
                <w:tcPr>
                  <w:tcW w:w="1379"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rPr>
                    <w:t>PM</w:t>
                  </w:r>
                  <w:r>
                    <w:rPr>
                      <w:rFonts w:ascii="Calibri" w:hAnsi="Calibri"/>
                      <w:vertAlign w:val="subscript"/>
                    </w:rPr>
                    <w:t>10</w:t>
                  </w:r>
                </w:p>
              </w:tc>
              <w:tc>
                <w:tcPr>
                  <w:tcW w:w="2146"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年平均</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hint="eastAsia"/>
                    </w:rPr>
                    <w:t>106</w:t>
                  </w:r>
                  <w:r>
                    <w:rPr>
                      <w:rFonts w:ascii="Calibri" w:hAnsi="Calibri"/>
                    </w:rPr>
                    <w:t>μg/m</w:t>
                  </w:r>
                  <w:r>
                    <w:rPr>
                      <w:rFonts w:ascii="Calibri" w:hAnsi="Calibri"/>
                      <w:vertAlign w:val="superscript"/>
                    </w:rPr>
                    <w:t>3</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rPr>
                    <w:t>70μg/m</w:t>
                  </w:r>
                  <w:r>
                    <w:rPr>
                      <w:rFonts w:ascii="Calibri" w:hAnsi="Calibri"/>
                      <w:vertAlign w:val="superscript"/>
                    </w:rPr>
                    <w:t>3</w:t>
                  </w:r>
                </w:p>
              </w:tc>
              <w:tc>
                <w:tcPr>
                  <w:tcW w:w="1453" w:type="dxa"/>
                  <w:tcBorders>
                    <w:top w:val="single" w:sz="4" w:space="0" w:color="auto"/>
                    <w:left w:val="single" w:sz="4" w:space="0" w:color="auto"/>
                    <w:bottom w:val="single" w:sz="4" w:space="0" w:color="auto"/>
                    <w:right w:val="nil"/>
                  </w:tcBorders>
                  <w:vAlign w:val="center"/>
                </w:tcPr>
                <w:p w:rsidR="00FF4D55" w:rsidRDefault="00FF4D55" w:rsidP="002F0381">
                  <w:pPr>
                    <w:jc w:val="center"/>
                    <w:rPr>
                      <w:rFonts w:ascii="Calibri" w:hAnsi="Calibri"/>
                    </w:rPr>
                  </w:pPr>
                  <w:r>
                    <w:rPr>
                      <w:rFonts w:ascii="Calibri" w:hAnsi="宋体"/>
                    </w:rPr>
                    <w:t>超标</w:t>
                  </w:r>
                </w:p>
              </w:tc>
            </w:tr>
            <w:tr w:rsidR="00FF4D55" w:rsidTr="002F0381">
              <w:trPr>
                <w:trHeight w:val="340"/>
              </w:trPr>
              <w:tc>
                <w:tcPr>
                  <w:tcW w:w="1190" w:type="dxa"/>
                  <w:vMerge/>
                  <w:tcBorders>
                    <w:top w:val="single" w:sz="4" w:space="0" w:color="auto"/>
                    <w:left w:val="nil"/>
                    <w:bottom w:val="single" w:sz="12" w:space="0" w:color="auto"/>
                    <w:right w:val="single" w:sz="4" w:space="0" w:color="auto"/>
                  </w:tcBorders>
                  <w:vAlign w:val="center"/>
                </w:tcPr>
                <w:p w:rsidR="00FF4D55" w:rsidRDefault="00FF4D55" w:rsidP="002F0381">
                  <w:pPr>
                    <w:jc w:val="center"/>
                    <w:rPr>
                      <w:rFonts w:ascii="Calibri" w:hAnsi="Calibri"/>
                    </w:rPr>
                  </w:pPr>
                </w:p>
              </w:tc>
              <w:tc>
                <w:tcPr>
                  <w:tcW w:w="1379"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rPr>
                    <w:t>PM</w:t>
                  </w:r>
                  <w:r>
                    <w:rPr>
                      <w:rFonts w:ascii="Calibri" w:hAnsi="Calibri"/>
                      <w:vertAlign w:val="subscript"/>
                    </w:rPr>
                    <w:t>2.5</w:t>
                  </w:r>
                </w:p>
              </w:tc>
              <w:tc>
                <w:tcPr>
                  <w:tcW w:w="2146"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年平均</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hint="eastAsia"/>
                    </w:rPr>
                    <w:t>51</w:t>
                  </w:r>
                  <w:r>
                    <w:rPr>
                      <w:rFonts w:ascii="Calibri" w:hAnsi="Calibri"/>
                    </w:rPr>
                    <w:t>μg/m</w:t>
                  </w:r>
                  <w:r>
                    <w:rPr>
                      <w:rFonts w:ascii="Calibri" w:hAnsi="Calibri"/>
                      <w:vertAlign w:val="superscript"/>
                    </w:rPr>
                    <w:t>3</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rPr>
                    <w:t>35μg/m</w:t>
                  </w:r>
                  <w:r>
                    <w:rPr>
                      <w:rFonts w:ascii="Calibri" w:hAnsi="Calibri"/>
                      <w:vertAlign w:val="superscript"/>
                    </w:rPr>
                    <w:t>3</w:t>
                  </w:r>
                </w:p>
              </w:tc>
              <w:tc>
                <w:tcPr>
                  <w:tcW w:w="1453" w:type="dxa"/>
                  <w:tcBorders>
                    <w:top w:val="single" w:sz="4" w:space="0" w:color="auto"/>
                    <w:left w:val="single" w:sz="4" w:space="0" w:color="auto"/>
                    <w:bottom w:val="single" w:sz="4" w:space="0" w:color="auto"/>
                    <w:right w:val="nil"/>
                  </w:tcBorders>
                  <w:vAlign w:val="center"/>
                </w:tcPr>
                <w:p w:rsidR="00FF4D55" w:rsidRDefault="00FF4D55" w:rsidP="002F0381">
                  <w:pPr>
                    <w:jc w:val="center"/>
                    <w:rPr>
                      <w:rFonts w:ascii="Calibri" w:hAnsi="Calibri"/>
                    </w:rPr>
                  </w:pPr>
                  <w:r>
                    <w:rPr>
                      <w:rFonts w:ascii="Calibri" w:hAnsi="宋体"/>
                    </w:rPr>
                    <w:t>超标</w:t>
                  </w:r>
                </w:p>
              </w:tc>
            </w:tr>
            <w:tr w:rsidR="00FF4D55" w:rsidTr="002F0381">
              <w:trPr>
                <w:trHeight w:val="340"/>
              </w:trPr>
              <w:tc>
                <w:tcPr>
                  <w:tcW w:w="1190" w:type="dxa"/>
                  <w:vMerge/>
                  <w:tcBorders>
                    <w:top w:val="single" w:sz="4" w:space="0" w:color="auto"/>
                    <w:left w:val="nil"/>
                    <w:bottom w:val="single" w:sz="12" w:space="0" w:color="auto"/>
                    <w:right w:val="single" w:sz="4" w:space="0" w:color="auto"/>
                  </w:tcBorders>
                  <w:vAlign w:val="center"/>
                </w:tcPr>
                <w:p w:rsidR="00FF4D55" w:rsidRDefault="00FF4D55" w:rsidP="002F0381">
                  <w:pPr>
                    <w:jc w:val="center"/>
                    <w:rPr>
                      <w:rFonts w:ascii="Calibri" w:hAnsi="Calibri"/>
                    </w:rPr>
                  </w:pPr>
                </w:p>
              </w:tc>
              <w:tc>
                <w:tcPr>
                  <w:tcW w:w="1379"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rPr>
                    <w:t>O</w:t>
                  </w:r>
                  <w:r>
                    <w:rPr>
                      <w:rFonts w:ascii="Calibri" w:hAnsi="Calibri"/>
                      <w:vertAlign w:val="subscript"/>
                    </w:rPr>
                    <w:t>3</w:t>
                  </w:r>
                </w:p>
              </w:tc>
              <w:tc>
                <w:tcPr>
                  <w:tcW w:w="2146"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宋体"/>
                    </w:rPr>
                    <w:t>日最大</w:t>
                  </w:r>
                  <w:r>
                    <w:rPr>
                      <w:rFonts w:ascii="Calibri" w:hAnsi="Calibri"/>
                    </w:rPr>
                    <w:t>8</w:t>
                  </w:r>
                  <w:r>
                    <w:rPr>
                      <w:rFonts w:ascii="Calibri" w:hAnsi="宋体"/>
                    </w:rPr>
                    <w:t>小时平均</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hint="eastAsia"/>
                    </w:rPr>
                    <w:t>112</w:t>
                  </w:r>
                  <w:r>
                    <w:rPr>
                      <w:rFonts w:ascii="Calibri" w:hAnsi="Calibri"/>
                    </w:rPr>
                    <w:t>μg/m</w:t>
                  </w:r>
                  <w:r>
                    <w:rPr>
                      <w:rFonts w:ascii="Calibri" w:hAnsi="Calibri"/>
                      <w:vertAlign w:val="superscript"/>
                    </w:rPr>
                    <w:t>3</w:t>
                  </w:r>
                </w:p>
              </w:tc>
              <w:tc>
                <w:tcPr>
                  <w:tcW w:w="1451" w:type="dxa"/>
                  <w:tcBorders>
                    <w:top w:val="single" w:sz="4" w:space="0" w:color="auto"/>
                    <w:left w:val="single" w:sz="4" w:space="0" w:color="auto"/>
                    <w:bottom w:val="single" w:sz="4" w:space="0" w:color="auto"/>
                    <w:right w:val="single" w:sz="4" w:space="0" w:color="auto"/>
                  </w:tcBorders>
                  <w:vAlign w:val="center"/>
                </w:tcPr>
                <w:p w:rsidR="00FF4D55" w:rsidRDefault="00FF4D55" w:rsidP="002F0381">
                  <w:pPr>
                    <w:jc w:val="center"/>
                    <w:rPr>
                      <w:rFonts w:ascii="Calibri" w:hAnsi="Calibri"/>
                    </w:rPr>
                  </w:pPr>
                  <w:r>
                    <w:rPr>
                      <w:rFonts w:ascii="Calibri" w:hAnsi="Calibri"/>
                    </w:rPr>
                    <w:t>160μg/m</w:t>
                  </w:r>
                  <w:r>
                    <w:rPr>
                      <w:rFonts w:ascii="Calibri" w:hAnsi="Calibri"/>
                      <w:vertAlign w:val="superscript"/>
                    </w:rPr>
                    <w:t>3</w:t>
                  </w:r>
                </w:p>
              </w:tc>
              <w:tc>
                <w:tcPr>
                  <w:tcW w:w="1453" w:type="dxa"/>
                  <w:tcBorders>
                    <w:top w:val="single" w:sz="4" w:space="0" w:color="auto"/>
                    <w:left w:val="single" w:sz="4" w:space="0" w:color="auto"/>
                    <w:bottom w:val="single" w:sz="4" w:space="0" w:color="auto"/>
                    <w:right w:val="nil"/>
                  </w:tcBorders>
                  <w:vAlign w:val="center"/>
                </w:tcPr>
                <w:p w:rsidR="00FF4D55" w:rsidRDefault="00FF4D55" w:rsidP="002F0381">
                  <w:pPr>
                    <w:jc w:val="center"/>
                    <w:rPr>
                      <w:rFonts w:ascii="Calibri" w:hAnsi="Calibri"/>
                    </w:rPr>
                  </w:pPr>
                  <w:r>
                    <w:rPr>
                      <w:rFonts w:ascii="Calibri" w:hAnsi="宋体"/>
                    </w:rPr>
                    <w:t>达标</w:t>
                  </w:r>
                </w:p>
              </w:tc>
            </w:tr>
            <w:tr w:rsidR="00FF4D55" w:rsidTr="002F0381">
              <w:trPr>
                <w:trHeight w:val="340"/>
              </w:trPr>
              <w:tc>
                <w:tcPr>
                  <w:tcW w:w="1190" w:type="dxa"/>
                  <w:vMerge/>
                  <w:tcBorders>
                    <w:top w:val="single" w:sz="4" w:space="0" w:color="auto"/>
                    <w:left w:val="nil"/>
                    <w:bottom w:val="single" w:sz="12" w:space="0" w:color="auto"/>
                    <w:right w:val="single" w:sz="4" w:space="0" w:color="auto"/>
                  </w:tcBorders>
                  <w:vAlign w:val="center"/>
                </w:tcPr>
                <w:p w:rsidR="00FF4D55" w:rsidRDefault="00FF4D55" w:rsidP="002F0381">
                  <w:pPr>
                    <w:jc w:val="center"/>
                    <w:rPr>
                      <w:rFonts w:ascii="Calibri" w:hAnsi="Calibri"/>
                    </w:rPr>
                  </w:pPr>
                </w:p>
              </w:tc>
              <w:tc>
                <w:tcPr>
                  <w:tcW w:w="1379" w:type="dxa"/>
                  <w:tcBorders>
                    <w:top w:val="single" w:sz="4" w:space="0" w:color="auto"/>
                    <w:left w:val="single" w:sz="4" w:space="0" w:color="auto"/>
                    <w:bottom w:val="single" w:sz="12" w:space="0" w:color="auto"/>
                    <w:right w:val="single" w:sz="4" w:space="0" w:color="auto"/>
                  </w:tcBorders>
                  <w:vAlign w:val="center"/>
                </w:tcPr>
                <w:p w:rsidR="00FF4D55" w:rsidRDefault="00FF4D55" w:rsidP="002F0381">
                  <w:pPr>
                    <w:jc w:val="center"/>
                    <w:rPr>
                      <w:rFonts w:ascii="Calibri" w:hAnsi="Calibri"/>
                    </w:rPr>
                  </w:pPr>
                  <w:r>
                    <w:rPr>
                      <w:rFonts w:ascii="Calibri" w:hAnsi="Calibri"/>
                    </w:rPr>
                    <w:t>CO</w:t>
                  </w:r>
                </w:p>
              </w:tc>
              <w:tc>
                <w:tcPr>
                  <w:tcW w:w="2146" w:type="dxa"/>
                  <w:tcBorders>
                    <w:top w:val="single" w:sz="4" w:space="0" w:color="auto"/>
                    <w:left w:val="single" w:sz="4" w:space="0" w:color="auto"/>
                    <w:bottom w:val="single" w:sz="12" w:space="0" w:color="auto"/>
                    <w:right w:val="single" w:sz="4" w:space="0" w:color="auto"/>
                  </w:tcBorders>
                  <w:vAlign w:val="center"/>
                </w:tcPr>
                <w:p w:rsidR="00FF4D55" w:rsidRDefault="00FF4D55" w:rsidP="002F0381">
                  <w:pPr>
                    <w:jc w:val="center"/>
                    <w:rPr>
                      <w:rFonts w:ascii="Calibri" w:hAnsi="Calibri"/>
                    </w:rPr>
                  </w:pPr>
                  <w:r>
                    <w:rPr>
                      <w:rFonts w:ascii="Calibri" w:hAnsi="Calibri"/>
                    </w:rPr>
                    <w:t>24</w:t>
                  </w:r>
                  <w:r>
                    <w:rPr>
                      <w:rFonts w:ascii="Calibri" w:hAnsi="宋体"/>
                    </w:rPr>
                    <w:t>小时平均</w:t>
                  </w:r>
                </w:p>
              </w:tc>
              <w:tc>
                <w:tcPr>
                  <w:tcW w:w="1451" w:type="dxa"/>
                  <w:tcBorders>
                    <w:top w:val="single" w:sz="4" w:space="0" w:color="auto"/>
                    <w:left w:val="single" w:sz="4" w:space="0" w:color="auto"/>
                    <w:bottom w:val="single" w:sz="12" w:space="0" w:color="auto"/>
                    <w:right w:val="single" w:sz="4" w:space="0" w:color="auto"/>
                  </w:tcBorders>
                  <w:vAlign w:val="center"/>
                </w:tcPr>
                <w:p w:rsidR="00FF4D55" w:rsidRDefault="00FF4D55" w:rsidP="002F0381">
                  <w:pPr>
                    <w:jc w:val="center"/>
                    <w:rPr>
                      <w:rFonts w:ascii="Calibri" w:hAnsi="Calibri"/>
                    </w:rPr>
                  </w:pPr>
                  <w:r>
                    <w:rPr>
                      <w:rFonts w:ascii="Calibri" w:hAnsi="Calibri" w:hint="eastAsia"/>
                    </w:rPr>
                    <w:t>0.8 m</w:t>
                  </w:r>
                  <w:r>
                    <w:rPr>
                      <w:rFonts w:ascii="Calibri" w:hAnsi="Calibri"/>
                    </w:rPr>
                    <w:t>g/m</w:t>
                  </w:r>
                  <w:r>
                    <w:rPr>
                      <w:rFonts w:ascii="Calibri" w:hAnsi="Calibri"/>
                      <w:vertAlign w:val="superscript"/>
                    </w:rPr>
                    <w:t>3</w:t>
                  </w:r>
                </w:p>
              </w:tc>
              <w:tc>
                <w:tcPr>
                  <w:tcW w:w="1451" w:type="dxa"/>
                  <w:tcBorders>
                    <w:top w:val="single" w:sz="4" w:space="0" w:color="auto"/>
                    <w:left w:val="single" w:sz="4" w:space="0" w:color="auto"/>
                    <w:bottom w:val="single" w:sz="12" w:space="0" w:color="auto"/>
                    <w:right w:val="single" w:sz="4" w:space="0" w:color="auto"/>
                  </w:tcBorders>
                  <w:vAlign w:val="center"/>
                </w:tcPr>
                <w:p w:rsidR="00FF4D55" w:rsidRDefault="00FF4D55" w:rsidP="002F0381">
                  <w:pPr>
                    <w:jc w:val="center"/>
                    <w:rPr>
                      <w:rFonts w:ascii="Calibri" w:hAnsi="Calibri"/>
                    </w:rPr>
                  </w:pPr>
                  <w:r>
                    <w:rPr>
                      <w:rFonts w:ascii="Calibri" w:hAnsi="Calibri"/>
                    </w:rPr>
                    <w:t>4</w:t>
                  </w:r>
                  <w:r>
                    <w:rPr>
                      <w:rFonts w:ascii="Calibri" w:hAnsi="Calibri" w:hint="eastAsia"/>
                    </w:rPr>
                    <w:t xml:space="preserve"> m</w:t>
                  </w:r>
                  <w:r>
                    <w:rPr>
                      <w:rFonts w:ascii="Calibri" w:hAnsi="Calibri"/>
                    </w:rPr>
                    <w:t>g/m</w:t>
                  </w:r>
                  <w:r>
                    <w:rPr>
                      <w:rFonts w:ascii="Calibri" w:hAnsi="Calibri"/>
                      <w:vertAlign w:val="superscript"/>
                    </w:rPr>
                    <w:t>3</w:t>
                  </w:r>
                </w:p>
              </w:tc>
              <w:tc>
                <w:tcPr>
                  <w:tcW w:w="1453" w:type="dxa"/>
                  <w:tcBorders>
                    <w:top w:val="single" w:sz="4" w:space="0" w:color="auto"/>
                    <w:left w:val="single" w:sz="4" w:space="0" w:color="auto"/>
                    <w:bottom w:val="single" w:sz="12" w:space="0" w:color="auto"/>
                    <w:right w:val="nil"/>
                  </w:tcBorders>
                  <w:vAlign w:val="center"/>
                </w:tcPr>
                <w:p w:rsidR="00FF4D55" w:rsidRDefault="00FF4D55" w:rsidP="002F0381">
                  <w:pPr>
                    <w:jc w:val="center"/>
                    <w:rPr>
                      <w:rFonts w:ascii="Calibri" w:hAnsi="Calibri"/>
                    </w:rPr>
                  </w:pPr>
                  <w:r>
                    <w:rPr>
                      <w:rFonts w:ascii="Calibri" w:hAnsi="宋体"/>
                    </w:rPr>
                    <w:t>达标</w:t>
                  </w:r>
                </w:p>
              </w:tc>
            </w:tr>
          </w:tbl>
          <w:p w:rsidR="00FF4D55" w:rsidRPr="00FF4D55" w:rsidRDefault="00307855" w:rsidP="00FF4D55">
            <w:pPr>
              <w:spacing w:line="520" w:lineRule="exact"/>
              <w:ind w:firstLineChars="200" w:firstLine="480"/>
              <w:rPr>
                <w:rFonts w:ascii="Calibri" w:hAnsi="Calibri" w:cs="宋体"/>
                <w:sz w:val="24"/>
                <w:szCs w:val="20"/>
              </w:rPr>
            </w:pPr>
            <w:r w:rsidRPr="00FF4D55">
              <w:rPr>
                <w:rFonts w:ascii="Calibri" w:hAnsi="Calibri" w:cs="宋体" w:hint="eastAsia"/>
                <w:sz w:val="24"/>
                <w:szCs w:val="20"/>
              </w:rPr>
              <w:t>由上表可知，区域环境空气质量除</w:t>
            </w:r>
            <w:r w:rsidRPr="00FF4D55">
              <w:rPr>
                <w:rFonts w:ascii="Calibri" w:hAnsi="Calibri" w:cs="宋体"/>
                <w:sz w:val="24"/>
                <w:szCs w:val="20"/>
              </w:rPr>
              <w:t>PM</w:t>
            </w:r>
            <w:r w:rsidRPr="00FF4D55">
              <w:rPr>
                <w:rFonts w:ascii="Calibri" w:hAnsi="Calibri" w:cs="宋体"/>
                <w:sz w:val="24"/>
                <w:szCs w:val="20"/>
                <w:vertAlign w:val="subscript"/>
              </w:rPr>
              <w:t>10</w:t>
            </w:r>
            <w:r w:rsidRPr="00FF4D55">
              <w:rPr>
                <w:rFonts w:ascii="Calibri" w:hAnsi="Calibri" w:cs="宋体" w:hint="eastAsia"/>
                <w:sz w:val="24"/>
                <w:szCs w:val="20"/>
              </w:rPr>
              <w:t>、</w:t>
            </w:r>
            <w:r w:rsidRPr="00FF4D55">
              <w:rPr>
                <w:rFonts w:ascii="Calibri" w:hAnsi="Calibri" w:cs="宋体"/>
                <w:sz w:val="24"/>
                <w:szCs w:val="20"/>
              </w:rPr>
              <w:t>PM</w:t>
            </w:r>
            <w:r w:rsidRPr="00FF4D55">
              <w:rPr>
                <w:rFonts w:ascii="Calibri" w:hAnsi="Calibri" w:cs="宋体"/>
                <w:sz w:val="24"/>
                <w:szCs w:val="20"/>
                <w:vertAlign w:val="subscript"/>
              </w:rPr>
              <w:t>2.5</w:t>
            </w:r>
            <w:r w:rsidRPr="00FF4D55">
              <w:rPr>
                <w:rFonts w:ascii="Calibri" w:hAnsi="Calibri" w:cs="宋体" w:hint="eastAsia"/>
                <w:sz w:val="24"/>
                <w:szCs w:val="20"/>
              </w:rPr>
              <w:t>超标外，</w:t>
            </w:r>
            <w:r w:rsidR="00D51E69" w:rsidRPr="00FF4D55">
              <w:rPr>
                <w:rFonts w:ascii="Calibri" w:hAnsi="Calibri" w:cs="宋体"/>
                <w:sz w:val="24"/>
                <w:szCs w:val="20"/>
              </w:rPr>
              <w:t>其余各监测因子均</w:t>
            </w:r>
            <w:r w:rsidR="00D51E69" w:rsidRPr="00FF4D55">
              <w:rPr>
                <w:rFonts w:ascii="Calibri" w:hAnsi="Calibri" w:cs="宋体" w:hint="eastAsia"/>
                <w:sz w:val="24"/>
                <w:szCs w:val="20"/>
              </w:rPr>
              <w:t>满足《环境空气质量标准》（</w:t>
            </w:r>
            <w:r w:rsidR="00D51E69" w:rsidRPr="00FF4D55">
              <w:rPr>
                <w:rFonts w:ascii="Calibri" w:hAnsi="Calibri" w:cs="宋体" w:hint="eastAsia"/>
                <w:sz w:val="24"/>
                <w:szCs w:val="20"/>
              </w:rPr>
              <w:t>GB3095-2012</w:t>
            </w:r>
            <w:r w:rsidR="00D51E69" w:rsidRPr="00FF4D55">
              <w:rPr>
                <w:rFonts w:ascii="Calibri" w:hAnsi="Calibri" w:cs="宋体" w:hint="eastAsia"/>
                <w:sz w:val="24"/>
                <w:szCs w:val="20"/>
              </w:rPr>
              <w:t>）二级标准</w:t>
            </w:r>
            <w:r w:rsidR="00D51E69" w:rsidRPr="00FF4D55">
              <w:rPr>
                <w:rFonts w:ascii="Calibri" w:hAnsi="Calibri" w:cs="宋体"/>
                <w:sz w:val="24"/>
                <w:szCs w:val="20"/>
              </w:rPr>
              <w:t>。</w:t>
            </w:r>
          </w:p>
          <w:p w:rsidR="00EB77D3" w:rsidRPr="004A36B1" w:rsidRDefault="00186A9B" w:rsidP="004A36B1">
            <w:pPr>
              <w:pStyle w:val="00"/>
              <w:ind w:firstLine="480"/>
              <w:rPr>
                <w:rFonts w:ascii="Calibri" w:hAnsi="Calibri"/>
              </w:rPr>
            </w:pPr>
            <w:r w:rsidRPr="007E30FE">
              <w:rPr>
                <w:rFonts w:ascii="Calibri" w:hAnsi="Calibri" w:hint="eastAsia"/>
              </w:rPr>
              <w:t>为贯彻落实《国务院关于印发打赢蓝天保卫战三年行动计划的通知》（国发</w:t>
            </w:r>
            <w:r>
              <w:rPr>
                <w:rFonts w:ascii="Calibri" w:hAnsi="Calibri" w:hint="eastAsia"/>
              </w:rPr>
              <w:t>【</w:t>
            </w:r>
            <w:r>
              <w:rPr>
                <w:rFonts w:ascii="Calibri" w:hAnsi="Calibri" w:hint="eastAsia"/>
              </w:rPr>
              <w:t>2018</w:t>
            </w:r>
            <w:r>
              <w:rPr>
                <w:rFonts w:ascii="Calibri" w:hAnsi="Calibri" w:hint="eastAsia"/>
              </w:rPr>
              <w:t>】</w:t>
            </w:r>
            <w:r>
              <w:rPr>
                <w:rFonts w:ascii="Calibri" w:hAnsi="Calibri" w:hint="eastAsia"/>
              </w:rPr>
              <w:t>22</w:t>
            </w:r>
            <w:r w:rsidRPr="007E30FE">
              <w:rPr>
                <w:rFonts w:ascii="Calibri" w:hAnsi="Calibri" w:hint="eastAsia"/>
              </w:rPr>
              <w:t>号）和《河南省人民政府关于印发河南省污染防治攻坚战三年行动计划（</w:t>
            </w:r>
            <w:r w:rsidRPr="007E30FE">
              <w:rPr>
                <w:rFonts w:ascii="Calibri" w:hAnsi="Calibri" w:hint="eastAsia"/>
              </w:rPr>
              <w:t>2018</w:t>
            </w:r>
            <w:r>
              <w:rPr>
                <w:rFonts w:ascii="Calibri" w:hAnsi="Calibri" w:hint="eastAsia"/>
              </w:rPr>
              <w:t>-2020</w:t>
            </w:r>
            <w:r w:rsidRPr="007E30FE">
              <w:rPr>
                <w:rFonts w:ascii="Calibri" w:hAnsi="Calibri" w:hint="eastAsia"/>
              </w:rPr>
              <w:t>年）的通知》（豫政</w:t>
            </w:r>
            <w:r>
              <w:rPr>
                <w:rFonts w:ascii="Calibri" w:hAnsi="Calibri" w:hint="eastAsia"/>
              </w:rPr>
              <w:t>【</w:t>
            </w:r>
            <w:r>
              <w:rPr>
                <w:rFonts w:ascii="Calibri" w:hAnsi="Calibri" w:hint="eastAsia"/>
              </w:rPr>
              <w:t>2018</w:t>
            </w:r>
            <w:r>
              <w:rPr>
                <w:rFonts w:ascii="Calibri" w:hAnsi="Calibri" w:hint="eastAsia"/>
              </w:rPr>
              <w:t>】</w:t>
            </w:r>
            <w:r>
              <w:rPr>
                <w:rFonts w:ascii="Calibri" w:hAnsi="Calibri" w:hint="eastAsia"/>
              </w:rPr>
              <w:t>30</w:t>
            </w:r>
            <w:r w:rsidRPr="007E30FE">
              <w:rPr>
                <w:rFonts w:ascii="Calibri" w:hAnsi="Calibri" w:hint="eastAsia"/>
              </w:rPr>
              <w:t>号）</w:t>
            </w:r>
            <w:r>
              <w:rPr>
                <w:rFonts w:ascii="Calibri" w:hAnsi="Calibri" w:hint="eastAsia"/>
              </w:rPr>
              <w:t>，《河南省污染防治攻坚战领导小组办公室关于印发河南省</w:t>
            </w:r>
            <w:r>
              <w:rPr>
                <w:rFonts w:ascii="Calibri" w:hAnsi="Calibri" w:hint="eastAsia"/>
              </w:rPr>
              <w:t>2020</w:t>
            </w:r>
            <w:r>
              <w:rPr>
                <w:rFonts w:ascii="Calibri" w:hAnsi="Calibri" w:hint="eastAsia"/>
              </w:rPr>
              <w:t>年大气污染防治攻坚战实施方案的通知》（豫环攻坚办【</w:t>
            </w:r>
            <w:r>
              <w:rPr>
                <w:rFonts w:ascii="Calibri" w:hAnsi="Calibri" w:hint="eastAsia"/>
              </w:rPr>
              <w:t>2020</w:t>
            </w:r>
            <w:r>
              <w:rPr>
                <w:rFonts w:ascii="Calibri" w:hAnsi="Calibri" w:hint="eastAsia"/>
              </w:rPr>
              <w:t>】</w:t>
            </w:r>
            <w:r>
              <w:rPr>
                <w:rFonts w:ascii="Calibri" w:hAnsi="Calibri" w:hint="eastAsia"/>
              </w:rPr>
              <w:t>7</w:t>
            </w:r>
            <w:r>
              <w:rPr>
                <w:rFonts w:ascii="Calibri" w:hAnsi="Calibri" w:hint="eastAsia"/>
              </w:rPr>
              <w:t>号）和《平顶山市人民政府关于印发平顶山市污染防治攻坚战三年行动实施方案（</w:t>
            </w:r>
            <w:r>
              <w:rPr>
                <w:rFonts w:ascii="Calibri" w:hAnsi="Calibri" w:hint="eastAsia"/>
              </w:rPr>
              <w:t>2018-2020</w:t>
            </w:r>
            <w:r>
              <w:rPr>
                <w:rFonts w:ascii="Calibri" w:hAnsi="Calibri" w:hint="eastAsia"/>
              </w:rPr>
              <w:t>年）的通知》（平政【</w:t>
            </w:r>
            <w:r>
              <w:rPr>
                <w:rFonts w:ascii="Calibri" w:hAnsi="Calibri" w:hint="eastAsia"/>
              </w:rPr>
              <w:t>2018</w:t>
            </w:r>
            <w:r>
              <w:rPr>
                <w:rFonts w:ascii="Calibri" w:hAnsi="Calibri" w:hint="eastAsia"/>
              </w:rPr>
              <w:t>】</w:t>
            </w:r>
            <w:r>
              <w:rPr>
                <w:rFonts w:ascii="Calibri" w:hAnsi="Calibri" w:hint="eastAsia"/>
              </w:rPr>
              <w:t>27</w:t>
            </w:r>
            <w:r>
              <w:rPr>
                <w:rFonts w:ascii="Calibri" w:hAnsi="Calibri" w:hint="eastAsia"/>
              </w:rPr>
              <w:t>号）等有关要求</w:t>
            </w:r>
            <w:r w:rsidRPr="007E30FE">
              <w:rPr>
                <w:rFonts w:ascii="Calibri" w:hAnsi="Calibri" w:hint="eastAsia"/>
              </w:rPr>
              <w:t>，持续改善</w:t>
            </w:r>
            <w:r>
              <w:rPr>
                <w:rFonts w:ascii="Calibri" w:hAnsi="Calibri" w:hint="eastAsia"/>
              </w:rPr>
              <w:t>全市</w:t>
            </w:r>
            <w:r w:rsidRPr="007E30FE">
              <w:rPr>
                <w:rFonts w:ascii="Calibri" w:hAnsi="Calibri" w:hint="eastAsia"/>
              </w:rPr>
              <w:t>环境空气质量，坚决打赢蓝天保卫战</w:t>
            </w:r>
            <w:r>
              <w:rPr>
                <w:rFonts w:ascii="Calibri" w:hAnsi="Calibri" w:hint="eastAsia"/>
              </w:rPr>
              <w:t>，</w:t>
            </w:r>
            <w:r w:rsidRPr="007E30FE">
              <w:rPr>
                <w:rFonts w:ascii="Calibri" w:hAnsi="Calibri" w:hint="eastAsia"/>
              </w:rPr>
              <w:t>制定</w:t>
            </w:r>
            <w:r>
              <w:rPr>
                <w:rFonts w:ascii="Calibri" w:hAnsi="Calibri" w:hint="eastAsia"/>
              </w:rPr>
              <w:t>《</w:t>
            </w:r>
            <w:r w:rsidRPr="00186A9B">
              <w:rPr>
                <w:rFonts w:ascii="Calibri" w:hAnsi="Calibri" w:hint="eastAsia"/>
              </w:rPr>
              <w:t>平顶山市</w:t>
            </w:r>
            <w:r w:rsidRPr="00186A9B">
              <w:rPr>
                <w:rFonts w:ascii="Calibri" w:hAnsi="Calibri" w:hint="eastAsia"/>
              </w:rPr>
              <w:t>2020</w:t>
            </w:r>
            <w:r w:rsidRPr="00186A9B">
              <w:rPr>
                <w:rFonts w:ascii="Calibri" w:hAnsi="Calibri" w:hint="eastAsia"/>
              </w:rPr>
              <w:t>年大气、水、土壤污染防治攻坚战实施方案的通知</w:t>
            </w:r>
            <w:r>
              <w:rPr>
                <w:rFonts w:ascii="Calibri" w:hAnsi="Calibri" w:hint="eastAsia"/>
              </w:rPr>
              <w:t>》</w:t>
            </w:r>
            <w:r w:rsidRPr="00186A9B">
              <w:rPr>
                <w:rFonts w:ascii="Calibri" w:hAnsi="Calibri" w:hint="eastAsia"/>
                <w:bCs/>
              </w:rPr>
              <w:t>（平</w:t>
            </w:r>
            <w:r w:rsidRPr="00186A9B">
              <w:rPr>
                <w:rFonts w:ascii="Calibri" w:hAnsi="Calibri" w:hint="eastAsia"/>
              </w:rPr>
              <w:t>攻坚办【</w:t>
            </w:r>
            <w:r w:rsidRPr="00186A9B">
              <w:rPr>
                <w:rFonts w:ascii="Calibri" w:hAnsi="Calibri" w:hint="eastAsia"/>
              </w:rPr>
              <w:t>2020</w:t>
            </w:r>
            <w:r w:rsidRPr="00186A9B">
              <w:rPr>
                <w:rFonts w:ascii="Calibri" w:hAnsi="Calibri" w:hint="eastAsia"/>
              </w:rPr>
              <w:t>】</w:t>
            </w:r>
            <w:r w:rsidRPr="00186A9B">
              <w:rPr>
                <w:rFonts w:ascii="Calibri" w:hAnsi="Calibri" w:hint="eastAsia"/>
              </w:rPr>
              <w:t>16</w:t>
            </w:r>
            <w:r w:rsidRPr="00186A9B">
              <w:rPr>
                <w:rFonts w:ascii="Calibri" w:hAnsi="Calibri" w:hint="eastAsia"/>
              </w:rPr>
              <w:t>号）</w:t>
            </w:r>
            <w:r>
              <w:rPr>
                <w:rFonts w:ascii="Calibri" w:hAnsi="Calibri" w:hint="eastAsia"/>
              </w:rPr>
              <w:t>，</w:t>
            </w:r>
            <w:r w:rsidRPr="00186A9B">
              <w:rPr>
                <w:rFonts w:ascii="Calibri" w:hAnsi="Calibri" w:hint="eastAsia"/>
              </w:rPr>
              <w:t>工作目标</w:t>
            </w:r>
            <w:r>
              <w:rPr>
                <w:rFonts w:ascii="Calibri" w:hAnsi="Calibri" w:hint="eastAsia"/>
              </w:rPr>
              <w:t>为</w:t>
            </w:r>
            <w:r>
              <w:rPr>
                <w:rFonts w:ascii="Calibri" w:hAnsi="Calibri" w:hint="eastAsia"/>
              </w:rPr>
              <w:t>2020</w:t>
            </w:r>
            <w:r w:rsidRPr="007E30FE">
              <w:rPr>
                <w:rFonts w:ascii="Calibri" w:hAnsi="Calibri" w:hint="eastAsia"/>
              </w:rPr>
              <w:t>年全</w:t>
            </w:r>
            <w:r>
              <w:rPr>
                <w:rFonts w:ascii="Calibri" w:hAnsi="Calibri" w:hint="eastAsia"/>
              </w:rPr>
              <w:t>市</w:t>
            </w:r>
            <w:r>
              <w:rPr>
                <w:rFonts w:ascii="Calibri" w:hAnsi="Calibri" w:hint="eastAsia"/>
              </w:rPr>
              <w:t>PM</w:t>
            </w:r>
            <w:r w:rsidRPr="007E30FE">
              <w:rPr>
                <w:rFonts w:ascii="Calibri" w:hAnsi="Calibri" w:hint="eastAsia"/>
                <w:vertAlign w:val="subscript"/>
              </w:rPr>
              <w:t>2.5</w:t>
            </w:r>
            <w:r w:rsidRPr="007E30FE">
              <w:rPr>
                <w:rFonts w:ascii="Calibri" w:hAnsi="Calibri" w:hint="eastAsia"/>
              </w:rPr>
              <w:t>（细颗粒物）年均浓度达到</w:t>
            </w:r>
            <w:r>
              <w:rPr>
                <w:rFonts w:ascii="Calibri" w:hAnsi="Calibri" w:hint="eastAsia"/>
              </w:rPr>
              <w:t>50</w:t>
            </w:r>
            <w:r w:rsidRPr="007E30FE">
              <w:rPr>
                <w:rFonts w:ascii="Calibri" w:hAnsi="Calibri" w:hint="eastAsia"/>
              </w:rPr>
              <w:lastRenderedPageBreak/>
              <w:t>微克</w:t>
            </w:r>
            <w:r w:rsidRPr="007E30FE">
              <w:rPr>
                <w:rFonts w:ascii="Calibri" w:hAnsi="Calibri" w:hint="eastAsia"/>
              </w:rPr>
              <w:t>/</w:t>
            </w:r>
            <w:r w:rsidRPr="007E30FE">
              <w:rPr>
                <w:rFonts w:ascii="Calibri" w:hAnsi="Calibri" w:hint="eastAsia"/>
              </w:rPr>
              <w:t>立方米以下，</w:t>
            </w:r>
            <w:r w:rsidRPr="007E30FE">
              <w:rPr>
                <w:rFonts w:ascii="Calibri" w:hAnsi="Calibri" w:hint="eastAsia"/>
              </w:rPr>
              <w:t>PM</w:t>
            </w:r>
            <w:r w:rsidRPr="007E30FE">
              <w:rPr>
                <w:rFonts w:ascii="Calibri" w:hAnsi="Calibri" w:hint="eastAsia"/>
                <w:vertAlign w:val="subscript"/>
              </w:rPr>
              <w:t>10</w:t>
            </w:r>
            <w:r w:rsidRPr="007E30FE">
              <w:rPr>
                <w:rFonts w:ascii="Calibri" w:hAnsi="Calibri" w:hint="eastAsia"/>
              </w:rPr>
              <w:t>（可吸入颗粒物）年均浓度达到</w:t>
            </w:r>
            <w:r>
              <w:rPr>
                <w:rFonts w:ascii="Calibri" w:hAnsi="Calibri" w:hint="eastAsia"/>
              </w:rPr>
              <w:t>95</w:t>
            </w:r>
            <w:r w:rsidRPr="007E30FE">
              <w:rPr>
                <w:rFonts w:ascii="Calibri" w:hAnsi="Calibri" w:hint="eastAsia"/>
              </w:rPr>
              <w:t>微克</w:t>
            </w:r>
            <w:r w:rsidRPr="007E30FE">
              <w:rPr>
                <w:rFonts w:ascii="Calibri" w:hAnsi="Calibri" w:hint="eastAsia"/>
              </w:rPr>
              <w:t>/</w:t>
            </w:r>
            <w:r w:rsidRPr="007E30FE">
              <w:rPr>
                <w:rFonts w:ascii="Calibri" w:hAnsi="Calibri" w:hint="eastAsia"/>
              </w:rPr>
              <w:t>立方米以下，全</w:t>
            </w:r>
            <w:r>
              <w:rPr>
                <w:rFonts w:ascii="Calibri" w:hAnsi="Calibri" w:hint="eastAsia"/>
              </w:rPr>
              <w:t>市</w:t>
            </w:r>
            <w:r w:rsidRPr="007E30FE">
              <w:rPr>
                <w:rFonts w:ascii="Calibri" w:hAnsi="Calibri" w:hint="eastAsia"/>
              </w:rPr>
              <w:t>主要污染物排放总量和重度及以上污染天数明显减少。</w:t>
            </w:r>
            <w:r w:rsidRPr="00A259A8">
              <w:rPr>
                <w:rFonts w:ascii="Calibri" w:hAnsi="Calibri" w:hint="eastAsia"/>
              </w:rPr>
              <w:t>通过《</w:t>
            </w:r>
            <w:r w:rsidRPr="00186A9B">
              <w:rPr>
                <w:rFonts w:ascii="Calibri" w:hAnsi="Calibri" w:hint="eastAsia"/>
              </w:rPr>
              <w:t>平顶山市</w:t>
            </w:r>
            <w:r w:rsidRPr="00186A9B">
              <w:rPr>
                <w:rFonts w:ascii="Calibri" w:hAnsi="Calibri" w:hint="eastAsia"/>
              </w:rPr>
              <w:t>2020</w:t>
            </w:r>
            <w:r w:rsidRPr="00186A9B">
              <w:rPr>
                <w:rFonts w:ascii="Calibri" w:hAnsi="Calibri" w:hint="eastAsia"/>
              </w:rPr>
              <w:t>年大气污染防治攻坚战实施方案</w:t>
            </w:r>
            <w:r w:rsidRPr="00A259A8">
              <w:rPr>
                <w:rFonts w:ascii="Calibri" w:hAnsi="Calibri" w:hint="eastAsia"/>
              </w:rPr>
              <w:t>》的</w:t>
            </w:r>
            <w:r>
              <w:rPr>
                <w:rFonts w:ascii="Calibri" w:hAnsi="Calibri" w:hint="eastAsia"/>
              </w:rPr>
              <w:t>实施</w:t>
            </w:r>
            <w:r w:rsidRPr="00A259A8">
              <w:rPr>
                <w:rFonts w:ascii="Calibri" w:hAnsi="Calibri" w:hint="eastAsia"/>
              </w:rPr>
              <w:t>，区域环境空气质量将得到有效改善。</w:t>
            </w:r>
          </w:p>
          <w:p w:rsidR="00560571" w:rsidRPr="00492475" w:rsidRDefault="00560571" w:rsidP="00186A9B">
            <w:pPr>
              <w:spacing w:line="520" w:lineRule="exact"/>
              <w:ind w:firstLineChars="200" w:firstLine="482"/>
              <w:rPr>
                <w:rFonts w:ascii="Calibri" w:hAnsi="Calibri"/>
                <w:b/>
                <w:sz w:val="24"/>
              </w:rPr>
            </w:pPr>
            <w:r w:rsidRPr="00492475">
              <w:rPr>
                <w:rFonts w:ascii="Calibri" w:hAnsi="宋体" w:hint="eastAsia"/>
                <w:b/>
                <w:sz w:val="24"/>
              </w:rPr>
              <w:t>2</w:t>
            </w:r>
            <w:r w:rsidRPr="00492475">
              <w:rPr>
                <w:rFonts w:ascii="Calibri" w:hAnsi="宋体" w:hint="eastAsia"/>
                <w:b/>
                <w:sz w:val="24"/>
              </w:rPr>
              <w:t>、</w:t>
            </w:r>
            <w:r w:rsidRPr="00492475">
              <w:rPr>
                <w:rFonts w:ascii="Calibri" w:hAnsi="宋体"/>
                <w:b/>
                <w:sz w:val="24"/>
              </w:rPr>
              <w:t>地表水</w:t>
            </w:r>
          </w:p>
          <w:p w:rsidR="005D014E" w:rsidRDefault="005D014E" w:rsidP="00CB1565">
            <w:pPr>
              <w:adjustRightInd w:val="0"/>
              <w:snapToGrid w:val="0"/>
              <w:spacing w:line="520" w:lineRule="exact"/>
              <w:ind w:firstLineChars="200" w:firstLine="480"/>
              <w:jc w:val="left"/>
              <w:rPr>
                <w:rFonts w:ascii="Calibri" w:hAnsi="Calibri"/>
                <w:color w:val="000000"/>
                <w:sz w:val="24"/>
              </w:rPr>
            </w:pPr>
            <w:r w:rsidRPr="00EF7AAB">
              <w:rPr>
                <w:rFonts w:ascii="Calibri" w:hAnsi="Calibri" w:hint="eastAsia"/>
                <w:noProof/>
                <w:sz w:val="24"/>
              </w:rPr>
              <w:t>本项目营运后无废水外排。</w:t>
            </w:r>
            <w:r w:rsidR="003512EC" w:rsidRPr="00EF7AAB">
              <w:rPr>
                <w:rFonts w:ascii="Calibri" w:hAnsi="Calibri" w:hint="eastAsia"/>
                <w:noProof/>
                <w:sz w:val="24"/>
              </w:rPr>
              <w:t>为了解</w:t>
            </w:r>
            <w:r w:rsidRPr="00FC73AE">
              <w:rPr>
                <w:rFonts w:ascii="Calibri" w:hAnsi="Calibri" w:hint="eastAsia"/>
                <w:color w:val="000000"/>
                <w:sz w:val="24"/>
              </w:rPr>
              <w:t>本项目区域地表水体的水质现状，</w:t>
            </w:r>
            <w:r>
              <w:rPr>
                <w:rFonts w:ascii="Calibri" w:hAnsi="Calibri" w:hint="eastAsia"/>
                <w:noProof/>
                <w:sz w:val="24"/>
              </w:rPr>
              <w:t>本次地表水体</w:t>
            </w:r>
            <w:r>
              <w:rPr>
                <w:rFonts w:ascii="Calibri" w:hAnsi="Calibri" w:hint="eastAsia"/>
                <w:color w:val="000000"/>
                <w:sz w:val="24"/>
              </w:rPr>
              <w:t>环境质量</w:t>
            </w:r>
            <w:r w:rsidR="00AA00FF" w:rsidRPr="00EF7AAB">
              <w:rPr>
                <w:rFonts w:ascii="Calibri" w:hAnsi="Calibri" w:hint="eastAsia"/>
                <w:color w:val="000000"/>
                <w:sz w:val="24"/>
              </w:rPr>
              <w:t>采用</w:t>
            </w:r>
            <w:r w:rsidR="00844774">
              <w:rPr>
                <w:rFonts w:ascii="Calibri" w:hAnsi="Calibri" w:hint="eastAsia"/>
                <w:color w:val="000000"/>
                <w:sz w:val="24"/>
              </w:rPr>
              <w:t>2019</w:t>
            </w:r>
            <w:r w:rsidR="00844774">
              <w:rPr>
                <w:rFonts w:ascii="Calibri" w:hAnsi="Calibri" w:hint="eastAsia"/>
                <w:color w:val="000000"/>
                <w:sz w:val="24"/>
              </w:rPr>
              <w:t>年</w:t>
            </w:r>
            <w:r w:rsidR="00AA00FF" w:rsidRPr="00EF7AAB">
              <w:rPr>
                <w:rFonts w:ascii="Calibri" w:hAnsi="Calibri" w:hint="eastAsia"/>
                <w:color w:val="000000"/>
                <w:sz w:val="24"/>
              </w:rPr>
              <w:t>平顶山市</w:t>
            </w:r>
            <w:r>
              <w:rPr>
                <w:rFonts w:ascii="Calibri" w:hAnsi="Calibri" w:hint="eastAsia"/>
                <w:color w:val="000000"/>
                <w:sz w:val="24"/>
              </w:rPr>
              <w:t>环境监测</w:t>
            </w:r>
            <w:r w:rsidR="00F578AC">
              <w:rPr>
                <w:rFonts w:ascii="Calibri" w:hAnsi="Calibri" w:hint="eastAsia"/>
                <w:color w:val="000000"/>
                <w:sz w:val="24"/>
              </w:rPr>
              <w:t>对</w:t>
            </w:r>
            <w:r w:rsidR="00712E80">
              <w:rPr>
                <w:rFonts w:ascii="Calibri" w:hAnsi="Calibri" w:hint="eastAsia"/>
                <w:color w:val="000000"/>
                <w:sz w:val="24"/>
              </w:rPr>
              <w:t>澎河新孔庄桥</w:t>
            </w:r>
            <w:r w:rsidR="00AA00FF" w:rsidRPr="00EF7AAB">
              <w:rPr>
                <w:rFonts w:ascii="Calibri" w:hAnsi="Calibri" w:hint="eastAsia"/>
                <w:color w:val="000000"/>
                <w:sz w:val="24"/>
              </w:rPr>
              <w:t>的</w:t>
            </w:r>
            <w:r w:rsidRPr="005D014E">
              <w:rPr>
                <w:rFonts w:ascii="Calibri" w:hAnsi="Calibri" w:hint="eastAsia"/>
                <w:color w:val="000000"/>
                <w:sz w:val="24"/>
              </w:rPr>
              <w:t>监测</w:t>
            </w:r>
            <w:r>
              <w:rPr>
                <w:rFonts w:ascii="Calibri" w:hAnsi="Calibri" w:hint="eastAsia"/>
                <w:color w:val="000000"/>
                <w:sz w:val="24"/>
              </w:rPr>
              <w:t>点</w:t>
            </w:r>
            <w:r w:rsidR="00AA00FF" w:rsidRPr="00EF7AAB">
              <w:rPr>
                <w:rFonts w:ascii="Calibri" w:hAnsi="Calibri" w:hint="eastAsia"/>
                <w:color w:val="000000"/>
                <w:sz w:val="24"/>
              </w:rPr>
              <w:t>数据，</w:t>
            </w:r>
            <w:r w:rsidRPr="005D014E">
              <w:rPr>
                <w:rFonts w:ascii="Calibri" w:hAnsi="Calibri" w:hint="eastAsia"/>
                <w:color w:val="000000"/>
                <w:sz w:val="24"/>
              </w:rPr>
              <w:t>监测</w:t>
            </w:r>
            <w:r w:rsidR="00AA00FF" w:rsidRPr="00EF7AAB">
              <w:rPr>
                <w:rFonts w:ascii="Calibri" w:hAnsi="Calibri" w:hint="eastAsia"/>
                <w:color w:val="000000"/>
                <w:sz w:val="24"/>
              </w:rPr>
              <w:t>因子为</w:t>
            </w:r>
            <w:r w:rsidRPr="005D014E">
              <w:rPr>
                <w:rFonts w:ascii="Calibri" w:hAnsi="Calibri"/>
                <w:color w:val="000000"/>
                <w:sz w:val="24"/>
              </w:rPr>
              <w:t>pH</w:t>
            </w:r>
            <w:r w:rsidRPr="005D014E">
              <w:rPr>
                <w:rFonts w:ascii="Calibri" w:hAnsi="Calibri"/>
                <w:color w:val="000000"/>
                <w:sz w:val="24"/>
              </w:rPr>
              <w:t>、</w:t>
            </w:r>
            <w:r w:rsidRPr="005D014E">
              <w:rPr>
                <w:rFonts w:ascii="Calibri" w:hAnsi="Calibri" w:hint="eastAsia"/>
                <w:color w:val="000000"/>
                <w:sz w:val="24"/>
              </w:rPr>
              <w:t>高锰酸盐指数、</w:t>
            </w:r>
            <w:r w:rsidRPr="005D014E">
              <w:rPr>
                <w:rFonts w:ascii="Calibri" w:hAnsi="Calibri" w:hint="eastAsia"/>
                <w:color w:val="000000"/>
                <w:sz w:val="24"/>
              </w:rPr>
              <w:t>COD</w:t>
            </w:r>
            <w:r w:rsidRPr="005D014E">
              <w:rPr>
                <w:rFonts w:ascii="Calibri" w:hAnsi="Calibri" w:hint="eastAsia"/>
                <w:color w:val="000000"/>
                <w:sz w:val="24"/>
              </w:rPr>
              <w:t>、</w:t>
            </w:r>
            <w:r w:rsidRPr="005D014E">
              <w:rPr>
                <w:rFonts w:ascii="Calibri" w:hAnsi="Calibri" w:hint="eastAsia"/>
                <w:color w:val="000000"/>
                <w:sz w:val="24"/>
              </w:rPr>
              <w:t>BOD</w:t>
            </w:r>
            <w:r w:rsidRPr="005D014E">
              <w:rPr>
                <w:rFonts w:ascii="Calibri" w:hAnsi="Calibri" w:hint="eastAsia"/>
                <w:color w:val="000000"/>
                <w:sz w:val="24"/>
                <w:vertAlign w:val="subscript"/>
              </w:rPr>
              <w:t>5</w:t>
            </w:r>
            <w:r w:rsidRPr="005D014E">
              <w:rPr>
                <w:rFonts w:ascii="Calibri" w:hAnsi="Calibri" w:hint="eastAsia"/>
                <w:color w:val="000000"/>
                <w:sz w:val="24"/>
              </w:rPr>
              <w:t>、氨氮、总磷、铜、锌、氟化物、硒、砷、汞、镉、铅、六价铬、氰化物、挥发酚、石油类、阴离子表面活性剂、硫化物</w:t>
            </w:r>
            <w:r w:rsidRPr="005D014E">
              <w:rPr>
                <w:rFonts w:ascii="Calibri" w:hAnsi="Calibri"/>
                <w:color w:val="000000"/>
                <w:sz w:val="24"/>
              </w:rPr>
              <w:t>共</w:t>
            </w:r>
            <w:r w:rsidRPr="005D014E">
              <w:rPr>
                <w:rFonts w:ascii="Calibri" w:hAnsi="Calibri" w:hint="eastAsia"/>
                <w:color w:val="000000"/>
                <w:sz w:val="24"/>
              </w:rPr>
              <w:t>20</w:t>
            </w:r>
            <w:r w:rsidRPr="005D014E">
              <w:rPr>
                <w:rFonts w:ascii="Calibri" w:hAnsi="Calibri"/>
                <w:color w:val="000000"/>
                <w:sz w:val="24"/>
              </w:rPr>
              <w:t>项</w:t>
            </w:r>
            <w:r w:rsidRPr="005D014E">
              <w:rPr>
                <w:rFonts w:ascii="Calibri" w:hAnsi="Calibri" w:hint="eastAsia"/>
                <w:color w:val="000000"/>
                <w:sz w:val="24"/>
              </w:rPr>
              <w:t>，监测结果见表</w:t>
            </w:r>
            <w:r w:rsidR="00073F82">
              <w:rPr>
                <w:rFonts w:ascii="Calibri" w:hAnsi="Calibri" w:hint="eastAsia"/>
                <w:color w:val="000000"/>
                <w:sz w:val="24"/>
              </w:rPr>
              <w:t>8</w:t>
            </w:r>
            <w:r w:rsidRPr="005D014E">
              <w:rPr>
                <w:rFonts w:ascii="Calibri" w:hAnsi="Calibri" w:hint="eastAsia"/>
                <w:color w:val="000000"/>
                <w:sz w:val="24"/>
              </w:rPr>
              <w:t>。</w:t>
            </w:r>
          </w:p>
          <w:p w:rsidR="00EF7AAB" w:rsidRDefault="00EF7AAB" w:rsidP="00EF7AAB">
            <w:pPr>
              <w:spacing w:line="520" w:lineRule="exact"/>
              <w:ind w:firstLineChars="196" w:firstLine="470"/>
              <w:rPr>
                <w:rFonts w:eastAsia="黑体"/>
                <w:bCs/>
                <w:color w:val="000000"/>
                <w:sz w:val="24"/>
              </w:rPr>
            </w:pPr>
            <w:r>
              <w:rPr>
                <w:rFonts w:ascii="Calibri" w:eastAsia="黑体" w:hAnsi="Calibri" w:hint="eastAsia"/>
                <w:color w:val="000000"/>
                <w:sz w:val="24"/>
              </w:rPr>
              <w:t>表</w:t>
            </w:r>
            <w:r w:rsidR="00073F82">
              <w:rPr>
                <w:rFonts w:ascii="Calibri" w:eastAsia="黑体" w:hAnsi="Calibri" w:hint="eastAsia"/>
                <w:color w:val="000000"/>
                <w:sz w:val="24"/>
              </w:rPr>
              <w:t>8</w:t>
            </w:r>
            <w:r>
              <w:rPr>
                <w:rFonts w:ascii="黑体" w:eastAsia="黑体" w:hint="eastAsia"/>
                <w:color w:val="000000"/>
                <w:sz w:val="24"/>
              </w:rPr>
              <w:t xml:space="preserve">               地表水现状监测统计结果            </w:t>
            </w:r>
            <w:r>
              <w:rPr>
                <w:rFonts w:ascii="Calibri" w:hint="eastAsia"/>
                <w:color w:val="000000"/>
                <w:szCs w:val="21"/>
              </w:rPr>
              <w:t>单位：</w:t>
            </w:r>
            <w:r>
              <w:rPr>
                <w:rFonts w:ascii="Calibri" w:hAnsi="Calibri"/>
                <w:color w:val="000000"/>
                <w:szCs w:val="21"/>
              </w:rPr>
              <w:t>mg/L</w:t>
            </w:r>
          </w:p>
          <w:tbl>
            <w:tblPr>
              <w:tblW w:w="8986" w:type="dxa"/>
              <w:jc w:val="center"/>
              <w:tblBorders>
                <w:top w:val="single" w:sz="12" w:space="0" w:color="000000"/>
                <w:bottom w:val="single" w:sz="12" w:space="0" w:color="000000"/>
                <w:insideH w:val="single" w:sz="6" w:space="0" w:color="000000"/>
                <w:insideV w:val="single" w:sz="6" w:space="0" w:color="000000"/>
              </w:tblBorders>
              <w:tblLook w:val="0000"/>
            </w:tblPr>
            <w:tblGrid>
              <w:gridCol w:w="481"/>
              <w:gridCol w:w="753"/>
              <w:gridCol w:w="1134"/>
              <w:gridCol w:w="1709"/>
              <w:gridCol w:w="851"/>
              <w:gridCol w:w="1551"/>
              <w:gridCol w:w="850"/>
              <w:gridCol w:w="949"/>
              <w:gridCol w:w="708"/>
            </w:tblGrid>
            <w:tr w:rsidR="005D014E" w:rsidRPr="005D014E" w:rsidTr="005D014E">
              <w:trPr>
                <w:trHeight w:val="340"/>
                <w:jc w:val="center"/>
              </w:trPr>
              <w:tc>
                <w:tcPr>
                  <w:tcW w:w="481" w:type="dxa"/>
                  <w:vAlign w:val="center"/>
                </w:tcPr>
                <w:p w:rsidR="005D014E" w:rsidRPr="005D014E" w:rsidRDefault="005D014E" w:rsidP="005D014E">
                  <w:pPr>
                    <w:jc w:val="center"/>
                    <w:rPr>
                      <w:rFonts w:ascii="Calibri" w:hAnsi="宋体"/>
                    </w:rPr>
                  </w:pPr>
                  <w:r w:rsidRPr="005D014E">
                    <w:rPr>
                      <w:rFonts w:ascii="Calibri" w:hAnsi="宋体"/>
                    </w:rPr>
                    <w:t>河流</w:t>
                  </w:r>
                </w:p>
              </w:tc>
              <w:tc>
                <w:tcPr>
                  <w:tcW w:w="753" w:type="dxa"/>
                  <w:vAlign w:val="center"/>
                </w:tcPr>
                <w:p w:rsidR="005D014E" w:rsidRPr="005D014E" w:rsidRDefault="005D014E" w:rsidP="005D014E">
                  <w:pPr>
                    <w:jc w:val="center"/>
                    <w:rPr>
                      <w:rFonts w:ascii="Calibri" w:hAnsi="宋体"/>
                    </w:rPr>
                  </w:pPr>
                  <w:r w:rsidRPr="005D014E">
                    <w:rPr>
                      <w:rFonts w:ascii="Calibri" w:hAnsi="宋体"/>
                    </w:rPr>
                    <w:t>监测</w:t>
                  </w:r>
                </w:p>
                <w:p w:rsidR="005D014E" w:rsidRPr="005D014E" w:rsidRDefault="005D014E" w:rsidP="005D014E">
                  <w:pPr>
                    <w:jc w:val="center"/>
                    <w:rPr>
                      <w:rFonts w:ascii="Calibri" w:hAnsi="宋体"/>
                    </w:rPr>
                  </w:pPr>
                  <w:r w:rsidRPr="005D014E">
                    <w:rPr>
                      <w:rFonts w:ascii="Calibri" w:hAnsi="宋体"/>
                    </w:rPr>
                    <w:t>断面</w:t>
                  </w:r>
                </w:p>
              </w:tc>
              <w:tc>
                <w:tcPr>
                  <w:tcW w:w="1134" w:type="dxa"/>
                  <w:vAlign w:val="center"/>
                </w:tcPr>
                <w:p w:rsidR="005D014E" w:rsidRPr="005D014E" w:rsidRDefault="005D014E" w:rsidP="005D014E">
                  <w:pPr>
                    <w:jc w:val="center"/>
                    <w:rPr>
                      <w:rFonts w:ascii="Calibri" w:hAnsi="Calibri"/>
                    </w:rPr>
                  </w:pPr>
                  <w:r w:rsidRPr="005D014E">
                    <w:rPr>
                      <w:rFonts w:ascii="Calibri" w:hAnsi="Calibri"/>
                    </w:rPr>
                    <w:t>项目</w:t>
                  </w:r>
                </w:p>
              </w:tc>
              <w:tc>
                <w:tcPr>
                  <w:tcW w:w="1709" w:type="dxa"/>
                  <w:vAlign w:val="center"/>
                </w:tcPr>
                <w:p w:rsidR="005D014E" w:rsidRPr="005D014E" w:rsidRDefault="005D014E" w:rsidP="005D014E">
                  <w:pPr>
                    <w:jc w:val="center"/>
                    <w:rPr>
                      <w:rFonts w:ascii="Calibri" w:hAnsi="Calibri"/>
                    </w:rPr>
                  </w:pPr>
                  <w:r w:rsidRPr="005D014E">
                    <w:rPr>
                      <w:rFonts w:ascii="Calibri" w:hAnsi="Calibri"/>
                    </w:rPr>
                    <w:t>监测值</w:t>
                  </w:r>
                </w:p>
              </w:tc>
              <w:tc>
                <w:tcPr>
                  <w:tcW w:w="851" w:type="dxa"/>
                  <w:vAlign w:val="center"/>
                </w:tcPr>
                <w:p w:rsidR="005D014E" w:rsidRPr="005D014E" w:rsidRDefault="005D014E" w:rsidP="005D014E">
                  <w:pPr>
                    <w:jc w:val="center"/>
                    <w:rPr>
                      <w:rFonts w:ascii="Calibri" w:hAnsi="Calibri"/>
                    </w:rPr>
                  </w:pPr>
                  <w:r w:rsidRPr="005D014E">
                    <w:rPr>
                      <w:rFonts w:ascii="Calibri" w:hAnsi="Calibri"/>
                    </w:rPr>
                    <w:t>评价</w:t>
                  </w:r>
                </w:p>
                <w:p w:rsidR="005D014E" w:rsidRPr="005D014E" w:rsidRDefault="005D014E" w:rsidP="005D014E">
                  <w:pPr>
                    <w:jc w:val="center"/>
                    <w:rPr>
                      <w:rFonts w:ascii="Calibri" w:hAnsi="Calibri"/>
                    </w:rPr>
                  </w:pPr>
                  <w:r w:rsidRPr="005D014E">
                    <w:rPr>
                      <w:rFonts w:ascii="Calibri" w:hAnsi="Calibri"/>
                    </w:rPr>
                    <w:t>标准</w:t>
                  </w:r>
                </w:p>
              </w:tc>
              <w:tc>
                <w:tcPr>
                  <w:tcW w:w="1551" w:type="dxa"/>
                  <w:vAlign w:val="center"/>
                </w:tcPr>
                <w:p w:rsidR="005D014E" w:rsidRPr="005D014E" w:rsidRDefault="005D014E" w:rsidP="005D014E">
                  <w:pPr>
                    <w:jc w:val="center"/>
                    <w:rPr>
                      <w:rFonts w:ascii="Calibri" w:hAnsi="宋体"/>
                    </w:rPr>
                  </w:pPr>
                  <w:r w:rsidRPr="005D014E">
                    <w:rPr>
                      <w:rFonts w:ascii="Calibri" w:hAnsi="宋体"/>
                    </w:rPr>
                    <w:t>标准指数</w:t>
                  </w:r>
                </w:p>
              </w:tc>
              <w:tc>
                <w:tcPr>
                  <w:tcW w:w="850" w:type="dxa"/>
                  <w:vAlign w:val="center"/>
                </w:tcPr>
                <w:p w:rsidR="005D014E" w:rsidRPr="005D014E" w:rsidRDefault="005D014E" w:rsidP="005D014E">
                  <w:pPr>
                    <w:jc w:val="center"/>
                    <w:rPr>
                      <w:rFonts w:ascii="Calibri" w:hAnsi="宋体"/>
                    </w:rPr>
                  </w:pPr>
                  <w:r w:rsidRPr="005D014E">
                    <w:rPr>
                      <w:rFonts w:ascii="Calibri" w:hAnsi="宋体"/>
                    </w:rPr>
                    <w:t>超标率（</w:t>
                  </w:r>
                  <w:r w:rsidRPr="005D014E">
                    <w:rPr>
                      <w:rFonts w:ascii="Calibri" w:hAnsi="宋体"/>
                    </w:rPr>
                    <w:t>%</w:t>
                  </w:r>
                  <w:r w:rsidRPr="005D014E">
                    <w:rPr>
                      <w:rFonts w:ascii="Calibri" w:hAnsi="宋体"/>
                    </w:rPr>
                    <w:t>）</w:t>
                  </w:r>
                </w:p>
              </w:tc>
              <w:tc>
                <w:tcPr>
                  <w:tcW w:w="949" w:type="dxa"/>
                  <w:vAlign w:val="center"/>
                </w:tcPr>
                <w:p w:rsidR="005D014E" w:rsidRPr="005D014E" w:rsidRDefault="005D014E" w:rsidP="005D014E">
                  <w:pPr>
                    <w:jc w:val="center"/>
                    <w:rPr>
                      <w:rFonts w:ascii="Calibri" w:hAnsi="宋体"/>
                    </w:rPr>
                  </w:pPr>
                  <w:r w:rsidRPr="005D014E">
                    <w:rPr>
                      <w:rFonts w:ascii="Calibri" w:hAnsi="宋体"/>
                    </w:rPr>
                    <w:t>最大超标倍数</w:t>
                  </w:r>
                </w:p>
              </w:tc>
              <w:tc>
                <w:tcPr>
                  <w:tcW w:w="708" w:type="dxa"/>
                  <w:vAlign w:val="center"/>
                </w:tcPr>
                <w:p w:rsidR="005D014E" w:rsidRPr="005D014E" w:rsidRDefault="005D014E" w:rsidP="005D014E">
                  <w:pPr>
                    <w:jc w:val="center"/>
                    <w:rPr>
                      <w:rFonts w:ascii="Calibri" w:hAnsi="宋体"/>
                    </w:rPr>
                  </w:pPr>
                  <w:r w:rsidRPr="005D014E">
                    <w:rPr>
                      <w:rFonts w:ascii="Calibri" w:hAnsi="宋体"/>
                    </w:rPr>
                    <w:t>是否</w:t>
                  </w:r>
                </w:p>
                <w:p w:rsidR="005D014E" w:rsidRPr="005D014E" w:rsidRDefault="005D014E" w:rsidP="005D014E">
                  <w:pPr>
                    <w:jc w:val="center"/>
                    <w:rPr>
                      <w:rFonts w:ascii="Calibri" w:hAnsi="宋体"/>
                    </w:rPr>
                  </w:pPr>
                  <w:r w:rsidRPr="005D014E">
                    <w:rPr>
                      <w:rFonts w:ascii="Calibri" w:hAnsi="宋体"/>
                    </w:rPr>
                    <w:t>达标</w:t>
                  </w:r>
                </w:p>
              </w:tc>
            </w:tr>
            <w:tr w:rsidR="005D014E" w:rsidRPr="005D014E" w:rsidTr="005D014E">
              <w:trPr>
                <w:trHeight w:val="340"/>
                <w:jc w:val="center"/>
              </w:trPr>
              <w:tc>
                <w:tcPr>
                  <w:tcW w:w="481" w:type="dxa"/>
                  <w:vMerge w:val="restart"/>
                  <w:vAlign w:val="center"/>
                </w:tcPr>
                <w:p w:rsidR="005D014E" w:rsidRPr="005D014E" w:rsidRDefault="0002100E" w:rsidP="005D014E">
                  <w:pPr>
                    <w:jc w:val="center"/>
                    <w:rPr>
                      <w:rFonts w:ascii="Calibri" w:hAnsi="Calibri"/>
                    </w:rPr>
                  </w:pPr>
                  <w:r>
                    <w:rPr>
                      <w:rFonts w:ascii="Calibri" w:hAnsi="Calibri" w:hint="eastAsia"/>
                      <w:color w:val="000000"/>
                      <w:sz w:val="24"/>
                    </w:rPr>
                    <w:t>澎河</w:t>
                  </w:r>
                </w:p>
              </w:tc>
              <w:tc>
                <w:tcPr>
                  <w:tcW w:w="753" w:type="dxa"/>
                  <w:vMerge w:val="restart"/>
                  <w:vAlign w:val="center"/>
                </w:tcPr>
                <w:p w:rsidR="005D014E" w:rsidRPr="00F37F9D" w:rsidRDefault="0002100E" w:rsidP="005D014E">
                  <w:pPr>
                    <w:jc w:val="center"/>
                    <w:rPr>
                      <w:rFonts w:ascii="Calibri" w:hAnsi="Calibri"/>
                      <w:szCs w:val="21"/>
                    </w:rPr>
                  </w:pPr>
                  <w:r w:rsidRPr="00F37F9D">
                    <w:rPr>
                      <w:rFonts w:ascii="Calibri" w:hAnsi="Calibri" w:hint="eastAsia"/>
                      <w:color w:val="000000"/>
                      <w:szCs w:val="21"/>
                    </w:rPr>
                    <w:t>新孔庄桥</w:t>
                  </w:r>
                  <w:r w:rsidR="009626A5" w:rsidRPr="00F37F9D">
                    <w:rPr>
                      <w:rFonts w:ascii="Calibri" w:hAnsi="Calibri" w:hint="eastAsia"/>
                      <w:color w:val="000000"/>
                      <w:szCs w:val="21"/>
                    </w:rPr>
                    <w:t>断面</w:t>
                  </w:r>
                </w:p>
              </w:tc>
              <w:tc>
                <w:tcPr>
                  <w:tcW w:w="1134" w:type="dxa"/>
                  <w:vAlign w:val="center"/>
                </w:tcPr>
                <w:p w:rsidR="005D014E" w:rsidRPr="005D014E" w:rsidRDefault="005D014E" w:rsidP="005D014E">
                  <w:pPr>
                    <w:jc w:val="center"/>
                    <w:rPr>
                      <w:rFonts w:ascii="Calibri" w:hAnsi="Calibri"/>
                    </w:rPr>
                  </w:pPr>
                  <w:r w:rsidRPr="005D014E">
                    <w:rPr>
                      <w:rFonts w:ascii="Calibri" w:hAnsi="Calibri"/>
                    </w:rPr>
                    <w:t>pH</w:t>
                  </w:r>
                </w:p>
              </w:tc>
              <w:tc>
                <w:tcPr>
                  <w:tcW w:w="1709" w:type="dxa"/>
                  <w:vAlign w:val="center"/>
                </w:tcPr>
                <w:p w:rsidR="005D014E" w:rsidRPr="005D014E" w:rsidRDefault="00CB1565" w:rsidP="00712E80">
                  <w:pPr>
                    <w:jc w:val="center"/>
                    <w:rPr>
                      <w:rFonts w:ascii="Calibri" w:hAnsi="Calibri"/>
                    </w:rPr>
                  </w:pPr>
                  <w:r>
                    <w:rPr>
                      <w:rFonts w:ascii="Calibri" w:hAnsi="Calibri" w:hint="eastAsia"/>
                    </w:rPr>
                    <w:t>7.</w:t>
                  </w:r>
                  <w:r w:rsidR="00712E80">
                    <w:rPr>
                      <w:rFonts w:ascii="Calibri" w:hAnsi="Calibri" w:hint="eastAsia"/>
                    </w:rPr>
                    <w:t>93</w:t>
                  </w:r>
                  <w:r w:rsidR="005D014E" w:rsidRPr="005D014E">
                    <w:rPr>
                      <w:rFonts w:ascii="Calibri" w:hAnsi="Calibri"/>
                    </w:rPr>
                    <w:t>～</w:t>
                  </w:r>
                  <w:r>
                    <w:rPr>
                      <w:rFonts w:ascii="Calibri" w:hAnsi="Calibri" w:hint="eastAsia"/>
                    </w:rPr>
                    <w:t>8.</w:t>
                  </w:r>
                  <w:r w:rsidR="00712E80">
                    <w:rPr>
                      <w:rFonts w:ascii="Calibri" w:hAnsi="Calibri" w:hint="eastAsia"/>
                    </w:rPr>
                    <w:t>44</w:t>
                  </w:r>
                </w:p>
              </w:tc>
              <w:tc>
                <w:tcPr>
                  <w:tcW w:w="851" w:type="dxa"/>
                  <w:vAlign w:val="center"/>
                </w:tcPr>
                <w:p w:rsidR="005D014E" w:rsidRPr="005D014E" w:rsidRDefault="005D014E" w:rsidP="005D014E">
                  <w:pPr>
                    <w:jc w:val="center"/>
                    <w:rPr>
                      <w:rFonts w:ascii="Calibri" w:hAnsi="Calibri"/>
                    </w:rPr>
                  </w:pPr>
                  <w:r w:rsidRPr="005D014E">
                    <w:rPr>
                      <w:rFonts w:ascii="Calibri" w:hAnsi="Calibri"/>
                    </w:rPr>
                    <w:t>6</w:t>
                  </w:r>
                  <w:r w:rsidRPr="005D014E">
                    <w:rPr>
                      <w:rFonts w:ascii="Calibri" w:hAnsi="Calibri"/>
                    </w:rPr>
                    <w:t>～</w:t>
                  </w:r>
                  <w:r w:rsidRPr="005D014E">
                    <w:rPr>
                      <w:rFonts w:ascii="Calibri" w:hAnsi="Calibri"/>
                    </w:rPr>
                    <w:t>9</w:t>
                  </w:r>
                </w:p>
              </w:tc>
              <w:tc>
                <w:tcPr>
                  <w:tcW w:w="1551" w:type="dxa"/>
                  <w:vAlign w:val="center"/>
                </w:tcPr>
                <w:p w:rsidR="005D014E" w:rsidRPr="005D014E" w:rsidRDefault="00712E80" w:rsidP="00712E80">
                  <w:pPr>
                    <w:jc w:val="center"/>
                    <w:rPr>
                      <w:rFonts w:ascii="Calibri" w:hAnsi="Calibri"/>
                    </w:rPr>
                  </w:pPr>
                  <w:r>
                    <w:rPr>
                      <w:rFonts w:ascii="Calibri" w:hAnsi="Calibri" w:hint="eastAsia"/>
                    </w:rPr>
                    <w:t>0.465</w:t>
                  </w:r>
                  <w:r w:rsidR="005D014E" w:rsidRPr="005D014E">
                    <w:rPr>
                      <w:rFonts w:ascii="Calibri" w:hAnsi="Calibri"/>
                    </w:rPr>
                    <w:t>～</w:t>
                  </w:r>
                  <w:r>
                    <w:rPr>
                      <w:rFonts w:ascii="Calibri" w:hAnsi="Calibri" w:hint="eastAsia"/>
                    </w:rPr>
                    <w:t>0.72</w:t>
                  </w:r>
                </w:p>
              </w:tc>
              <w:tc>
                <w:tcPr>
                  <w:tcW w:w="850" w:type="dxa"/>
                  <w:vAlign w:val="center"/>
                </w:tcPr>
                <w:p w:rsidR="005D014E" w:rsidRPr="005D014E" w:rsidRDefault="005D014E" w:rsidP="005D014E">
                  <w:pPr>
                    <w:jc w:val="center"/>
                    <w:rPr>
                      <w:rFonts w:ascii="Calibri" w:hAnsi="Calibri"/>
                    </w:rPr>
                  </w:pPr>
                  <w:r w:rsidRPr="005D014E">
                    <w:rPr>
                      <w:rFonts w:ascii="Calibri" w:hAnsi="Calibri"/>
                    </w:rPr>
                    <w:t>0</w:t>
                  </w:r>
                </w:p>
              </w:tc>
              <w:tc>
                <w:tcPr>
                  <w:tcW w:w="949" w:type="dxa"/>
                  <w:vAlign w:val="center"/>
                </w:tcPr>
                <w:p w:rsidR="005D014E" w:rsidRPr="005D014E" w:rsidRDefault="005D014E" w:rsidP="005D014E">
                  <w:pPr>
                    <w:jc w:val="center"/>
                    <w:rPr>
                      <w:rFonts w:ascii="Calibri" w:hAnsi="Calibri"/>
                    </w:rPr>
                  </w:pPr>
                  <w:r w:rsidRPr="005D014E">
                    <w:rPr>
                      <w:rFonts w:ascii="Calibri" w:hAnsi="Calibri"/>
                    </w:rPr>
                    <w:t>0</w:t>
                  </w:r>
                </w:p>
              </w:tc>
              <w:tc>
                <w:tcPr>
                  <w:tcW w:w="708" w:type="dxa"/>
                  <w:vAlign w:val="center"/>
                </w:tcPr>
                <w:p w:rsidR="005D014E" w:rsidRPr="005D014E" w:rsidRDefault="005D014E" w:rsidP="005D014E">
                  <w:pPr>
                    <w:jc w:val="center"/>
                    <w:rPr>
                      <w:rFonts w:ascii="Calibri" w:hAnsi="Calibri"/>
                    </w:rPr>
                  </w:pPr>
                  <w:r w:rsidRPr="005D014E">
                    <w:rPr>
                      <w:rFonts w:ascii="Calibri" w:hAnsi="Calibri"/>
                    </w:rPr>
                    <w:t>达标</w:t>
                  </w:r>
                </w:p>
              </w:tc>
            </w:tr>
            <w:tr w:rsidR="005D014E" w:rsidRPr="005D014E" w:rsidTr="005D014E">
              <w:trPr>
                <w:trHeight w:val="340"/>
                <w:jc w:val="center"/>
              </w:trPr>
              <w:tc>
                <w:tcPr>
                  <w:tcW w:w="481" w:type="dxa"/>
                  <w:vMerge/>
                  <w:vAlign w:val="center"/>
                </w:tcPr>
                <w:p w:rsidR="005D014E" w:rsidRPr="005D014E" w:rsidRDefault="005D014E" w:rsidP="005D014E">
                  <w:pPr>
                    <w:jc w:val="center"/>
                    <w:rPr>
                      <w:rFonts w:ascii="Calibri" w:hAnsi="Calibri"/>
                    </w:rPr>
                  </w:pPr>
                </w:p>
              </w:tc>
              <w:tc>
                <w:tcPr>
                  <w:tcW w:w="753" w:type="dxa"/>
                  <w:vMerge/>
                  <w:vAlign w:val="center"/>
                </w:tcPr>
                <w:p w:rsidR="005D014E" w:rsidRPr="005D014E" w:rsidRDefault="005D014E" w:rsidP="005D014E">
                  <w:pPr>
                    <w:jc w:val="center"/>
                    <w:rPr>
                      <w:rFonts w:ascii="Calibri" w:hAnsi="Calibri"/>
                    </w:rPr>
                  </w:pPr>
                </w:p>
              </w:tc>
              <w:tc>
                <w:tcPr>
                  <w:tcW w:w="1134" w:type="dxa"/>
                  <w:vAlign w:val="center"/>
                </w:tcPr>
                <w:p w:rsidR="005D014E" w:rsidRPr="005D014E" w:rsidRDefault="005D014E" w:rsidP="005D014E">
                  <w:pPr>
                    <w:jc w:val="center"/>
                    <w:rPr>
                      <w:rFonts w:ascii="Calibri" w:hAnsi="Calibri"/>
                    </w:rPr>
                  </w:pPr>
                  <w:r w:rsidRPr="005D014E">
                    <w:rPr>
                      <w:rFonts w:ascii="Calibri" w:hAnsi="Calibri"/>
                    </w:rPr>
                    <w:t>高锰酸盐</w:t>
                  </w:r>
                </w:p>
                <w:p w:rsidR="005D014E" w:rsidRPr="005D014E" w:rsidRDefault="005D014E" w:rsidP="005D014E">
                  <w:pPr>
                    <w:jc w:val="center"/>
                    <w:rPr>
                      <w:rFonts w:ascii="Calibri" w:hAnsi="Calibri"/>
                    </w:rPr>
                  </w:pPr>
                  <w:r w:rsidRPr="005D014E">
                    <w:rPr>
                      <w:rFonts w:ascii="Calibri" w:hAnsi="Calibri"/>
                    </w:rPr>
                    <w:t>指数</w:t>
                  </w:r>
                </w:p>
              </w:tc>
              <w:tc>
                <w:tcPr>
                  <w:tcW w:w="1709" w:type="dxa"/>
                  <w:vAlign w:val="center"/>
                </w:tcPr>
                <w:p w:rsidR="005D014E" w:rsidRPr="005D014E" w:rsidRDefault="00712E80" w:rsidP="00712E80">
                  <w:pPr>
                    <w:jc w:val="center"/>
                    <w:rPr>
                      <w:rFonts w:ascii="Calibri" w:hAnsi="Calibri"/>
                    </w:rPr>
                  </w:pPr>
                  <w:r>
                    <w:rPr>
                      <w:rFonts w:ascii="Calibri" w:hAnsi="Calibri" w:hint="eastAsia"/>
                    </w:rPr>
                    <w:t>2.0</w:t>
                  </w:r>
                  <w:r w:rsidR="005D014E" w:rsidRPr="005D014E">
                    <w:rPr>
                      <w:rFonts w:ascii="Calibri" w:hAnsi="Calibri"/>
                    </w:rPr>
                    <w:t>～</w:t>
                  </w:r>
                  <w:r>
                    <w:rPr>
                      <w:rFonts w:ascii="Calibri" w:hAnsi="Calibri" w:hint="eastAsia"/>
                    </w:rPr>
                    <w:t>4.4</w:t>
                  </w:r>
                </w:p>
              </w:tc>
              <w:tc>
                <w:tcPr>
                  <w:tcW w:w="851" w:type="dxa"/>
                  <w:vAlign w:val="center"/>
                </w:tcPr>
                <w:p w:rsidR="005D014E" w:rsidRPr="005D014E" w:rsidRDefault="005D014E" w:rsidP="005D014E">
                  <w:pPr>
                    <w:jc w:val="center"/>
                    <w:rPr>
                      <w:rFonts w:ascii="Calibri" w:hAnsi="Calibri"/>
                    </w:rPr>
                  </w:pPr>
                  <w:r w:rsidRPr="005D014E">
                    <w:rPr>
                      <w:rFonts w:ascii="Calibri" w:hAnsi="Calibri"/>
                    </w:rPr>
                    <w:t>6</w:t>
                  </w:r>
                </w:p>
              </w:tc>
              <w:tc>
                <w:tcPr>
                  <w:tcW w:w="1551" w:type="dxa"/>
                  <w:vAlign w:val="center"/>
                </w:tcPr>
                <w:p w:rsidR="005D014E" w:rsidRPr="005D014E" w:rsidRDefault="00712E80" w:rsidP="00712E80">
                  <w:pPr>
                    <w:jc w:val="center"/>
                    <w:rPr>
                      <w:rFonts w:ascii="Calibri" w:hAnsi="Calibri"/>
                    </w:rPr>
                  </w:pPr>
                  <w:r>
                    <w:rPr>
                      <w:rFonts w:ascii="Calibri" w:hAnsi="Calibri" w:hint="eastAsia"/>
                    </w:rPr>
                    <w:t>0.33</w:t>
                  </w:r>
                  <w:r w:rsidR="005D014E" w:rsidRPr="005D014E">
                    <w:rPr>
                      <w:rFonts w:ascii="Calibri" w:hAnsi="Calibri"/>
                    </w:rPr>
                    <w:t>～</w:t>
                  </w:r>
                  <w:r w:rsidR="00B02F49">
                    <w:rPr>
                      <w:rFonts w:ascii="Calibri" w:hAnsi="Calibri" w:hint="eastAsia"/>
                    </w:rPr>
                    <w:t>0.</w:t>
                  </w:r>
                  <w:r>
                    <w:rPr>
                      <w:rFonts w:ascii="Calibri" w:hAnsi="Calibri" w:hint="eastAsia"/>
                    </w:rPr>
                    <w:t>73</w:t>
                  </w:r>
                </w:p>
              </w:tc>
              <w:tc>
                <w:tcPr>
                  <w:tcW w:w="850" w:type="dxa"/>
                  <w:vAlign w:val="center"/>
                </w:tcPr>
                <w:p w:rsidR="005D014E" w:rsidRPr="005D014E" w:rsidRDefault="005D014E" w:rsidP="005D014E">
                  <w:pPr>
                    <w:jc w:val="center"/>
                    <w:rPr>
                      <w:rFonts w:ascii="Calibri" w:hAnsi="Calibri"/>
                    </w:rPr>
                  </w:pPr>
                  <w:r w:rsidRPr="005D014E">
                    <w:rPr>
                      <w:rFonts w:ascii="Calibri" w:hAnsi="Calibri"/>
                    </w:rPr>
                    <w:t>0</w:t>
                  </w:r>
                </w:p>
              </w:tc>
              <w:tc>
                <w:tcPr>
                  <w:tcW w:w="949" w:type="dxa"/>
                  <w:vAlign w:val="center"/>
                </w:tcPr>
                <w:p w:rsidR="005D014E" w:rsidRPr="005D014E" w:rsidRDefault="005D014E" w:rsidP="005D014E">
                  <w:pPr>
                    <w:jc w:val="center"/>
                    <w:rPr>
                      <w:rFonts w:ascii="Calibri" w:hAnsi="Calibri"/>
                    </w:rPr>
                  </w:pPr>
                  <w:r w:rsidRPr="005D014E">
                    <w:rPr>
                      <w:rFonts w:ascii="Calibri" w:hAnsi="Calibri"/>
                    </w:rPr>
                    <w:t>0</w:t>
                  </w:r>
                </w:p>
              </w:tc>
              <w:tc>
                <w:tcPr>
                  <w:tcW w:w="708" w:type="dxa"/>
                  <w:vAlign w:val="center"/>
                </w:tcPr>
                <w:p w:rsidR="005D014E" w:rsidRPr="005D014E" w:rsidRDefault="005D014E" w:rsidP="005D014E">
                  <w:pPr>
                    <w:jc w:val="center"/>
                    <w:rPr>
                      <w:rFonts w:ascii="Calibri" w:hAnsi="Calibri"/>
                    </w:rPr>
                  </w:pPr>
                  <w:r w:rsidRPr="005D014E">
                    <w:rPr>
                      <w:rFonts w:ascii="Calibri" w:hAnsi="Calibri"/>
                    </w:rPr>
                    <w:t>达标</w:t>
                  </w:r>
                </w:p>
              </w:tc>
            </w:tr>
            <w:tr w:rsidR="005D014E" w:rsidRPr="005D014E" w:rsidTr="005D014E">
              <w:trPr>
                <w:trHeight w:val="340"/>
                <w:jc w:val="center"/>
              </w:trPr>
              <w:tc>
                <w:tcPr>
                  <w:tcW w:w="481" w:type="dxa"/>
                  <w:vMerge/>
                  <w:vAlign w:val="center"/>
                </w:tcPr>
                <w:p w:rsidR="005D014E" w:rsidRPr="005D014E" w:rsidRDefault="005D014E" w:rsidP="005D014E">
                  <w:pPr>
                    <w:jc w:val="center"/>
                    <w:rPr>
                      <w:rFonts w:ascii="Calibri" w:hAnsi="Calibri"/>
                    </w:rPr>
                  </w:pPr>
                </w:p>
              </w:tc>
              <w:tc>
                <w:tcPr>
                  <w:tcW w:w="753" w:type="dxa"/>
                  <w:vMerge/>
                  <w:vAlign w:val="center"/>
                </w:tcPr>
                <w:p w:rsidR="005D014E" w:rsidRPr="005D014E" w:rsidRDefault="005D014E" w:rsidP="005D014E">
                  <w:pPr>
                    <w:jc w:val="center"/>
                    <w:rPr>
                      <w:rFonts w:ascii="Calibri" w:hAnsi="Calibri"/>
                    </w:rPr>
                  </w:pPr>
                </w:p>
              </w:tc>
              <w:tc>
                <w:tcPr>
                  <w:tcW w:w="1134" w:type="dxa"/>
                  <w:vAlign w:val="center"/>
                </w:tcPr>
                <w:p w:rsidR="005D014E" w:rsidRPr="005D014E" w:rsidRDefault="005D014E" w:rsidP="005D014E">
                  <w:pPr>
                    <w:jc w:val="center"/>
                    <w:rPr>
                      <w:rFonts w:ascii="Calibri" w:hAnsi="Calibri"/>
                    </w:rPr>
                  </w:pPr>
                  <w:r w:rsidRPr="005D014E">
                    <w:rPr>
                      <w:rFonts w:ascii="Calibri" w:hAnsi="Calibri"/>
                    </w:rPr>
                    <w:t>COD</w:t>
                  </w:r>
                </w:p>
              </w:tc>
              <w:tc>
                <w:tcPr>
                  <w:tcW w:w="1709" w:type="dxa"/>
                  <w:vAlign w:val="center"/>
                </w:tcPr>
                <w:p w:rsidR="005D014E" w:rsidRPr="005D014E" w:rsidRDefault="00712E80" w:rsidP="00712E80">
                  <w:pPr>
                    <w:jc w:val="center"/>
                    <w:rPr>
                      <w:rFonts w:ascii="Calibri" w:hAnsi="Calibri"/>
                    </w:rPr>
                  </w:pPr>
                  <w:r>
                    <w:rPr>
                      <w:rFonts w:ascii="Calibri" w:hAnsi="Calibri" w:hint="eastAsia"/>
                    </w:rPr>
                    <w:t>8</w:t>
                  </w:r>
                  <w:r w:rsidR="005D014E" w:rsidRPr="005D014E">
                    <w:rPr>
                      <w:rFonts w:ascii="Calibri" w:hAnsi="Calibri"/>
                    </w:rPr>
                    <w:t>～</w:t>
                  </w:r>
                  <w:r w:rsidR="00CB1565">
                    <w:rPr>
                      <w:rFonts w:ascii="Calibri" w:hAnsi="Calibri" w:hint="eastAsia"/>
                    </w:rPr>
                    <w:t>1</w:t>
                  </w:r>
                  <w:r>
                    <w:rPr>
                      <w:rFonts w:ascii="Calibri" w:hAnsi="Calibri" w:hint="eastAsia"/>
                    </w:rPr>
                    <w:t>4</w:t>
                  </w:r>
                </w:p>
              </w:tc>
              <w:tc>
                <w:tcPr>
                  <w:tcW w:w="851" w:type="dxa"/>
                  <w:vAlign w:val="center"/>
                </w:tcPr>
                <w:p w:rsidR="005D014E" w:rsidRPr="005D014E" w:rsidRDefault="005D014E" w:rsidP="005D014E">
                  <w:pPr>
                    <w:jc w:val="center"/>
                    <w:rPr>
                      <w:rFonts w:ascii="Calibri" w:hAnsi="Calibri"/>
                    </w:rPr>
                  </w:pPr>
                  <w:r w:rsidRPr="005D014E">
                    <w:rPr>
                      <w:rFonts w:ascii="Calibri" w:hAnsi="Calibri"/>
                    </w:rPr>
                    <w:t>20</w:t>
                  </w:r>
                </w:p>
              </w:tc>
              <w:tc>
                <w:tcPr>
                  <w:tcW w:w="1551" w:type="dxa"/>
                  <w:vAlign w:val="center"/>
                </w:tcPr>
                <w:p w:rsidR="005D014E" w:rsidRPr="005D014E" w:rsidRDefault="00712E80" w:rsidP="00712E80">
                  <w:pPr>
                    <w:jc w:val="center"/>
                    <w:rPr>
                      <w:rFonts w:ascii="Calibri" w:hAnsi="Calibri"/>
                    </w:rPr>
                  </w:pPr>
                  <w:r>
                    <w:rPr>
                      <w:rFonts w:ascii="Calibri" w:hAnsi="Calibri" w:hint="eastAsia"/>
                    </w:rPr>
                    <w:t>0.4</w:t>
                  </w:r>
                  <w:r w:rsidR="005D014E" w:rsidRPr="005D014E">
                    <w:rPr>
                      <w:rFonts w:ascii="Calibri" w:hAnsi="Calibri"/>
                    </w:rPr>
                    <w:t>～</w:t>
                  </w:r>
                  <w:r>
                    <w:rPr>
                      <w:rFonts w:ascii="Calibri" w:hAnsi="Calibri" w:hint="eastAsia"/>
                    </w:rPr>
                    <w:t>0.7</w:t>
                  </w:r>
                </w:p>
              </w:tc>
              <w:tc>
                <w:tcPr>
                  <w:tcW w:w="850" w:type="dxa"/>
                  <w:vAlign w:val="center"/>
                </w:tcPr>
                <w:p w:rsidR="005D014E" w:rsidRPr="005D014E" w:rsidRDefault="00712E80" w:rsidP="005D014E">
                  <w:pPr>
                    <w:jc w:val="center"/>
                    <w:rPr>
                      <w:rFonts w:ascii="Calibri" w:hAnsi="Calibri"/>
                    </w:rPr>
                  </w:pPr>
                  <w:r>
                    <w:rPr>
                      <w:rFonts w:ascii="Calibri" w:hAnsi="Calibri" w:hint="eastAsia"/>
                    </w:rPr>
                    <w:t>0</w:t>
                  </w:r>
                </w:p>
              </w:tc>
              <w:tc>
                <w:tcPr>
                  <w:tcW w:w="949" w:type="dxa"/>
                  <w:vAlign w:val="center"/>
                </w:tcPr>
                <w:p w:rsidR="005D014E" w:rsidRPr="005D014E" w:rsidRDefault="00712E80" w:rsidP="005D014E">
                  <w:pPr>
                    <w:jc w:val="center"/>
                    <w:rPr>
                      <w:rFonts w:ascii="Calibri" w:hAnsi="Calibri"/>
                    </w:rPr>
                  </w:pPr>
                  <w:r>
                    <w:rPr>
                      <w:rFonts w:ascii="Calibri" w:hAnsi="Calibri" w:hint="eastAsia"/>
                    </w:rPr>
                    <w:t>0</w:t>
                  </w:r>
                </w:p>
              </w:tc>
              <w:tc>
                <w:tcPr>
                  <w:tcW w:w="708" w:type="dxa"/>
                  <w:vAlign w:val="center"/>
                </w:tcPr>
                <w:p w:rsidR="005D014E" w:rsidRPr="005D014E" w:rsidRDefault="00712E80" w:rsidP="005D014E">
                  <w:pPr>
                    <w:jc w:val="center"/>
                    <w:rPr>
                      <w:rFonts w:ascii="Calibri" w:hAnsi="Calibri"/>
                    </w:rPr>
                  </w:pPr>
                  <w:r>
                    <w:rPr>
                      <w:rFonts w:ascii="Calibri" w:hAnsi="Calibri" w:hint="eastAsia"/>
                    </w:rPr>
                    <w:t>达标</w:t>
                  </w:r>
                </w:p>
              </w:tc>
            </w:tr>
            <w:tr w:rsidR="005D014E" w:rsidRPr="005D014E" w:rsidTr="005D014E">
              <w:trPr>
                <w:trHeight w:val="340"/>
                <w:jc w:val="center"/>
              </w:trPr>
              <w:tc>
                <w:tcPr>
                  <w:tcW w:w="481" w:type="dxa"/>
                  <w:vMerge/>
                  <w:vAlign w:val="center"/>
                </w:tcPr>
                <w:p w:rsidR="005D014E" w:rsidRPr="005D014E" w:rsidRDefault="005D014E" w:rsidP="005D014E">
                  <w:pPr>
                    <w:jc w:val="center"/>
                    <w:rPr>
                      <w:rFonts w:ascii="Calibri" w:hAnsi="Calibri"/>
                    </w:rPr>
                  </w:pPr>
                </w:p>
              </w:tc>
              <w:tc>
                <w:tcPr>
                  <w:tcW w:w="753" w:type="dxa"/>
                  <w:vMerge/>
                  <w:vAlign w:val="center"/>
                </w:tcPr>
                <w:p w:rsidR="005D014E" w:rsidRPr="005D014E" w:rsidRDefault="005D014E" w:rsidP="005D014E">
                  <w:pPr>
                    <w:jc w:val="center"/>
                    <w:rPr>
                      <w:rFonts w:ascii="Calibri" w:hAnsi="Calibri"/>
                    </w:rPr>
                  </w:pPr>
                </w:p>
              </w:tc>
              <w:tc>
                <w:tcPr>
                  <w:tcW w:w="1134" w:type="dxa"/>
                  <w:vAlign w:val="center"/>
                </w:tcPr>
                <w:p w:rsidR="005D014E" w:rsidRPr="005D014E" w:rsidRDefault="005D014E" w:rsidP="005D014E">
                  <w:pPr>
                    <w:jc w:val="center"/>
                    <w:rPr>
                      <w:rFonts w:ascii="Calibri" w:hAnsi="Calibri"/>
                    </w:rPr>
                  </w:pPr>
                  <w:r w:rsidRPr="005D014E">
                    <w:rPr>
                      <w:rFonts w:ascii="Calibri" w:hAnsi="Calibri"/>
                    </w:rPr>
                    <w:t>BOD</w:t>
                  </w:r>
                  <w:r w:rsidRPr="005D014E">
                    <w:rPr>
                      <w:rFonts w:ascii="Calibri" w:hAnsi="Calibri"/>
                      <w:vertAlign w:val="subscript"/>
                    </w:rPr>
                    <w:t>5</w:t>
                  </w:r>
                </w:p>
              </w:tc>
              <w:tc>
                <w:tcPr>
                  <w:tcW w:w="1709" w:type="dxa"/>
                  <w:vAlign w:val="center"/>
                </w:tcPr>
                <w:p w:rsidR="005D014E" w:rsidRPr="005D014E" w:rsidRDefault="00CB1565" w:rsidP="00CB1565">
                  <w:pPr>
                    <w:jc w:val="center"/>
                    <w:rPr>
                      <w:rFonts w:ascii="Calibri" w:hAnsi="Calibri"/>
                    </w:rPr>
                  </w:pPr>
                  <w:r>
                    <w:rPr>
                      <w:rFonts w:ascii="Calibri" w:hAnsi="Calibri" w:hint="eastAsia"/>
                    </w:rPr>
                    <w:t>0.7</w:t>
                  </w:r>
                  <w:r w:rsidR="005D014E" w:rsidRPr="005D014E">
                    <w:rPr>
                      <w:rFonts w:ascii="Calibri" w:hAnsi="Calibri"/>
                    </w:rPr>
                    <w:t>～</w:t>
                  </w:r>
                  <w:r>
                    <w:rPr>
                      <w:rFonts w:ascii="Calibri" w:hAnsi="Calibri" w:hint="eastAsia"/>
                    </w:rPr>
                    <w:t>3.6</w:t>
                  </w:r>
                </w:p>
              </w:tc>
              <w:tc>
                <w:tcPr>
                  <w:tcW w:w="851" w:type="dxa"/>
                  <w:vAlign w:val="center"/>
                </w:tcPr>
                <w:p w:rsidR="005D014E" w:rsidRPr="005D014E" w:rsidRDefault="005D014E" w:rsidP="005D014E">
                  <w:pPr>
                    <w:jc w:val="center"/>
                    <w:rPr>
                      <w:rFonts w:ascii="Calibri" w:hAnsi="Calibri"/>
                    </w:rPr>
                  </w:pPr>
                  <w:r w:rsidRPr="005D014E">
                    <w:rPr>
                      <w:rFonts w:ascii="Calibri" w:hAnsi="Calibri"/>
                    </w:rPr>
                    <w:t>4</w:t>
                  </w:r>
                </w:p>
              </w:tc>
              <w:tc>
                <w:tcPr>
                  <w:tcW w:w="1551" w:type="dxa"/>
                  <w:vAlign w:val="center"/>
                </w:tcPr>
                <w:p w:rsidR="005D014E" w:rsidRPr="005D014E" w:rsidRDefault="00712E80" w:rsidP="00712E80">
                  <w:pPr>
                    <w:jc w:val="center"/>
                    <w:rPr>
                      <w:rFonts w:ascii="Calibri" w:hAnsi="Calibri"/>
                    </w:rPr>
                  </w:pPr>
                  <w:r>
                    <w:rPr>
                      <w:rFonts w:ascii="Calibri" w:hAnsi="Calibri" w:hint="eastAsia"/>
                    </w:rPr>
                    <w:t>0.175</w:t>
                  </w:r>
                  <w:r w:rsidR="005D014E" w:rsidRPr="005D014E">
                    <w:rPr>
                      <w:rFonts w:ascii="Calibri" w:hAnsi="Calibri"/>
                    </w:rPr>
                    <w:t>～</w:t>
                  </w:r>
                  <w:r>
                    <w:rPr>
                      <w:rFonts w:ascii="Calibri" w:hAnsi="Calibri" w:hint="eastAsia"/>
                    </w:rPr>
                    <w:t>0.9</w:t>
                  </w:r>
                </w:p>
              </w:tc>
              <w:tc>
                <w:tcPr>
                  <w:tcW w:w="850" w:type="dxa"/>
                  <w:vAlign w:val="center"/>
                </w:tcPr>
                <w:p w:rsidR="005D014E" w:rsidRPr="005D014E" w:rsidRDefault="00712E80" w:rsidP="005D014E">
                  <w:pPr>
                    <w:jc w:val="center"/>
                    <w:rPr>
                      <w:rFonts w:ascii="Calibri" w:hAnsi="Calibri"/>
                    </w:rPr>
                  </w:pPr>
                  <w:r>
                    <w:rPr>
                      <w:rFonts w:ascii="Calibri" w:hAnsi="Calibri" w:hint="eastAsia"/>
                    </w:rPr>
                    <w:t>0</w:t>
                  </w:r>
                </w:p>
              </w:tc>
              <w:tc>
                <w:tcPr>
                  <w:tcW w:w="949" w:type="dxa"/>
                  <w:vAlign w:val="center"/>
                </w:tcPr>
                <w:p w:rsidR="005D014E" w:rsidRPr="005D014E" w:rsidRDefault="00712E80" w:rsidP="005D014E">
                  <w:pPr>
                    <w:jc w:val="center"/>
                    <w:rPr>
                      <w:rFonts w:ascii="Calibri" w:hAnsi="Calibri"/>
                    </w:rPr>
                  </w:pPr>
                  <w:r>
                    <w:rPr>
                      <w:rFonts w:ascii="Calibri" w:hAnsi="Calibri" w:hint="eastAsia"/>
                    </w:rPr>
                    <w:t>0</w:t>
                  </w:r>
                </w:p>
              </w:tc>
              <w:tc>
                <w:tcPr>
                  <w:tcW w:w="708" w:type="dxa"/>
                  <w:vAlign w:val="center"/>
                </w:tcPr>
                <w:p w:rsidR="005D014E" w:rsidRPr="005D014E" w:rsidRDefault="00712E80" w:rsidP="005D014E">
                  <w:pPr>
                    <w:jc w:val="center"/>
                    <w:rPr>
                      <w:rFonts w:ascii="Calibri" w:hAnsi="Calibri"/>
                    </w:rPr>
                  </w:pPr>
                  <w:r>
                    <w:rPr>
                      <w:rFonts w:ascii="Calibri" w:hAnsi="Calibri" w:hint="eastAsia"/>
                    </w:rPr>
                    <w:t>达</w:t>
                  </w:r>
                  <w:r w:rsidR="009626A5">
                    <w:rPr>
                      <w:rFonts w:ascii="Calibri" w:hAnsi="Calibri" w:hint="eastAsia"/>
                    </w:rPr>
                    <w:t>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5D014E">
                    <w:rPr>
                      <w:rFonts w:ascii="Calibri" w:hAnsi="Calibri"/>
                    </w:rPr>
                    <w:t>氨氮</w:t>
                  </w:r>
                </w:p>
              </w:tc>
              <w:tc>
                <w:tcPr>
                  <w:tcW w:w="1709" w:type="dxa"/>
                  <w:vAlign w:val="center"/>
                </w:tcPr>
                <w:p w:rsidR="00712E80" w:rsidRPr="005D014E" w:rsidRDefault="00712E80" w:rsidP="00712E80">
                  <w:pPr>
                    <w:jc w:val="center"/>
                    <w:rPr>
                      <w:rFonts w:ascii="Calibri" w:hAnsi="Calibri"/>
                    </w:rPr>
                  </w:pPr>
                  <w:r>
                    <w:rPr>
                      <w:rFonts w:ascii="Calibri" w:hAnsi="Calibri" w:hint="eastAsia"/>
                    </w:rPr>
                    <w:t>0.213</w:t>
                  </w:r>
                  <w:r w:rsidRPr="005D014E">
                    <w:rPr>
                      <w:rFonts w:ascii="Calibri" w:hAnsi="Calibri"/>
                    </w:rPr>
                    <w:t>～</w:t>
                  </w:r>
                  <w:r>
                    <w:rPr>
                      <w:rFonts w:ascii="Calibri" w:hAnsi="Calibri" w:hint="eastAsia"/>
                    </w:rPr>
                    <w:t>0.768</w:t>
                  </w:r>
                </w:p>
              </w:tc>
              <w:tc>
                <w:tcPr>
                  <w:tcW w:w="851" w:type="dxa"/>
                  <w:vAlign w:val="center"/>
                </w:tcPr>
                <w:p w:rsidR="00712E80" w:rsidRPr="005D014E" w:rsidRDefault="00712E80" w:rsidP="005D014E">
                  <w:pPr>
                    <w:jc w:val="center"/>
                    <w:rPr>
                      <w:rFonts w:ascii="Calibri" w:hAnsi="Calibri"/>
                    </w:rPr>
                  </w:pPr>
                  <w:r w:rsidRPr="005D014E">
                    <w:rPr>
                      <w:rFonts w:ascii="Calibri" w:hAnsi="Calibri"/>
                    </w:rPr>
                    <w:t>1.0</w:t>
                  </w:r>
                </w:p>
              </w:tc>
              <w:tc>
                <w:tcPr>
                  <w:tcW w:w="1551" w:type="dxa"/>
                  <w:vAlign w:val="center"/>
                </w:tcPr>
                <w:p w:rsidR="00712E80" w:rsidRPr="005D014E" w:rsidRDefault="00712E80" w:rsidP="005D014E">
                  <w:pPr>
                    <w:jc w:val="center"/>
                    <w:rPr>
                      <w:rFonts w:ascii="Calibri" w:hAnsi="Calibri"/>
                    </w:rPr>
                  </w:pPr>
                  <w:r>
                    <w:rPr>
                      <w:rFonts w:ascii="Calibri" w:hAnsi="Calibri" w:hint="eastAsia"/>
                    </w:rPr>
                    <w:t>0.213</w:t>
                  </w:r>
                  <w:r w:rsidRPr="005D014E">
                    <w:rPr>
                      <w:rFonts w:ascii="Calibri" w:hAnsi="Calibri"/>
                    </w:rPr>
                    <w:t>～</w:t>
                  </w:r>
                  <w:r>
                    <w:rPr>
                      <w:rFonts w:ascii="Calibri" w:hAnsi="Calibri" w:hint="eastAsia"/>
                    </w:rPr>
                    <w:t>0.768</w:t>
                  </w:r>
                </w:p>
              </w:tc>
              <w:tc>
                <w:tcPr>
                  <w:tcW w:w="850" w:type="dxa"/>
                  <w:vAlign w:val="center"/>
                </w:tcPr>
                <w:p w:rsidR="00712E80" w:rsidRPr="005D014E" w:rsidRDefault="00712E80" w:rsidP="005D014E">
                  <w:pPr>
                    <w:jc w:val="center"/>
                    <w:rPr>
                      <w:rFonts w:ascii="Calibri" w:hAnsi="Calibri"/>
                    </w:rPr>
                  </w:pPr>
                  <w:r>
                    <w:rPr>
                      <w:rFonts w:ascii="Calibri" w:hAnsi="Calibri" w:hint="eastAsia"/>
                    </w:rPr>
                    <w:t>0</w:t>
                  </w:r>
                </w:p>
              </w:tc>
              <w:tc>
                <w:tcPr>
                  <w:tcW w:w="949" w:type="dxa"/>
                  <w:vAlign w:val="center"/>
                </w:tcPr>
                <w:p w:rsidR="00712E80" w:rsidRPr="005D014E" w:rsidRDefault="00712E80" w:rsidP="005D014E">
                  <w:pPr>
                    <w:jc w:val="center"/>
                    <w:rPr>
                      <w:rFonts w:ascii="Calibri" w:hAnsi="Calibri"/>
                    </w:rPr>
                  </w:pPr>
                  <w:r>
                    <w:rPr>
                      <w:rFonts w:ascii="Calibri" w:hAnsi="Calibri" w:hint="eastAsia"/>
                    </w:rPr>
                    <w:t>0</w:t>
                  </w:r>
                </w:p>
              </w:tc>
              <w:tc>
                <w:tcPr>
                  <w:tcW w:w="708" w:type="dxa"/>
                  <w:vAlign w:val="center"/>
                </w:tcPr>
                <w:p w:rsidR="00712E80" w:rsidRPr="005D014E" w:rsidRDefault="00712E80" w:rsidP="002F0381">
                  <w:pPr>
                    <w:jc w:val="center"/>
                    <w:rPr>
                      <w:rFonts w:ascii="Calibri" w:hAnsi="Calibri"/>
                    </w:rPr>
                  </w:pPr>
                  <w:r>
                    <w:rPr>
                      <w:rFonts w:ascii="Calibri" w:hAnsi="Calibri" w:hint="eastAsia"/>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5D014E">
                    <w:rPr>
                      <w:rFonts w:ascii="Calibri" w:hAnsi="Calibri"/>
                    </w:rPr>
                    <w:t>总磷</w:t>
                  </w:r>
                </w:p>
              </w:tc>
              <w:tc>
                <w:tcPr>
                  <w:tcW w:w="1709" w:type="dxa"/>
                  <w:vAlign w:val="center"/>
                </w:tcPr>
                <w:p w:rsidR="00712E80" w:rsidRPr="005D014E" w:rsidRDefault="00712E80" w:rsidP="00712E80">
                  <w:pPr>
                    <w:jc w:val="center"/>
                    <w:rPr>
                      <w:rFonts w:ascii="Calibri" w:hAnsi="Calibri"/>
                    </w:rPr>
                  </w:pPr>
                  <w:r>
                    <w:rPr>
                      <w:rFonts w:ascii="Calibri" w:hAnsi="Calibri" w:hint="eastAsia"/>
                    </w:rPr>
                    <w:t>0.02</w:t>
                  </w:r>
                  <w:r w:rsidRPr="005D014E">
                    <w:rPr>
                      <w:rFonts w:ascii="Calibri" w:hAnsi="Calibri"/>
                    </w:rPr>
                    <w:t>～</w:t>
                  </w:r>
                  <w:r>
                    <w:rPr>
                      <w:rFonts w:ascii="Calibri" w:hAnsi="Calibri" w:hint="eastAsia"/>
                    </w:rPr>
                    <w:t>0.06</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0.2</w:t>
                  </w:r>
                </w:p>
              </w:tc>
              <w:tc>
                <w:tcPr>
                  <w:tcW w:w="1551" w:type="dxa"/>
                  <w:vAlign w:val="center"/>
                </w:tcPr>
                <w:p w:rsidR="00712E80" w:rsidRPr="005D014E" w:rsidRDefault="00712E80" w:rsidP="005D014E">
                  <w:pPr>
                    <w:jc w:val="center"/>
                    <w:rPr>
                      <w:rFonts w:ascii="Calibri" w:hAnsi="Calibri"/>
                    </w:rPr>
                  </w:pPr>
                  <w:r w:rsidRPr="005D014E">
                    <w:rPr>
                      <w:rFonts w:ascii="Calibri" w:hAnsi="Calibri"/>
                    </w:rPr>
                    <w:t>0.</w:t>
                  </w:r>
                  <w:r w:rsidRPr="005D014E">
                    <w:rPr>
                      <w:rFonts w:ascii="Calibri" w:hAnsi="Calibri" w:hint="eastAsia"/>
                    </w:rPr>
                    <w:t>15</w:t>
                  </w:r>
                  <w:r w:rsidRPr="005D014E">
                    <w:rPr>
                      <w:rFonts w:ascii="Calibri" w:hAnsi="Calibri"/>
                    </w:rPr>
                    <w:t>～</w:t>
                  </w:r>
                  <w:r w:rsidRPr="005D014E">
                    <w:rPr>
                      <w:rFonts w:ascii="Calibri" w:hAnsi="Calibri" w:hint="eastAsia"/>
                    </w:rPr>
                    <w:t>0.35</w:t>
                  </w:r>
                </w:p>
              </w:tc>
              <w:tc>
                <w:tcPr>
                  <w:tcW w:w="850" w:type="dxa"/>
                  <w:vAlign w:val="center"/>
                </w:tcPr>
                <w:p w:rsidR="00712E80" w:rsidRPr="005D014E" w:rsidRDefault="00712E80" w:rsidP="005D014E">
                  <w:pPr>
                    <w:jc w:val="center"/>
                    <w:rPr>
                      <w:rFonts w:ascii="Calibri" w:hAnsi="Calibri"/>
                    </w:rPr>
                  </w:pPr>
                  <w:r w:rsidRPr="005D014E">
                    <w:rPr>
                      <w:rFonts w:ascii="Calibri" w:hAnsi="Calibri" w:hint="eastAsia"/>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hint="eastAsia"/>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hint="eastAsia"/>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712E80">
                    <w:rPr>
                      <w:rFonts w:ascii="Calibri" w:hAnsi="Calibri"/>
                    </w:rPr>
                    <w:t>铜</w:t>
                  </w:r>
                </w:p>
              </w:tc>
              <w:tc>
                <w:tcPr>
                  <w:tcW w:w="1709" w:type="dxa"/>
                  <w:vAlign w:val="center"/>
                </w:tcPr>
                <w:p w:rsidR="00712E80" w:rsidRPr="005D014E" w:rsidRDefault="00712E80" w:rsidP="005D014E">
                  <w:pPr>
                    <w:jc w:val="center"/>
                    <w:rPr>
                      <w:rFonts w:ascii="Calibri" w:hAnsi="Calibri"/>
                    </w:rPr>
                  </w:pPr>
                  <w:r>
                    <w:rPr>
                      <w:rFonts w:ascii="Calibri" w:hAnsi="Calibri" w:hint="eastAsia"/>
                    </w:rPr>
                    <w:t>0.003</w:t>
                  </w:r>
                </w:p>
              </w:tc>
              <w:tc>
                <w:tcPr>
                  <w:tcW w:w="851" w:type="dxa"/>
                  <w:vAlign w:val="center"/>
                </w:tcPr>
                <w:p w:rsidR="00712E80" w:rsidRPr="005D014E" w:rsidRDefault="00712E80" w:rsidP="005D014E">
                  <w:pPr>
                    <w:jc w:val="center"/>
                    <w:rPr>
                      <w:rFonts w:ascii="Calibri" w:hAnsi="Calibri"/>
                    </w:rPr>
                  </w:pPr>
                  <w:r w:rsidRPr="005D014E">
                    <w:rPr>
                      <w:rFonts w:ascii="Calibri" w:hAnsi="Calibri"/>
                    </w:rPr>
                    <w:t>1.0</w:t>
                  </w:r>
                </w:p>
              </w:tc>
              <w:tc>
                <w:tcPr>
                  <w:tcW w:w="1551" w:type="dxa"/>
                  <w:vAlign w:val="center"/>
                </w:tcPr>
                <w:p w:rsidR="00712E80" w:rsidRPr="005D014E" w:rsidRDefault="00712E80" w:rsidP="005D014E">
                  <w:pPr>
                    <w:jc w:val="center"/>
                    <w:rPr>
                      <w:rFonts w:ascii="Calibri" w:hAnsi="Calibri"/>
                    </w:rPr>
                  </w:pPr>
                  <w:r>
                    <w:rPr>
                      <w:rFonts w:ascii="Calibri" w:hAnsi="Calibri" w:hint="eastAsia"/>
                    </w:rPr>
                    <w:t>0.003</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712E80">
                    <w:rPr>
                      <w:rFonts w:ascii="Calibri" w:hAnsi="Calibri"/>
                    </w:rPr>
                    <w:t>锌</w:t>
                  </w:r>
                </w:p>
              </w:tc>
              <w:tc>
                <w:tcPr>
                  <w:tcW w:w="1709" w:type="dxa"/>
                  <w:vAlign w:val="center"/>
                </w:tcPr>
                <w:p w:rsidR="00712E80" w:rsidRPr="005D014E" w:rsidRDefault="00712E80" w:rsidP="005D014E">
                  <w:pPr>
                    <w:jc w:val="center"/>
                    <w:rPr>
                      <w:rFonts w:ascii="Calibri" w:hAnsi="Calibri"/>
                    </w:rPr>
                  </w:pPr>
                  <w:r>
                    <w:rPr>
                      <w:rFonts w:ascii="Calibri" w:hAnsi="Calibri" w:hint="eastAsia"/>
                    </w:rPr>
                    <w:t>0.002</w:t>
                  </w:r>
                  <w:r w:rsidRPr="005D014E">
                    <w:rPr>
                      <w:rFonts w:ascii="Calibri" w:hAnsi="Calibri"/>
                    </w:rPr>
                    <w:t>～</w:t>
                  </w:r>
                  <w:r>
                    <w:rPr>
                      <w:rFonts w:ascii="Calibri" w:hAnsi="Calibri" w:hint="eastAsia"/>
                    </w:rPr>
                    <w:t>0.004</w:t>
                  </w:r>
                </w:p>
              </w:tc>
              <w:tc>
                <w:tcPr>
                  <w:tcW w:w="851" w:type="dxa"/>
                  <w:vAlign w:val="center"/>
                </w:tcPr>
                <w:p w:rsidR="00712E80" w:rsidRPr="005D014E" w:rsidRDefault="00712E80" w:rsidP="005D014E">
                  <w:pPr>
                    <w:jc w:val="center"/>
                    <w:rPr>
                      <w:rFonts w:ascii="Calibri" w:hAnsi="Calibri"/>
                    </w:rPr>
                  </w:pPr>
                  <w:r w:rsidRPr="005D014E">
                    <w:rPr>
                      <w:rFonts w:ascii="Calibri" w:hAnsi="Calibri"/>
                    </w:rPr>
                    <w:t>1.0</w:t>
                  </w:r>
                </w:p>
              </w:tc>
              <w:tc>
                <w:tcPr>
                  <w:tcW w:w="1551" w:type="dxa"/>
                  <w:vAlign w:val="center"/>
                </w:tcPr>
                <w:p w:rsidR="00712E80" w:rsidRPr="005D014E" w:rsidRDefault="00712E80" w:rsidP="005D014E">
                  <w:pPr>
                    <w:jc w:val="center"/>
                    <w:rPr>
                      <w:rFonts w:ascii="Calibri" w:hAnsi="Calibri"/>
                    </w:rPr>
                  </w:pPr>
                  <w:r>
                    <w:rPr>
                      <w:rFonts w:ascii="Calibri" w:hAnsi="Calibri" w:hint="eastAsia"/>
                    </w:rPr>
                    <w:t>0.002</w:t>
                  </w:r>
                  <w:r w:rsidRPr="005D014E">
                    <w:rPr>
                      <w:rFonts w:ascii="Calibri" w:hAnsi="Calibri"/>
                    </w:rPr>
                    <w:t>～</w:t>
                  </w:r>
                  <w:r>
                    <w:rPr>
                      <w:rFonts w:ascii="Calibri" w:hAnsi="Calibri" w:hint="eastAsia"/>
                    </w:rPr>
                    <w:t>0.004</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5D014E">
                    <w:rPr>
                      <w:rFonts w:ascii="Calibri" w:hAnsi="Calibri"/>
                    </w:rPr>
                    <w:t>氟化物</w:t>
                  </w:r>
                </w:p>
              </w:tc>
              <w:tc>
                <w:tcPr>
                  <w:tcW w:w="1709" w:type="dxa"/>
                  <w:vAlign w:val="center"/>
                </w:tcPr>
                <w:p w:rsidR="00712E80" w:rsidRPr="005D014E" w:rsidRDefault="00712E80" w:rsidP="00712E80">
                  <w:pPr>
                    <w:jc w:val="center"/>
                    <w:rPr>
                      <w:rFonts w:ascii="Calibri" w:hAnsi="Calibri"/>
                    </w:rPr>
                  </w:pPr>
                  <w:r>
                    <w:rPr>
                      <w:rFonts w:ascii="Calibri" w:hAnsi="Calibri" w:hint="eastAsia"/>
                    </w:rPr>
                    <w:t>0.53</w:t>
                  </w:r>
                  <w:r w:rsidRPr="005D014E">
                    <w:rPr>
                      <w:rFonts w:ascii="Calibri" w:hAnsi="Calibri"/>
                    </w:rPr>
                    <w:t>～</w:t>
                  </w:r>
                  <w:r>
                    <w:rPr>
                      <w:rFonts w:ascii="Calibri" w:hAnsi="Calibri" w:hint="eastAsia"/>
                    </w:rPr>
                    <w:t>0.63</w:t>
                  </w:r>
                </w:p>
              </w:tc>
              <w:tc>
                <w:tcPr>
                  <w:tcW w:w="851" w:type="dxa"/>
                  <w:vAlign w:val="center"/>
                </w:tcPr>
                <w:p w:rsidR="00712E80" w:rsidRPr="005D014E" w:rsidRDefault="00712E80" w:rsidP="005D014E">
                  <w:pPr>
                    <w:jc w:val="center"/>
                    <w:rPr>
                      <w:rFonts w:ascii="Calibri" w:hAnsi="Calibri"/>
                    </w:rPr>
                  </w:pPr>
                  <w:r w:rsidRPr="005D014E">
                    <w:rPr>
                      <w:rFonts w:ascii="Calibri" w:hAnsi="Calibri"/>
                    </w:rPr>
                    <w:t>1.0</w:t>
                  </w:r>
                </w:p>
              </w:tc>
              <w:tc>
                <w:tcPr>
                  <w:tcW w:w="1551" w:type="dxa"/>
                  <w:vAlign w:val="center"/>
                </w:tcPr>
                <w:p w:rsidR="00712E80" w:rsidRPr="005D014E" w:rsidRDefault="00712E80" w:rsidP="005D014E">
                  <w:pPr>
                    <w:jc w:val="center"/>
                    <w:rPr>
                      <w:rFonts w:ascii="Calibri" w:hAnsi="Calibri"/>
                    </w:rPr>
                  </w:pPr>
                  <w:r>
                    <w:rPr>
                      <w:rFonts w:ascii="Calibri" w:hAnsi="Calibri" w:hint="eastAsia"/>
                    </w:rPr>
                    <w:t>0.53</w:t>
                  </w:r>
                  <w:r w:rsidRPr="005D014E">
                    <w:rPr>
                      <w:rFonts w:ascii="Calibri" w:hAnsi="Calibri"/>
                    </w:rPr>
                    <w:t>～</w:t>
                  </w:r>
                  <w:r>
                    <w:rPr>
                      <w:rFonts w:ascii="Calibri" w:hAnsi="Calibri" w:hint="eastAsia"/>
                    </w:rPr>
                    <w:t>0.63</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5D014E">
                    <w:rPr>
                      <w:rFonts w:ascii="Calibri" w:hAnsi="Calibri"/>
                    </w:rPr>
                    <w:t>硒</w:t>
                  </w:r>
                </w:p>
              </w:tc>
              <w:tc>
                <w:tcPr>
                  <w:tcW w:w="1709" w:type="dxa"/>
                  <w:vAlign w:val="center"/>
                </w:tcPr>
                <w:p w:rsidR="00712E80" w:rsidRPr="005D014E" w:rsidRDefault="00712E80" w:rsidP="005D014E">
                  <w:pPr>
                    <w:jc w:val="center"/>
                    <w:rPr>
                      <w:rFonts w:ascii="Calibri" w:hAnsi="Calibri"/>
                    </w:rPr>
                  </w:pPr>
                  <w:r w:rsidRPr="005D014E">
                    <w:rPr>
                      <w:rFonts w:ascii="Calibri" w:hAnsi="Calibri"/>
                    </w:rPr>
                    <w:t>0.0002</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0.01</w:t>
                  </w:r>
                </w:p>
              </w:tc>
              <w:tc>
                <w:tcPr>
                  <w:tcW w:w="1551" w:type="dxa"/>
                  <w:vAlign w:val="center"/>
                </w:tcPr>
                <w:p w:rsidR="00712E80" w:rsidRPr="005D014E" w:rsidRDefault="00712E80" w:rsidP="005D014E">
                  <w:pPr>
                    <w:jc w:val="center"/>
                    <w:rPr>
                      <w:rFonts w:ascii="Calibri" w:hAnsi="Calibri"/>
                    </w:rPr>
                  </w:pPr>
                  <w:r>
                    <w:rPr>
                      <w:rFonts w:ascii="Calibri" w:hAnsi="Calibri" w:hint="eastAsia"/>
                    </w:rPr>
                    <w:t>0.02</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5D014E">
                    <w:rPr>
                      <w:rFonts w:ascii="Calibri" w:hAnsi="Calibri"/>
                    </w:rPr>
                    <w:t>砷</w:t>
                  </w:r>
                </w:p>
              </w:tc>
              <w:tc>
                <w:tcPr>
                  <w:tcW w:w="1709" w:type="dxa"/>
                  <w:vAlign w:val="center"/>
                </w:tcPr>
                <w:p w:rsidR="00712E80" w:rsidRPr="005D014E" w:rsidRDefault="00712E80" w:rsidP="00712E80">
                  <w:pPr>
                    <w:jc w:val="center"/>
                    <w:rPr>
                      <w:rFonts w:ascii="Calibri" w:hAnsi="Calibri"/>
                    </w:rPr>
                  </w:pPr>
                  <w:r w:rsidRPr="005D014E">
                    <w:rPr>
                      <w:rFonts w:ascii="Calibri" w:hAnsi="Calibri"/>
                    </w:rPr>
                    <w:t>0.000</w:t>
                  </w:r>
                  <w:r w:rsidRPr="005D014E">
                    <w:rPr>
                      <w:rFonts w:ascii="Calibri" w:hAnsi="Calibri" w:hint="eastAsia"/>
                    </w:rPr>
                    <w:t>2</w:t>
                  </w:r>
                  <w:r w:rsidRPr="005D014E">
                    <w:rPr>
                      <w:rFonts w:ascii="Calibri" w:hAnsi="Calibri" w:hint="eastAsia"/>
                    </w:rPr>
                    <w:t>～</w:t>
                  </w:r>
                  <w:r>
                    <w:rPr>
                      <w:rFonts w:ascii="Calibri" w:hAnsi="Calibri" w:hint="eastAsia"/>
                    </w:rPr>
                    <w:t>0.0007</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0.05</w:t>
                  </w:r>
                </w:p>
              </w:tc>
              <w:tc>
                <w:tcPr>
                  <w:tcW w:w="1551" w:type="dxa"/>
                  <w:vAlign w:val="center"/>
                </w:tcPr>
                <w:p w:rsidR="00712E80" w:rsidRPr="005D014E" w:rsidRDefault="00712E80" w:rsidP="00712E80">
                  <w:pPr>
                    <w:jc w:val="center"/>
                    <w:rPr>
                      <w:rFonts w:ascii="Calibri" w:hAnsi="Calibri"/>
                    </w:rPr>
                  </w:pPr>
                  <w:r w:rsidRPr="005D014E">
                    <w:rPr>
                      <w:rFonts w:ascii="Calibri" w:hAnsi="Calibri"/>
                    </w:rPr>
                    <w:t>0.0</w:t>
                  </w:r>
                  <w:r w:rsidRPr="005D014E">
                    <w:rPr>
                      <w:rFonts w:ascii="Calibri" w:hAnsi="Calibri" w:hint="eastAsia"/>
                    </w:rPr>
                    <w:t>04</w:t>
                  </w:r>
                  <w:r w:rsidRPr="005D014E">
                    <w:rPr>
                      <w:rFonts w:ascii="Calibri" w:hAnsi="Calibri" w:hint="eastAsia"/>
                    </w:rPr>
                    <w:t>～</w:t>
                  </w:r>
                  <w:r>
                    <w:rPr>
                      <w:rFonts w:ascii="Calibri" w:hAnsi="Calibri" w:hint="eastAsia"/>
                    </w:rPr>
                    <w:t>0.014</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712E80">
                    <w:rPr>
                      <w:rFonts w:ascii="Calibri" w:hAnsi="Calibri"/>
                    </w:rPr>
                    <w:t>汞</w:t>
                  </w:r>
                </w:p>
              </w:tc>
              <w:tc>
                <w:tcPr>
                  <w:tcW w:w="1709" w:type="dxa"/>
                  <w:vAlign w:val="center"/>
                </w:tcPr>
                <w:p w:rsidR="00712E80" w:rsidRPr="005D014E" w:rsidRDefault="00712E80" w:rsidP="00B02F49">
                  <w:pPr>
                    <w:jc w:val="center"/>
                    <w:rPr>
                      <w:rFonts w:ascii="Calibri" w:hAnsi="Calibri"/>
                    </w:rPr>
                  </w:pPr>
                  <w:r w:rsidRPr="005D014E">
                    <w:rPr>
                      <w:rFonts w:ascii="Calibri" w:hAnsi="Calibri"/>
                    </w:rPr>
                    <w:t>0.00002</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0.0001</w:t>
                  </w:r>
                </w:p>
              </w:tc>
              <w:tc>
                <w:tcPr>
                  <w:tcW w:w="1551" w:type="dxa"/>
                  <w:vAlign w:val="center"/>
                </w:tcPr>
                <w:p w:rsidR="00712E80" w:rsidRPr="005D014E" w:rsidRDefault="00712E80" w:rsidP="005D014E">
                  <w:pPr>
                    <w:jc w:val="center"/>
                    <w:rPr>
                      <w:rFonts w:ascii="Calibri" w:hAnsi="Calibri"/>
                    </w:rPr>
                  </w:pPr>
                  <w:r w:rsidRPr="005D014E">
                    <w:rPr>
                      <w:rFonts w:ascii="Calibri" w:hAnsi="Calibri" w:hint="eastAsia"/>
                    </w:rPr>
                    <w:t>0.20</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712E80">
                    <w:rPr>
                      <w:rFonts w:ascii="Calibri" w:hAnsi="Calibri"/>
                    </w:rPr>
                    <w:t>镉</w:t>
                  </w:r>
                </w:p>
              </w:tc>
              <w:tc>
                <w:tcPr>
                  <w:tcW w:w="1709" w:type="dxa"/>
                  <w:vAlign w:val="center"/>
                </w:tcPr>
                <w:p w:rsidR="00712E80" w:rsidRPr="005D014E" w:rsidRDefault="00712E80" w:rsidP="00B02F49">
                  <w:pPr>
                    <w:jc w:val="center"/>
                    <w:rPr>
                      <w:rFonts w:ascii="Calibri" w:hAnsi="Calibri"/>
                    </w:rPr>
                  </w:pPr>
                  <w:r w:rsidRPr="005D014E">
                    <w:rPr>
                      <w:rFonts w:ascii="Calibri" w:hAnsi="Calibri"/>
                    </w:rPr>
                    <w:t>0.00005</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0.005</w:t>
                  </w:r>
                </w:p>
              </w:tc>
              <w:tc>
                <w:tcPr>
                  <w:tcW w:w="1551" w:type="dxa"/>
                  <w:vAlign w:val="center"/>
                </w:tcPr>
                <w:p w:rsidR="00712E80" w:rsidRPr="005D014E" w:rsidRDefault="00712E80" w:rsidP="005D014E">
                  <w:pPr>
                    <w:jc w:val="center"/>
                    <w:rPr>
                      <w:rFonts w:ascii="Calibri" w:hAnsi="Calibri"/>
                    </w:rPr>
                  </w:pPr>
                  <w:r w:rsidRPr="005D014E">
                    <w:rPr>
                      <w:rFonts w:ascii="Calibri" w:hAnsi="Calibri"/>
                    </w:rPr>
                    <w:t>0.01</w:t>
                  </w:r>
                  <w:r w:rsidRPr="005D014E">
                    <w:rPr>
                      <w:rFonts w:ascii="Calibri" w:hAnsi="Calibri" w:hint="eastAsia"/>
                    </w:rPr>
                    <w:t>～</w:t>
                  </w:r>
                  <w:r w:rsidRPr="005D014E">
                    <w:rPr>
                      <w:rFonts w:ascii="Calibri" w:hAnsi="Calibri" w:hint="eastAsia"/>
                    </w:rPr>
                    <w:t>0.30</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712E80">
                    <w:rPr>
                      <w:rFonts w:ascii="Calibri" w:hAnsi="Calibri"/>
                    </w:rPr>
                    <w:t>铅</w:t>
                  </w:r>
                </w:p>
              </w:tc>
              <w:tc>
                <w:tcPr>
                  <w:tcW w:w="1709" w:type="dxa"/>
                  <w:vAlign w:val="center"/>
                </w:tcPr>
                <w:p w:rsidR="00712E80" w:rsidRPr="005D014E" w:rsidRDefault="00712E80" w:rsidP="005D014E">
                  <w:pPr>
                    <w:jc w:val="center"/>
                    <w:rPr>
                      <w:rFonts w:ascii="Calibri" w:hAnsi="Calibri"/>
                    </w:rPr>
                  </w:pPr>
                  <w:r>
                    <w:rPr>
                      <w:rFonts w:ascii="Calibri" w:hAnsi="Calibri" w:hint="eastAsia"/>
                    </w:rPr>
                    <w:t>0.0005</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0.05</w:t>
                  </w:r>
                </w:p>
              </w:tc>
              <w:tc>
                <w:tcPr>
                  <w:tcW w:w="1551" w:type="dxa"/>
                  <w:vAlign w:val="center"/>
                </w:tcPr>
                <w:p w:rsidR="00712E80" w:rsidRPr="005D014E" w:rsidRDefault="00712E80" w:rsidP="005D014E">
                  <w:pPr>
                    <w:jc w:val="center"/>
                    <w:rPr>
                      <w:rFonts w:ascii="Calibri" w:hAnsi="Calibri"/>
                    </w:rPr>
                  </w:pPr>
                  <w:r w:rsidRPr="005D014E">
                    <w:rPr>
                      <w:rFonts w:ascii="Calibri" w:hAnsi="Calibri" w:hint="eastAsia"/>
                    </w:rPr>
                    <w:t>0.20</w:t>
                  </w:r>
                  <w:r w:rsidRPr="005D014E">
                    <w:rPr>
                      <w:rFonts w:ascii="Calibri" w:hAnsi="Calibri" w:hint="eastAsia"/>
                    </w:rPr>
                    <w:t>～</w:t>
                  </w:r>
                  <w:r w:rsidRPr="005D014E">
                    <w:rPr>
                      <w:rFonts w:ascii="Calibri" w:hAnsi="Calibri" w:hint="eastAsia"/>
                    </w:rPr>
                    <w:t>0.16</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712E80">
                    <w:rPr>
                      <w:rFonts w:ascii="Calibri" w:hAnsi="Calibri"/>
                    </w:rPr>
                    <w:t>六价铬</w:t>
                  </w:r>
                </w:p>
              </w:tc>
              <w:tc>
                <w:tcPr>
                  <w:tcW w:w="1709" w:type="dxa"/>
                  <w:vAlign w:val="center"/>
                </w:tcPr>
                <w:p w:rsidR="00712E80" w:rsidRPr="005D014E" w:rsidRDefault="00712E80" w:rsidP="005D014E">
                  <w:pPr>
                    <w:jc w:val="center"/>
                    <w:rPr>
                      <w:rFonts w:ascii="Calibri" w:hAnsi="Calibri"/>
                    </w:rPr>
                  </w:pPr>
                  <w:r w:rsidRPr="005D014E">
                    <w:rPr>
                      <w:rFonts w:ascii="Calibri" w:hAnsi="Calibri"/>
                    </w:rPr>
                    <w:t>0.002</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0.05</w:t>
                  </w:r>
                </w:p>
              </w:tc>
              <w:tc>
                <w:tcPr>
                  <w:tcW w:w="1551" w:type="dxa"/>
                  <w:vAlign w:val="center"/>
                </w:tcPr>
                <w:p w:rsidR="00712E80" w:rsidRPr="005D014E" w:rsidRDefault="00712E80" w:rsidP="005D014E">
                  <w:pPr>
                    <w:jc w:val="center"/>
                    <w:rPr>
                      <w:rFonts w:ascii="Calibri" w:hAnsi="Calibri"/>
                    </w:rPr>
                  </w:pPr>
                  <w:r w:rsidRPr="005D014E">
                    <w:rPr>
                      <w:rFonts w:ascii="Calibri" w:hAnsi="Calibri"/>
                    </w:rPr>
                    <w:t>0.04</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712E80">
                    <w:rPr>
                      <w:rFonts w:ascii="Calibri" w:hAnsi="Calibri"/>
                    </w:rPr>
                    <w:t>氰化物</w:t>
                  </w:r>
                </w:p>
              </w:tc>
              <w:tc>
                <w:tcPr>
                  <w:tcW w:w="1709" w:type="dxa"/>
                  <w:vAlign w:val="center"/>
                </w:tcPr>
                <w:p w:rsidR="00712E80" w:rsidRPr="005D014E" w:rsidRDefault="00712E80" w:rsidP="005D014E">
                  <w:pPr>
                    <w:jc w:val="center"/>
                    <w:rPr>
                      <w:rFonts w:ascii="Calibri" w:hAnsi="Calibri"/>
                    </w:rPr>
                  </w:pPr>
                  <w:r w:rsidRPr="005D014E">
                    <w:rPr>
                      <w:rFonts w:ascii="Calibri" w:hAnsi="Calibri" w:hint="eastAsia"/>
                    </w:rPr>
                    <w:t>0.002</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0.2</w:t>
                  </w:r>
                </w:p>
              </w:tc>
              <w:tc>
                <w:tcPr>
                  <w:tcW w:w="1551" w:type="dxa"/>
                  <w:vAlign w:val="center"/>
                </w:tcPr>
                <w:p w:rsidR="00712E80" w:rsidRPr="005D014E" w:rsidRDefault="00712E80" w:rsidP="005D014E">
                  <w:pPr>
                    <w:jc w:val="center"/>
                    <w:rPr>
                      <w:rFonts w:ascii="Calibri" w:hAnsi="Calibri"/>
                    </w:rPr>
                  </w:pPr>
                  <w:r w:rsidRPr="005D014E">
                    <w:rPr>
                      <w:rFonts w:ascii="Calibri" w:hAnsi="Calibri"/>
                    </w:rPr>
                    <w:t>0.0</w:t>
                  </w:r>
                  <w:r w:rsidRPr="005D014E">
                    <w:rPr>
                      <w:rFonts w:ascii="Calibri" w:hAnsi="Calibri" w:hint="eastAsia"/>
                    </w:rPr>
                    <w:t>025</w:t>
                  </w:r>
                  <w:r w:rsidRPr="005D014E">
                    <w:rPr>
                      <w:rFonts w:ascii="Calibri" w:hAnsi="Calibri" w:hint="eastAsia"/>
                    </w:rPr>
                    <w:t>～</w:t>
                  </w:r>
                  <w:r w:rsidRPr="005D014E">
                    <w:rPr>
                      <w:rFonts w:ascii="Calibri" w:hAnsi="Calibri" w:hint="eastAsia"/>
                    </w:rPr>
                    <w:t>0.01</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712E80">
                    <w:rPr>
                      <w:rFonts w:ascii="Calibri" w:hAnsi="Calibri"/>
                    </w:rPr>
                    <w:t>挥发酚</w:t>
                  </w:r>
                </w:p>
              </w:tc>
              <w:tc>
                <w:tcPr>
                  <w:tcW w:w="1709" w:type="dxa"/>
                  <w:vAlign w:val="center"/>
                </w:tcPr>
                <w:p w:rsidR="00712E80" w:rsidRPr="005D014E" w:rsidRDefault="00712E80" w:rsidP="005D014E">
                  <w:pPr>
                    <w:jc w:val="center"/>
                    <w:rPr>
                      <w:rFonts w:ascii="Calibri" w:hAnsi="Calibri"/>
                    </w:rPr>
                  </w:pPr>
                  <w:r w:rsidRPr="005D014E">
                    <w:rPr>
                      <w:rFonts w:ascii="Calibri" w:hAnsi="Calibri"/>
                    </w:rPr>
                    <w:t>0.0002</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0.005</w:t>
                  </w:r>
                </w:p>
              </w:tc>
              <w:tc>
                <w:tcPr>
                  <w:tcW w:w="1551" w:type="dxa"/>
                  <w:vAlign w:val="center"/>
                </w:tcPr>
                <w:p w:rsidR="00712E80" w:rsidRPr="005D014E" w:rsidRDefault="00712E80" w:rsidP="005D014E">
                  <w:pPr>
                    <w:jc w:val="center"/>
                    <w:rPr>
                      <w:rFonts w:ascii="Calibri" w:hAnsi="Calibri"/>
                    </w:rPr>
                  </w:pPr>
                  <w:r w:rsidRPr="005D014E">
                    <w:rPr>
                      <w:rFonts w:ascii="Calibri" w:hAnsi="Calibri"/>
                    </w:rPr>
                    <w:t>0.04</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712E80">
                    <w:rPr>
                      <w:rFonts w:ascii="Calibri" w:hAnsi="Calibri"/>
                    </w:rPr>
                    <w:t>石油类</w:t>
                  </w:r>
                </w:p>
              </w:tc>
              <w:tc>
                <w:tcPr>
                  <w:tcW w:w="1709" w:type="dxa"/>
                  <w:vAlign w:val="center"/>
                </w:tcPr>
                <w:p w:rsidR="00712E80" w:rsidRPr="005D014E" w:rsidRDefault="00712E80" w:rsidP="005D014E">
                  <w:pPr>
                    <w:jc w:val="center"/>
                    <w:rPr>
                      <w:rFonts w:ascii="Calibri" w:hAnsi="Calibri"/>
                    </w:rPr>
                  </w:pPr>
                  <w:r w:rsidRPr="005D014E">
                    <w:rPr>
                      <w:rFonts w:ascii="Calibri" w:hAnsi="Calibri"/>
                    </w:rPr>
                    <w:t>0.005</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0.05</w:t>
                  </w:r>
                </w:p>
              </w:tc>
              <w:tc>
                <w:tcPr>
                  <w:tcW w:w="1551" w:type="dxa"/>
                  <w:vAlign w:val="center"/>
                </w:tcPr>
                <w:p w:rsidR="00712E80" w:rsidRPr="005D014E" w:rsidRDefault="00712E80" w:rsidP="005D014E">
                  <w:pPr>
                    <w:jc w:val="center"/>
                    <w:rPr>
                      <w:rFonts w:ascii="Calibri" w:hAnsi="Calibri"/>
                    </w:rPr>
                  </w:pPr>
                  <w:r w:rsidRPr="005D014E">
                    <w:rPr>
                      <w:rFonts w:ascii="Calibri" w:hAnsi="Calibri" w:hint="eastAsia"/>
                    </w:rPr>
                    <w:t>0.10</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5D014E">
                    <w:rPr>
                      <w:rFonts w:ascii="Calibri" w:hAnsi="Calibri"/>
                    </w:rPr>
                    <w:t>阴离子表面活性剂</w:t>
                  </w:r>
                </w:p>
              </w:tc>
              <w:tc>
                <w:tcPr>
                  <w:tcW w:w="1709" w:type="dxa"/>
                  <w:vAlign w:val="center"/>
                </w:tcPr>
                <w:p w:rsidR="00712E80" w:rsidRPr="005D014E" w:rsidRDefault="00712E80" w:rsidP="00712E80">
                  <w:pPr>
                    <w:jc w:val="center"/>
                    <w:rPr>
                      <w:rFonts w:ascii="Calibri" w:hAnsi="Calibri"/>
                    </w:rPr>
                  </w:pPr>
                  <w:r w:rsidRPr="005D014E">
                    <w:rPr>
                      <w:rFonts w:ascii="Calibri" w:hAnsi="Calibri" w:hint="eastAsia"/>
                    </w:rPr>
                    <w:t>0.02</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0.2</w:t>
                  </w:r>
                </w:p>
              </w:tc>
              <w:tc>
                <w:tcPr>
                  <w:tcW w:w="1551" w:type="dxa"/>
                  <w:vAlign w:val="center"/>
                </w:tcPr>
                <w:p w:rsidR="00712E80" w:rsidRPr="005D014E" w:rsidRDefault="00712E80" w:rsidP="005D014E">
                  <w:pPr>
                    <w:jc w:val="center"/>
                    <w:rPr>
                      <w:rFonts w:ascii="Calibri" w:hAnsi="Calibri"/>
                    </w:rPr>
                  </w:pPr>
                  <w:r w:rsidRPr="005D014E">
                    <w:rPr>
                      <w:rFonts w:ascii="Calibri" w:hAnsi="Calibri" w:hint="eastAsia"/>
                    </w:rPr>
                    <w:t>0.10</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r w:rsidR="00712E80" w:rsidRPr="005D014E" w:rsidTr="005D014E">
              <w:trPr>
                <w:trHeight w:val="340"/>
                <w:jc w:val="center"/>
              </w:trPr>
              <w:tc>
                <w:tcPr>
                  <w:tcW w:w="481" w:type="dxa"/>
                  <w:vMerge/>
                  <w:vAlign w:val="center"/>
                </w:tcPr>
                <w:p w:rsidR="00712E80" w:rsidRPr="005D014E" w:rsidRDefault="00712E80" w:rsidP="005D014E">
                  <w:pPr>
                    <w:jc w:val="center"/>
                    <w:rPr>
                      <w:rFonts w:ascii="Calibri" w:hAnsi="Calibri"/>
                    </w:rPr>
                  </w:pPr>
                </w:p>
              </w:tc>
              <w:tc>
                <w:tcPr>
                  <w:tcW w:w="753" w:type="dxa"/>
                  <w:vMerge/>
                  <w:vAlign w:val="center"/>
                </w:tcPr>
                <w:p w:rsidR="00712E80" w:rsidRPr="005D014E" w:rsidRDefault="00712E80" w:rsidP="005D014E">
                  <w:pPr>
                    <w:jc w:val="center"/>
                    <w:rPr>
                      <w:rFonts w:ascii="Calibri" w:hAnsi="Calibri"/>
                    </w:rPr>
                  </w:pPr>
                </w:p>
              </w:tc>
              <w:tc>
                <w:tcPr>
                  <w:tcW w:w="1134" w:type="dxa"/>
                  <w:vAlign w:val="center"/>
                </w:tcPr>
                <w:p w:rsidR="00712E80" w:rsidRPr="005D014E" w:rsidRDefault="00712E80" w:rsidP="005D014E">
                  <w:pPr>
                    <w:jc w:val="center"/>
                    <w:rPr>
                      <w:rFonts w:ascii="Calibri" w:hAnsi="Calibri"/>
                    </w:rPr>
                  </w:pPr>
                  <w:r w:rsidRPr="005D014E">
                    <w:rPr>
                      <w:rFonts w:ascii="Calibri" w:hAnsi="Calibri"/>
                    </w:rPr>
                    <w:t>硫化物</w:t>
                  </w:r>
                </w:p>
              </w:tc>
              <w:tc>
                <w:tcPr>
                  <w:tcW w:w="1709" w:type="dxa"/>
                  <w:vAlign w:val="center"/>
                </w:tcPr>
                <w:p w:rsidR="00712E80" w:rsidRPr="005D014E" w:rsidRDefault="00712E80" w:rsidP="00712E80">
                  <w:pPr>
                    <w:jc w:val="center"/>
                    <w:rPr>
                      <w:rFonts w:ascii="Calibri" w:hAnsi="Calibri"/>
                    </w:rPr>
                  </w:pPr>
                  <w:r w:rsidRPr="005D014E">
                    <w:rPr>
                      <w:rFonts w:ascii="Calibri" w:hAnsi="Calibri"/>
                    </w:rPr>
                    <w:t>0.002</w:t>
                  </w:r>
                </w:p>
              </w:tc>
              <w:tc>
                <w:tcPr>
                  <w:tcW w:w="851" w:type="dxa"/>
                  <w:vAlign w:val="center"/>
                </w:tcPr>
                <w:p w:rsidR="00712E80" w:rsidRPr="005D014E" w:rsidRDefault="00712E80" w:rsidP="005D014E">
                  <w:pPr>
                    <w:jc w:val="center"/>
                    <w:rPr>
                      <w:rFonts w:ascii="Calibri" w:hAnsi="Calibri"/>
                    </w:rPr>
                  </w:pPr>
                  <w:r w:rsidRPr="005D014E">
                    <w:rPr>
                      <w:rFonts w:ascii="Calibri" w:hAnsi="Calibri"/>
                    </w:rPr>
                    <w:t>0.2</w:t>
                  </w:r>
                </w:p>
              </w:tc>
              <w:tc>
                <w:tcPr>
                  <w:tcW w:w="1551" w:type="dxa"/>
                  <w:vAlign w:val="center"/>
                </w:tcPr>
                <w:p w:rsidR="00712E80" w:rsidRPr="005D014E" w:rsidRDefault="00712E80" w:rsidP="005D014E">
                  <w:pPr>
                    <w:jc w:val="center"/>
                    <w:rPr>
                      <w:rFonts w:ascii="Calibri" w:hAnsi="Calibri"/>
                    </w:rPr>
                  </w:pPr>
                  <w:r w:rsidRPr="005D014E">
                    <w:rPr>
                      <w:rFonts w:ascii="Calibri" w:hAnsi="Calibri" w:hint="eastAsia"/>
                    </w:rPr>
                    <w:t>0.01</w:t>
                  </w:r>
                </w:p>
              </w:tc>
              <w:tc>
                <w:tcPr>
                  <w:tcW w:w="850" w:type="dxa"/>
                  <w:vAlign w:val="center"/>
                </w:tcPr>
                <w:p w:rsidR="00712E80" w:rsidRPr="005D014E" w:rsidRDefault="00712E80" w:rsidP="005D014E">
                  <w:pPr>
                    <w:jc w:val="center"/>
                    <w:rPr>
                      <w:rFonts w:ascii="Calibri" w:hAnsi="Calibri"/>
                    </w:rPr>
                  </w:pPr>
                  <w:r w:rsidRPr="005D014E">
                    <w:rPr>
                      <w:rFonts w:ascii="Calibri" w:hAnsi="Calibri"/>
                    </w:rPr>
                    <w:t>0</w:t>
                  </w:r>
                </w:p>
              </w:tc>
              <w:tc>
                <w:tcPr>
                  <w:tcW w:w="949" w:type="dxa"/>
                  <w:vAlign w:val="center"/>
                </w:tcPr>
                <w:p w:rsidR="00712E80" w:rsidRPr="005D014E" w:rsidRDefault="00712E80" w:rsidP="005D014E">
                  <w:pPr>
                    <w:jc w:val="center"/>
                    <w:rPr>
                      <w:rFonts w:ascii="Calibri" w:hAnsi="Calibri"/>
                    </w:rPr>
                  </w:pPr>
                  <w:r w:rsidRPr="005D014E">
                    <w:rPr>
                      <w:rFonts w:ascii="Calibri" w:hAnsi="Calibri"/>
                    </w:rPr>
                    <w:t>0</w:t>
                  </w:r>
                </w:p>
              </w:tc>
              <w:tc>
                <w:tcPr>
                  <w:tcW w:w="708" w:type="dxa"/>
                  <w:vAlign w:val="center"/>
                </w:tcPr>
                <w:p w:rsidR="00712E80" w:rsidRPr="005D014E" w:rsidRDefault="00712E80" w:rsidP="005D014E">
                  <w:pPr>
                    <w:jc w:val="center"/>
                    <w:rPr>
                      <w:rFonts w:ascii="Calibri" w:hAnsi="Calibri"/>
                    </w:rPr>
                  </w:pPr>
                  <w:r w:rsidRPr="005D014E">
                    <w:rPr>
                      <w:rFonts w:ascii="Calibri" w:hAnsi="Calibri"/>
                    </w:rPr>
                    <w:t>达标</w:t>
                  </w:r>
                </w:p>
              </w:tc>
            </w:tr>
          </w:tbl>
          <w:p w:rsidR="00EF7AAB" w:rsidRDefault="00EF7AAB" w:rsidP="00712E80">
            <w:pPr>
              <w:pStyle w:val="00"/>
              <w:ind w:firstLine="480"/>
              <w:rPr>
                <w:rFonts w:ascii="Calibri" w:hAnsi="Calibri"/>
                <w:color w:val="000000"/>
              </w:rPr>
            </w:pPr>
            <w:r>
              <w:rPr>
                <w:rFonts w:ascii="Calibri" w:hAnsi="Calibri" w:cs="Calibri" w:hint="eastAsia"/>
                <w:color w:val="000000"/>
              </w:rPr>
              <w:t>由上表监测结果可知，</w:t>
            </w:r>
            <w:r w:rsidR="00712E80">
              <w:rPr>
                <w:rFonts w:ascii="Calibri" w:hAnsi="Calibri" w:hint="eastAsia"/>
                <w:color w:val="000000"/>
              </w:rPr>
              <w:t>澎河新孔庄桥</w:t>
            </w:r>
            <w:r w:rsidR="009626A5">
              <w:rPr>
                <w:rFonts w:ascii="Calibri" w:hAnsi="Calibri" w:cs="Calibri" w:hint="eastAsia"/>
                <w:color w:val="000000"/>
              </w:rPr>
              <w:t>断面监测因子</w:t>
            </w:r>
            <w:r>
              <w:rPr>
                <w:rFonts w:ascii="Calibri" w:hAnsi="Calibri" w:cs="Calibri" w:hint="eastAsia"/>
                <w:color w:val="000000"/>
              </w:rPr>
              <w:t>均满足</w:t>
            </w:r>
            <w:r>
              <w:rPr>
                <w:rFonts w:ascii="Calibri" w:hAnsi="Calibri" w:hint="eastAsia"/>
                <w:color w:val="000000"/>
              </w:rPr>
              <w:t>《地表水环境质量标准》</w:t>
            </w:r>
            <w:r>
              <w:rPr>
                <w:rFonts w:ascii="Calibri" w:hAnsi="Calibri" w:hint="eastAsia"/>
                <w:color w:val="000000"/>
              </w:rPr>
              <w:lastRenderedPageBreak/>
              <w:t>（</w:t>
            </w:r>
            <w:r>
              <w:rPr>
                <w:rFonts w:ascii="Calibri" w:hAnsi="Calibri"/>
                <w:color w:val="000000"/>
              </w:rPr>
              <w:t>GB3838-2002</w:t>
            </w:r>
            <w:r>
              <w:rPr>
                <w:rFonts w:ascii="Calibri" w:hAnsi="Calibri" w:hint="eastAsia"/>
                <w:color w:val="000000"/>
              </w:rPr>
              <w:t>）</w:t>
            </w:r>
            <w:r>
              <w:rPr>
                <w:rFonts w:ascii="Calibri" w:hAnsi="Calibri"/>
                <w:color w:val="000000"/>
              </w:rPr>
              <w:t>III</w:t>
            </w:r>
            <w:r>
              <w:rPr>
                <w:rFonts w:ascii="Calibri" w:hAnsi="Calibri" w:hint="eastAsia"/>
                <w:color w:val="000000"/>
              </w:rPr>
              <w:t>类标准，说明</w:t>
            </w:r>
            <w:r w:rsidR="00712E80">
              <w:rPr>
                <w:rFonts w:ascii="Calibri" w:hAnsi="Calibri" w:hint="eastAsia"/>
                <w:color w:val="000000"/>
              </w:rPr>
              <w:t>澎河</w:t>
            </w:r>
            <w:r>
              <w:rPr>
                <w:rFonts w:ascii="Calibri" w:hAnsi="Calibri" w:hint="eastAsia"/>
                <w:color w:val="000000"/>
              </w:rPr>
              <w:t>地表水环境质量现状</w:t>
            </w:r>
            <w:r w:rsidR="00712E80">
              <w:rPr>
                <w:rFonts w:ascii="Calibri" w:hAnsi="Calibri" w:hint="eastAsia"/>
                <w:color w:val="000000"/>
              </w:rPr>
              <w:t>较好</w:t>
            </w:r>
            <w:r>
              <w:rPr>
                <w:rFonts w:ascii="Calibri" w:hAnsi="Calibri" w:hint="eastAsia"/>
                <w:color w:val="000000"/>
              </w:rPr>
              <w:t>。</w:t>
            </w:r>
          </w:p>
          <w:p w:rsidR="00EF7AAB" w:rsidRPr="00492475" w:rsidRDefault="00EF7AAB" w:rsidP="00186A9B">
            <w:pPr>
              <w:spacing w:line="520" w:lineRule="exact"/>
              <w:ind w:firstLineChars="200" w:firstLine="482"/>
              <w:rPr>
                <w:rFonts w:ascii="Calibri" w:hAnsi="Calibri"/>
                <w:b/>
                <w:sz w:val="24"/>
              </w:rPr>
            </w:pPr>
            <w:r>
              <w:rPr>
                <w:rFonts w:ascii="Calibri" w:hAnsi="宋体" w:hint="eastAsia"/>
                <w:b/>
                <w:sz w:val="24"/>
              </w:rPr>
              <w:t>3</w:t>
            </w:r>
            <w:r w:rsidRPr="00492475">
              <w:rPr>
                <w:rFonts w:ascii="Calibri" w:hAnsi="宋体" w:hint="eastAsia"/>
                <w:b/>
                <w:sz w:val="24"/>
              </w:rPr>
              <w:t>、</w:t>
            </w:r>
            <w:r>
              <w:rPr>
                <w:rFonts w:ascii="Calibri" w:hAnsi="宋体" w:hint="eastAsia"/>
                <w:b/>
                <w:sz w:val="24"/>
              </w:rPr>
              <w:t>地下水</w:t>
            </w:r>
          </w:p>
          <w:p w:rsidR="00223709" w:rsidRPr="00D93EBB" w:rsidRDefault="00223709" w:rsidP="00D93EBB">
            <w:pPr>
              <w:pStyle w:val="00"/>
              <w:ind w:firstLine="480"/>
              <w:rPr>
                <w:rFonts w:ascii="Calibri" w:cs="Calibri"/>
                <w:bCs/>
              </w:rPr>
            </w:pPr>
            <w:r w:rsidRPr="00223709">
              <w:rPr>
                <w:rFonts w:ascii="Calibri" w:hAnsi="Calibri" w:hint="eastAsia"/>
                <w:bCs/>
              </w:rPr>
              <w:t>根据《建设项目环境影响评价分类管理名录》（环境保护部第</w:t>
            </w:r>
            <w:r w:rsidRPr="00223709">
              <w:rPr>
                <w:rFonts w:ascii="Calibri" w:hAnsi="Calibri"/>
                <w:bCs/>
              </w:rPr>
              <w:t>44</w:t>
            </w:r>
            <w:r w:rsidRPr="00223709">
              <w:rPr>
                <w:rFonts w:ascii="Calibri" w:hAnsi="Calibri" w:hint="eastAsia"/>
                <w:bCs/>
              </w:rPr>
              <w:t>号）和《关于修改建设项目环境影响评价分类管理名录部分内容的决定》（生态环境部令第</w:t>
            </w:r>
            <w:r w:rsidRPr="00223709">
              <w:rPr>
                <w:rFonts w:ascii="Calibri" w:hAnsi="Calibri"/>
                <w:bCs/>
              </w:rPr>
              <w:t>1</w:t>
            </w:r>
            <w:r w:rsidRPr="00223709">
              <w:rPr>
                <w:rFonts w:ascii="Calibri" w:hAnsi="Calibri" w:hint="eastAsia"/>
                <w:bCs/>
              </w:rPr>
              <w:t>号）规定，</w:t>
            </w:r>
            <w:r w:rsidRPr="00223709">
              <w:rPr>
                <w:rFonts w:ascii="Calibri" w:hAnsi="Calibri"/>
                <w:bCs/>
              </w:rPr>
              <w:t>本项目属于</w:t>
            </w:r>
            <w:r w:rsidR="00393664">
              <w:rPr>
                <w:rFonts w:ascii="Calibri" w:hAnsi="Calibri" w:cs="Calibri" w:hint="eastAsia"/>
                <w:bCs/>
              </w:rPr>
              <w:t>第</w:t>
            </w:r>
            <w:r w:rsidR="00393664" w:rsidRPr="001C4DA1">
              <w:rPr>
                <w:rFonts w:ascii="Calibri" w:hAnsi="Calibri" w:cs="Calibri" w:hint="eastAsia"/>
                <w:bCs/>
                <w:color w:val="000000"/>
              </w:rPr>
              <w:t>三十</w:t>
            </w:r>
            <w:r w:rsidR="00393664">
              <w:rPr>
                <w:rFonts w:ascii="Calibri" w:hAnsi="Calibri" w:cs="Calibri" w:hint="eastAsia"/>
                <w:bCs/>
                <w:color w:val="000000"/>
              </w:rPr>
              <w:t>项“</w:t>
            </w:r>
            <w:r w:rsidR="00393664" w:rsidRPr="001C4DA1">
              <w:rPr>
                <w:rFonts w:ascii="Calibri" w:hAnsi="Calibri" w:cs="Calibri" w:hint="eastAsia"/>
                <w:bCs/>
                <w:color w:val="000000"/>
              </w:rPr>
              <w:t>废弃资源综合利用业</w:t>
            </w:r>
            <w:r w:rsidR="00393664">
              <w:rPr>
                <w:rFonts w:ascii="Calibri" w:hAnsi="Calibri" w:cs="Calibri" w:hint="eastAsia"/>
                <w:bCs/>
                <w:color w:val="000000"/>
              </w:rPr>
              <w:t>”</w:t>
            </w:r>
            <w:r w:rsidR="00393664" w:rsidRPr="001C4DA1">
              <w:rPr>
                <w:rFonts w:ascii="Calibri" w:hAnsi="Calibri" w:cs="Calibri" w:hint="eastAsia"/>
                <w:bCs/>
                <w:color w:val="000000"/>
              </w:rPr>
              <w:t>中</w:t>
            </w:r>
            <w:r w:rsidR="00393664">
              <w:rPr>
                <w:rFonts w:ascii="Calibri" w:hAnsi="Calibri" w:cs="Calibri" w:hint="eastAsia"/>
                <w:bCs/>
                <w:color w:val="000000"/>
              </w:rPr>
              <w:t>第</w:t>
            </w:r>
            <w:r w:rsidR="00393664" w:rsidRPr="001C4DA1">
              <w:rPr>
                <w:rFonts w:ascii="Calibri" w:hAnsi="Calibri" w:cs="Calibri"/>
                <w:bCs/>
                <w:color w:val="000000"/>
              </w:rPr>
              <w:t>86</w:t>
            </w:r>
            <w:r w:rsidR="00393664">
              <w:rPr>
                <w:rFonts w:ascii="Calibri" w:hAnsi="Calibri" w:cs="Calibri" w:hint="eastAsia"/>
                <w:bCs/>
                <w:color w:val="000000"/>
              </w:rPr>
              <w:t>小项“</w:t>
            </w:r>
            <w:r w:rsidR="00393664" w:rsidRPr="001C4DA1">
              <w:rPr>
                <w:rFonts w:ascii="Calibri" w:hAnsi="Calibri" w:cs="Calibri" w:hint="eastAsia"/>
                <w:bCs/>
                <w:color w:val="000000"/>
              </w:rPr>
              <w:t>废旧资源（含生物质）加工、再生利用</w:t>
            </w:r>
            <w:r w:rsidR="00393664">
              <w:rPr>
                <w:rFonts w:ascii="Calibri" w:hAnsi="Calibri" w:cs="Calibri" w:hint="eastAsia"/>
                <w:bCs/>
                <w:color w:val="000000"/>
              </w:rPr>
              <w:t>”</w:t>
            </w:r>
            <w:r w:rsidR="00393664" w:rsidRPr="001C4DA1">
              <w:rPr>
                <w:rFonts w:ascii="Calibri" w:hAnsi="Calibri" w:cs="Calibri" w:hint="eastAsia"/>
                <w:bCs/>
                <w:color w:val="000000"/>
              </w:rPr>
              <w:t>，</w:t>
            </w:r>
            <w:r w:rsidR="00393664" w:rsidRPr="00492475">
              <w:rPr>
                <w:rFonts w:ascii="Calibri" w:cs="Calibri" w:hint="eastAsia"/>
                <w:bCs/>
              </w:rPr>
              <w:t>本项目</w:t>
            </w:r>
            <w:r w:rsidR="00393664">
              <w:rPr>
                <w:rFonts w:ascii="Calibri" w:cs="Calibri" w:hint="eastAsia"/>
                <w:bCs/>
              </w:rPr>
              <w:t>为</w:t>
            </w:r>
            <w:r w:rsidR="00D93EBB">
              <w:rPr>
                <w:rFonts w:ascii="Calibri" w:cs="Calibri" w:hint="eastAsia"/>
                <w:bCs/>
              </w:rPr>
              <w:t>建筑垃圾</w:t>
            </w:r>
            <w:r w:rsidR="00393664">
              <w:rPr>
                <w:rFonts w:ascii="Calibri" w:cs="Calibri" w:hint="eastAsia"/>
                <w:bCs/>
              </w:rPr>
              <w:t>资源化利用项目，</w:t>
            </w:r>
            <w:r w:rsidRPr="00223709">
              <w:rPr>
                <w:rFonts w:ascii="Calibri" w:hAnsi="Calibri"/>
                <w:bCs/>
              </w:rPr>
              <w:t>该类别</w:t>
            </w:r>
            <w:r w:rsidRPr="00223709">
              <w:rPr>
                <w:rFonts w:ascii="Calibri" w:hAnsi="Calibri" w:hint="eastAsia"/>
                <w:bCs/>
              </w:rPr>
              <w:t>编制报告表。对比《环境影响评价技术导则</w:t>
            </w:r>
            <w:r w:rsidRPr="00223709">
              <w:rPr>
                <w:rFonts w:ascii="Calibri" w:hAnsi="Calibri" w:hint="eastAsia"/>
                <w:bCs/>
              </w:rPr>
              <w:t xml:space="preserve"> </w:t>
            </w:r>
            <w:r w:rsidRPr="00223709">
              <w:rPr>
                <w:rFonts w:ascii="Calibri" w:hAnsi="Calibri" w:hint="eastAsia"/>
                <w:bCs/>
              </w:rPr>
              <w:t>地下水环境》（</w:t>
            </w:r>
            <w:r w:rsidRPr="00223709">
              <w:rPr>
                <w:rFonts w:ascii="Calibri" w:hAnsi="Calibri" w:hint="eastAsia"/>
                <w:bCs/>
              </w:rPr>
              <w:t>HJ610-2016</w:t>
            </w:r>
            <w:r w:rsidRPr="00223709">
              <w:rPr>
                <w:rFonts w:ascii="Calibri" w:hAnsi="Calibri" w:hint="eastAsia"/>
                <w:bCs/>
              </w:rPr>
              <w:t>）可知，</w:t>
            </w:r>
            <w:r>
              <w:rPr>
                <w:rFonts w:ascii="Calibri" w:hAnsi="Calibri" w:hint="eastAsia"/>
                <w:bCs/>
              </w:rPr>
              <w:t>本项目属于</w:t>
            </w:r>
            <w:r w:rsidRPr="003C0F66">
              <w:rPr>
                <w:rFonts w:ascii="Calibri" w:hAnsi="Calibri" w:hint="eastAsia"/>
              </w:rPr>
              <w:t>“</w:t>
            </w:r>
            <w:r w:rsidR="00224863">
              <w:rPr>
                <w:rFonts w:ascii="Calibri" w:hAnsi="Calibri" w:hint="eastAsia"/>
              </w:rPr>
              <w:t>U</w:t>
            </w:r>
            <w:r w:rsidRPr="003C0F66">
              <w:rPr>
                <w:rFonts w:ascii="Calibri" w:hAnsi="Calibri" w:hint="eastAsia"/>
              </w:rPr>
              <w:t>-</w:t>
            </w:r>
            <w:r w:rsidR="00224863">
              <w:rPr>
                <w:rFonts w:ascii="Calibri" w:hAnsi="Calibri" w:hint="eastAsia"/>
              </w:rPr>
              <w:t>城镇基础设施及房地产</w:t>
            </w:r>
            <w:r w:rsidRPr="003C0F66">
              <w:rPr>
                <w:rFonts w:ascii="Calibri" w:hAnsi="Calibri" w:hint="eastAsia"/>
              </w:rPr>
              <w:t>”第</w:t>
            </w:r>
            <w:r w:rsidR="00224863">
              <w:rPr>
                <w:rFonts w:ascii="Calibri" w:hAnsi="Calibri" w:hint="eastAsia"/>
              </w:rPr>
              <w:t>155</w:t>
            </w:r>
            <w:r w:rsidRPr="003C0F66">
              <w:rPr>
                <w:rFonts w:ascii="Calibri" w:hAnsi="Calibri" w:hint="eastAsia"/>
              </w:rPr>
              <w:t>项“</w:t>
            </w:r>
            <w:r w:rsidR="00224863" w:rsidRPr="001C4DA1">
              <w:rPr>
                <w:rFonts w:ascii="Calibri" w:hAnsi="Calibri" w:cs="Calibri" w:hint="eastAsia"/>
                <w:bCs/>
                <w:color w:val="000000"/>
              </w:rPr>
              <w:t>废旧资源（含生物质）加工、再生利用</w:t>
            </w:r>
            <w:r w:rsidRPr="003C0F66">
              <w:rPr>
                <w:rFonts w:ascii="Calibri" w:hAnsi="Calibri" w:hint="eastAsia"/>
              </w:rPr>
              <w:t>”分类，</w:t>
            </w:r>
            <w:r>
              <w:rPr>
                <w:rFonts w:ascii="Calibri" w:hAnsi="Calibri" w:hint="eastAsia"/>
              </w:rPr>
              <w:t>该类别</w:t>
            </w:r>
            <w:r w:rsidRPr="003C0F66">
              <w:rPr>
                <w:rFonts w:ascii="Calibri" w:hAnsi="Calibri" w:hint="eastAsia"/>
              </w:rPr>
              <w:t>编制报告表的为</w:t>
            </w:r>
            <w:r w:rsidRPr="003C0F66">
              <w:rPr>
                <w:rFonts w:ascii="Calibri" w:hAnsi="Calibri" w:hint="eastAsia"/>
              </w:rPr>
              <w:t>IV</w:t>
            </w:r>
            <w:r w:rsidRPr="003C0F66">
              <w:rPr>
                <w:rFonts w:ascii="Calibri" w:hAnsi="Calibri" w:hint="eastAsia"/>
              </w:rPr>
              <w:t>类</w:t>
            </w:r>
            <w:r>
              <w:rPr>
                <w:rFonts w:ascii="Calibri" w:hAnsi="Calibri" w:hint="eastAsia"/>
              </w:rPr>
              <w:t>建设项目</w:t>
            </w:r>
            <w:r w:rsidRPr="003C0F66">
              <w:rPr>
                <w:rFonts w:ascii="Calibri" w:hAnsi="Calibri" w:hint="eastAsia"/>
              </w:rPr>
              <w:t>。</w:t>
            </w:r>
          </w:p>
          <w:p w:rsidR="00223709" w:rsidRPr="00E6720B" w:rsidRDefault="00223709" w:rsidP="00223709">
            <w:pPr>
              <w:pStyle w:val="00"/>
              <w:ind w:firstLine="480"/>
              <w:rPr>
                <w:rFonts w:ascii="Calibri" w:hAnsi="Calibri"/>
              </w:rPr>
            </w:pPr>
            <w:r w:rsidRPr="00E6720B">
              <w:rPr>
                <w:rFonts w:ascii="Calibri" w:hAnsi="Calibri" w:hint="eastAsia"/>
              </w:rPr>
              <w:t>根据</w:t>
            </w:r>
            <w:r>
              <w:rPr>
                <w:rFonts w:ascii="Calibri" w:hAnsi="Calibri" w:hint="eastAsia"/>
              </w:rPr>
              <w:t>地下水导则，</w:t>
            </w:r>
            <w:r>
              <w:rPr>
                <w:rFonts w:ascii="Calibri" w:hAnsi="Calibri" w:hint="eastAsia"/>
              </w:rPr>
              <w:t>IV</w:t>
            </w:r>
            <w:r>
              <w:rPr>
                <w:rFonts w:ascii="Calibri" w:hAnsi="Calibri" w:hint="eastAsia"/>
              </w:rPr>
              <w:t>建设项目不开展地下水环境影响评价</w:t>
            </w:r>
            <w:r w:rsidRPr="00E6720B">
              <w:rPr>
                <w:rFonts w:ascii="Calibri" w:hAnsi="Calibri" w:hint="eastAsia"/>
              </w:rPr>
              <w:t>，</w:t>
            </w:r>
            <w:r>
              <w:rPr>
                <w:rFonts w:ascii="Calibri" w:hAnsi="Calibri" w:hint="eastAsia"/>
              </w:rPr>
              <w:t>因此，本项目</w:t>
            </w:r>
            <w:r w:rsidRPr="00E6720B">
              <w:rPr>
                <w:rFonts w:ascii="Calibri" w:hAnsi="Calibri" w:hint="eastAsia"/>
              </w:rPr>
              <w:t>不开展</w:t>
            </w:r>
            <w:r>
              <w:rPr>
                <w:rFonts w:ascii="Calibri" w:hAnsi="Calibri" w:hint="eastAsia"/>
              </w:rPr>
              <w:t>地下水</w:t>
            </w:r>
            <w:r w:rsidRPr="00E6720B">
              <w:rPr>
                <w:rFonts w:ascii="Calibri" w:hAnsi="Calibri" w:hint="eastAsia"/>
              </w:rPr>
              <w:t>环境影响评价</w:t>
            </w:r>
            <w:r>
              <w:rPr>
                <w:rFonts w:ascii="Calibri" w:hAnsi="Calibri" w:hint="eastAsia"/>
              </w:rPr>
              <w:t>。</w:t>
            </w:r>
          </w:p>
          <w:p w:rsidR="004D2E51" w:rsidRPr="00492475" w:rsidRDefault="004D2E51" w:rsidP="004D2E51">
            <w:pPr>
              <w:spacing w:line="520" w:lineRule="exact"/>
              <w:ind w:firstLineChars="200" w:firstLine="482"/>
              <w:rPr>
                <w:rFonts w:ascii="Calibri" w:hAnsi="Calibri"/>
                <w:b/>
                <w:sz w:val="24"/>
              </w:rPr>
            </w:pPr>
            <w:r w:rsidRPr="006F3A23">
              <w:rPr>
                <w:rFonts w:ascii="Calibri" w:hAnsi="宋体" w:hint="eastAsia"/>
                <w:b/>
                <w:sz w:val="24"/>
              </w:rPr>
              <w:t>4</w:t>
            </w:r>
            <w:r w:rsidRPr="006F3A23">
              <w:rPr>
                <w:rFonts w:ascii="Calibri" w:hAnsi="宋体" w:hint="eastAsia"/>
                <w:b/>
                <w:sz w:val="24"/>
              </w:rPr>
              <w:t>、声环境质量现状</w:t>
            </w:r>
          </w:p>
          <w:p w:rsidR="00B723C9" w:rsidRPr="00D93EBB" w:rsidRDefault="004D2E51" w:rsidP="00D93EBB">
            <w:pPr>
              <w:adjustRightInd w:val="0"/>
              <w:snapToGrid w:val="0"/>
              <w:spacing w:line="520" w:lineRule="exact"/>
              <w:ind w:firstLineChars="200" w:firstLine="480"/>
              <w:jc w:val="left"/>
              <w:rPr>
                <w:rFonts w:ascii="Calibri" w:hAnsi="Calibri"/>
                <w:bCs/>
                <w:sz w:val="24"/>
              </w:rPr>
            </w:pPr>
            <w:r w:rsidRPr="00D93EBB">
              <w:rPr>
                <w:rFonts w:ascii="Calibri" w:hAnsi="Calibri" w:hint="eastAsia"/>
                <w:bCs/>
                <w:sz w:val="24"/>
              </w:rPr>
              <w:t>本项目位于</w:t>
            </w:r>
            <w:r w:rsidR="00D93EBB" w:rsidRPr="00D93EBB">
              <w:rPr>
                <w:rFonts w:ascii="Calibri" w:hAnsi="Calibri" w:hint="eastAsia"/>
                <w:sz w:val="24"/>
              </w:rPr>
              <w:t>鲁山县张良镇周楼村，</w:t>
            </w:r>
            <w:r w:rsidRPr="00D93EBB">
              <w:rPr>
                <w:rFonts w:ascii="Calibri" w:hAnsi="宋体" w:hint="eastAsia"/>
                <w:sz w:val="24"/>
              </w:rPr>
              <w:t>执</w:t>
            </w:r>
            <w:r w:rsidRPr="004D2E51">
              <w:rPr>
                <w:rFonts w:ascii="Calibri" w:hAnsi="宋体" w:hint="eastAsia"/>
                <w:sz w:val="24"/>
              </w:rPr>
              <w:t>行《声环境质量标准》（</w:t>
            </w:r>
            <w:r w:rsidRPr="004D2E51">
              <w:rPr>
                <w:rFonts w:ascii="Calibri" w:hAnsi="宋体" w:hint="eastAsia"/>
                <w:sz w:val="24"/>
              </w:rPr>
              <w:t>GB3096-2008</w:t>
            </w:r>
            <w:r w:rsidRPr="004D2E51">
              <w:rPr>
                <w:rFonts w:ascii="Calibri" w:hAnsi="宋体" w:hint="eastAsia"/>
                <w:sz w:val="24"/>
              </w:rPr>
              <w:t>）中</w:t>
            </w:r>
            <w:r>
              <w:rPr>
                <w:rFonts w:ascii="Calibri" w:hAnsi="宋体" w:hint="eastAsia"/>
                <w:sz w:val="24"/>
              </w:rPr>
              <w:t>2</w:t>
            </w:r>
            <w:r w:rsidRPr="004D2E51">
              <w:rPr>
                <w:rFonts w:ascii="Calibri" w:hAnsi="宋体" w:hint="eastAsia"/>
                <w:sz w:val="24"/>
              </w:rPr>
              <w:t>类标准。</w:t>
            </w:r>
            <w:r>
              <w:rPr>
                <w:rFonts w:ascii="Calibri" w:hAnsi="宋体" w:hint="eastAsia"/>
                <w:sz w:val="24"/>
              </w:rPr>
              <w:t>本项目声环境质量现状由建设单位委托</w:t>
            </w:r>
            <w:r w:rsidRPr="004D2E51">
              <w:rPr>
                <w:rFonts w:ascii="Calibri" w:hAnsi="宋体" w:hint="eastAsia"/>
                <w:sz w:val="24"/>
              </w:rPr>
              <w:t>中析源科技有限公司进行检测，</w:t>
            </w:r>
            <w:r w:rsidRPr="006F3A23">
              <w:rPr>
                <w:rFonts w:ascii="Calibri" w:hAnsi="宋体" w:hint="eastAsia"/>
                <w:sz w:val="24"/>
              </w:rPr>
              <w:t>检测时间为</w:t>
            </w:r>
            <w:r w:rsidRPr="006F3A23">
              <w:rPr>
                <w:rFonts w:ascii="Calibri" w:hAnsi="宋体" w:hint="eastAsia"/>
                <w:sz w:val="24"/>
              </w:rPr>
              <w:t>20</w:t>
            </w:r>
            <w:r w:rsidR="004F3758" w:rsidRPr="006F3A23">
              <w:rPr>
                <w:rFonts w:ascii="Calibri" w:hAnsi="宋体" w:hint="eastAsia"/>
                <w:sz w:val="24"/>
              </w:rPr>
              <w:t>20</w:t>
            </w:r>
            <w:r w:rsidRPr="006F3A23">
              <w:rPr>
                <w:rFonts w:ascii="Calibri" w:hAnsi="宋体" w:hint="eastAsia"/>
                <w:sz w:val="24"/>
              </w:rPr>
              <w:t>年</w:t>
            </w:r>
            <w:r w:rsidR="006F3A23" w:rsidRPr="006F3A23">
              <w:rPr>
                <w:rFonts w:ascii="Calibri" w:hAnsi="宋体" w:hint="eastAsia"/>
                <w:sz w:val="24"/>
              </w:rPr>
              <w:t>11</w:t>
            </w:r>
            <w:r w:rsidRPr="006F3A23">
              <w:rPr>
                <w:rFonts w:ascii="Calibri" w:hAnsi="宋体" w:hint="eastAsia"/>
                <w:sz w:val="24"/>
              </w:rPr>
              <w:t>月</w:t>
            </w:r>
            <w:r w:rsidR="006F3A23" w:rsidRPr="006F3A23">
              <w:rPr>
                <w:rFonts w:ascii="Calibri" w:hAnsi="宋体" w:hint="eastAsia"/>
                <w:sz w:val="24"/>
              </w:rPr>
              <w:t>08</w:t>
            </w:r>
            <w:r w:rsidRPr="006F3A23">
              <w:rPr>
                <w:rFonts w:ascii="Calibri" w:hAnsi="宋体" w:hint="eastAsia"/>
                <w:sz w:val="24"/>
              </w:rPr>
              <w:t>日～</w:t>
            </w:r>
            <w:r w:rsidR="006F3A23" w:rsidRPr="006F3A23">
              <w:rPr>
                <w:rFonts w:ascii="Calibri" w:hAnsi="宋体" w:hint="eastAsia"/>
                <w:sz w:val="24"/>
              </w:rPr>
              <w:t>11</w:t>
            </w:r>
            <w:r w:rsidRPr="006F3A23">
              <w:rPr>
                <w:rFonts w:ascii="Calibri" w:hAnsi="宋体" w:hint="eastAsia"/>
                <w:sz w:val="24"/>
              </w:rPr>
              <w:t>月</w:t>
            </w:r>
            <w:r w:rsidR="006F3A23" w:rsidRPr="006F3A23">
              <w:rPr>
                <w:rFonts w:ascii="Calibri" w:hAnsi="宋体" w:hint="eastAsia"/>
                <w:sz w:val="24"/>
              </w:rPr>
              <w:t>09</w:t>
            </w:r>
            <w:r w:rsidRPr="006F3A23">
              <w:rPr>
                <w:rFonts w:ascii="Calibri" w:hAnsi="宋体" w:hint="eastAsia"/>
                <w:sz w:val="24"/>
              </w:rPr>
              <w:t>日，共两天，每天昼、夜各监测一次，</w:t>
            </w:r>
            <w:r w:rsidRPr="006F3A23">
              <w:rPr>
                <w:rFonts w:ascii="Calibri" w:hAnsi="宋体"/>
                <w:sz w:val="24"/>
              </w:rPr>
              <w:t>在</w:t>
            </w:r>
            <w:r w:rsidRPr="006F3A23">
              <w:rPr>
                <w:rFonts w:ascii="Calibri" w:hAnsi="宋体" w:hint="eastAsia"/>
                <w:sz w:val="24"/>
              </w:rPr>
              <w:t>项目</w:t>
            </w:r>
            <w:r w:rsidRPr="006F3A23">
              <w:rPr>
                <w:rFonts w:ascii="Calibri" w:hAnsi="宋体"/>
                <w:sz w:val="24"/>
              </w:rPr>
              <w:t>厂界</w:t>
            </w:r>
            <w:r w:rsidRPr="006F3A23">
              <w:rPr>
                <w:rFonts w:ascii="Calibri" w:hAnsi="宋体" w:hint="eastAsia"/>
                <w:sz w:val="24"/>
              </w:rPr>
              <w:t>共</w:t>
            </w:r>
            <w:r w:rsidRPr="006F3A23">
              <w:rPr>
                <w:rFonts w:ascii="Calibri" w:hAnsi="宋体"/>
                <w:sz w:val="24"/>
              </w:rPr>
              <w:t>设置</w:t>
            </w:r>
            <w:r w:rsidRPr="006F3A23">
              <w:rPr>
                <w:rFonts w:ascii="Calibri" w:hAnsi="宋体" w:hint="eastAsia"/>
                <w:sz w:val="24"/>
              </w:rPr>
              <w:t>4</w:t>
            </w:r>
            <w:r w:rsidRPr="006F3A23">
              <w:rPr>
                <w:rFonts w:ascii="Calibri" w:hAnsi="宋体"/>
                <w:sz w:val="24"/>
              </w:rPr>
              <w:t>个</w:t>
            </w:r>
            <w:r w:rsidRPr="006F3A23">
              <w:rPr>
                <w:rFonts w:ascii="Calibri" w:hAnsi="宋体" w:hint="eastAsia"/>
                <w:sz w:val="24"/>
              </w:rPr>
              <w:t>检测</w:t>
            </w:r>
            <w:r w:rsidRPr="006F3A23">
              <w:rPr>
                <w:rFonts w:ascii="Calibri" w:hAnsi="宋体"/>
                <w:sz w:val="24"/>
              </w:rPr>
              <w:t>点</w:t>
            </w:r>
            <w:r w:rsidRPr="006F3A23">
              <w:rPr>
                <w:rFonts w:ascii="Calibri" w:hAnsi="宋体" w:hint="eastAsia"/>
                <w:sz w:val="24"/>
              </w:rPr>
              <w:t>，其检测</w:t>
            </w:r>
            <w:r w:rsidRPr="006F3A23">
              <w:rPr>
                <w:rFonts w:ascii="Calibri" w:hAnsi="宋体"/>
                <w:sz w:val="24"/>
              </w:rPr>
              <w:t>结果</w:t>
            </w:r>
            <w:r w:rsidRPr="006F3A23">
              <w:rPr>
                <w:rFonts w:ascii="Calibri" w:hAnsi="宋体" w:hint="eastAsia"/>
                <w:sz w:val="24"/>
              </w:rPr>
              <w:t>见表</w:t>
            </w:r>
            <w:r w:rsidR="00073F82">
              <w:rPr>
                <w:rFonts w:ascii="Calibri" w:hAnsi="宋体" w:hint="eastAsia"/>
                <w:sz w:val="24"/>
              </w:rPr>
              <w:t>9</w:t>
            </w:r>
            <w:r w:rsidRPr="006F3A23">
              <w:rPr>
                <w:rFonts w:ascii="Calibri" w:hAnsi="宋体" w:hint="eastAsia"/>
                <w:sz w:val="24"/>
              </w:rPr>
              <w:t>。</w:t>
            </w:r>
          </w:p>
          <w:p w:rsidR="00CF641E" w:rsidRDefault="00CF641E" w:rsidP="00224863">
            <w:pPr>
              <w:pStyle w:val="000"/>
              <w:ind w:firstLineChars="300" w:firstLine="720"/>
              <w:rPr>
                <w:rFonts w:ascii="Calibri"/>
                <w:color w:val="000000"/>
                <w:szCs w:val="21"/>
              </w:rPr>
            </w:pPr>
            <w:r w:rsidRPr="00C04F8C">
              <w:rPr>
                <w:rFonts w:ascii="Calibri" w:eastAsia="黑体" w:hAnsi="Calibri"/>
                <w:color w:val="000000"/>
              </w:rPr>
              <w:t>表</w:t>
            </w:r>
            <w:r w:rsidR="00073F82">
              <w:rPr>
                <w:rFonts w:ascii="Calibri" w:eastAsia="黑体" w:hAnsi="Calibri" w:hint="eastAsia"/>
                <w:color w:val="000000"/>
              </w:rPr>
              <w:t>9</w:t>
            </w:r>
            <w:r w:rsidRPr="00C04F8C">
              <w:rPr>
                <w:rFonts w:ascii="黑体" w:eastAsia="黑体" w:hint="eastAsia"/>
                <w:color w:val="000000"/>
              </w:rPr>
              <w:t xml:space="preserve">     </w:t>
            </w:r>
            <w:r>
              <w:rPr>
                <w:rFonts w:ascii="黑体" w:eastAsia="黑体" w:hint="eastAsia"/>
                <w:color w:val="000000"/>
              </w:rPr>
              <w:t xml:space="preserve">    </w:t>
            </w:r>
            <w:r w:rsidR="006F3A23">
              <w:rPr>
                <w:rFonts w:ascii="黑体" w:eastAsia="黑体" w:hint="eastAsia"/>
                <w:color w:val="000000"/>
              </w:rPr>
              <w:t xml:space="preserve"> </w:t>
            </w:r>
            <w:r>
              <w:rPr>
                <w:rFonts w:ascii="黑体" w:eastAsia="黑体" w:hint="eastAsia"/>
                <w:color w:val="000000"/>
              </w:rPr>
              <w:t xml:space="preserve"> </w:t>
            </w:r>
            <w:r w:rsidRPr="00C04F8C">
              <w:rPr>
                <w:rFonts w:ascii="黑体" w:eastAsia="黑体" w:hint="eastAsia"/>
                <w:color w:val="000000"/>
              </w:rPr>
              <w:t>声环境现状监测结果</w:t>
            </w:r>
            <w:r>
              <w:rPr>
                <w:rFonts w:ascii="黑体" w:eastAsia="黑体" w:hint="eastAsia"/>
                <w:color w:val="000000"/>
              </w:rPr>
              <w:t xml:space="preserve">      </w:t>
            </w:r>
            <w:r w:rsidRPr="00C04F8C">
              <w:rPr>
                <w:rFonts w:ascii="黑体" w:eastAsia="黑体" w:hint="eastAsia"/>
                <w:color w:val="000000"/>
              </w:rPr>
              <w:t xml:space="preserve">       </w:t>
            </w:r>
            <w:r w:rsidRPr="00C04F8C">
              <w:rPr>
                <w:rFonts w:ascii="Calibri" w:hAnsi="Calibri"/>
                <w:color w:val="000000"/>
              </w:rPr>
              <w:t xml:space="preserve"> </w:t>
            </w:r>
            <w:r w:rsidRPr="00C04F8C">
              <w:rPr>
                <w:rFonts w:ascii="Calibri"/>
                <w:color w:val="000000"/>
                <w:szCs w:val="21"/>
              </w:rPr>
              <w:t>单位：</w:t>
            </w:r>
            <w:r w:rsidRPr="00C04F8C">
              <w:rPr>
                <w:rFonts w:ascii="Calibri" w:hAnsi="Calibri"/>
                <w:color w:val="000000"/>
                <w:szCs w:val="21"/>
              </w:rPr>
              <w:t>dB</w:t>
            </w:r>
            <w:r w:rsidRPr="00C04F8C">
              <w:rPr>
                <w:rFonts w:ascii="Calibri"/>
                <w:color w:val="000000"/>
                <w:szCs w:val="21"/>
              </w:rPr>
              <w:t>（</w:t>
            </w:r>
            <w:r w:rsidRPr="00C04F8C">
              <w:rPr>
                <w:rFonts w:ascii="Calibri" w:hAnsi="Calibri"/>
                <w:color w:val="000000"/>
                <w:szCs w:val="21"/>
              </w:rPr>
              <w:t>A</w:t>
            </w:r>
            <w:r w:rsidRPr="00C04F8C">
              <w:rPr>
                <w:rFonts w:ascii="Calibri"/>
                <w:color w:val="000000"/>
                <w:szCs w:val="21"/>
              </w:rPr>
              <w:t>）</w:t>
            </w:r>
          </w:p>
          <w:tbl>
            <w:tblPr>
              <w:tblW w:w="9070" w:type="dxa"/>
              <w:jc w:val="center"/>
              <w:tblBorders>
                <w:top w:val="single" w:sz="12" w:space="0" w:color="auto"/>
                <w:bottom w:val="single" w:sz="12" w:space="0" w:color="auto"/>
                <w:insideH w:val="single" w:sz="4" w:space="0" w:color="auto"/>
                <w:insideV w:val="single" w:sz="4" w:space="0" w:color="auto"/>
              </w:tblBorders>
              <w:tblCellMar>
                <w:left w:w="28" w:type="dxa"/>
                <w:right w:w="28" w:type="dxa"/>
              </w:tblCellMar>
              <w:tblLook w:val="04A0"/>
            </w:tblPr>
            <w:tblGrid>
              <w:gridCol w:w="1000"/>
              <w:gridCol w:w="1220"/>
              <w:gridCol w:w="1173"/>
              <w:gridCol w:w="1002"/>
              <w:gridCol w:w="992"/>
              <w:gridCol w:w="824"/>
              <w:gridCol w:w="877"/>
              <w:gridCol w:w="992"/>
              <w:gridCol w:w="990"/>
            </w:tblGrid>
            <w:tr w:rsidR="00B723C9" w:rsidTr="00B723C9">
              <w:trPr>
                <w:trHeight w:val="397"/>
                <w:jc w:val="center"/>
              </w:trPr>
              <w:tc>
                <w:tcPr>
                  <w:tcW w:w="1000"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检测时间</w:t>
                  </w:r>
                </w:p>
              </w:tc>
              <w:tc>
                <w:tcPr>
                  <w:tcW w:w="4387" w:type="dxa"/>
                  <w:gridSpan w:val="4"/>
                  <w:vAlign w:val="center"/>
                  <w:hideMark/>
                </w:tcPr>
                <w:p w:rsidR="00B723C9" w:rsidRPr="004F3758" w:rsidRDefault="004F3758" w:rsidP="006F3A23">
                  <w:pPr>
                    <w:widowControl/>
                    <w:jc w:val="center"/>
                    <w:textAlignment w:val="center"/>
                    <w:rPr>
                      <w:rFonts w:ascii="Calibri" w:cs="Calibri"/>
                      <w:kern w:val="0"/>
                      <w:szCs w:val="21"/>
                    </w:rPr>
                  </w:pPr>
                  <w:r w:rsidRPr="004F3758">
                    <w:rPr>
                      <w:rFonts w:ascii="Calibri" w:cs="Calibri" w:hint="eastAsia"/>
                      <w:kern w:val="0"/>
                      <w:szCs w:val="21"/>
                    </w:rPr>
                    <w:t>2020</w:t>
                  </w:r>
                  <w:r w:rsidR="00B723C9" w:rsidRPr="004F3758">
                    <w:rPr>
                      <w:rFonts w:ascii="Calibri" w:cs="Calibri"/>
                      <w:kern w:val="0"/>
                      <w:szCs w:val="21"/>
                    </w:rPr>
                    <w:t>.</w:t>
                  </w:r>
                  <w:r w:rsidR="006F3A23">
                    <w:rPr>
                      <w:rFonts w:ascii="Calibri" w:cs="Calibri" w:hint="eastAsia"/>
                      <w:kern w:val="0"/>
                      <w:szCs w:val="21"/>
                    </w:rPr>
                    <w:t>11</w:t>
                  </w:r>
                  <w:r w:rsidR="00B723C9" w:rsidRPr="004F3758">
                    <w:rPr>
                      <w:rFonts w:ascii="Calibri" w:cs="Calibri"/>
                      <w:kern w:val="0"/>
                      <w:szCs w:val="21"/>
                    </w:rPr>
                    <w:t>.</w:t>
                  </w:r>
                  <w:r w:rsidR="006F3A23">
                    <w:rPr>
                      <w:rFonts w:ascii="Calibri" w:cs="Calibri" w:hint="eastAsia"/>
                      <w:kern w:val="0"/>
                      <w:szCs w:val="21"/>
                    </w:rPr>
                    <w:t>08</w:t>
                  </w:r>
                </w:p>
              </w:tc>
              <w:tc>
                <w:tcPr>
                  <w:tcW w:w="3683" w:type="dxa"/>
                  <w:gridSpan w:val="4"/>
                  <w:vAlign w:val="center"/>
                  <w:hideMark/>
                </w:tcPr>
                <w:p w:rsidR="00B723C9" w:rsidRPr="004F3758" w:rsidRDefault="00B723C9" w:rsidP="006F3A23">
                  <w:pPr>
                    <w:widowControl/>
                    <w:jc w:val="center"/>
                    <w:textAlignment w:val="center"/>
                    <w:rPr>
                      <w:rFonts w:ascii="Calibri" w:cs="Calibri"/>
                      <w:kern w:val="0"/>
                      <w:szCs w:val="21"/>
                    </w:rPr>
                  </w:pPr>
                  <w:r w:rsidRPr="004F3758">
                    <w:rPr>
                      <w:rFonts w:ascii="Calibri" w:cs="Calibri"/>
                      <w:kern w:val="0"/>
                      <w:szCs w:val="21"/>
                    </w:rPr>
                    <w:t>20</w:t>
                  </w:r>
                  <w:r w:rsidR="004F3758" w:rsidRPr="004F3758">
                    <w:rPr>
                      <w:rFonts w:ascii="Calibri" w:cs="Calibri" w:hint="eastAsia"/>
                      <w:kern w:val="0"/>
                      <w:szCs w:val="21"/>
                    </w:rPr>
                    <w:t>20</w:t>
                  </w:r>
                  <w:r w:rsidRPr="004F3758">
                    <w:rPr>
                      <w:rFonts w:ascii="Calibri" w:cs="Calibri"/>
                      <w:kern w:val="0"/>
                      <w:szCs w:val="21"/>
                    </w:rPr>
                    <w:t>.</w:t>
                  </w:r>
                  <w:r w:rsidR="006F3A23">
                    <w:rPr>
                      <w:rFonts w:ascii="Calibri" w:cs="Calibri" w:hint="eastAsia"/>
                      <w:kern w:val="0"/>
                      <w:szCs w:val="21"/>
                    </w:rPr>
                    <w:t>11</w:t>
                  </w:r>
                  <w:r w:rsidRPr="004F3758">
                    <w:rPr>
                      <w:rFonts w:ascii="Calibri" w:cs="Calibri"/>
                      <w:kern w:val="0"/>
                      <w:szCs w:val="21"/>
                    </w:rPr>
                    <w:t>.</w:t>
                  </w:r>
                  <w:r w:rsidR="006F3A23">
                    <w:rPr>
                      <w:rFonts w:ascii="Calibri" w:cs="Calibri" w:hint="eastAsia"/>
                      <w:kern w:val="0"/>
                      <w:szCs w:val="21"/>
                    </w:rPr>
                    <w:t>09</w:t>
                  </w:r>
                </w:p>
              </w:tc>
            </w:tr>
            <w:tr w:rsidR="00B723C9" w:rsidTr="00B723C9">
              <w:trPr>
                <w:trHeight w:val="397"/>
                <w:jc w:val="center"/>
              </w:trPr>
              <w:tc>
                <w:tcPr>
                  <w:tcW w:w="1000"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检测点位</w:t>
                  </w:r>
                </w:p>
              </w:tc>
              <w:tc>
                <w:tcPr>
                  <w:tcW w:w="1220"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昼间</w:t>
                  </w:r>
                </w:p>
              </w:tc>
              <w:tc>
                <w:tcPr>
                  <w:tcW w:w="1173"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夜间</w:t>
                  </w:r>
                </w:p>
              </w:tc>
              <w:tc>
                <w:tcPr>
                  <w:tcW w:w="1002" w:type="dxa"/>
                  <w:vAlign w:val="center"/>
                </w:tcPr>
                <w:p w:rsidR="00B723C9" w:rsidRPr="009A1E7B" w:rsidRDefault="00B723C9" w:rsidP="00B723C9">
                  <w:pPr>
                    <w:jc w:val="center"/>
                    <w:rPr>
                      <w:rFonts w:ascii="Calibri" w:hAnsi="Calibri" w:cs="Calibri"/>
                    </w:rPr>
                  </w:pPr>
                  <w:r w:rsidRPr="009A1E7B">
                    <w:rPr>
                      <w:rFonts w:ascii="Calibri" w:cs="Calibri"/>
                    </w:rPr>
                    <w:t>标准限值</w:t>
                  </w:r>
                </w:p>
              </w:tc>
              <w:tc>
                <w:tcPr>
                  <w:tcW w:w="992" w:type="dxa"/>
                  <w:vAlign w:val="center"/>
                </w:tcPr>
                <w:p w:rsidR="00B723C9" w:rsidRPr="00CD1807" w:rsidRDefault="00B723C9" w:rsidP="00B723C9">
                  <w:pPr>
                    <w:widowControl/>
                    <w:jc w:val="center"/>
                    <w:textAlignment w:val="center"/>
                    <w:rPr>
                      <w:rFonts w:ascii="Calibri" w:cs="Calibri"/>
                      <w:kern w:val="0"/>
                      <w:szCs w:val="21"/>
                    </w:rPr>
                  </w:pPr>
                  <w:r w:rsidRPr="009A1E7B">
                    <w:rPr>
                      <w:rFonts w:ascii="Calibri" w:cs="Calibri"/>
                    </w:rPr>
                    <w:t>是否达标</w:t>
                  </w:r>
                </w:p>
              </w:tc>
              <w:tc>
                <w:tcPr>
                  <w:tcW w:w="824"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昼间</w:t>
                  </w:r>
                </w:p>
              </w:tc>
              <w:tc>
                <w:tcPr>
                  <w:tcW w:w="877"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夜间</w:t>
                  </w:r>
                </w:p>
              </w:tc>
              <w:tc>
                <w:tcPr>
                  <w:tcW w:w="992" w:type="dxa"/>
                  <w:vAlign w:val="center"/>
                </w:tcPr>
                <w:p w:rsidR="00B723C9" w:rsidRPr="00CD1807" w:rsidRDefault="00B723C9" w:rsidP="00B723C9">
                  <w:pPr>
                    <w:widowControl/>
                    <w:jc w:val="center"/>
                    <w:textAlignment w:val="center"/>
                    <w:rPr>
                      <w:rFonts w:ascii="Calibri" w:cs="Calibri"/>
                      <w:kern w:val="0"/>
                      <w:szCs w:val="21"/>
                    </w:rPr>
                  </w:pPr>
                  <w:r w:rsidRPr="009A1E7B">
                    <w:rPr>
                      <w:rFonts w:ascii="Calibri" w:cs="Calibri"/>
                    </w:rPr>
                    <w:t>标准限值</w:t>
                  </w:r>
                </w:p>
              </w:tc>
              <w:tc>
                <w:tcPr>
                  <w:tcW w:w="990" w:type="dxa"/>
                  <w:vAlign w:val="center"/>
                </w:tcPr>
                <w:p w:rsidR="00B723C9" w:rsidRPr="00CD1807" w:rsidRDefault="00B723C9" w:rsidP="00B723C9">
                  <w:pPr>
                    <w:widowControl/>
                    <w:jc w:val="center"/>
                    <w:textAlignment w:val="center"/>
                    <w:rPr>
                      <w:rFonts w:ascii="Calibri" w:cs="Calibri"/>
                      <w:kern w:val="0"/>
                      <w:szCs w:val="21"/>
                    </w:rPr>
                  </w:pPr>
                  <w:r w:rsidRPr="009A1E7B">
                    <w:rPr>
                      <w:rFonts w:ascii="Calibri" w:cs="Calibri"/>
                    </w:rPr>
                    <w:t>是否达标</w:t>
                  </w:r>
                </w:p>
              </w:tc>
            </w:tr>
            <w:tr w:rsidR="00B723C9" w:rsidTr="00B723C9">
              <w:trPr>
                <w:trHeight w:val="397"/>
                <w:jc w:val="center"/>
              </w:trPr>
              <w:tc>
                <w:tcPr>
                  <w:tcW w:w="1000"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东边界</w:t>
                  </w:r>
                </w:p>
              </w:tc>
              <w:tc>
                <w:tcPr>
                  <w:tcW w:w="1220" w:type="dxa"/>
                  <w:vAlign w:val="center"/>
                  <w:hideMark/>
                </w:tcPr>
                <w:p w:rsidR="00B723C9" w:rsidRPr="00FB44C6" w:rsidRDefault="006F3A23" w:rsidP="00FB44C6">
                  <w:pPr>
                    <w:widowControl/>
                    <w:jc w:val="center"/>
                    <w:textAlignment w:val="center"/>
                    <w:rPr>
                      <w:rFonts w:ascii="Calibri" w:cs="Calibri"/>
                      <w:kern w:val="0"/>
                      <w:szCs w:val="21"/>
                    </w:rPr>
                  </w:pPr>
                  <w:r>
                    <w:rPr>
                      <w:rFonts w:ascii="Calibri" w:cs="Calibri" w:hint="eastAsia"/>
                      <w:kern w:val="0"/>
                      <w:szCs w:val="21"/>
                    </w:rPr>
                    <w:t>50</w:t>
                  </w:r>
                </w:p>
              </w:tc>
              <w:tc>
                <w:tcPr>
                  <w:tcW w:w="1173"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40</w:t>
                  </w:r>
                </w:p>
              </w:tc>
              <w:tc>
                <w:tcPr>
                  <w:tcW w:w="1002" w:type="dxa"/>
                  <w:vAlign w:val="center"/>
                </w:tcPr>
                <w:p w:rsidR="00B723C9" w:rsidRPr="00B723C9" w:rsidRDefault="00B723C9" w:rsidP="00B723C9">
                  <w:pPr>
                    <w:widowControl/>
                    <w:jc w:val="center"/>
                    <w:textAlignment w:val="center"/>
                    <w:rPr>
                      <w:rFonts w:asciiTheme="minorHAnsi" w:hAnsiTheme="minorHAnsi" w:cstheme="minorHAnsi"/>
                      <w:kern w:val="0"/>
                      <w:szCs w:val="21"/>
                    </w:rPr>
                  </w:pPr>
                  <w:r w:rsidRPr="00B723C9">
                    <w:rPr>
                      <w:rFonts w:ascii="Calibri" w:hAnsi="Calibri" w:cs="Calibri"/>
                      <w:szCs w:val="21"/>
                    </w:rPr>
                    <w:t>60/50</w:t>
                  </w:r>
                </w:p>
              </w:tc>
              <w:tc>
                <w:tcPr>
                  <w:tcW w:w="992" w:type="dxa"/>
                  <w:vAlign w:val="center"/>
                </w:tcPr>
                <w:p w:rsidR="00B723C9" w:rsidRPr="00CD1807" w:rsidRDefault="00B723C9" w:rsidP="00B723C9">
                  <w:pPr>
                    <w:widowControl/>
                    <w:jc w:val="center"/>
                    <w:textAlignment w:val="center"/>
                    <w:rPr>
                      <w:rFonts w:ascii="Calibri" w:cs="Calibri"/>
                      <w:kern w:val="0"/>
                      <w:szCs w:val="21"/>
                    </w:rPr>
                  </w:pPr>
                  <w:r>
                    <w:rPr>
                      <w:rFonts w:ascii="Calibri" w:cs="Calibri" w:hint="eastAsia"/>
                      <w:kern w:val="0"/>
                      <w:szCs w:val="21"/>
                    </w:rPr>
                    <w:t>达标</w:t>
                  </w:r>
                </w:p>
              </w:tc>
              <w:tc>
                <w:tcPr>
                  <w:tcW w:w="824"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51</w:t>
                  </w:r>
                </w:p>
              </w:tc>
              <w:tc>
                <w:tcPr>
                  <w:tcW w:w="877"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40</w:t>
                  </w:r>
                </w:p>
              </w:tc>
              <w:tc>
                <w:tcPr>
                  <w:tcW w:w="992" w:type="dxa"/>
                  <w:vAlign w:val="center"/>
                </w:tcPr>
                <w:p w:rsidR="00B723C9" w:rsidRPr="00CD1807" w:rsidRDefault="00B723C9" w:rsidP="00B723C9">
                  <w:pPr>
                    <w:widowControl/>
                    <w:jc w:val="center"/>
                    <w:textAlignment w:val="center"/>
                    <w:rPr>
                      <w:rFonts w:ascii="Calibri" w:cs="Calibri"/>
                      <w:kern w:val="0"/>
                      <w:szCs w:val="21"/>
                    </w:rPr>
                  </w:pPr>
                  <w:r w:rsidRPr="00B723C9">
                    <w:rPr>
                      <w:rFonts w:ascii="Calibri" w:hAnsi="Calibri" w:cs="Calibri"/>
                      <w:szCs w:val="21"/>
                    </w:rPr>
                    <w:t>60/50</w:t>
                  </w:r>
                </w:p>
              </w:tc>
              <w:tc>
                <w:tcPr>
                  <w:tcW w:w="990" w:type="dxa"/>
                  <w:vAlign w:val="center"/>
                </w:tcPr>
                <w:p w:rsidR="00B723C9" w:rsidRPr="00CD1807" w:rsidRDefault="00B723C9" w:rsidP="00B723C9">
                  <w:pPr>
                    <w:widowControl/>
                    <w:jc w:val="center"/>
                    <w:textAlignment w:val="center"/>
                    <w:rPr>
                      <w:rFonts w:ascii="Calibri" w:cs="Calibri"/>
                      <w:kern w:val="0"/>
                      <w:szCs w:val="21"/>
                    </w:rPr>
                  </w:pPr>
                  <w:r>
                    <w:rPr>
                      <w:rFonts w:ascii="Calibri" w:cs="Calibri" w:hint="eastAsia"/>
                      <w:kern w:val="0"/>
                      <w:szCs w:val="21"/>
                    </w:rPr>
                    <w:t>达标</w:t>
                  </w:r>
                </w:p>
              </w:tc>
            </w:tr>
            <w:tr w:rsidR="00B723C9" w:rsidTr="00B723C9">
              <w:trPr>
                <w:trHeight w:val="397"/>
                <w:jc w:val="center"/>
              </w:trPr>
              <w:tc>
                <w:tcPr>
                  <w:tcW w:w="1000"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南边界</w:t>
                  </w:r>
                </w:p>
              </w:tc>
              <w:tc>
                <w:tcPr>
                  <w:tcW w:w="1220"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51</w:t>
                  </w:r>
                </w:p>
              </w:tc>
              <w:tc>
                <w:tcPr>
                  <w:tcW w:w="1173"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40</w:t>
                  </w:r>
                </w:p>
              </w:tc>
              <w:tc>
                <w:tcPr>
                  <w:tcW w:w="1002" w:type="dxa"/>
                  <w:vAlign w:val="center"/>
                </w:tcPr>
                <w:p w:rsidR="00B723C9" w:rsidRPr="00B723C9" w:rsidRDefault="00B723C9" w:rsidP="00B723C9">
                  <w:pPr>
                    <w:widowControl/>
                    <w:jc w:val="center"/>
                    <w:textAlignment w:val="center"/>
                    <w:rPr>
                      <w:rFonts w:asciiTheme="minorHAnsi" w:hAnsiTheme="minorHAnsi" w:cstheme="minorHAnsi"/>
                      <w:kern w:val="0"/>
                      <w:szCs w:val="21"/>
                    </w:rPr>
                  </w:pPr>
                  <w:r w:rsidRPr="00B723C9">
                    <w:rPr>
                      <w:rFonts w:ascii="Calibri" w:hAnsi="Calibri" w:cs="Calibri"/>
                      <w:szCs w:val="21"/>
                    </w:rPr>
                    <w:t>60/50</w:t>
                  </w:r>
                </w:p>
              </w:tc>
              <w:tc>
                <w:tcPr>
                  <w:tcW w:w="992" w:type="dxa"/>
                  <w:vAlign w:val="center"/>
                </w:tcPr>
                <w:p w:rsidR="00B723C9" w:rsidRPr="00CD1807" w:rsidRDefault="00B723C9" w:rsidP="00B723C9">
                  <w:pPr>
                    <w:widowControl/>
                    <w:jc w:val="center"/>
                    <w:textAlignment w:val="center"/>
                    <w:rPr>
                      <w:rFonts w:ascii="Calibri" w:cs="Calibri"/>
                      <w:kern w:val="0"/>
                      <w:szCs w:val="21"/>
                    </w:rPr>
                  </w:pPr>
                  <w:r>
                    <w:rPr>
                      <w:rFonts w:ascii="Calibri" w:cs="Calibri" w:hint="eastAsia"/>
                      <w:kern w:val="0"/>
                      <w:szCs w:val="21"/>
                    </w:rPr>
                    <w:t>达标</w:t>
                  </w:r>
                </w:p>
              </w:tc>
              <w:tc>
                <w:tcPr>
                  <w:tcW w:w="824"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52</w:t>
                  </w:r>
                </w:p>
              </w:tc>
              <w:tc>
                <w:tcPr>
                  <w:tcW w:w="877"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41</w:t>
                  </w:r>
                </w:p>
              </w:tc>
              <w:tc>
                <w:tcPr>
                  <w:tcW w:w="992" w:type="dxa"/>
                  <w:vAlign w:val="center"/>
                </w:tcPr>
                <w:p w:rsidR="00B723C9" w:rsidRPr="00CD1807" w:rsidRDefault="00B723C9" w:rsidP="00B723C9">
                  <w:pPr>
                    <w:widowControl/>
                    <w:jc w:val="center"/>
                    <w:textAlignment w:val="center"/>
                    <w:rPr>
                      <w:rFonts w:ascii="Calibri" w:cs="Calibri"/>
                      <w:kern w:val="0"/>
                      <w:szCs w:val="21"/>
                    </w:rPr>
                  </w:pPr>
                  <w:r w:rsidRPr="00B723C9">
                    <w:rPr>
                      <w:rFonts w:ascii="Calibri" w:hAnsi="Calibri" w:cs="Calibri"/>
                      <w:szCs w:val="21"/>
                    </w:rPr>
                    <w:t>60/50</w:t>
                  </w:r>
                </w:p>
              </w:tc>
              <w:tc>
                <w:tcPr>
                  <w:tcW w:w="990" w:type="dxa"/>
                  <w:vAlign w:val="center"/>
                </w:tcPr>
                <w:p w:rsidR="00B723C9" w:rsidRPr="00CD1807" w:rsidRDefault="00B723C9" w:rsidP="00B723C9">
                  <w:pPr>
                    <w:widowControl/>
                    <w:jc w:val="center"/>
                    <w:textAlignment w:val="center"/>
                    <w:rPr>
                      <w:rFonts w:ascii="Calibri" w:cs="Calibri"/>
                      <w:kern w:val="0"/>
                      <w:szCs w:val="21"/>
                    </w:rPr>
                  </w:pPr>
                  <w:r>
                    <w:rPr>
                      <w:rFonts w:ascii="Calibri" w:cs="Calibri" w:hint="eastAsia"/>
                      <w:kern w:val="0"/>
                      <w:szCs w:val="21"/>
                    </w:rPr>
                    <w:t>达标</w:t>
                  </w:r>
                </w:p>
              </w:tc>
            </w:tr>
            <w:tr w:rsidR="00B723C9" w:rsidTr="00B723C9">
              <w:trPr>
                <w:trHeight w:val="397"/>
                <w:jc w:val="center"/>
              </w:trPr>
              <w:tc>
                <w:tcPr>
                  <w:tcW w:w="1000"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西边界</w:t>
                  </w:r>
                </w:p>
              </w:tc>
              <w:tc>
                <w:tcPr>
                  <w:tcW w:w="1220"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51</w:t>
                  </w:r>
                </w:p>
              </w:tc>
              <w:tc>
                <w:tcPr>
                  <w:tcW w:w="1173"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42</w:t>
                  </w:r>
                </w:p>
              </w:tc>
              <w:tc>
                <w:tcPr>
                  <w:tcW w:w="1002" w:type="dxa"/>
                  <w:vAlign w:val="center"/>
                </w:tcPr>
                <w:p w:rsidR="00B723C9" w:rsidRPr="00B723C9" w:rsidRDefault="00B723C9" w:rsidP="00B723C9">
                  <w:pPr>
                    <w:widowControl/>
                    <w:jc w:val="center"/>
                    <w:textAlignment w:val="center"/>
                    <w:rPr>
                      <w:rFonts w:asciiTheme="minorHAnsi" w:hAnsiTheme="minorHAnsi" w:cstheme="minorHAnsi"/>
                      <w:kern w:val="0"/>
                      <w:szCs w:val="21"/>
                    </w:rPr>
                  </w:pPr>
                  <w:r w:rsidRPr="00B723C9">
                    <w:rPr>
                      <w:rFonts w:ascii="Calibri" w:hAnsi="Calibri" w:cs="Calibri"/>
                      <w:szCs w:val="21"/>
                    </w:rPr>
                    <w:t>60/50</w:t>
                  </w:r>
                </w:p>
              </w:tc>
              <w:tc>
                <w:tcPr>
                  <w:tcW w:w="992" w:type="dxa"/>
                  <w:vAlign w:val="center"/>
                </w:tcPr>
                <w:p w:rsidR="00B723C9" w:rsidRPr="00CD1807" w:rsidRDefault="00B723C9" w:rsidP="00B723C9">
                  <w:pPr>
                    <w:widowControl/>
                    <w:jc w:val="center"/>
                    <w:textAlignment w:val="center"/>
                    <w:rPr>
                      <w:rFonts w:ascii="Calibri" w:cs="Calibri"/>
                      <w:kern w:val="0"/>
                      <w:szCs w:val="21"/>
                    </w:rPr>
                  </w:pPr>
                  <w:r>
                    <w:rPr>
                      <w:rFonts w:ascii="Calibri" w:cs="Calibri" w:hint="eastAsia"/>
                      <w:kern w:val="0"/>
                      <w:szCs w:val="21"/>
                    </w:rPr>
                    <w:t>达标</w:t>
                  </w:r>
                </w:p>
              </w:tc>
              <w:tc>
                <w:tcPr>
                  <w:tcW w:w="824"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52</w:t>
                  </w:r>
                </w:p>
              </w:tc>
              <w:tc>
                <w:tcPr>
                  <w:tcW w:w="877"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41</w:t>
                  </w:r>
                </w:p>
              </w:tc>
              <w:tc>
                <w:tcPr>
                  <w:tcW w:w="992" w:type="dxa"/>
                  <w:vAlign w:val="center"/>
                </w:tcPr>
                <w:p w:rsidR="00B723C9" w:rsidRPr="00CD1807" w:rsidRDefault="00B723C9" w:rsidP="00B723C9">
                  <w:pPr>
                    <w:widowControl/>
                    <w:jc w:val="center"/>
                    <w:textAlignment w:val="center"/>
                    <w:rPr>
                      <w:rFonts w:ascii="Calibri" w:cs="Calibri"/>
                      <w:kern w:val="0"/>
                      <w:szCs w:val="21"/>
                    </w:rPr>
                  </w:pPr>
                  <w:r w:rsidRPr="00B723C9">
                    <w:rPr>
                      <w:rFonts w:ascii="Calibri" w:hAnsi="Calibri" w:cs="Calibri"/>
                      <w:szCs w:val="21"/>
                    </w:rPr>
                    <w:t>60/50</w:t>
                  </w:r>
                </w:p>
              </w:tc>
              <w:tc>
                <w:tcPr>
                  <w:tcW w:w="990" w:type="dxa"/>
                  <w:vAlign w:val="center"/>
                </w:tcPr>
                <w:p w:rsidR="00B723C9" w:rsidRPr="00CD1807" w:rsidRDefault="00B723C9" w:rsidP="00B723C9">
                  <w:pPr>
                    <w:widowControl/>
                    <w:jc w:val="center"/>
                    <w:textAlignment w:val="center"/>
                    <w:rPr>
                      <w:rFonts w:ascii="Calibri" w:cs="Calibri"/>
                      <w:kern w:val="0"/>
                      <w:szCs w:val="21"/>
                    </w:rPr>
                  </w:pPr>
                  <w:r>
                    <w:rPr>
                      <w:rFonts w:ascii="Calibri" w:cs="Calibri" w:hint="eastAsia"/>
                      <w:kern w:val="0"/>
                      <w:szCs w:val="21"/>
                    </w:rPr>
                    <w:t>达标</w:t>
                  </w:r>
                </w:p>
              </w:tc>
            </w:tr>
            <w:tr w:rsidR="00B723C9" w:rsidTr="00B723C9">
              <w:trPr>
                <w:trHeight w:val="397"/>
                <w:jc w:val="center"/>
              </w:trPr>
              <w:tc>
                <w:tcPr>
                  <w:tcW w:w="1000" w:type="dxa"/>
                  <w:vAlign w:val="center"/>
                  <w:hideMark/>
                </w:tcPr>
                <w:p w:rsidR="00B723C9" w:rsidRPr="00CD1807" w:rsidRDefault="00B723C9" w:rsidP="00B723C9">
                  <w:pPr>
                    <w:widowControl/>
                    <w:jc w:val="center"/>
                    <w:textAlignment w:val="center"/>
                    <w:rPr>
                      <w:rFonts w:ascii="Calibri" w:cs="Calibri"/>
                      <w:kern w:val="0"/>
                      <w:szCs w:val="21"/>
                    </w:rPr>
                  </w:pPr>
                  <w:r w:rsidRPr="00CD1807">
                    <w:rPr>
                      <w:rFonts w:ascii="Calibri" w:cs="Calibri" w:hint="eastAsia"/>
                      <w:kern w:val="0"/>
                      <w:szCs w:val="21"/>
                    </w:rPr>
                    <w:t>北边界</w:t>
                  </w:r>
                </w:p>
              </w:tc>
              <w:tc>
                <w:tcPr>
                  <w:tcW w:w="1220"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50</w:t>
                  </w:r>
                </w:p>
              </w:tc>
              <w:tc>
                <w:tcPr>
                  <w:tcW w:w="1173"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41</w:t>
                  </w:r>
                </w:p>
              </w:tc>
              <w:tc>
                <w:tcPr>
                  <w:tcW w:w="1002" w:type="dxa"/>
                  <w:vAlign w:val="center"/>
                </w:tcPr>
                <w:p w:rsidR="00B723C9" w:rsidRPr="00B723C9" w:rsidRDefault="00B723C9" w:rsidP="00B723C9">
                  <w:pPr>
                    <w:widowControl/>
                    <w:jc w:val="center"/>
                    <w:textAlignment w:val="center"/>
                    <w:rPr>
                      <w:rFonts w:asciiTheme="minorHAnsi" w:hAnsiTheme="minorHAnsi" w:cstheme="minorHAnsi"/>
                      <w:kern w:val="0"/>
                      <w:szCs w:val="21"/>
                    </w:rPr>
                  </w:pPr>
                  <w:r w:rsidRPr="00B723C9">
                    <w:rPr>
                      <w:rFonts w:ascii="Calibri" w:hAnsi="Calibri" w:cs="Calibri"/>
                      <w:szCs w:val="21"/>
                    </w:rPr>
                    <w:t>60/50</w:t>
                  </w:r>
                </w:p>
              </w:tc>
              <w:tc>
                <w:tcPr>
                  <w:tcW w:w="992" w:type="dxa"/>
                  <w:vAlign w:val="center"/>
                </w:tcPr>
                <w:p w:rsidR="00B723C9" w:rsidRPr="00CD1807" w:rsidRDefault="00B723C9" w:rsidP="00B723C9">
                  <w:pPr>
                    <w:widowControl/>
                    <w:jc w:val="center"/>
                    <w:textAlignment w:val="center"/>
                    <w:rPr>
                      <w:rFonts w:ascii="Calibri" w:cs="Calibri"/>
                      <w:kern w:val="0"/>
                      <w:szCs w:val="21"/>
                    </w:rPr>
                  </w:pPr>
                  <w:r>
                    <w:rPr>
                      <w:rFonts w:ascii="Calibri" w:cs="Calibri" w:hint="eastAsia"/>
                      <w:kern w:val="0"/>
                      <w:szCs w:val="21"/>
                    </w:rPr>
                    <w:t>达标</w:t>
                  </w:r>
                </w:p>
              </w:tc>
              <w:tc>
                <w:tcPr>
                  <w:tcW w:w="824"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51</w:t>
                  </w:r>
                </w:p>
              </w:tc>
              <w:tc>
                <w:tcPr>
                  <w:tcW w:w="877" w:type="dxa"/>
                  <w:vAlign w:val="center"/>
                  <w:hideMark/>
                </w:tcPr>
                <w:p w:rsidR="00B723C9" w:rsidRPr="00FB44C6" w:rsidRDefault="006F3A23" w:rsidP="00B723C9">
                  <w:pPr>
                    <w:widowControl/>
                    <w:jc w:val="center"/>
                    <w:textAlignment w:val="center"/>
                    <w:rPr>
                      <w:rFonts w:ascii="Calibri" w:cs="Calibri"/>
                      <w:kern w:val="0"/>
                      <w:szCs w:val="21"/>
                    </w:rPr>
                  </w:pPr>
                  <w:r>
                    <w:rPr>
                      <w:rFonts w:ascii="Calibri" w:cs="Calibri" w:hint="eastAsia"/>
                      <w:kern w:val="0"/>
                      <w:szCs w:val="21"/>
                    </w:rPr>
                    <w:t>40</w:t>
                  </w:r>
                </w:p>
              </w:tc>
              <w:tc>
                <w:tcPr>
                  <w:tcW w:w="992" w:type="dxa"/>
                  <w:vAlign w:val="center"/>
                </w:tcPr>
                <w:p w:rsidR="00B723C9" w:rsidRPr="00CD1807" w:rsidRDefault="00B723C9" w:rsidP="00B723C9">
                  <w:pPr>
                    <w:widowControl/>
                    <w:jc w:val="center"/>
                    <w:textAlignment w:val="center"/>
                    <w:rPr>
                      <w:rFonts w:ascii="Calibri" w:cs="Calibri"/>
                      <w:kern w:val="0"/>
                      <w:szCs w:val="21"/>
                    </w:rPr>
                  </w:pPr>
                  <w:r w:rsidRPr="00B723C9">
                    <w:rPr>
                      <w:rFonts w:ascii="Calibri" w:hAnsi="Calibri" w:cs="Calibri"/>
                      <w:szCs w:val="21"/>
                    </w:rPr>
                    <w:t>60/50</w:t>
                  </w:r>
                </w:p>
              </w:tc>
              <w:tc>
                <w:tcPr>
                  <w:tcW w:w="990" w:type="dxa"/>
                  <w:vAlign w:val="center"/>
                </w:tcPr>
                <w:p w:rsidR="00B723C9" w:rsidRPr="00CD1807" w:rsidRDefault="00B723C9" w:rsidP="00B723C9">
                  <w:pPr>
                    <w:widowControl/>
                    <w:jc w:val="center"/>
                    <w:textAlignment w:val="center"/>
                    <w:rPr>
                      <w:rFonts w:ascii="Calibri" w:cs="Calibri"/>
                      <w:kern w:val="0"/>
                      <w:szCs w:val="21"/>
                    </w:rPr>
                  </w:pPr>
                  <w:r>
                    <w:rPr>
                      <w:rFonts w:ascii="Calibri" w:cs="Calibri" w:hint="eastAsia"/>
                      <w:kern w:val="0"/>
                      <w:szCs w:val="21"/>
                    </w:rPr>
                    <w:t>达标</w:t>
                  </w:r>
                </w:p>
              </w:tc>
            </w:tr>
          </w:tbl>
          <w:p w:rsidR="00204B88" w:rsidRPr="00E90303" w:rsidRDefault="00362533" w:rsidP="00E90303">
            <w:pPr>
              <w:pStyle w:val="00"/>
              <w:ind w:firstLine="480"/>
              <w:rPr>
                <w:rFonts w:ascii="Calibri"/>
                <w:bCs/>
              </w:rPr>
            </w:pPr>
            <w:r>
              <w:rPr>
                <w:rFonts w:ascii="Calibri" w:hAnsi="Calibri" w:hint="eastAsia"/>
                <w:bCs/>
              </w:rPr>
              <w:t>由上述检测数据可知，本项目东、南、西、北厂界均能满足《声环境质量标准》</w:t>
            </w:r>
            <w:r>
              <w:rPr>
                <w:rFonts w:ascii="Calibri" w:hint="eastAsia"/>
                <w:bCs/>
              </w:rPr>
              <w:t>（</w:t>
            </w:r>
            <w:r>
              <w:rPr>
                <w:rFonts w:ascii="Calibri" w:hAnsi="Calibri"/>
                <w:bCs/>
              </w:rPr>
              <w:t>GB3096-2008</w:t>
            </w:r>
            <w:r>
              <w:rPr>
                <w:rFonts w:ascii="Calibri" w:hAnsi="Calibri" w:hint="eastAsia"/>
                <w:bCs/>
              </w:rPr>
              <w:t>）</w:t>
            </w:r>
            <w:r>
              <w:rPr>
                <w:rFonts w:ascii="Calibri" w:hAnsi="Calibri"/>
                <w:bCs/>
              </w:rPr>
              <w:t>2</w:t>
            </w:r>
            <w:r>
              <w:rPr>
                <w:rFonts w:ascii="Calibri" w:hint="eastAsia"/>
                <w:bCs/>
              </w:rPr>
              <w:t>类标准规定限值，说明评价区域声环境质量现状较好。</w:t>
            </w:r>
          </w:p>
          <w:p w:rsidR="00EA0CDF" w:rsidRPr="00EA0CDF" w:rsidRDefault="00EA0CDF" w:rsidP="00186A9B">
            <w:pPr>
              <w:adjustRightInd w:val="0"/>
              <w:snapToGrid w:val="0"/>
              <w:spacing w:line="520" w:lineRule="exact"/>
              <w:ind w:firstLineChars="200" w:firstLine="482"/>
              <w:jc w:val="left"/>
              <w:rPr>
                <w:rFonts w:ascii="Calibri" w:hAnsi="Calibri"/>
                <w:b/>
                <w:sz w:val="24"/>
              </w:rPr>
            </w:pPr>
            <w:r>
              <w:rPr>
                <w:rFonts w:ascii="Calibri" w:hAnsi="Calibri" w:hint="eastAsia"/>
                <w:b/>
                <w:sz w:val="24"/>
              </w:rPr>
              <w:t>5</w:t>
            </w:r>
            <w:r w:rsidRPr="00EA0CDF">
              <w:rPr>
                <w:rFonts w:ascii="Calibri" w:hAnsi="Calibri"/>
                <w:b/>
                <w:sz w:val="24"/>
              </w:rPr>
              <w:t>、</w:t>
            </w:r>
            <w:r w:rsidR="00362533">
              <w:rPr>
                <w:rFonts w:ascii="Calibri" w:hAnsi="Calibri" w:hint="eastAsia"/>
                <w:b/>
                <w:sz w:val="24"/>
              </w:rPr>
              <w:t>土壤环境质量现状</w:t>
            </w:r>
          </w:p>
          <w:p w:rsidR="0095582B" w:rsidRPr="0095582B" w:rsidRDefault="00A46544" w:rsidP="0095582B">
            <w:pPr>
              <w:pStyle w:val="00"/>
              <w:ind w:firstLine="480"/>
              <w:rPr>
                <w:rFonts w:ascii="Calibri" w:hAnsi="Calibri"/>
              </w:rPr>
            </w:pPr>
            <w:r>
              <w:rPr>
                <w:rFonts w:ascii="Calibri" w:hAnsi="Calibri" w:hint="eastAsia"/>
              </w:rPr>
              <w:t>根据土壤环境影响评价项目类别、占地规模与敏感程度</w:t>
            </w:r>
            <w:r w:rsidR="00D93EBB">
              <w:rPr>
                <w:rFonts w:ascii="Calibri" w:hAnsi="Calibri" w:hint="eastAsia"/>
              </w:rPr>
              <w:t>划分评价等级可知本项目土</w:t>
            </w:r>
            <w:r w:rsidR="00D93EBB">
              <w:rPr>
                <w:rFonts w:ascii="Calibri" w:hAnsi="Calibri" w:hint="eastAsia"/>
              </w:rPr>
              <w:lastRenderedPageBreak/>
              <w:t>壤环境评价工作等级为三级，项目用地范围内检测</w:t>
            </w:r>
            <w:r w:rsidR="00D93EBB">
              <w:rPr>
                <w:rFonts w:ascii="Calibri" w:hAnsi="Calibri" w:hint="eastAsia"/>
              </w:rPr>
              <w:t>3</w:t>
            </w:r>
            <w:r w:rsidR="00D93EBB">
              <w:rPr>
                <w:rFonts w:ascii="Calibri" w:hAnsi="Calibri" w:hint="eastAsia"/>
              </w:rPr>
              <w:t>个表层样点</w:t>
            </w:r>
            <w:r w:rsidR="00844774">
              <w:rPr>
                <w:rFonts w:ascii="Calibri" w:hAnsi="Calibri" w:hint="eastAsia"/>
              </w:rPr>
              <w:t>（</w:t>
            </w:r>
            <w:r w:rsidR="00844774" w:rsidRPr="00844774">
              <w:rPr>
                <w:rFonts w:ascii="Calibri" w:hAnsi="Calibri" w:hint="eastAsia"/>
                <w:bCs/>
              </w:rPr>
              <w:t>0-0.2</w:t>
            </w:r>
            <w:r w:rsidR="00844774" w:rsidRPr="00844774">
              <w:rPr>
                <w:rFonts w:ascii="Calibri" w:hAnsi="Calibri"/>
                <w:bCs/>
              </w:rPr>
              <w:t>m</w:t>
            </w:r>
            <w:r w:rsidR="00844774">
              <w:rPr>
                <w:rFonts w:ascii="Calibri" w:hAnsi="Calibri" w:hint="eastAsia"/>
              </w:rPr>
              <w:t>）</w:t>
            </w:r>
            <w:r w:rsidR="00D93EBB">
              <w:rPr>
                <w:rFonts w:ascii="Calibri" w:hAnsi="Calibri" w:hint="eastAsia"/>
              </w:rPr>
              <w:t>，</w:t>
            </w:r>
            <w:r w:rsidR="00D949CD">
              <w:rPr>
                <w:rFonts w:ascii="Calibri" w:hAnsi="Calibri" w:hint="eastAsia"/>
              </w:rPr>
              <w:t>本项目土壤环境质量委托</w:t>
            </w:r>
            <w:r w:rsidR="00D949CD" w:rsidRPr="004D2E51">
              <w:rPr>
                <w:rFonts w:ascii="Calibri" w:hint="eastAsia"/>
              </w:rPr>
              <w:t>中析源科技有限公司进行检测</w:t>
            </w:r>
            <w:r w:rsidR="00D949CD">
              <w:rPr>
                <w:rFonts w:ascii="Calibri" w:hint="eastAsia"/>
              </w:rPr>
              <w:t>，检测时间为</w:t>
            </w:r>
            <w:r w:rsidR="0095582B">
              <w:rPr>
                <w:rFonts w:ascii="Calibri" w:hint="eastAsia"/>
              </w:rPr>
              <w:t>2020</w:t>
            </w:r>
            <w:r w:rsidR="0095582B">
              <w:rPr>
                <w:rFonts w:ascii="Calibri" w:hint="eastAsia"/>
              </w:rPr>
              <w:t>年</w:t>
            </w:r>
            <w:r w:rsidR="0095582B">
              <w:rPr>
                <w:rFonts w:ascii="Calibri" w:hint="eastAsia"/>
              </w:rPr>
              <w:t>11</w:t>
            </w:r>
            <w:r w:rsidR="0095582B">
              <w:rPr>
                <w:rFonts w:ascii="Calibri" w:hint="eastAsia"/>
              </w:rPr>
              <w:t>月</w:t>
            </w:r>
            <w:r w:rsidR="0095582B">
              <w:rPr>
                <w:rFonts w:ascii="Calibri" w:hint="eastAsia"/>
              </w:rPr>
              <w:t>08</w:t>
            </w:r>
            <w:r w:rsidR="0095582B">
              <w:rPr>
                <w:rFonts w:ascii="Calibri" w:hint="eastAsia"/>
              </w:rPr>
              <w:t>日</w:t>
            </w:r>
            <w:r w:rsidR="00D949CD">
              <w:rPr>
                <w:rFonts w:ascii="Calibri" w:hint="eastAsia"/>
              </w:rPr>
              <w:t>，</w:t>
            </w:r>
            <w:r w:rsidR="00D93EBB">
              <w:rPr>
                <w:rFonts w:ascii="Calibri" w:hAnsi="Calibri" w:hint="eastAsia"/>
              </w:rPr>
              <w:t>其检测结果见表</w:t>
            </w:r>
            <w:r w:rsidR="00073F82">
              <w:rPr>
                <w:rFonts w:ascii="Calibri" w:hAnsi="Calibri" w:hint="eastAsia"/>
              </w:rPr>
              <w:t>10</w:t>
            </w:r>
            <w:r w:rsidR="00D93EBB">
              <w:rPr>
                <w:rFonts w:ascii="Calibri" w:hAnsi="Calibri" w:hint="eastAsia"/>
              </w:rPr>
              <w:t>。</w:t>
            </w:r>
          </w:p>
          <w:p w:rsidR="00D93EBB" w:rsidRPr="00D93EBB" w:rsidRDefault="00D93EBB" w:rsidP="00D93EBB">
            <w:pPr>
              <w:pStyle w:val="00"/>
              <w:ind w:firstLineChars="450" w:firstLine="1080"/>
              <w:rPr>
                <w:rFonts w:ascii="黑体" w:eastAsia="黑体" w:hAnsi="Times New Roman" w:cs="Times New Roman"/>
                <w:color w:val="000000"/>
                <w:szCs w:val="24"/>
              </w:rPr>
            </w:pPr>
            <w:r w:rsidRPr="00D93EBB">
              <w:rPr>
                <w:rFonts w:ascii="黑体" w:eastAsia="黑体" w:hAnsi="Times New Roman" w:cs="Times New Roman" w:hint="eastAsia"/>
                <w:color w:val="000000"/>
                <w:szCs w:val="24"/>
              </w:rPr>
              <w:t>表</w:t>
            </w:r>
            <w:r w:rsidR="00073F82">
              <w:rPr>
                <w:rFonts w:asciiTheme="minorHAnsi" w:eastAsia="黑体" w:hAnsiTheme="minorHAnsi" w:cstheme="minorHAnsi" w:hint="eastAsia"/>
                <w:color w:val="000000"/>
                <w:szCs w:val="24"/>
              </w:rPr>
              <w:t>10</w:t>
            </w:r>
            <w:r w:rsidRPr="00D93EBB">
              <w:rPr>
                <w:rFonts w:ascii="黑体" w:eastAsia="黑体" w:hAnsi="Times New Roman" w:cs="Times New Roman" w:hint="eastAsia"/>
                <w:color w:val="000000"/>
                <w:szCs w:val="24"/>
              </w:rPr>
              <w:t xml:space="preserve">      </w:t>
            </w:r>
            <w:r>
              <w:rPr>
                <w:rFonts w:ascii="黑体" w:eastAsia="黑体" w:hAnsi="Times New Roman" w:cs="Times New Roman" w:hint="eastAsia"/>
                <w:color w:val="000000"/>
                <w:szCs w:val="24"/>
              </w:rPr>
              <w:t xml:space="preserve">  </w:t>
            </w:r>
            <w:r w:rsidR="00F37F9D">
              <w:rPr>
                <w:rFonts w:ascii="黑体" w:eastAsia="黑体" w:hAnsi="Times New Roman" w:cs="Times New Roman" w:hint="eastAsia"/>
                <w:color w:val="000000"/>
                <w:szCs w:val="24"/>
              </w:rPr>
              <w:t xml:space="preserve">  </w:t>
            </w:r>
            <w:r>
              <w:rPr>
                <w:rFonts w:ascii="黑体" w:eastAsia="黑体" w:hAnsi="Times New Roman" w:cs="Times New Roman" w:hint="eastAsia"/>
                <w:color w:val="000000"/>
                <w:szCs w:val="24"/>
              </w:rPr>
              <w:t xml:space="preserve"> </w:t>
            </w:r>
            <w:r w:rsidR="00D949CD">
              <w:rPr>
                <w:rFonts w:ascii="黑体" w:eastAsia="黑体" w:hAnsi="Times New Roman" w:cs="Times New Roman" w:hint="eastAsia"/>
                <w:color w:val="000000"/>
                <w:szCs w:val="24"/>
              </w:rPr>
              <w:t xml:space="preserve">   </w:t>
            </w:r>
            <w:r w:rsidRPr="00D93EBB">
              <w:rPr>
                <w:rFonts w:ascii="黑体" w:eastAsia="黑体" w:hAnsi="Times New Roman" w:cs="Times New Roman" w:hint="eastAsia"/>
                <w:color w:val="000000"/>
                <w:szCs w:val="24"/>
              </w:rPr>
              <w:t>土壤现状检测结果</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1700"/>
              <w:gridCol w:w="2000"/>
              <w:gridCol w:w="1715"/>
              <w:gridCol w:w="1329"/>
              <w:gridCol w:w="1223"/>
              <w:gridCol w:w="1103"/>
            </w:tblGrid>
            <w:tr w:rsidR="00D949CD" w:rsidRPr="00540425" w:rsidTr="00126039">
              <w:trPr>
                <w:trHeight w:val="340"/>
              </w:trPr>
              <w:tc>
                <w:tcPr>
                  <w:tcW w:w="836" w:type="pct"/>
                  <w:vAlign w:val="center"/>
                </w:tcPr>
                <w:p w:rsidR="00D949CD" w:rsidRPr="00540425" w:rsidRDefault="00D949CD" w:rsidP="00E90303">
                  <w:pPr>
                    <w:pStyle w:val="TableStyle12"/>
                    <w:rPr>
                      <w:rFonts w:ascii="Calibri" w:hAnsi="Calibri"/>
                      <w:sz w:val="21"/>
                      <w:szCs w:val="21"/>
                    </w:rPr>
                  </w:pPr>
                  <w:r>
                    <w:rPr>
                      <w:rFonts w:ascii="Calibri" w:hAnsi="Calibri" w:hint="eastAsia"/>
                      <w:sz w:val="21"/>
                      <w:szCs w:val="21"/>
                    </w:rPr>
                    <w:t>检测点位</w:t>
                  </w:r>
                </w:p>
              </w:tc>
              <w:tc>
                <w:tcPr>
                  <w:tcW w:w="1123" w:type="pct"/>
                  <w:vAlign w:val="center"/>
                </w:tcPr>
                <w:p w:rsidR="00D949CD" w:rsidRPr="00540425" w:rsidRDefault="00D949CD" w:rsidP="00E90303">
                  <w:pPr>
                    <w:pStyle w:val="TableStyle12"/>
                    <w:rPr>
                      <w:rFonts w:ascii="Calibri" w:hAnsi="Calibri"/>
                      <w:sz w:val="21"/>
                      <w:szCs w:val="21"/>
                    </w:rPr>
                  </w:pPr>
                  <w:r>
                    <w:rPr>
                      <w:rFonts w:ascii="Calibri" w:hint="eastAsia"/>
                      <w:sz w:val="21"/>
                      <w:szCs w:val="21"/>
                    </w:rPr>
                    <w:t>检测因子</w:t>
                  </w:r>
                </w:p>
              </w:tc>
              <w:tc>
                <w:tcPr>
                  <w:tcW w:w="966" w:type="pct"/>
                  <w:vAlign w:val="center"/>
                </w:tcPr>
                <w:p w:rsidR="00D949CD" w:rsidRPr="00540425" w:rsidRDefault="00D949CD" w:rsidP="00E90303">
                  <w:pPr>
                    <w:pStyle w:val="TableStyle12"/>
                    <w:rPr>
                      <w:rFonts w:ascii="Calibri" w:hAnsi="Calibri"/>
                      <w:sz w:val="21"/>
                      <w:szCs w:val="21"/>
                    </w:rPr>
                  </w:pPr>
                  <w:r>
                    <w:rPr>
                      <w:rFonts w:ascii="Calibri" w:hAnsi="Calibri" w:hint="eastAsia"/>
                      <w:sz w:val="21"/>
                      <w:szCs w:val="21"/>
                    </w:rPr>
                    <w:t>检测值</w:t>
                  </w:r>
                </w:p>
              </w:tc>
              <w:tc>
                <w:tcPr>
                  <w:tcW w:w="753" w:type="pct"/>
                  <w:vAlign w:val="center"/>
                </w:tcPr>
                <w:p w:rsidR="00D949CD" w:rsidRPr="00540425" w:rsidRDefault="00D949CD" w:rsidP="00E90303">
                  <w:pPr>
                    <w:pStyle w:val="TableStyle12"/>
                    <w:rPr>
                      <w:rFonts w:ascii="Calibri" w:hAnsi="Calibri"/>
                      <w:sz w:val="21"/>
                      <w:szCs w:val="21"/>
                    </w:rPr>
                  </w:pPr>
                  <w:r w:rsidRPr="00540425">
                    <w:rPr>
                      <w:rFonts w:ascii="Calibri"/>
                      <w:sz w:val="21"/>
                      <w:szCs w:val="21"/>
                    </w:rPr>
                    <w:t>标准</w:t>
                  </w:r>
                </w:p>
              </w:tc>
              <w:tc>
                <w:tcPr>
                  <w:tcW w:w="694" w:type="pct"/>
                  <w:vAlign w:val="center"/>
                </w:tcPr>
                <w:p w:rsidR="00D949CD" w:rsidRPr="00540425" w:rsidRDefault="00D949CD" w:rsidP="00E90303">
                  <w:pPr>
                    <w:pStyle w:val="TableStyle12"/>
                    <w:rPr>
                      <w:rFonts w:ascii="Calibri" w:hAnsi="Calibri"/>
                      <w:sz w:val="21"/>
                      <w:szCs w:val="21"/>
                    </w:rPr>
                  </w:pPr>
                  <w:r w:rsidRPr="00540425">
                    <w:rPr>
                      <w:rFonts w:ascii="Calibri"/>
                      <w:sz w:val="21"/>
                      <w:szCs w:val="21"/>
                    </w:rPr>
                    <w:t>标准指数</w:t>
                  </w:r>
                </w:p>
              </w:tc>
              <w:tc>
                <w:tcPr>
                  <w:tcW w:w="628" w:type="pct"/>
                  <w:vAlign w:val="center"/>
                </w:tcPr>
                <w:p w:rsidR="00D949CD" w:rsidRPr="00540425" w:rsidRDefault="00D949CD" w:rsidP="00E90303">
                  <w:pPr>
                    <w:pStyle w:val="TableStyle12"/>
                    <w:rPr>
                      <w:rFonts w:ascii="Calibri" w:hAnsi="Calibri"/>
                      <w:sz w:val="21"/>
                      <w:szCs w:val="21"/>
                    </w:rPr>
                  </w:pPr>
                  <w:r w:rsidRPr="00540425">
                    <w:rPr>
                      <w:rFonts w:ascii="Calibri"/>
                      <w:sz w:val="21"/>
                      <w:szCs w:val="21"/>
                    </w:rPr>
                    <w:t>是否达标</w:t>
                  </w:r>
                </w:p>
              </w:tc>
            </w:tr>
            <w:tr w:rsidR="0095582B" w:rsidRPr="00540425" w:rsidTr="00126039">
              <w:trPr>
                <w:trHeight w:val="340"/>
              </w:trPr>
              <w:tc>
                <w:tcPr>
                  <w:tcW w:w="836" w:type="pct"/>
                  <w:vMerge w:val="restar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厂区中心</w:t>
                  </w:r>
                  <w:r w:rsidR="00667BE4">
                    <w:rPr>
                      <w:rFonts w:ascii="Calibri" w:hAnsi="Calibri" w:hint="eastAsia"/>
                      <w:sz w:val="21"/>
                      <w:szCs w:val="21"/>
                    </w:rPr>
                    <w:t>表层样</w:t>
                  </w:r>
                  <w:r w:rsidR="00667BE4">
                    <w:rPr>
                      <w:rFonts w:ascii="Calibri" w:hAnsi="Calibri" w:hint="eastAsia"/>
                      <w:sz w:val="21"/>
                      <w:szCs w:val="21"/>
                    </w:rPr>
                    <w:t>0-0.2m</w:t>
                  </w:r>
                  <w:r w:rsidR="00667BE4">
                    <w:rPr>
                      <w:rFonts w:ascii="Calibri" w:hAnsi="Calibri" w:hint="eastAsia"/>
                      <w:sz w:val="21"/>
                      <w:szCs w:val="21"/>
                    </w:rPr>
                    <w:t>（</w:t>
                  </w:r>
                  <w:r w:rsidR="00667BE4">
                    <w:rPr>
                      <w:rFonts w:ascii="Calibri" w:hAnsi="Calibri" w:hint="eastAsia"/>
                      <w:sz w:val="21"/>
                      <w:szCs w:val="21"/>
                    </w:rPr>
                    <w:t>N:33.67793</w:t>
                  </w:r>
                  <w:r w:rsidR="00667BE4">
                    <w:rPr>
                      <w:rFonts w:ascii="Calibri" w:hAnsi="Calibri" w:hint="eastAsia"/>
                      <w:sz w:val="21"/>
                      <w:szCs w:val="21"/>
                    </w:rPr>
                    <w:t>°</w:t>
                  </w:r>
                  <w:r w:rsidR="00667BE4">
                    <w:rPr>
                      <w:rFonts w:ascii="Calibri" w:hAnsi="Calibri" w:hint="eastAsia"/>
                      <w:sz w:val="21"/>
                      <w:szCs w:val="21"/>
                    </w:rPr>
                    <w:t>E:113.02331</w:t>
                  </w:r>
                  <w:r w:rsidR="00667BE4">
                    <w:rPr>
                      <w:rFonts w:ascii="Calibri" w:hAnsi="Calibri" w:hint="eastAsia"/>
                      <w:sz w:val="21"/>
                      <w:szCs w:val="21"/>
                    </w:rPr>
                    <w:t>°）</w:t>
                  </w: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四氯乙烯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53</w:t>
                  </w:r>
                </w:p>
              </w:tc>
              <w:tc>
                <w:tcPr>
                  <w:tcW w:w="694"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w:t>
                  </w:r>
                </w:p>
              </w:tc>
              <w:tc>
                <w:tcPr>
                  <w:tcW w:w="628"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1,1,-</w:t>
                  </w:r>
                  <w:r w:rsidRPr="00540425">
                    <w:rPr>
                      <w:rFonts w:ascii="Calibri"/>
                      <w:sz w:val="21"/>
                      <w:szCs w:val="21"/>
                    </w:rPr>
                    <w:t>二氯乙烯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66</w:t>
                  </w:r>
                </w:p>
              </w:tc>
              <w:tc>
                <w:tcPr>
                  <w:tcW w:w="694"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1,1-</w:t>
                  </w:r>
                  <w:r w:rsidRPr="00540425">
                    <w:rPr>
                      <w:rFonts w:ascii="Calibri"/>
                      <w:sz w:val="21"/>
                      <w:szCs w:val="21"/>
                    </w:rPr>
                    <w:t>二氯乙烷</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9</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甲苯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1200</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1,1,2-</w:t>
                  </w:r>
                  <w:r w:rsidRPr="00540425">
                    <w:rPr>
                      <w:rFonts w:ascii="Calibri"/>
                      <w:sz w:val="21"/>
                      <w:szCs w:val="21"/>
                    </w:rPr>
                    <w:t>三氯乙烷</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2.8</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氯乙烯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0.43</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四氯化碳</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2.8</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间</w:t>
                  </w:r>
                  <w:r w:rsidRPr="00540425">
                    <w:rPr>
                      <w:rFonts w:ascii="Calibri" w:hAnsi="Calibri"/>
                      <w:sz w:val="21"/>
                      <w:szCs w:val="21"/>
                    </w:rPr>
                    <w:t>/</w:t>
                  </w:r>
                  <w:r w:rsidRPr="00540425">
                    <w:rPr>
                      <w:rFonts w:ascii="Calibri"/>
                      <w:sz w:val="21"/>
                      <w:szCs w:val="21"/>
                    </w:rPr>
                    <w:t>对</w:t>
                  </w:r>
                  <w:r w:rsidRPr="00540425">
                    <w:rPr>
                      <w:rFonts w:ascii="Calibri" w:hAnsi="Calibri"/>
                      <w:sz w:val="21"/>
                      <w:szCs w:val="21"/>
                    </w:rPr>
                    <w:t>-</w:t>
                  </w:r>
                  <w:r w:rsidRPr="00540425">
                    <w:rPr>
                      <w:rFonts w:ascii="Calibri"/>
                      <w:sz w:val="21"/>
                      <w:szCs w:val="21"/>
                    </w:rPr>
                    <w:t>二甲苯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570</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三氯乙烯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2.8</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氯仿</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0.9</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乙苯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28</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1,2,3-</w:t>
                  </w:r>
                  <w:r w:rsidRPr="00540425">
                    <w:rPr>
                      <w:rFonts w:ascii="Calibri"/>
                      <w:sz w:val="21"/>
                      <w:szCs w:val="21"/>
                    </w:rPr>
                    <w:t>三氯丙烷</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0.5</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1,1,1-</w:t>
                  </w:r>
                  <w:r w:rsidRPr="00540425">
                    <w:rPr>
                      <w:rFonts w:ascii="Calibri"/>
                      <w:sz w:val="21"/>
                      <w:szCs w:val="21"/>
                    </w:rPr>
                    <w:t>三氯乙烷</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840</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1,1,2,2-</w:t>
                  </w:r>
                  <w:r w:rsidRPr="00540425">
                    <w:rPr>
                      <w:rFonts w:ascii="Calibri"/>
                      <w:sz w:val="21"/>
                      <w:szCs w:val="21"/>
                    </w:rPr>
                    <w:t>四氯乙烷</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6.8</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二氯甲烷</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616</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顺式</w:t>
                  </w:r>
                  <w:r w:rsidRPr="00540425">
                    <w:rPr>
                      <w:rFonts w:ascii="Calibri" w:hAnsi="Calibri"/>
                      <w:sz w:val="21"/>
                      <w:szCs w:val="21"/>
                    </w:rPr>
                    <w:t>-1,2-</w:t>
                  </w:r>
                  <w:r w:rsidRPr="00540425">
                    <w:rPr>
                      <w:rFonts w:ascii="Calibri"/>
                      <w:sz w:val="21"/>
                      <w:szCs w:val="21"/>
                    </w:rPr>
                    <w:t>二氯乙烯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596</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反式</w:t>
                  </w:r>
                  <w:r w:rsidRPr="00540425">
                    <w:rPr>
                      <w:rFonts w:ascii="Calibri" w:hAnsi="Calibri"/>
                      <w:sz w:val="21"/>
                      <w:szCs w:val="21"/>
                    </w:rPr>
                    <w:t>-1,2-</w:t>
                  </w:r>
                  <w:r w:rsidRPr="00540425">
                    <w:rPr>
                      <w:rFonts w:ascii="Calibri"/>
                      <w:sz w:val="21"/>
                      <w:szCs w:val="21"/>
                    </w:rPr>
                    <w:t>二氯乙烯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54</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氯苯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270</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1,2-</w:t>
                  </w:r>
                  <w:r w:rsidRPr="00540425">
                    <w:rPr>
                      <w:rFonts w:ascii="Calibri"/>
                      <w:sz w:val="21"/>
                      <w:szCs w:val="21"/>
                    </w:rPr>
                    <w:t>二氯丙烷</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5</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1,4-</w:t>
                  </w:r>
                  <w:r w:rsidRPr="00540425">
                    <w:rPr>
                      <w:rFonts w:ascii="Calibri"/>
                      <w:sz w:val="21"/>
                      <w:szCs w:val="21"/>
                    </w:rPr>
                    <w:t>二氯苯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20</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1,2-</w:t>
                  </w:r>
                  <w:r w:rsidRPr="00540425">
                    <w:rPr>
                      <w:rFonts w:ascii="Calibri"/>
                      <w:sz w:val="21"/>
                      <w:szCs w:val="21"/>
                    </w:rPr>
                    <w:t>二氯苯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560</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1,2-</w:t>
                  </w:r>
                  <w:r w:rsidRPr="00540425">
                    <w:rPr>
                      <w:rFonts w:ascii="Calibri"/>
                      <w:sz w:val="21"/>
                      <w:szCs w:val="21"/>
                    </w:rPr>
                    <w:t>二氯乙烷</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5</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4</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sz w:val="21"/>
                      <w:szCs w:val="21"/>
                    </w:rPr>
                  </w:pPr>
                </w:p>
              </w:tc>
              <w:tc>
                <w:tcPr>
                  <w:tcW w:w="1123" w:type="pct"/>
                  <w:vAlign w:val="center"/>
                </w:tcPr>
                <w:p w:rsidR="0095582B" w:rsidRPr="00540425" w:rsidRDefault="0095582B" w:rsidP="00E90303">
                  <w:pPr>
                    <w:pStyle w:val="TableStyle12"/>
                    <w:rPr>
                      <w:rFonts w:ascii="Calibri"/>
                      <w:sz w:val="21"/>
                      <w:szCs w:val="21"/>
                    </w:rPr>
                  </w:pPr>
                  <w:r w:rsidRPr="00540425">
                    <w:rPr>
                      <w:rFonts w:ascii="Calibri"/>
                      <w:sz w:val="21"/>
                      <w:szCs w:val="21"/>
                    </w:rPr>
                    <w:t>邻二甲苯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640</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sz w:val="21"/>
                      <w:szCs w:val="21"/>
                    </w:rPr>
                    <w:t>苯乙烯</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1290</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1,1,1,2-</w:t>
                  </w:r>
                  <w:r w:rsidRPr="00540425">
                    <w:rPr>
                      <w:rFonts w:ascii="Calibri"/>
                      <w:sz w:val="21"/>
                      <w:szCs w:val="21"/>
                    </w:rPr>
                    <w:t>四氯乙烷</w:t>
                  </w:r>
                  <w:r w:rsidRPr="00540425">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sidRPr="00540425">
                    <w:rPr>
                      <w:rFonts w:ascii="Calibri" w:hAnsi="Calibri"/>
                      <w:sz w:val="21"/>
                      <w:szCs w:val="21"/>
                    </w:rPr>
                    <w:t>ND</w:t>
                  </w:r>
                </w:p>
              </w:tc>
              <w:tc>
                <w:tcPr>
                  <w:tcW w:w="753" w:type="pct"/>
                  <w:vAlign w:val="center"/>
                </w:tcPr>
                <w:p w:rsidR="0095582B" w:rsidRPr="00540425" w:rsidRDefault="0095582B" w:rsidP="00E90303">
                  <w:pPr>
                    <w:pStyle w:val="TableStyle12"/>
                    <w:rPr>
                      <w:rFonts w:ascii="Calibri" w:hAnsi="Calibri"/>
                      <w:sz w:val="21"/>
                      <w:szCs w:val="21"/>
                    </w:rPr>
                  </w:pPr>
                  <w:r>
                    <w:rPr>
                      <w:rFonts w:ascii="Calibri" w:hAnsi="Calibri" w:hint="eastAsia"/>
                      <w:sz w:val="21"/>
                      <w:szCs w:val="21"/>
                    </w:rPr>
                    <w:t>10</w:t>
                  </w:r>
                </w:p>
              </w:tc>
              <w:tc>
                <w:tcPr>
                  <w:tcW w:w="694" w:type="pct"/>
                  <w:vAlign w:val="center"/>
                </w:tcPr>
                <w:p w:rsidR="0095582B" w:rsidRDefault="0095582B" w:rsidP="00E90303">
                  <w:pPr>
                    <w:jc w:val="center"/>
                  </w:pPr>
                  <w:r w:rsidRPr="001C1943">
                    <w:rPr>
                      <w:rFonts w:ascii="Calibri" w:hAnsi="Calibri"/>
                      <w:szCs w:val="21"/>
                    </w:rPr>
                    <w:t>/</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95582B" w:rsidRDefault="0095582B" w:rsidP="00E90303">
                  <w:pPr>
                    <w:pStyle w:val="TableStyle12"/>
                    <w:rPr>
                      <w:rFonts w:ascii="Calibri" w:hAnsi="Calibri"/>
                      <w:sz w:val="21"/>
                      <w:szCs w:val="21"/>
                    </w:rPr>
                  </w:pPr>
                  <w:r w:rsidRPr="0095582B">
                    <w:rPr>
                      <w:rFonts w:ascii="Calibri"/>
                      <w:sz w:val="21"/>
                      <w:szCs w:val="21"/>
                    </w:rPr>
                    <w:t>镍</w:t>
                  </w:r>
                  <w:r w:rsidRPr="0095582B">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Pr>
                      <w:rFonts w:ascii="Calibri" w:hint="eastAsia"/>
                      <w:kern w:val="2"/>
                      <w:sz w:val="21"/>
                      <w:szCs w:val="21"/>
                    </w:rPr>
                    <w:t>61</w:t>
                  </w:r>
                </w:p>
              </w:tc>
              <w:tc>
                <w:tcPr>
                  <w:tcW w:w="753"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900</w:t>
                  </w:r>
                </w:p>
              </w:tc>
              <w:tc>
                <w:tcPr>
                  <w:tcW w:w="694"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0.068</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95582B" w:rsidRDefault="0095582B" w:rsidP="00E90303">
                  <w:pPr>
                    <w:pStyle w:val="TableStyle12"/>
                    <w:rPr>
                      <w:rFonts w:ascii="Calibri" w:hAnsi="Calibri"/>
                      <w:sz w:val="21"/>
                      <w:szCs w:val="21"/>
                    </w:rPr>
                  </w:pPr>
                  <w:r w:rsidRPr="0095582B">
                    <w:rPr>
                      <w:rFonts w:ascii="Calibri"/>
                      <w:sz w:val="21"/>
                      <w:szCs w:val="21"/>
                    </w:rPr>
                    <w:t>铜</w:t>
                  </w:r>
                  <w:r w:rsidRPr="0095582B">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Pr>
                      <w:rFonts w:ascii="Calibri" w:hint="eastAsia"/>
                      <w:kern w:val="2"/>
                      <w:sz w:val="21"/>
                      <w:szCs w:val="21"/>
                    </w:rPr>
                    <w:t>54</w:t>
                  </w:r>
                </w:p>
              </w:tc>
              <w:tc>
                <w:tcPr>
                  <w:tcW w:w="753"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18000</w:t>
                  </w:r>
                </w:p>
              </w:tc>
              <w:tc>
                <w:tcPr>
                  <w:tcW w:w="694"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0.003</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95582B" w:rsidRDefault="0095582B" w:rsidP="00E90303">
                  <w:pPr>
                    <w:pStyle w:val="TableStyle12"/>
                    <w:rPr>
                      <w:rFonts w:ascii="Calibri" w:hAnsi="Calibri"/>
                      <w:sz w:val="21"/>
                      <w:szCs w:val="21"/>
                    </w:rPr>
                  </w:pPr>
                  <w:r w:rsidRPr="0095582B">
                    <w:rPr>
                      <w:rFonts w:ascii="Calibri"/>
                      <w:sz w:val="21"/>
                      <w:szCs w:val="21"/>
                    </w:rPr>
                    <w:t>镉</w:t>
                  </w:r>
                  <w:r w:rsidRPr="0095582B">
                    <w:rPr>
                      <w:rFonts w:ascii="Calibri" w:hAnsi="Calibri"/>
                      <w:sz w:val="21"/>
                      <w:szCs w:val="21"/>
                    </w:rPr>
                    <w:t>(mg/kg)</w:t>
                  </w:r>
                </w:p>
              </w:tc>
              <w:tc>
                <w:tcPr>
                  <w:tcW w:w="966" w:type="pct"/>
                  <w:vAlign w:val="center"/>
                </w:tcPr>
                <w:p w:rsidR="0095582B" w:rsidRPr="0095582B" w:rsidRDefault="0095582B" w:rsidP="00E90303">
                  <w:pPr>
                    <w:pStyle w:val="TableStyle12"/>
                    <w:rPr>
                      <w:rFonts w:ascii="Calibri" w:hAnsi="Calibri"/>
                      <w:sz w:val="21"/>
                      <w:szCs w:val="21"/>
                      <w:highlight w:val="yellow"/>
                    </w:rPr>
                  </w:pPr>
                  <w:r w:rsidRPr="0095582B">
                    <w:rPr>
                      <w:rFonts w:ascii="Calibri" w:hint="eastAsia"/>
                      <w:kern w:val="2"/>
                      <w:sz w:val="21"/>
                      <w:szCs w:val="21"/>
                    </w:rPr>
                    <w:t>0.17</w:t>
                  </w:r>
                </w:p>
              </w:tc>
              <w:tc>
                <w:tcPr>
                  <w:tcW w:w="753"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65</w:t>
                  </w:r>
                </w:p>
              </w:tc>
              <w:tc>
                <w:tcPr>
                  <w:tcW w:w="694" w:type="pct"/>
                  <w:vAlign w:val="center"/>
                </w:tcPr>
                <w:p w:rsidR="0095582B" w:rsidRPr="0095582B" w:rsidRDefault="0095582B" w:rsidP="0095582B">
                  <w:pPr>
                    <w:pStyle w:val="TableStyle12"/>
                    <w:rPr>
                      <w:rFonts w:ascii="Calibri" w:hAnsi="Calibri"/>
                      <w:sz w:val="21"/>
                      <w:szCs w:val="21"/>
                    </w:rPr>
                  </w:pPr>
                  <w:r w:rsidRPr="0095582B">
                    <w:rPr>
                      <w:rFonts w:ascii="Calibri" w:hAnsi="Calibri" w:hint="eastAsia"/>
                      <w:sz w:val="21"/>
                      <w:szCs w:val="21"/>
                    </w:rPr>
                    <w:t>0.0026</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95582B" w:rsidRDefault="0095582B" w:rsidP="00E90303">
                  <w:pPr>
                    <w:pStyle w:val="TableStyle12"/>
                    <w:rPr>
                      <w:rFonts w:ascii="Calibri" w:hAnsi="Calibri"/>
                      <w:sz w:val="21"/>
                      <w:szCs w:val="21"/>
                    </w:rPr>
                  </w:pPr>
                  <w:r w:rsidRPr="0095582B">
                    <w:rPr>
                      <w:rFonts w:ascii="Calibri"/>
                      <w:sz w:val="21"/>
                      <w:szCs w:val="21"/>
                    </w:rPr>
                    <w:t>汞</w:t>
                  </w:r>
                  <w:r w:rsidRPr="0095582B">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Pr>
                      <w:rFonts w:ascii="Calibri" w:hint="eastAsia"/>
                      <w:kern w:val="2"/>
                      <w:sz w:val="21"/>
                      <w:szCs w:val="21"/>
                    </w:rPr>
                    <w:t>0.08</w:t>
                  </w:r>
                </w:p>
              </w:tc>
              <w:tc>
                <w:tcPr>
                  <w:tcW w:w="753"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38</w:t>
                  </w:r>
                </w:p>
              </w:tc>
              <w:tc>
                <w:tcPr>
                  <w:tcW w:w="694" w:type="pct"/>
                  <w:vAlign w:val="center"/>
                </w:tcPr>
                <w:p w:rsidR="0095582B" w:rsidRPr="0095582B" w:rsidRDefault="0095582B" w:rsidP="0095582B">
                  <w:pPr>
                    <w:pStyle w:val="TableStyle12"/>
                    <w:rPr>
                      <w:rFonts w:ascii="Calibri" w:hAnsi="Calibri"/>
                      <w:sz w:val="21"/>
                      <w:szCs w:val="21"/>
                    </w:rPr>
                  </w:pPr>
                  <w:r w:rsidRPr="0095582B">
                    <w:rPr>
                      <w:rFonts w:ascii="Calibri" w:hAnsi="Calibri" w:hint="eastAsia"/>
                      <w:sz w:val="21"/>
                      <w:szCs w:val="21"/>
                    </w:rPr>
                    <w:t>0.0021</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95582B" w:rsidRDefault="0095582B" w:rsidP="00E90303">
                  <w:pPr>
                    <w:pStyle w:val="TableStyle12"/>
                    <w:rPr>
                      <w:rFonts w:ascii="Calibri" w:hAnsi="Calibri"/>
                      <w:sz w:val="21"/>
                      <w:szCs w:val="21"/>
                    </w:rPr>
                  </w:pPr>
                  <w:r w:rsidRPr="0095582B">
                    <w:rPr>
                      <w:rFonts w:ascii="Calibri"/>
                      <w:sz w:val="21"/>
                      <w:szCs w:val="21"/>
                    </w:rPr>
                    <w:t>总砷</w:t>
                  </w:r>
                  <w:r w:rsidRPr="0095582B">
                    <w:rPr>
                      <w:rFonts w:ascii="Calibri" w:hAnsi="Calibri"/>
                      <w:sz w:val="21"/>
                      <w:szCs w:val="21"/>
                    </w:rPr>
                    <w:t>(mg/kg)</w:t>
                  </w:r>
                </w:p>
              </w:tc>
              <w:tc>
                <w:tcPr>
                  <w:tcW w:w="966" w:type="pct"/>
                  <w:vAlign w:val="center"/>
                </w:tcPr>
                <w:p w:rsidR="0095582B" w:rsidRDefault="0095582B" w:rsidP="00E90303">
                  <w:pPr>
                    <w:pStyle w:val="ad"/>
                    <w:jc w:val="center"/>
                    <w:rPr>
                      <w:rFonts w:ascii="Calibri"/>
                      <w:sz w:val="21"/>
                      <w:szCs w:val="21"/>
                    </w:rPr>
                  </w:pPr>
                  <w:r>
                    <w:rPr>
                      <w:rFonts w:ascii="Calibri" w:hint="eastAsia"/>
                      <w:sz w:val="21"/>
                      <w:szCs w:val="21"/>
                    </w:rPr>
                    <w:t>6.90</w:t>
                  </w:r>
                </w:p>
              </w:tc>
              <w:tc>
                <w:tcPr>
                  <w:tcW w:w="753"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60</w:t>
                  </w:r>
                </w:p>
              </w:tc>
              <w:tc>
                <w:tcPr>
                  <w:tcW w:w="694"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0.115</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hAnsi="Calibri"/>
                      <w:sz w:val="21"/>
                      <w:szCs w:val="21"/>
                    </w:rPr>
                  </w:pPr>
                </w:p>
              </w:tc>
              <w:tc>
                <w:tcPr>
                  <w:tcW w:w="1123" w:type="pct"/>
                  <w:vAlign w:val="center"/>
                </w:tcPr>
                <w:p w:rsidR="0095582B" w:rsidRPr="0095582B" w:rsidRDefault="0095582B" w:rsidP="00E90303">
                  <w:pPr>
                    <w:pStyle w:val="TableStyle12"/>
                    <w:rPr>
                      <w:rFonts w:ascii="Calibri" w:hAnsi="Calibri"/>
                      <w:sz w:val="21"/>
                      <w:szCs w:val="21"/>
                    </w:rPr>
                  </w:pPr>
                  <w:r w:rsidRPr="0095582B">
                    <w:rPr>
                      <w:rFonts w:ascii="Calibri"/>
                      <w:sz w:val="21"/>
                      <w:szCs w:val="21"/>
                    </w:rPr>
                    <w:t>铅</w:t>
                  </w:r>
                  <w:r w:rsidRPr="0095582B">
                    <w:rPr>
                      <w:rFonts w:ascii="Calibri" w:hAnsi="Calibri"/>
                      <w:sz w:val="21"/>
                      <w:szCs w:val="21"/>
                    </w:rPr>
                    <w:t>(mg/kg)</w:t>
                  </w:r>
                </w:p>
              </w:tc>
              <w:tc>
                <w:tcPr>
                  <w:tcW w:w="966" w:type="pct"/>
                  <w:vAlign w:val="center"/>
                </w:tcPr>
                <w:p w:rsidR="0095582B" w:rsidRPr="00540425" w:rsidRDefault="0095582B" w:rsidP="00E90303">
                  <w:pPr>
                    <w:pStyle w:val="TableStyle12"/>
                    <w:rPr>
                      <w:rFonts w:ascii="Calibri" w:hAnsi="Calibri"/>
                      <w:sz w:val="21"/>
                      <w:szCs w:val="21"/>
                    </w:rPr>
                  </w:pPr>
                  <w:r>
                    <w:rPr>
                      <w:rFonts w:ascii="Calibri" w:hint="eastAsia"/>
                      <w:kern w:val="2"/>
                      <w:sz w:val="21"/>
                      <w:szCs w:val="21"/>
                    </w:rPr>
                    <w:t>40.5</w:t>
                  </w:r>
                </w:p>
              </w:tc>
              <w:tc>
                <w:tcPr>
                  <w:tcW w:w="753"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800</w:t>
                  </w:r>
                </w:p>
              </w:tc>
              <w:tc>
                <w:tcPr>
                  <w:tcW w:w="694" w:type="pct"/>
                  <w:vAlign w:val="center"/>
                </w:tcPr>
                <w:p w:rsidR="0095582B" w:rsidRPr="0095582B" w:rsidRDefault="0095582B" w:rsidP="00E90303">
                  <w:pPr>
                    <w:pStyle w:val="TableStyle12"/>
                    <w:rPr>
                      <w:rFonts w:ascii="Calibri" w:hAnsi="Calibri"/>
                      <w:sz w:val="21"/>
                      <w:szCs w:val="21"/>
                    </w:rPr>
                  </w:pPr>
                  <w:r w:rsidRPr="0095582B">
                    <w:rPr>
                      <w:rFonts w:ascii="Calibri" w:hAnsi="Calibri" w:hint="eastAsia"/>
                      <w:sz w:val="21"/>
                      <w:szCs w:val="21"/>
                    </w:rPr>
                    <w:t>0.051</w:t>
                  </w:r>
                </w:p>
              </w:tc>
              <w:tc>
                <w:tcPr>
                  <w:tcW w:w="628" w:type="pct"/>
                  <w:vAlign w:val="center"/>
                </w:tcPr>
                <w:p w:rsidR="0095582B" w:rsidRDefault="0095582B" w:rsidP="00E90303">
                  <w:pPr>
                    <w:jc w:val="cente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Pr="00540425" w:rsidRDefault="0095582B" w:rsidP="00E90303">
                  <w:pPr>
                    <w:pStyle w:val="TableStyle12"/>
                    <w:rPr>
                      <w:rFonts w:ascii="Calibri"/>
                      <w:sz w:val="21"/>
                      <w:szCs w:val="21"/>
                    </w:rPr>
                  </w:pPr>
                </w:p>
              </w:tc>
              <w:tc>
                <w:tcPr>
                  <w:tcW w:w="1123" w:type="pct"/>
                  <w:vAlign w:val="center"/>
                </w:tcPr>
                <w:p w:rsidR="0095582B" w:rsidRPr="009B01AB" w:rsidRDefault="0095582B" w:rsidP="00E90303">
                  <w:pPr>
                    <w:pStyle w:val="TableStyle12"/>
                    <w:rPr>
                      <w:rFonts w:ascii="Calibri"/>
                      <w:sz w:val="21"/>
                      <w:szCs w:val="21"/>
                    </w:rPr>
                  </w:pPr>
                  <w:r w:rsidRPr="009B01AB">
                    <w:rPr>
                      <w:rFonts w:ascii="Calibri" w:cs="宋体" w:hint="eastAsia"/>
                      <w:kern w:val="2"/>
                      <w:sz w:val="21"/>
                      <w:szCs w:val="21"/>
                    </w:rPr>
                    <w:t>铬（六价）</w:t>
                  </w:r>
                </w:p>
              </w:tc>
              <w:tc>
                <w:tcPr>
                  <w:tcW w:w="966" w:type="pct"/>
                  <w:vAlign w:val="center"/>
                </w:tcPr>
                <w:p w:rsidR="0095582B" w:rsidRPr="009B01AB" w:rsidRDefault="0095582B" w:rsidP="00E90303">
                  <w:pPr>
                    <w:pStyle w:val="ad"/>
                    <w:jc w:val="center"/>
                    <w:rPr>
                      <w:rFonts w:ascii="Calibri"/>
                      <w:sz w:val="21"/>
                      <w:szCs w:val="21"/>
                    </w:rPr>
                  </w:pPr>
                  <w:r w:rsidRPr="009B01AB">
                    <w:rPr>
                      <w:rFonts w:ascii="Calibri"/>
                      <w:sz w:val="21"/>
                      <w:szCs w:val="21"/>
                    </w:rPr>
                    <w:t>ND</w:t>
                  </w:r>
                </w:p>
              </w:tc>
              <w:tc>
                <w:tcPr>
                  <w:tcW w:w="753" w:type="pct"/>
                  <w:vAlign w:val="center"/>
                </w:tcPr>
                <w:p w:rsidR="0095582B" w:rsidRPr="009B01AB" w:rsidRDefault="0095582B" w:rsidP="00E90303">
                  <w:pPr>
                    <w:pStyle w:val="TableStyle12"/>
                    <w:rPr>
                      <w:rFonts w:ascii="Calibri" w:hAnsi="Calibri"/>
                      <w:sz w:val="21"/>
                      <w:szCs w:val="21"/>
                    </w:rPr>
                  </w:pPr>
                  <w:r w:rsidRPr="009B01AB">
                    <w:rPr>
                      <w:rFonts w:ascii="Calibri" w:hAnsi="Calibri" w:hint="eastAsia"/>
                      <w:sz w:val="21"/>
                      <w:szCs w:val="21"/>
                    </w:rPr>
                    <w:t>5.7</w:t>
                  </w:r>
                </w:p>
              </w:tc>
              <w:tc>
                <w:tcPr>
                  <w:tcW w:w="694" w:type="pct"/>
                  <w:vAlign w:val="center"/>
                </w:tcPr>
                <w:p w:rsidR="0095582B" w:rsidRPr="009B01AB" w:rsidRDefault="0095582B" w:rsidP="00E90303">
                  <w:pPr>
                    <w:pStyle w:val="TableStyle12"/>
                    <w:rPr>
                      <w:rFonts w:ascii="Calibri" w:hAnsi="Calibri"/>
                      <w:sz w:val="21"/>
                      <w:szCs w:val="21"/>
                    </w:rPr>
                  </w:pPr>
                  <w:r w:rsidRPr="009B01AB">
                    <w:rPr>
                      <w:rFonts w:ascii="Calibri" w:hAnsi="Calibri" w:hint="eastAsia"/>
                      <w:sz w:val="21"/>
                      <w:szCs w:val="21"/>
                    </w:rPr>
                    <w:t>/</w:t>
                  </w:r>
                </w:p>
              </w:tc>
              <w:tc>
                <w:tcPr>
                  <w:tcW w:w="628" w:type="pct"/>
                  <w:vAlign w:val="center"/>
                </w:tcPr>
                <w:p w:rsidR="0095582B" w:rsidRPr="009B01AB" w:rsidRDefault="0095582B" w:rsidP="00E90303">
                  <w:pPr>
                    <w:jc w:val="center"/>
                    <w:rPr>
                      <w:rFonts w:ascii="Calibri" w:hAnsi="Calibri"/>
                      <w:szCs w:val="21"/>
                    </w:rPr>
                  </w:pPr>
                  <w:r w:rsidRPr="009B01AB">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sz w:val="21"/>
                      <w:szCs w:val="21"/>
                    </w:rPr>
                    <w:t>2-</w:t>
                  </w:r>
                  <w:r>
                    <w:rPr>
                      <w:rFonts w:ascii="Calibri" w:hint="eastAsia"/>
                      <w:sz w:val="21"/>
                      <w:szCs w:val="21"/>
                    </w:rPr>
                    <w:t>氯酚</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sidRPr="00943EC2">
                    <w:rPr>
                      <w:rFonts w:ascii="Calibri" w:hAnsi="Calibri"/>
                      <w:kern w:val="2"/>
                      <w:sz w:val="21"/>
                      <w:szCs w:val="21"/>
                    </w:rPr>
                    <w:t>2256</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硝基苯</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76</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D949CD">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萘</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70</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苯并</w:t>
                  </w:r>
                  <w:r>
                    <w:rPr>
                      <w:rFonts w:ascii="Calibri"/>
                      <w:sz w:val="21"/>
                      <w:szCs w:val="21"/>
                    </w:rPr>
                    <w:t>[a]</w:t>
                  </w:r>
                  <w:r>
                    <w:rPr>
                      <w:rFonts w:ascii="Calibri" w:hint="eastAsia"/>
                      <w:sz w:val="21"/>
                      <w:szCs w:val="21"/>
                    </w:rPr>
                    <w:t>蒽</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15</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D949CD">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䓛</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sidRPr="00943EC2">
                    <w:rPr>
                      <w:rFonts w:ascii="Calibri" w:hAnsi="Calibri"/>
                      <w:kern w:val="2"/>
                      <w:sz w:val="21"/>
                      <w:szCs w:val="21"/>
                    </w:rPr>
                    <w:t>1293</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苯并</w:t>
                  </w:r>
                  <w:r>
                    <w:rPr>
                      <w:rFonts w:ascii="Calibri"/>
                      <w:sz w:val="21"/>
                      <w:szCs w:val="21"/>
                    </w:rPr>
                    <w:t>(b)</w:t>
                  </w:r>
                  <w:r>
                    <w:rPr>
                      <w:rFonts w:ascii="Calibri" w:hint="eastAsia"/>
                      <w:sz w:val="21"/>
                      <w:szCs w:val="21"/>
                    </w:rPr>
                    <w:t>荧蒽</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15</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苯并</w:t>
                  </w:r>
                  <w:r>
                    <w:rPr>
                      <w:rFonts w:ascii="Calibri"/>
                      <w:sz w:val="21"/>
                      <w:szCs w:val="21"/>
                    </w:rPr>
                    <w:t>(k)</w:t>
                  </w:r>
                  <w:r>
                    <w:rPr>
                      <w:rFonts w:ascii="Calibri" w:hint="eastAsia"/>
                      <w:sz w:val="21"/>
                      <w:szCs w:val="21"/>
                    </w:rPr>
                    <w:t>荧蒽</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151</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苯并</w:t>
                  </w:r>
                  <w:r>
                    <w:rPr>
                      <w:rFonts w:ascii="Calibri"/>
                      <w:sz w:val="21"/>
                      <w:szCs w:val="21"/>
                    </w:rPr>
                    <w:t>(a)</w:t>
                  </w:r>
                  <w:r>
                    <w:rPr>
                      <w:rFonts w:ascii="Calibri" w:hint="eastAsia"/>
                      <w:sz w:val="21"/>
                      <w:szCs w:val="21"/>
                    </w:rPr>
                    <w:t>芘</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1.5</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茚并</w:t>
                  </w:r>
                  <w:r>
                    <w:rPr>
                      <w:rFonts w:ascii="Calibri"/>
                      <w:sz w:val="21"/>
                      <w:szCs w:val="21"/>
                    </w:rPr>
                    <w:t>(1,2,3-cd)</w:t>
                  </w:r>
                  <w:r>
                    <w:rPr>
                      <w:rFonts w:ascii="Calibri" w:hint="eastAsia"/>
                      <w:sz w:val="21"/>
                      <w:szCs w:val="21"/>
                    </w:rPr>
                    <w:t>芘</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15</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二苯并</w:t>
                  </w:r>
                  <w:r>
                    <w:rPr>
                      <w:rFonts w:ascii="Calibri"/>
                      <w:sz w:val="21"/>
                      <w:szCs w:val="21"/>
                    </w:rPr>
                    <w:t>(a,h)</w:t>
                  </w:r>
                  <w:r>
                    <w:rPr>
                      <w:rFonts w:ascii="Calibri" w:hint="eastAsia"/>
                      <w:sz w:val="21"/>
                      <w:szCs w:val="21"/>
                    </w:rPr>
                    <w:t>蒽</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1.5</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D949CD">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苯胺</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260</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Pr>
                      <w:rFonts w:ascii="Calibri" w:hint="eastAsia"/>
                      <w:sz w:val="21"/>
                      <w:szCs w:val="21"/>
                    </w:rPr>
                    <w:t>氯甲烷</w:t>
                  </w:r>
                </w:p>
              </w:tc>
              <w:tc>
                <w:tcPr>
                  <w:tcW w:w="966" w:type="pct"/>
                  <w:vAlign w:val="center"/>
                </w:tcPr>
                <w:p w:rsidR="0095582B" w:rsidRDefault="0095582B" w:rsidP="00E90303">
                  <w:pPr>
                    <w:pStyle w:val="ad"/>
                    <w:jc w:val="center"/>
                    <w:rPr>
                      <w:rFonts w:ascii="Calibri"/>
                      <w:sz w:val="21"/>
                      <w:szCs w:val="21"/>
                    </w:rPr>
                  </w:pPr>
                  <w:r>
                    <w:rPr>
                      <w:rFonts w:ascii="Calibri"/>
                      <w:sz w:val="21"/>
                      <w:szCs w:val="21"/>
                    </w:rPr>
                    <w:t>ND</w:t>
                  </w:r>
                </w:p>
              </w:tc>
              <w:tc>
                <w:tcPr>
                  <w:tcW w:w="753"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37</w:t>
                  </w:r>
                </w:p>
              </w:tc>
              <w:tc>
                <w:tcPr>
                  <w:tcW w:w="694" w:type="pct"/>
                  <w:vAlign w:val="center"/>
                </w:tcPr>
                <w:p w:rsidR="0095582B" w:rsidRDefault="0095582B"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95582B" w:rsidP="00E90303">
                  <w:pPr>
                    <w:jc w:val="center"/>
                    <w:rPr>
                      <w:rFonts w:ascii="Calibri" w:hAnsi="Calibri"/>
                      <w:szCs w:val="21"/>
                    </w:rPr>
                  </w:pPr>
                  <w:r w:rsidRPr="00F766D6">
                    <w:rPr>
                      <w:rFonts w:ascii="Calibri" w:hAnsi="Calibri" w:hint="eastAsia"/>
                      <w:szCs w:val="21"/>
                    </w:rPr>
                    <w:t>达标</w:t>
                  </w:r>
                </w:p>
              </w:tc>
            </w:tr>
            <w:tr w:rsidR="0095582B" w:rsidRPr="00540425" w:rsidTr="00126039">
              <w:trPr>
                <w:trHeight w:val="340"/>
              </w:trPr>
              <w:tc>
                <w:tcPr>
                  <w:tcW w:w="836" w:type="pct"/>
                  <w:vMerge/>
                  <w:vAlign w:val="center"/>
                </w:tcPr>
                <w:p w:rsidR="0095582B" w:rsidRDefault="0095582B" w:rsidP="00E90303">
                  <w:pPr>
                    <w:pStyle w:val="ad"/>
                    <w:jc w:val="center"/>
                    <w:rPr>
                      <w:rFonts w:ascii="Calibri"/>
                      <w:sz w:val="21"/>
                      <w:szCs w:val="21"/>
                    </w:rPr>
                  </w:pPr>
                </w:p>
              </w:tc>
              <w:tc>
                <w:tcPr>
                  <w:tcW w:w="1123" w:type="pct"/>
                  <w:vAlign w:val="center"/>
                </w:tcPr>
                <w:p w:rsidR="0095582B" w:rsidRDefault="0095582B" w:rsidP="00E90303">
                  <w:pPr>
                    <w:pStyle w:val="ad"/>
                    <w:jc w:val="center"/>
                    <w:rPr>
                      <w:rFonts w:ascii="Calibri"/>
                      <w:sz w:val="21"/>
                      <w:szCs w:val="21"/>
                    </w:rPr>
                  </w:pPr>
                  <w:r w:rsidRPr="008240B7">
                    <w:rPr>
                      <w:rFonts w:ascii="Calibri"/>
                      <w:sz w:val="21"/>
                      <w:szCs w:val="21"/>
                    </w:rPr>
                    <w:t>石油烃类</w:t>
                  </w:r>
                  <w:r w:rsidRPr="008240B7">
                    <w:rPr>
                      <w:rFonts w:ascii="Calibri"/>
                      <w:sz w:val="21"/>
                      <w:szCs w:val="21"/>
                    </w:rPr>
                    <w:t>(mg/kg)</w:t>
                  </w:r>
                </w:p>
              </w:tc>
              <w:tc>
                <w:tcPr>
                  <w:tcW w:w="966" w:type="pct"/>
                  <w:vAlign w:val="center"/>
                </w:tcPr>
                <w:p w:rsidR="0095582B" w:rsidRDefault="00C315C6" w:rsidP="00E90303">
                  <w:pPr>
                    <w:pStyle w:val="ad"/>
                    <w:jc w:val="center"/>
                    <w:rPr>
                      <w:rFonts w:ascii="Calibri"/>
                      <w:sz w:val="21"/>
                      <w:szCs w:val="21"/>
                    </w:rPr>
                  </w:pPr>
                  <w:r>
                    <w:rPr>
                      <w:rFonts w:ascii="Calibri"/>
                      <w:sz w:val="21"/>
                      <w:szCs w:val="21"/>
                    </w:rPr>
                    <w:t>ND</w:t>
                  </w:r>
                </w:p>
              </w:tc>
              <w:tc>
                <w:tcPr>
                  <w:tcW w:w="753" w:type="pct"/>
                  <w:vAlign w:val="center"/>
                </w:tcPr>
                <w:p w:rsidR="0095582B" w:rsidRDefault="00A938B9" w:rsidP="00E90303">
                  <w:pPr>
                    <w:pStyle w:val="TableStyle12"/>
                    <w:rPr>
                      <w:rFonts w:ascii="Calibri" w:hAnsi="Calibri"/>
                      <w:sz w:val="21"/>
                      <w:szCs w:val="21"/>
                    </w:rPr>
                  </w:pPr>
                  <w:r>
                    <w:rPr>
                      <w:rFonts w:ascii="Calibri" w:hAnsi="Calibri" w:hint="eastAsia"/>
                      <w:sz w:val="21"/>
                      <w:szCs w:val="21"/>
                    </w:rPr>
                    <w:t>4500</w:t>
                  </w:r>
                </w:p>
              </w:tc>
              <w:tc>
                <w:tcPr>
                  <w:tcW w:w="694" w:type="pct"/>
                  <w:vAlign w:val="center"/>
                </w:tcPr>
                <w:p w:rsidR="0095582B" w:rsidRDefault="00A938B9"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95582B" w:rsidRPr="00F766D6" w:rsidRDefault="00A938B9" w:rsidP="00E90303">
                  <w:pPr>
                    <w:jc w:val="center"/>
                    <w:rPr>
                      <w:rFonts w:ascii="Calibri" w:hAnsi="Calibri"/>
                      <w:szCs w:val="21"/>
                    </w:rPr>
                  </w:pPr>
                  <w:r w:rsidRPr="00F766D6">
                    <w:rPr>
                      <w:rFonts w:ascii="Calibri" w:hAnsi="Calibri" w:hint="eastAsia"/>
                      <w:szCs w:val="21"/>
                    </w:rPr>
                    <w:t>达标</w:t>
                  </w:r>
                </w:p>
              </w:tc>
            </w:tr>
            <w:tr w:rsidR="00D949CD" w:rsidRPr="00540425" w:rsidTr="00126039">
              <w:trPr>
                <w:trHeight w:val="340"/>
              </w:trPr>
              <w:tc>
                <w:tcPr>
                  <w:tcW w:w="836" w:type="pct"/>
                  <w:vAlign w:val="center"/>
                </w:tcPr>
                <w:p w:rsidR="00D949CD" w:rsidRDefault="00D949CD" w:rsidP="00667BE4">
                  <w:pPr>
                    <w:pStyle w:val="ad"/>
                    <w:jc w:val="center"/>
                    <w:rPr>
                      <w:rFonts w:ascii="Calibri"/>
                      <w:sz w:val="21"/>
                      <w:szCs w:val="21"/>
                    </w:rPr>
                  </w:pPr>
                  <w:r>
                    <w:rPr>
                      <w:rFonts w:ascii="Calibri" w:hint="eastAsia"/>
                      <w:sz w:val="21"/>
                      <w:szCs w:val="21"/>
                    </w:rPr>
                    <w:t>危废暂存间</w:t>
                  </w:r>
                  <w:r w:rsidR="00667BE4">
                    <w:rPr>
                      <w:rFonts w:ascii="Calibri" w:hint="eastAsia"/>
                      <w:sz w:val="21"/>
                      <w:szCs w:val="21"/>
                    </w:rPr>
                    <w:t>表层样</w:t>
                  </w:r>
                  <w:r w:rsidR="00667BE4">
                    <w:rPr>
                      <w:rFonts w:ascii="Calibri" w:hint="eastAsia"/>
                      <w:sz w:val="21"/>
                      <w:szCs w:val="21"/>
                    </w:rPr>
                    <w:t>0-0.2m</w:t>
                  </w:r>
                  <w:r w:rsidR="00667BE4">
                    <w:rPr>
                      <w:rFonts w:ascii="Calibri" w:hint="eastAsia"/>
                      <w:sz w:val="21"/>
                      <w:szCs w:val="21"/>
                    </w:rPr>
                    <w:t>（</w:t>
                  </w:r>
                  <w:r w:rsidR="00667BE4">
                    <w:rPr>
                      <w:rFonts w:ascii="Calibri" w:hAnsi="Calibri" w:hint="eastAsia"/>
                      <w:sz w:val="21"/>
                      <w:szCs w:val="21"/>
                    </w:rPr>
                    <w:t>N:33.67828</w:t>
                  </w:r>
                  <w:r w:rsidR="00667BE4">
                    <w:rPr>
                      <w:rFonts w:ascii="Calibri" w:hAnsi="Calibri" w:hint="eastAsia"/>
                      <w:sz w:val="21"/>
                      <w:szCs w:val="21"/>
                    </w:rPr>
                    <w:t>°</w:t>
                  </w:r>
                  <w:r w:rsidR="00667BE4">
                    <w:rPr>
                      <w:rFonts w:ascii="Calibri" w:hAnsi="Calibri" w:hint="eastAsia"/>
                      <w:sz w:val="21"/>
                      <w:szCs w:val="21"/>
                    </w:rPr>
                    <w:t>E:113.02390</w:t>
                  </w:r>
                  <w:r w:rsidR="00667BE4">
                    <w:rPr>
                      <w:rFonts w:ascii="Calibri" w:hAnsi="Calibri" w:hint="eastAsia"/>
                      <w:sz w:val="21"/>
                      <w:szCs w:val="21"/>
                    </w:rPr>
                    <w:t>°</w:t>
                  </w:r>
                  <w:r w:rsidR="00667BE4">
                    <w:rPr>
                      <w:rFonts w:ascii="Calibri" w:hint="eastAsia"/>
                      <w:sz w:val="21"/>
                      <w:szCs w:val="21"/>
                    </w:rPr>
                    <w:t>）</w:t>
                  </w:r>
                </w:p>
              </w:tc>
              <w:tc>
                <w:tcPr>
                  <w:tcW w:w="1123" w:type="pct"/>
                  <w:vAlign w:val="center"/>
                </w:tcPr>
                <w:p w:rsidR="00D949CD" w:rsidRDefault="00D949CD" w:rsidP="00E90303">
                  <w:pPr>
                    <w:pStyle w:val="ad"/>
                    <w:jc w:val="center"/>
                    <w:rPr>
                      <w:rFonts w:ascii="Calibri"/>
                      <w:sz w:val="21"/>
                      <w:szCs w:val="21"/>
                    </w:rPr>
                  </w:pPr>
                  <w:r w:rsidRPr="008240B7">
                    <w:rPr>
                      <w:rFonts w:ascii="Calibri"/>
                      <w:sz w:val="21"/>
                      <w:szCs w:val="21"/>
                    </w:rPr>
                    <w:t>石油烃类</w:t>
                  </w:r>
                  <w:r w:rsidRPr="008240B7">
                    <w:rPr>
                      <w:rFonts w:ascii="Calibri"/>
                      <w:sz w:val="21"/>
                      <w:szCs w:val="21"/>
                    </w:rPr>
                    <w:t>(mg/kg)</w:t>
                  </w:r>
                </w:p>
              </w:tc>
              <w:tc>
                <w:tcPr>
                  <w:tcW w:w="966" w:type="pct"/>
                  <w:vAlign w:val="center"/>
                </w:tcPr>
                <w:p w:rsidR="00D949CD" w:rsidRDefault="00C315C6" w:rsidP="00E90303">
                  <w:pPr>
                    <w:pStyle w:val="ad"/>
                    <w:jc w:val="center"/>
                    <w:rPr>
                      <w:rFonts w:ascii="Calibri"/>
                      <w:sz w:val="21"/>
                      <w:szCs w:val="21"/>
                    </w:rPr>
                  </w:pPr>
                  <w:r>
                    <w:rPr>
                      <w:rFonts w:ascii="Calibri"/>
                      <w:sz w:val="21"/>
                      <w:szCs w:val="21"/>
                    </w:rPr>
                    <w:t>ND</w:t>
                  </w:r>
                </w:p>
              </w:tc>
              <w:tc>
                <w:tcPr>
                  <w:tcW w:w="753" w:type="pct"/>
                  <w:vAlign w:val="center"/>
                </w:tcPr>
                <w:p w:rsidR="00D949CD" w:rsidRDefault="00A938B9" w:rsidP="00E90303">
                  <w:pPr>
                    <w:pStyle w:val="TableStyle12"/>
                    <w:rPr>
                      <w:rFonts w:ascii="Calibri" w:hAnsi="Calibri"/>
                      <w:sz w:val="21"/>
                      <w:szCs w:val="21"/>
                    </w:rPr>
                  </w:pPr>
                  <w:r>
                    <w:rPr>
                      <w:rFonts w:ascii="Calibri" w:hAnsi="Calibri" w:hint="eastAsia"/>
                      <w:sz w:val="21"/>
                      <w:szCs w:val="21"/>
                    </w:rPr>
                    <w:t>4500</w:t>
                  </w:r>
                </w:p>
              </w:tc>
              <w:tc>
                <w:tcPr>
                  <w:tcW w:w="694" w:type="pct"/>
                  <w:vAlign w:val="center"/>
                </w:tcPr>
                <w:p w:rsidR="00D949CD" w:rsidRDefault="00A938B9"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D949CD" w:rsidRPr="00F766D6" w:rsidRDefault="00A938B9" w:rsidP="00E90303">
                  <w:pPr>
                    <w:jc w:val="center"/>
                    <w:rPr>
                      <w:rFonts w:ascii="Calibri" w:hAnsi="Calibri"/>
                      <w:szCs w:val="21"/>
                    </w:rPr>
                  </w:pPr>
                  <w:r w:rsidRPr="00F766D6">
                    <w:rPr>
                      <w:rFonts w:ascii="Calibri" w:hAnsi="Calibri" w:hint="eastAsia"/>
                      <w:szCs w:val="21"/>
                    </w:rPr>
                    <w:t>达标</w:t>
                  </w:r>
                </w:p>
              </w:tc>
            </w:tr>
            <w:tr w:rsidR="00D949CD" w:rsidRPr="00540425" w:rsidTr="00126039">
              <w:trPr>
                <w:trHeight w:val="340"/>
              </w:trPr>
              <w:tc>
                <w:tcPr>
                  <w:tcW w:w="836" w:type="pct"/>
                  <w:vAlign w:val="center"/>
                </w:tcPr>
                <w:p w:rsidR="00D949CD" w:rsidRDefault="00D949CD" w:rsidP="00667BE4">
                  <w:pPr>
                    <w:pStyle w:val="ad"/>
                    <w:jc w:val="center"/>
                    <w:rPr>
                      <w:rFonts w:ascii="Calibri"/>
                      <w:sz w:val="21"/>
                      <w:szCs w:val="21"/>
                    </w:rPr>
                  </w:pPr>
                  <w:r>
                    <w:rPr>
                      <w:rFonts w:ascii="Calibri" w:hint="eastAsia"/>
                      <w:sz w:val="21"/>
                      <w:szCs w:val="21"/>
                    </w:rPr>
                    <w:t>东边界</w:t>
                  </w:r>
                  <w:r w:rsidR="00667BE4">
                    <w:rPr>
                      <w:rFonts w:ascii="Calibri" w:hint="eastAsia"/>
                      <w:sz w:val="21"/>
                      <w:szCs w:val="21"/>
                    </w:rPr>
                    <w:t>表层样</w:t>
                  </w:r>
                  <w:r w:rsidR="00667BE4">
                    <w:rPr>
                      <w:rFonts w:ascii="Calibri" w:hint="eastAsia"/>
                      <w:sz w:val="21"/>
                      <w:szCs w:val="21"/>
                    </w:rPr>
                    <w:t>0-0.2m</w:t>
                  </w:r>
                  <w:r w:rsidR="00667BE4">
                    <w:rPr>
                      <w:rFonts w:ascii="Calibri" w:hint="eastAsia"/>
                      <w:sz w:val="21"/>
                      <w:szCs w:val="21"/>
                    </w:rPr>
                    <w:t>（</w:t>
                  </w:r>
                  <w:r w:rsidR="00667BE4">
                    <w:rPr>
                      <w:rFonts w:ascii="Calibri" w:hAnsi="Calibri" w:hint="eastAsia"/>
                      <w:sz w:val="21"/>
                      <w:szCs w:val="21"/>
                    </w:rPr>
                    <w:t>N:33.67757</w:t>
                  </w:r>
                  <w:r w:rsidR="00667BE4">
                    <w:rPr>
                      <w:rFonts w:ascii="Calibri" w:hAnsi="Calibri" w:hint="eastAsia"/>
                      <w:sz w:val="21"/>
                      <w:szCs w:val="21"/>
                    </w:rPr>
                    <w:t>°</w:t>
                  </w:r>
                  <w:r w:rsidR="00667BE4">
                    <w:rPr>
                      <w:rFonts w:ascii="Calibri" w:hAnsi="Calibri" w:hint="eastAsia"/>
                      <w:sz w:val="21"/>
                      <w:szCs w:val="21"/>
                    </w:rPr>
                    <w:t>E:113.02423</w:t>
                  </w:r>
                  <w:r w:rsidR="00667BE4">
                    <w:rPr>
                      <w:rFonts w:ascii="Calibri" w:hAnsi="Calibri" w:hint="eastAsia"/>
                      <w:sz w:val="21"/>
                      <w:szCs w:val="21"/>
                    </w:rPr>
                    <w:t>°</w:t>
                  </w:r>
                  <w:r w:rsidR="00667BE4">
                    <w:rPr>
                      <w:rFonts w:ascii="Calibri" w:hint="eastAsia"/>
                      <w:sz w:val="21"/>
                      <w:szCs w:val="21"/>
                    </w:rPr>
                    <w:t>）</w:t>
                  </w:r>
                </w:p>
              </w:tc>
              <w:tc>
                <w:tcPr>
                  <w:tcW w:w="1123" w:type="pct"/>
                  <w:vAlign w:val="center"/>
                </w:tcPr>
                <w:p w:rsidR="00D949CD" w:rsidRDefault="00D949CD" w:rsidP="00E90303">
                  <w:pPr>
                    <w:pStyle w:val="ad"/>
                    <w:jc w:val="center"/>
                    <w:rPr>
                      <w:rFonts w:ascii="Calibri"/>
                      <w:sz w:val="21"/>
                      <w:szCs w:val="21"/>
                    </w:rPr>
                  </w:pPr>
                  <w:r w:rsidRPr="008240B7">
                    <w:rPr>
                      <w:rFonts w:ascii="Calibri"/>
                      <w:sz w:val="21"/>
                      <w:szCs w:val="21"/>
                    </w:rPr>
                    <w:t>石油烃类</w:t>
                  </w:r>
                  <w:r w:rsidRPr="008240B7">
                    <w:rPr>
                      <w:rFonts w:ascii="Calibri"/>
                      <w:sz w:val="21"/>
                      <w:szCs w:val="21"/>
                    </w:rPr>
                    <w:t>(mg/kg)</w:t>
                  </w:r>
                </w:p>
              </w:tc>
              <w:tc>
                <w:tcPr>
                  <w:tcW w:w="966" w:type="pct"/>
                  <w:vAlign w:val="center"/>
                </w:tcPr>
                <w:p w:rsidR="00D949CD" w:rsidRDefault="00C315C6" w:rsidP="00E90303">
                  <w:pPr>
                    <w:pStyle w:val="ad"/>
                    <w:jc w:val="center"/>
                    <w:rPr>
                      <w:rFonts w:ascii="Calibri"/>
                      <w:sz w:val="21"/>
                      <w:szCs w:val="21"/>
                    </w:rPr>
                  </w:pPr>
                  <w:r>
                    <w:rPr>
                      <w:rFonts w:ascii="Calibri"/>
                      <w:sz w:val="21"/>
                      <w:szCs w:val="21"/>
                    </w:rPr>
                    <w:t>ND</w:t>
                  </w:r>
                </w:p>
              </w:tc>
              <w:tc>
                <w:tcPr>
                  <w:tcW w:w="753" w:type="pct"/>
                  <w:vAlign w:val="center"/>
                </w:tcPr>
                <w:p w:rsidR="00D949CD" w:rsidRDefault="00A938B9" w:rsidP="00E90303">
                  <w:pPr>
                    <w:pStyle w:val="TableStyle12"/>
                    <w:rPr>
                      <w:rFonts w:ascii="Calibri" w:hAnsi="Calibri"/>
                      <w:sz w:val="21"/>
                      <w:szCs w:val="21"/>
                    </w:rPr>
                  </w:pPr>
                  <w:r>
                    <w:rPr>
                      <w:rFonts w:ascii="Calibri" w:hAnsi="Calibri" w:hint="eastAsia"/>
                      <w:sz w:val="21"/>
                      <w:szCs w:val="21"/>
                    </w:rPr>
                    <w:t>4500</w:t>
                  </w:r>
                </w:p>
              </w:tc>
              <w:tc>
                <w:tcPr>
                  <w:tcW w:w="694" w:type="pct"/>
                  <w:vAlign w:val="center"/>
                </w:tcPr>
                <w:p w:rsidR="00D949CD" w:rsidRDefault="00A938B9" w:rsidP="00E90303">
                  <w:pPr>
                    <w:pStyle w:val="TableStyle12"/>
                    <w:rPr>
                      <w:rFonts w:ascii="Calibri" w:hAnsi="Calibri"/>
                      <w:sz w:val="21"/>
                      <w:szCs w:val="21"/>
                    </w:rPr>
                  </w:pPr>
                  <w:r>
                    <w:rPr>
                      <w:rFonts w:ascii="Calibri" w:hAnsi="Calibri" w:hint="eastAsia"/>
                      <w:sz w:val="21"/>
                      <w:szCs w:val="21"/>
                    </w:rPr>
                    <w:t>/</w:t>
                  </w:r>
                </w:p>
              </w:tc>
              <w:tc>
                <w:tcPr>
                  <w:tcW w:w="628" w:type="pct"/>
                  <w:vAlign w:val="center"/>
                </w:tcPr>
                <w:p w:rsidR="00D949CD" w:rsidRPr="00F766D6" w:rsidRDefault="00A938B9" w:rsidP="00E90303">
                  <w:pPr>
                    <w:jc w:val="center"/>
                    <w:rPr>
                      <w:rFonts w:ascii="Calibri" w:hAnsi="Calibri"/>
                      <w:szCs w:val="21"/>
                    </w:rPr>
                  </w:pPr>
                  <w:r w:rsidRPr="00F766D6">
                    <w:rPr>
                      <w:rFonts w:ascii="Calibri" w:hAnsi="Calibri" w:hint="eastAsia"/>
                      <w:szCs w:val="21"/>
                    </w:rPr>
                    <w:t>达标</w:t>
                  </w:r>
                </w:p>
              </w:tc>
            </w:tr>
            <w:tr w:rsidR="00C315C6" w:rsidRPr="00540425" w:rsidTr="00C315C6">
              <w:trPr>
                <w:trHeight w:val="340"/>
              </w:trPr>
              <w:tc>
                <w:tcPr>
                  <w:tcW w:w="836" w:type="pct"/>
                  <w:vAlign w:val="center"/>
                </w:tcPr>
                <w:p w:rsidR="00C315C6" w:rsidRDefault="00C315C6" w:rsidP="00E90303">
                  <w:pPr>
                    <w:pStyle w:val="ad"/>
                    <w:jc w:val="center"/>
                    <w:rPr>
                      <w:rFonts w:ascii="Calibri"/>
                      <w:sz w:val="21"/>
                      <w:szCs w:val="21"/>
                    </w:rPr>
                  </w:pPr>
                  <w:r>
                    <w:rPr>
                      <w:rFonts w:ascii="Calibri" w:hint="eastAsia"/>
                      <w:sz w:val="21"/>
                      <w:szCs w:val="21"/>
                    </w:rPr>
                    <w:t>备注</w:t>
                  </w:r>
                </w:p>
              </w:tc>
              <w:tc>
                <w:tcPr>
                  <w:tcW w:w="4164" w:type="pct"/>
                  <w:gridSpan w:val="5"/>
                  <w:vAlign w:val="center"/>
                </w:tcPr>
                <w:p w:rsidR="00C315C6" w:rsidRPr="00C315C6" w:rsidRDefault="00C315C6" w:rsidP="00C315C6">
                  <w:pPr>
                    <w:jc w:val="center"/>
                    <w:rPr>
                      <w:rFonts w:ascii="Calibri"/>
                      <w:szCs w:val="21"/>
                    </w:rPr>
                  </w:pPr>
                  <w:r w:rsidRPr="00C315C6">
                    <w:rPr>
                      <w:rFonts w:ascii="Calibri" w:hint="eastAsia"/>
                      <w:szCs w:val="21"/>
                    </w:rPr>
                    <w:t>六价铬</w:t>
                  </w:r>
                  <w:r>
                    <w:rPr>
                      <w:rFonts w:ascii="Calibri" w:hint="eastAsia"/>
                      <w:szCs w:val="21"/>
                    </w:rPr>
                    <w:t>*</w:t>
                  </w:r>
                  <w:r w:rsidRPr="00C315C6">
                    <w:rPr>
                      <w:rFonts w:ascii="Calibri" w:hint="eastAsia"/>
                      <w:szCs w:val="21"/>
                    </w:rPr>
                    <w:t>、石油烃类</w:t>
                  </w:r>
                  <w:r w:rsidRPr="00C315C6">
                    <w:rPr>
                      <w:rFonts w:ascii="Calibri" w:hint="eastAsia"/>
                      <w:szCs w:val="21"/>
                    </w:rPr>
                    <w:t xml:space="preserve">* </w:t>
                  </w:r>
                  <w:r w:rsidRPr="00C315C6">
                    <w:rPr>
                      <w:rFonts w:ascii="Calibri" w:hint="eastAsia"/>
                      <w:szCs w:val="21"/>
                    </w:rPr>
                    <w:t>（</w:t>
                  </w:r>
                  <w:r w:rsidRPr="00C315C6">
                    <w:rPr>
                      <w:rFonts w:ascii="Calibri" w:hint="eastAsia"/>
                      <w:szCs w:val="21"/>
                    </w:rPr>
                    <w:t xml:space="preserve">C 10 -C 40 </w:t>
                  </w:r>
                  <w:r w:rsidRPr="00C315C6">
                    <w:rPr>
                      <w:rFonts w:ascii="Calibri" w:hint="eastAsia"/>
                      <w:szCs w:val="21"/>
                    </w:rPr>
                    <w:t>）委托河南豫洁源检测技术服务有限公司（证书编号：</w:t>
                  </w:r>
                  <w:r w:rsidRPr="00C315C6">
                    <w:rPr>
                      <w:rFonts w:ascii="Calibri" w:hint="eastAsia"/>
                      <w:szCs w:val="21"/>
                    </w:rPr>
                    <w:t>181612050212</w:t>
                  </w:r>
                  <w:r w:rsidRPr="00C315C6">
                    <w:rPr>
                      <w:rFonts w:ascii="Calibri" w:hint="eastAsia"/>
                      <w:szCs w:val="21"/>
                    </w:rPr>
                    <w:t>）进行检测，报告编号为：</w:t>
                  </w:r>
                  <w:r w:rsidRPr="00C315C6">
                    <w:rPr>
                      <w:rFonts w:ascii="Calibri" w:hint="eastAsia"/>
                      <w:szCs w:val="21"/>
                    </w:rPr>
                    <w:t>YJY202011093</w:t>
                  </w:r>
                  <w:r w:rsidRPr="00C315C6">
                    <w:rPr>
                      <w:rFonts w:ascii="Calibri" w:hint="eastAsia"/>
                      <w:szCs w:val="21"/>
                    </w:rPr>
                    <w:t>。</w:t>
                  </w:r>
                </w:p>
              </w:tc>
            </w:tr>
          </w:tbl>
          <w:p w:rsidR="00D949CD" w:rsidRDefault="00D949CD" w:rsidP="00D949CD">
            <w:pPr>
              <w:pStyle w:val="00"/>
              <w:ind w:firstLine="480"/>
              <w:rPr>
                <w:rFonts w:ascii="Calibri" w:hAnsi="Calibri"/>
                <w:color w:val="000000"/>
              </w:rPr>
            </w:pPr>
            <w:r w:rsidRPr="00982E7C">
              <w:rPr>
                <w:rFonts w:ascii="Calibri" w:hint="eastAsia"/>
                <w:bCs/>
              </w:rPr>
              <w:t>由以上分析可知，项目各检测点位各检测因子均满足相应土壤环境质量筛选值要求，土壤环境质量较好。</w:t>
            </w:r>
          </w:p>
          <w:p w:rsidR="00D93EBB" w:rsidRPr="00D949CD" w:rsidRDefault="00D93EBB" w:rsidP="00D93EBB">
            <w:pPr>
              <w:pStyle w:val="00"/>
              <w:ind w:firstLine="480"/>
              <w:rPr>
                <w:rFonts w:ascii="Calibri" w:hAnsi="Calibri"/>
              </w:rPr>
            </w:pPr>
          </w:p>
          <w:p w:rsidR="00D93EBB" w:rsidRDefault="00D93EBB" w:rsidP="00D93EBB">
            <w:pPr>
              <w:pStyle w:val="00"/>
              <w:ind w:firstLine="480"/>
              <w:rPr>
                <w:rFonts w:ascii="Calibri" w:hAnsi="Calibri"/>
              </w:rPr>
            </w:pPr>
          </w:p>
          <w:p w:rsidR="00E2405A" w:rsidRPr="0006591A" w:rsidRDefault="00E2405A" w:rsidP="00307855">
            <w:pPr>
              <w:spacing w:line="520" w:lineRule="exact"/>
              <w:rPr>
                <w:rFonts w:ascii="Calibri" w:hAnsi="Calibri"/>
                <w:sz w:val="24"/>
              </w:rPr>
            </w:pPr>
          </w:p>
        </w:tc>
      </w:tr>
      <w:tr w:rsidR="004649CF" w:rsidRPr="00492475" w:rsidTr="0006591A">
        <w:trPr>
          <w:trHeight w:val="12596"/>
        </w:trPr>
        <w:tc>
          <w:tcPr>
            <w:tcW w:w="9286" w:type="dxa"/>
          </w:tcPr>
          <w:p w:rsidR="004649CF" w:rsidRPr="00492475" w:rsidRDefault="00EB66B3" w:rsidP="00AC642A">
            <w:pPr>
              <w:adjustRightInd w:val="0"/>
              <w:snapToGrid w:val="0"/>
              <w:spacing w:beforeLines="50" w:line="360" w:lineRule="auto"/>
              <w:rPr>
                <w:rFonts w:ascii="Calibri" w:hAnsi="Calibri"/>
                <w:b/>
                <w:sz w:val="28"/>
                <w:szCs w:val="28"/>
              </w:rPr>
            </w:pPr>
            <w:r w:rsidRPr="00492475">
              <w:rPr>
                <w:rFonts w:ascii="Calibri" w:hAnsi="Calibri" w:hint="eastAsia"/>
                <w:b/>
                <w:sz w:val="28"/>
                <w:szCs w:val="28"/>
              </w:rPr>
              <w:lastRenderedPageBreak/>
              <w:t>主</w:t>
            </w:r>
            <w:r w:rsidR="004649CF" w:rsidRPr="00492475">
              <w:rPr>
                <w:rFonts w:ascii="Calibri" w:hAnsi="Calibri"/>
                <w:b/>
                <w:sz w:val="28"/>
                <w:szCs w:val="28"/>
              </w:rPr>
              <w:t>要环境保护目标</w:t>
            </w:r>
            <w:r w:rsidR="00C41B7F" w:rsidRPr="00492475">
              <w:rPr>
                <w:rFonts w:ascii="Calibri" w:hAnsi="Calibri" w:hint="eastAsia"/>
                <w:b/>
                <w:sz w:val="28"/>
                <w:szCs w:val="28"/>
              </w:rPr>
              <w:t>（</w:t>
            </w:r>
            <w:r w:rsidR="004649CF" w:rsidRPr="00492475">
              <w:rPr>
                <w:rFonts w:ascii="Calibri" w:hAnsi="Calibri"/>
                <w:b/>
                <w:sz w:val="28"/>
                <w:szCs w:val="28"/>
              </w:rPr>
              <w:t>列出名单及保护级别</w:t>
            </w:r>
            <w:r w:rsidR="00C41B7F" w:rsidRPr="00492475">
              <w:rPr>
                <w:rFonts w:ascii="Calibri" w:hAnsi="Calibri" w:hint="eastAsia"/>
                <w:b/>
                <w:sz w:val="28"/>
                <w:szCs w:val="28"/>
              </w:rPr>
              <w:t>）</w:t>
            </w:r>
            <w:r w:rsidR="004649CF" w:rsidRPr="00492475">
              <w:rPr>
                <w:rFonts w:ascii="Calibri" w:hAnsi="Calibri"/>
                <w:b/>
                <w:sz w:val="28"/>
                <w:szCs w:val="28"/>
              </w:rPr>
              <w:t>：</w:t>
            </w:r>
          </w:p>
          <w:p w:rsidR="00EA0CDF" w:rsidRDefault="00EA0CDF" w:rsidP="00EA0CDF">
            <w:pPr>
              <w:spacing w:line="520" w:lineRule="exact"/>
              <w:ind w:firstLine="482"/>
              <w:rPr>
                <w:rFonts w:ascii="Calibri" w:hAnsi="Calibri"/>
                <w:sz w:val="24"/>
              </w:rPr>
            </w:pPr>
            <w:r>
              <w:rPr>
                <w:rFonts w:ascii="Calibri" w:hAnsi="Calibri" w:hint="eastAsia"/>
                <w:sz w:val="24"/>
              </w:rPr>
              <w:t>根据现场踏勘，评价范围内没有发现有文物、名胜古迹和稀有动、植物种群等需特殊保护对象。主要环境保护目标见表</w:t>
            </w:r>
            <w:r w:rsidR="00D93EBB">
              <w:rPr>
                <w:rFonts w:ascii="Calibri" w:hAnsi="Calibri" w:hint="eastAsia"/>
                <w:sz w:val="24"/>
              </w:rPr>
              <w:t>1</w:t>
            </w:r>
            <w:r w:rsidR="00073F82">
              <w:rPr>
                <w:rFonts w:ascii="Calibri" w:hAnsi="Calibri" w:hint="eastAsia"/>
                <w:sz w:val="24"/>
              </w:rPr>
              <w:t>1</w:t>
            </w:r>
            <w:r>
              <w:rPr>
                <w:rFonts w:ascii="Calibri" w:hAnsi="Calibri" w:hint="eastAsia"/>
                <w:sz w:val="24"/>
              </w:rPr>
              <w:t>。</w:t>
            </w:r>
          </w:p>
          <w:p w:rsidR="00D93EBB" w:rsidRPr="00D93EBB" w:rsidRDefault="00E41FC0" w:rsidP="00D93EBB">
            <w:pPr>
              <w:pStyle w:val="00"/>
              <w:ind w:firstLineChars="183" w:firstLine="439"/>
              <w:rPr>
                <w:rFonts w:ascii="Calibri" w:eastAsia="黑体" w:hAnsi="Calibri"/>
              </w:rPr>
            </w:pPr>
            <w:r w:rsidRPr="00492475">
              <w:rPr>
                <w:rFonts w:ascii="Calibri" w:eastAsia="黑体" w:hAnsi="Calibri"/>
              </w:rPr>
              <w:t>表</w:t>
            </w:r>
            <w:r w:rsidR="00DB2E0E">
              <w:rPr>
                <w:rFonts w:ascii="Calibri" w:eastAsia="黑体" w:hAnsi="Calibri" w:hint="eastAsia"/>
              </w:rPr>
              <w:t>1</w:t>
            </w:r>
            <w:r w:rsidR="00073F82">
              <w:rPr>
                <w:rFonts w:ascii="Calibri" w:eastAsia="黑体" w:hAnsi="Calibri" w:hint="eastAsia"/>
              </w:rPr>
              <w:t>1</w:t>
            </w:r>
            <w:r w:rsidR="00F26B79" w:rsidRPr="00492475">
              <w:rPr>
                <w:rFonts w:ascii="Calibri" w:eastAsia="黑体" w:hAnsi="Calibri"/>
              </w:rPr>
              <w:t xml:space="preserve">  </w:t>
            </w:r>
            <w:r w:rsidR="00BD4216">
              <w:rPr>
                <w:rFonts w:ascii="Calibri" w:eastAsia="黑体" w:hAnsi="Calibri" w:hint="eastAsia"/>
              </w:rPr>
              <w:t xml:space="preserve"> </w:t>
            </w:r>
            <w:r w:rsidR="00A46544">
              <w:rPr>
                <w:rFonts w:ascii="Calibri" w:eastAsia="黑体" w:hAnsi="Calibri" w:hint="eastAsia"/>
              </w:rPr>
              <w:t xml:space="preserve">      </w:t>
            </w:r>
            <w:r w:rsidR="00BD4216">
              <w:rPr>
                <w:rFonts w:ascii="Calibri" w:eastAsia="黑体" w:hAnsi="Calibri" w:hint="eastAsia"/>
              </w:rPr>
              <w:t xml:space="preserve"> </w:t>
            </w:r>
            <w:r w:rsidR="00A46544">
              <w:rPr>
                <w:rFonts w:ascii="Calibri" w:eastAsia="黑体" w:hAnsi="Calibri" w:hint="eastAsia"/>
              </w:rPr>
              <w:t xml:space="preserve">  </w:t>
            </w:r>
            <w:r w:rsidRPr="00492475">
              <w:rPr>
                <w:rFonts w:ascii="Calibri" w:eastAsia="黑体" w:hAnsi="Calibri"/>
              </w:rPr>
              <w:t>本</w:t>
            </w:r>
            <w:r w:rsidR="00C41B7F" w:rsidRPr="00492475">
              <w:rPr>
                <w:rFonts w:ascii="Calibri" w:eastAsia="黑体" w:hAnsi="Calibri" w:hint="eastAsia"/>
              </w:rPr>
              <w:t>项目</w:t>
            </w:r>
            <w:r w:rsidRPr="00492475">
              <w:rPr>
                <w:rFonts w:ascii="Calibri" w:eastAsia="黑体" w:hAnsi="Calibri"/>
              </w:rPr>
              <w:t>周围环境保护目标及其距离</w:t>
            </w:r>
          </w:p>
          <w:tbl>
            <w:tblPr>
              <w:tblW w:w="913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4A0"/>
            </w:tblPr>
            <w:tblGrid>
              <w:gridCol w:w="857"/>
              <w:gridCol w:w="1278"/>
              <w:gridCol w:w="1401"/>
              <w:gridCol w:w="1244"/>
              <w:gridCol w:w="1055"/>
              <w:gridCol w:w="1088"/>
              <w:gridCol w:w="984"/>
              <w:gridCol w:w="1223"/>
            </w:tblGrid>
            <w:tr w:rsidR="00BB333B" w:rsidTr="00626151">
              <w:trPr>
                <w:trHeight w:val="393"/>
                <w:jc w:val="center"/>
              </w:trPr>
              <w:tc>
                <w:tcPr>
                  <w:tcW w:w="5000" w:type="pct"/>
                  <w:gridSpan w:val="8"/>
                  <w:tcBorders>
                    <w:top w:val="single" w:sz="12" w:space="0" w:color="auto"/>
                    <w:left w:val="nil"/>
                    <w:bottom w:val="single" w:sz="4" w:space="0" w:color="auto"/>
                    <w:right w:val="nil"/>
                  </w:tcBorders>
                  <w:vAlign w:val="center"/>
                  <w:hideMark/>
                </w:tcPr>
                <w:p w:rsidR="00BB333B" w:rsidRDefault="00BB333B" w:rsidP="00626151">
                  <w:pPr>
                    <w:jc w:val="center"/>
                    <w:rPr>
                      <w:rFonts w:ascii="Calibri" w:hAnsi="Calibri"/>
                      <w:szCs w:val="21"/>
                    </w:rPr>
                  </w:pPr>
                  <w:r>
                    <w:rPr>
                      <w:rFonts w:ascii="Calibri" w:hAnsi="Calibri" w:hint="eastAsia"/>
                      <w:szCs w:val="21"/>
                    </w:rPr>
                    <w:t>环境空气保护目标</w:t>
                  </w:r>
                </w:p>
              </w:tc>
            </w:tr>
            <w:tr w:rsidR="00D73A2E" w:rsidTr="00626151">
              <w:trPr>
                <w:trHeight w:val="393"/>
                <w:jc w:val="center"/>
              </w:trPr>
              <w:tc>
                <w:tcPr>
                  <w:tcW w:w="469" w:type="pct"/>
                  <w:vMerge w:val="restart"/>
                  <w:tcBorders>
                    <w:top w:val="single" w:sz="4" w:space="0" w:color="auto"/>
                    <w:left w:val="nil"/>
                    <w:bottom w:val="single" w:sz="4" w:space="0" w:color="auto"/>
                    <w:right w:val="single" w:sz="4" w:space="0" w:color="auto"/>
                  </w:tcBorders>
                  <w:vAlign w:val="center"/>
                  <w:hideMark/>
                </w:tcPr>
                <w:p w:rsidR="00BD4216" w:rsidRDefault="00BB333B" w:rsidP="00626151">
                  <w:pPr>
                    <w:jc w:val="center"/>
                    <w:rPr>
                      <w:rFonts w:ascii="Calibri" w:hAnsi="Calibri"/>
                      <w:color w:val="000000"/>
                      <w:szCs w:val="21"/>
                    </w:rPr>
                  </w:pPr>
                  <w:r>
                    <w:rPr>
                      <w:rFonts w:ascii="Calibri" w:hAnsi="Calibri" w:hint="eastAsia"/>
                      <w:szCs w:val="21"/>
                    </w:rPr>
                    <w:t>序号</w:t>
                  </w:r>
                </w:p>
              </w:tc>
              <w:tc>
                <w:tcPr>
                  <w:tcW w:w="1467" w:type="pct"/>
                  <w:gridSpan w:val="2"/>
                  <w:tcBorders>
                    <w:top w:val="single" w:sz="4" w:space="0" w:color="auto"/>
                    <w:left w:val="single" w:sz="4" w:space="0" w:color="auto"/>
                    <w:bottom w:val="single" w:sz="4" w:space="0" w:color="auto"/>
                    <w:right w:val="single" w:sz="4" w:space="0" w:color="auto"/>
                  </w:tcBorders>
                  <w:vAlign w:val="center"/>
                  <w:hideMark/>
                </w:tcPr>
                <w:p w:rsidR="00BD4216" w:rsidRDefault="00BD4216" w:rsidP="00626151">
                  <w:pPr>
                    <w:jc w:val="center"/>
                    <w:rPr>
                      <w:rFonts w:ascii="Calibri" w:hAnsi="Calibri"/>
                      <w:color w:val="000000"/>
                      <w:szCs w:val="21"/>
                    </w:rPr>
                  </w:pPr>
                  <w:r>
                    <w:rPr>
                      <w:rFonts w:ascii="Calibri" w:hAnsi="Calibri" w:hint="eastAsia"/>
                      <w:szCs w:val="21"/>
                    </w:rPr>
                    <w:t>坐标</w:t>
                  </w:r>
                </w:p>
              </w:tc>
              <w:tc>
                <w:tcPr>
                  <w:tcW w:w="681" w:type="pct"/>
                  <w:vMerge w:val="restart"/>
                  <w:tcBorders>
                    <w:top w:val="single" w:sz="4" w:space="0" w:color="auto"/>
                    <w:left w:val="single" w:sz="4" w:space="0" w:color="auto"/>
                    <w:bottom w:val="single" w:sz="4" w:space="0" w:color="auto"/>
                    <w:right w:val="single" w:sz="2" w:space="0" w:color="auto"/>
                  </w:tcBorders>
                  <w:vAlign w:val="center"/>
                  <w:hideMark/>
                </w:tcPr>
                <w:p w:rsidR="00BD4216" w:rsidRDefault="00BD4216" w:rsidP="00626151">
                  <w:pPr>
                    <w:jc w:val="center"/>
                    <w:rPr>
                      <w:rFonts w:ascii="Calibri" w:hAnsi="Calibri"/>
                      <w:color w:val="000000"/>
                      <w:szCs w:val="21"/>
                    </w:rPr>
                  </w:pPr>
                  <w:r>
                    <w:rPr>
                      <w:rFonts w:ascii="Calibri" w:hAnsi="Calibri" w:hint="eastAsia"/>
                      <w:szCs w:val="21"/>
                    </w:rPr>
                    <w:t>保护对象</w:t>
                  </w:r>
                </w:p>
              </w:tc>
              <w:tc>
                <w:tcPr>
                  <w:tcW w:w="578" w:type="pct"/>
                  <w:vMerge w:val="restart"/>
                  <w:tcBorders>
                    <w:top w:val="single" w:sz="4" w:space="0" w:color="auto"/>
                    <w:left w:val="single" w:sz="2" w:space="0" w:color="auto"/>
                    <w:bottom w:val="single" w:sz="4" w:space="0" w:color="auto"/>
                    <w:right w:val="single" w:sz="4" w:space="0" w:color="auto"/>
                  </w:tcBorders>
                  <w:vAlign w:val="center"/>
                  <w:hideMark/>
                </w:tcPr>
                <w:p w:rsidR="00BD4216" w:rsidRDefault="00BD4216" w:rsidP="00626151">
                  <w:pPr>
                    <w:jc w:val="center"/>
                    <w:rPr>
                      <w:rFonts w:ascii="Calibri" w:hAnsi="Calibri"/>
                      <w:color w:val="000000"/>
                      <w:szCs w:val="21"/>
                    </w:rPr>
                  </w:pPr>
                  <w:r>
                    <w:rPr>
                      <w:rFonts w:ascii="Calibri" w:hAnsi="Calibri" w:hint="eastAsia"/>
                      <w:szCs w:val="21"/>
                    </w:rPr>
                    <w:t>保护内容</w:t>
                  </w:r>
                </w:p>
                <w:p w:rsidR="00BD4216" w:rsidRDefault="00BD4216" w:rsidP="00626151">
                  <w:pPr>
                    <w:jc w:val="center"/>
                    <w:rPr>
                      <w:rFonts w:ascii="Calibri" w:hAnsi="Calibri"/>
                      <w:color w:val="000000"/>
                      <w:szCs w:val="21"/>
                    </w:rPr>
                  </w:pPr>
                  <w:r>
                    <w:rPr>
                      <w:rFonts w:ascii="Calibri" w:hAnsi="Calibri" w:hint="eastAsia"/>
                      <w:szCs w:val="21"/>
                    </w:rPr>
                    <w:t>（人）</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rsidR="00BD4216" w:rsidRDefault="00BD4216" w:rsidP="00626151">
                  <w:pPr>
                    <w:jc w:val="center"/>
                    <w:rPr>
                      <w:rFonts w:ascii="Calibri" w:hAnsi="Calibri"/>
                      <w:color w:val="000000"/>
                      <w:szCs w:val="21"/>
                    </w:rPr>
                  </w:pPr>
                  <w:r>
                    <w:rPr>
                      <w:rFonts w:ascii="Calibri" w:hAnsi="Calibri" w:hint="eastAsia"/>
                      <w:szCs w:val="21"/>
                    </w:rPr>
                    <w:t>环境</w:t>
                  </w:r>
                </w:p>
                <w:p w:rsidR="00BD4216" w:rsidRDefault="00BD4216" w:rsidP="00626151">
                  <w:pPr>
                    <w:jc w:val="center"/>
                    <w:rPr>
                      <w:rFonts w:ascii="Calibri" w:hAnsi="Calibri"/>
                      <w:color w:val="000000"/>
                      <w:szCs w:val="21"/>
                    </w:rPr>
                  </w:pPr>
                  <w:r>
                    <w:rPr>
                      <w:rFonts w:ascii="Calibri" w:hAnsi="Calibri" w:hint="eastAsia"/>
                      <w:szCs w:val="21"/>
                    </w:rPr>
                    <w:t>功能区</w:t>
                  </w:r>
                </w:p>
              </w:tc>
              <w:tc>
                <w:tcPr>
                  <w:tcW w:w="539" w:type="pct"/>
                  <w:vMerge w:val="restart"/>
                  <w:tcBorders>
                    <w:top w:val="single" w:sz="4" w:space="0" w:color="auto"/>
                    <w:left w:val="single" w:sz="4" w:space="0" w:color="auto"/>
                    <w:bottom w:val="single" w:sz="4" w:space="0" w:color="auto"/>
                    <w:right w:val="single" w:sz="4" w:space="0" w:color="auto"/>
                  </w:tcBorders>
                  <w:vAlign w:val="center"/>
                  <w:hideMark/>
                </w:tcPr>
                <w:p w:rsidR="00BD4216" w:rsidRDefault="00BD4216" w:rsidP="00626151">
                  <w:pPr>
                    <w:jc w:val="center"/>
                    <w:rPr>
                      <w:rFonts w:ascii="Calibri" w:hAnsi="Calibri"/>
                      <w:color w:val="000000"/>
                      <w:szCs w:val="21"/>
                    </w:rPr>
                  </w:pPr>
                  <w:r>
                    <w:rPr>
                      <w:rFonts w:ascii="Calibri" w:hAnsi="Calibri" w:hint="eastAsia"/>
                      <w:szCs w:val="21"/>
                    </w:rPr>
                    <w:t>方向</w:t>
                  </w:r>
                </w:p>
              </w:tc>
              <w:tc>
                <w:tcPr>
                  <w:tcW w:w="670" w:type="pct"/>
                  <w:vMerge w:val="restart"/>
                  <w:tcBorders>
                    <w:top w:val="single" w:sz="4" w:space="0" w:color="auto"/>
                    <w:left w:val="single" w:sz="4" w:space="0" w:color="auto"/>
                    <w:bottom w:val="single" w:sz="4" w:space="0" w:color="auto"/>
                    <w:right w:val="nil"/>
                  </w:tcBorders>
                  <w:vAlign w:val="center"/>
                  <w:hideMark/>
                </w:tcPr>
                <w:p w:rsidR="00BD4216" w:rsidRDefault="00BD4216" w:rsidP="00626151">
                  <w:pPr>
                    <w:jc w:val="center"/>
                    <w:rPr>
                      <w:rFonts w:ascii="Calibri" w:hAnsi="Calibri"/>
                      <w:color w:val="000000"/>
                      <w:szCs w:val="21"/>
                    </w:rPr>
                  </w:pPr>
                  <w:r>
                    <w:rPr>
                      <w:rFonts w:ascii="Calibri" w:hAnsi="Calibri" w:hint="eastAsia"/>
                      <w:szCs w:val="21"/>
                    </w:rPr>
                    <w:t>距离</w:t>
                  </w:r>
                </w:p>
              </w:tc>
            </w:tr>
            <w:tr w:rsidR="00D73A2E" w:rsidTr="00626151">
              <w:trPr>
                <w:trHeight w:val="393"/>
                <w:jc w:val="center"/>
              </w:trPr>
              <w:tc>
                <w:tcPr>
                  <w:tcW w:w="469" w:type="pct"/>
                  <w:vMerge/>
                  <w:tcBorders>
                    <w:top w:val="single" w:sz="12" w:space="0" w:color="auto"/>
                    <w:left w:val="nil"/>
                    <w:bottom w:val="single" w:sz="4" w:space="0" w:color="auto"/>
                    <w:right w:val="single" w:sz="4" w:space="0" w:color="auto"/>
                  </w:tcBorders>
                  <w:vAlign w:val="center"/>
                  <w:hideMark/>
                </w:tcPr>
                <w:p w:rsidR="00BD4216" w:rsidRDefault="00BD4216" w:rsidP="00626151">
                  <w:pPr>
                    <w:widowControl/>
                    <w:jc w:val="center"/>
                    <w:rPr>
                      <w:rFonts w:ascii="Calibri" w:hAnsi="Calibri"/>
                      <w:color w:val="000000"/>
                      <w:szCs w:val="21"/>
                    </w:rPr>
                  </w:pPr>
                </w:p>
              </w:tc>
              <w:tc>
                <w:tcPr>
                  <w:tcW w:w="700" w:type="pct"/>
                  <w:tcBorders>
                    <w:top w:val="single" w:sz="4" w:space="0" w:color="auto"/>
                    <w:left w:val="single" w:sz="4" w:space="0" w:color="auto"/>
                    <w:bottom w:val="single" w:sz="4" w:space="0" w:color="auto"/>
                    <w:right w:val="single" w:sz="4" w:space="0" w:color="auto"/>
                  </w:tcBorders>
                  <w:vAlign w:val="center"/>
                  <w:hideMark/>
                </w:tcPr>
                <w:p w:rsidR="00BD4216" w:rsidRDefault="00BD4216" w:rsidP="00626151">
                  <w:pPr>
                    <w:jc w:val="center"/>
                    <w:rPr>
                      <w:rFonts w:ascii="Calibri" w:hAnsi="Calibri"/>
                      <w:color w:val="000000"/>
                      <w:szCs w:val="21"/>
                    </w:rPr>
                  </w:pPr>
                  <w:r>
                    <w:rPr>
                      <w:rFonts w:ascii="Calibri" w:hAnsi="Calibri"/>
                      <w:szCs w:val="21"/>
                    </w:rPr>
                    <w:t>X</w:t>
                  </w:r>
                </w:p>
              </w:tc>
              <w:tc>
                <w:tcPr>
                  <w:tcW w:w="767" w:type="pct"/>
                  <w:tcBorders>
                    <w:top w:val="single" w:sz="4" w:space="0" w:color="auto"/>
                    <w:left w:val="single" w:sz="4" w:space="0" w:color="auto"/>
                    <w:bottom w:val="single" w:sz="4" w:space="0" w:color="auto"/>
                    <w:right w:val="single" w:sz="4" w:space="0" w:color="auto"/>
                  </w:tcBorders>
                  <w:vAlign w:val="center"/>
                  <w:hideMark/>
                </w:tcPr>
                <w:p w:rsidR="00BD4216" w:rsidRDefault="00BD4216" w:rsidP="00626151">
                  <w:pPr>
                    <w:jc w:val="center"/>
                    <w:rPr>
                      <w:rFonts w:ascii="Calibri" w:hAnsi="Calibri"/>
                      <w:color w:val="000000"/>
                      <w:szCs w:val="21"/>
                    </w:rPr>
                  </w:pPr>
                  <w:r>
                    <w:rPr>
                      <w:rFonts w:ascii="Calibri" w:hAnsi="Calibri"/>
                      <w:szCs w:val="21"/>
                    </w:rPr>
                    <w:t>Y</w:t>
                  </w:r>
                </w:p>
              </w:tc>
              <w:tc>
                <w:tcPr>
                  <w:tcW w:w="681" w:type="pct"/>
                  <w:vMerge/>
                  <w:tcBorders>
                    <w:top w:val="single" w:sz="12" w:space="0" w:color="auto"/>
                    <w:left w:val="single" w:sz="4" w:space="0" w:color="auto"/>
                    <w:bottom w:val="single" w:sz="4" w:space="0" w:color="auto"/>
                    <w:right w:val="single" w:sz="2" w:space="0" w:color="auto"/>
                  </w:tcBorders>
                  <w:vAlign w:val="center"/>
                  <w:hideMark/>
                </w:tcPr>
                <w:p w:rsidR="00BD4216" w:rsidRDefault="00BD4216" w:rsidP="00626151">
                  <w:pPr>
                    <w:widowControl/>
                    <w:jc w:val="center"/>
                    <w:rPr>
                      <w:rFonts w:ascii="Calibri" w:hAnsi="Calibri"/>
                      <w:color w:val="000000"/>
                      <w:szCs w:val="21"/>
                    </w:rPr>
                  </w:pPr>
                </w:p>
              </w:tc>
              <w:tc>
                <w:tcPr>
                  <w:tcW w:w="578" w:type="pct"/>
                  <w:vMerge/>
                  <w:tcBorders>
                    <w:top w:val="single" w:sz="12" w:space="0" w:color="auto"/>
                    <w:left w:val="single" w:sz="2" w:space="0" w:color="auto"/>
                    <w:bottom w:val="single" w:sz="4" w:space="0" w:color="auto"/>
                    <w:right w:val="single" w:sz="4" w:space="0" w:color="auto"/>
                  </w:tcBorders>
                  <w:vAlign w:val="center"/>
                  <w:hideMark/>
                </w:tcPr>
                <w:p w:rsidR="00BD4216" w:rsidRDefault="00BD4216" w:rsidP="00626151">
                  <w:pPr>
                    <w:widowControl/>
                    <w:jc w:val="center"/>
                    <w:rPr>
                      <w:rFonts w:ascii="Calibri" w:hAnsi="Calibri"/>
                      <w:color w:val="000000"/>
                      <w:szCs w:val="21"/>
                    </w:rPr>
                  </w:pPr>
                </w:p>
              </w:tc>
              <w:tc>
                <w:tcPr>
                  <w:tcW w:w="596" w:type="pct"/>
                  <w:vMerge/>
                  <w:tcBorders>
                    <w:top w:val="single" w:sz="12" w:space="0" w:color="auto"/>
                    <w:left w:val="single" w:sz="4" w:space="0" w:color="auto"/>
                    <w:bottom w:val="single" w:sz="4" w:space="0" w:color="auto"/>
                    <w:right w:val="single" w:sz="4" w:space="0" w:color="auto"/>
                  </w:tcBorders>
                  <w:vAlign w:val="center"/>
                  <w:hideMark/>
                </w:tcPr>
                <w:p w:rsidR="00BD4216" w:rsidRDefault="00BD4216" w:rsidP="00626151">
                  <w:pPr>
                    <w:widowControl/>
                    <w:jc w:val="center"/>
                    <w:rPr>
                      <w:rFonts w:ascii="Calibri" w:hAnsi="Calibri"/>
                      <w:color w:val="000000"/>
                      <w:szCs w:val="21"/>
                    </w:rPr>
                  </w:pPr>
                </w:p>
              </w:tc>
              <w:tc>
                <w:tcPr>
                  <w:tcW w:w="539" w:type="pct"/>
                  <w:vMerge/>
                  <w:tcBorders>
                    <w:top w:val="single" w:sz="12" w:space="0" w:color="auto"/>
                    <w:left w:val="single" w:sz="4" w:space="0" w:color="auto"/>
                    <w:bottom w:val="single" w:sz="4" w:space="0" w:color="auto"/>
                    <w:right w:val="single" w:sz="4" w:space="0" w:color="auto"/>
                  </w:tcBorders>
                  <w:vAlign w:val="center"/>
                  <w:hideMark/>
                </w:tcPr>
                <w:p w:rsidR="00BD4216" w:rsidRDefault="00BD4216" w:rsidP="00626151">
                  <w:pPr>
                    <w:widowControl/>
                    <w:jc w:val="center"/>
                    <w:rPr>
                      <w:rFonts w:ascii="Calibri" w:hAnsi="Calibri"/>
                      <w:color w:val="000000"/>
                      <w:szCs w:val="21"/>
                    </w:rPr>
                  </w:pPr>
                </w:p>
              </w:tc>
              <w:tc>
                <w:tcPr>
                  <w:tcW w:w="670" w:type="pct"/>
                  <w:vMerge/>
                  <w:tcBorders>
                    <w:top w:val="single" w:sz="12" w:space="0" w:color="auto"/>
                    <w:left w:val="single" w:sz="4" w:space="0" w:color="auto"/>
                    <w:bottom w:val="single" w:sz="4" w:space="0" w:color="auto"/>
                    <w:right w:val="nil"/>
                  </w:tcBorders>
                  <w:vAlign w:val="center"/>
                  <w:hideMark/>
                </w:tcPr>
                <w:p w:rsidR="00BD4216" w:rsidRDefault="00BD4216" w:rsidP="00626151">
                  <w:pPr>
                    <w:widowControl/>
                    <w:jc w:val="center"/>
                    <w:rPr>
                      <w:rFonts w:ascii="Calibri" w:hAnsi="Calibri"/>
                      <w:color w:val="000000"/>
                      <w:szCs w:val="21"/>
                    </w:rPr>
                  </w:pPr>
                </w:p>
              </w:tc>
            </w:tr>
            <w:tr w:rsidR="00D73A2E" w:rsidTr="00626151">
              <w:trPr>
                <w:trHeight w:val="393"/>
                <w:jc w:val="center"/>
              </w:trPr>
              <w:tc>
                <w:tcPr>
                  <w:tcW w:w="469" w:type="pct"/>
                  <w:tcBorders>
                    <w:top w:val="single" w:sz="4" w:space="0" w:color="auto"/>
                    <w:left w:val="nil"/>
                    <w:right w:val="single" w:sz="4" w:space="0" w:color="auto"/>
                  </w:tcBorders>
                  <w:vAlign w:val="center"/>
                  <w:hideMark/>
                </w:tcPr>
                <w:p w:rsidR="00AA7B23" w:rsidRDefault="00BB333B" w:rsidP="00626151">
                  <w:pPr>
                    <w:jc w:val="center"/>
                    <w:rPr>
                      <w:rFonts w:ascii="Calibri" w:hAnsi="Calibri"/>
                      <w:color w:val="000000"/>
                      <w:szCs w:val="21"/>
                    </w:rPr>
                  </w:pPr>
                  <w:r>
                    <w:rPr>
                      <w:rFonts w:ascii="Calibri" w:hAnsi="Calibri" w:hint="eastAsia"/>
                      <w:color w:val="000000"/>
                      <w:szCs w:val="21"/>
                    </w:rPr>
                    <w:t>1</w:t>
                  </w:r>
                </w:p>
              </w:tc>
              <w:tc>
                <w:tcPr>
                  <w:tcW w:w="700" w:type="pct"/>
                  <w:tcBorders>
                    <w:top w:val="single" w:sz="4" w:space="0" w:color="auto"/>
                    <w:left w:val="single" w:sz="4" w:space="0" w:color="auto"/>
                    <w:bottom w:val="single" w:sz="4" w:space="0" w:color="auto"/>
                    <w:right w:val="single" w:sz="4" w:space="0" w:color="auto"/>
                  </w:tcBorders>
                  <w:vAlign w:val="center"/>
                  <w:hideMark/>
                </w:tcPr>
                <w:p w:rsidR="00AA7B23" w:rsidRDefault="00EC02EF" w:rsidP="00626151">
                  <w:pPr>
                    <w:jc w:val="center"/>
                    <w:rPr>
                      <w:rFonts w:ascii="Calibri" w:hAnsi="Calibri"/>
                      <w:color w:val="000000"/>
                      <w:szCs w:val="21"/>
                    </w:rPr>
                  </w:pPr>
                  <w:r w:rsidRPr="00EC02EF">
                    <w:rPr>
                      <w:rFonts w:ascii="Calibri" w:hAnsi="Calibri"/>
                      <w:szCs w:val="21"/>
                    </w:rPr>
                    <w:t>113.02442</w:t>
                  </w:r>
                </w:p>
              </w:tc>
              <w:tc>
                <w:tcPr>
                  <w:tcW w:w="767" w:type="pct"/>
                  <w:tcBorders>
                    <w:top w:val="single" w:sz="4" w:space="0" w:color="auto"/>
                    <w:left w:val="single" w:sz="4" w:space="0" w:color="auto"/>
                    <w:bottom w:val="single" w:sz="4" w:space="0" w:color="auto"/>
                    <w:right w:val="single" w:sz="4" w:space="0" w:color="auto"/>
                  </w:tcBorders>
                  <w:vAlign w:val="center"/>
                  <w:hideMark/>
                </w:tcPr>
                <w:p w:rsidR="00AA7B23" w:rsidRDefault="00EC02EF" w:rsidP="00626151">
                  <w:pPr>
                    <w:jc w:val="center"/>
                    <w:rPr>
                      <w:rFonts w:ascii="Calibri" w:hAnsi="Calibri"/>
                      <w:color w:val="000000"/>
                      <w:szCs w:val="21"/>
                    </w:rPr>
                  </w:pPr>
                  <w:r w:rsidRPr="00EC02EF">
                    <w:rPr>
                      <w:rFonts w:ascii="Calibri" w:hAnsi="Calibri"/>
                      <w:szCs w:val="21"/>
                    </w:rPr>
                    <w:t>33.68294</w:t>
                  </w:r>
                </w:p>
              </w:tc>
              <w:tc>
                <w:tcPr>
                  <w:tcW w:w="681" w:type="pct"/>
                  <w:tcBorders>
                    <w:top w:val="single" w:sz="4" w:space="0" w:color="auto"/>
                    <w:left w:val="single" w:sz="4" w:space="0" w:color="auto"/>
                    <w:bottom w:val="single" w:sz="4" w:space="0" w:color="auto"/>
                    <w:right w:val="single" w:sz="2" w:space="0" w:color="auto"/>
                  </w:tcBorders>
                  <w:vAlign w:val="center"/>
                  <w:hideMark/>
                </w:tcPr>
                <w:p w:rsidR="00AA7B23" w:rsidRDefault="00EC02EF" w:rsidP="00626151">
                  <w:pPr>
                    <w:jc w:val="center"/>
                    <w:rPr>
                      <w:rFonts w:ascii="Calibri" w:hAnsi="Calibri"/>
                      <w:color w:val="000000"/>
                      <w:szCs w:val="21"/>
                    </w:rPr>
                  </w:pPr>
                  <w:r>
                    <w:rPr>
                      <w:rFonts w:ascii="Calibri" w:hAnsi="Calibri" w:hint="eastAsia"/>
                      <w:szCs w:val="21"/>
                    </w:rPr>
                    <w:t>福林庄村</w:t>
                  </w:r>
                </w:p>
              </w:tc>
              <w:tc>
                <w:tcPr>
                  <w:tcW w:w="578" w:type="pct"/>
                  <w:tcBorders>
                    <w:top w:val="single" w:sz="4" w:space="0" w:color="auto"/>
                    <w:left w:val="single" w:sz="2" w:space="0" w:color="auto"/>
                    <w:bottom w:val="single" w:sz="4" w:space="0" w:color="auto"/>
                    <w:right w:val="single" w:sz="4" w:space="0" w:color="auto"/>
                  </w:tcBorders>
                  <w:vAlign w:val="center"/>
                  <w:hideMark/>
                </w:tcPr>
                <w:p w:rsidR="00AA7B23" w:rsidRDefault="00EC02EF" w:rsidP="00626151">
                  <w:pPr>
                    <w:jc w:val="center"/>
                    <w:rPr>
                      <w:rFonts w:ascii="Calibri" w:hAnsi="Calibri"/>
                      <w:color w:val="000000"/>
                      <w:szCs w:val="21"/>
                    </w:rPr>
                  </w:pPr>
                  <w:r>
                    <w:rPr>
                      <w:rFonts w:ascii="Calibri" w:hAnsi="Calibri" w:hint="eastAsia"/>
                      <w:szCs w:val="21"/>
                    </w:rPr>
                    <w:t>3</w:t>
                  </w:r>
                  <w:r w:rsidR="008747B6">
                    <w:rPr>
                      <w:rFonts w:ascii="Calibri" w:hAnsi="Calibri" w:hint="eastAsia"/>
                      <w:szCs w:val="21"/>
                    </w:rPr>
                    <w:t>60</w:t>
                  </w:r>
                </w:p>
              </w:tc>
              <w:tc>
                <w:tcPr>
                  <w:tcW w:w="596" w:type="pct"/>
                  <w:tcBorders>
                    <w:top w:val="single" w:sz="4" w:space="0" w:color="auto"/>
                    <w:left w:val="single" w:sz="4" w:space="0" w:color="auto"/>
                    <w:bottom w:val="single" w:sz="4" w:space="0" w:color="auto"/>
                    <w:right w:val="single" w:sz="4" w:space="0" w:color="auto"/>
                  </w:tcBorders>
                  <w:vAlign w:val="center"/>
                  <w:hideMark/>
                </w:tcPr>
                <w:p w:rsidR="00AA7B23" w:rsidRDefault="00AA7B23" w:rsidP="00626151">
                  <w:pPr>
                    <w:jc w:val="center"/>
                    <w:rPr>
                      <w:rFonts w:ascii="Calibri" w:hAnsi="Calibri"/>
                      <w:color w:val="000000"/>
                      <w:szCs w:val="21"/>
                    </w:rPr>
                  </w:pPr>
                  <w:r>
                    <w:rPr>
                      <w:rFonts w:ascii="Calibri" w:hAnsi="Calibri" w:hint="eastAsia"/>
                      <w:szCs w:val="21"/>
                    </w:rPr>
                    <w:t>二类区</w:t>
                  </w:r>
                </w:p>
              </w:tc>
              <w:tc>
                <w:tcPr>
                  <w:tcW w:w="539" w:type="pct"/>
                  <w:tcBorders>
                    <w:top w:val="single" w:sz="4" w:space="0" w:color="auto"/>
                    <w:left w:val="single" w:sz="4" w:space="0" w:color="auto"/>
                    <w:bottom w:val="single" w:sz="4" w:space="0" w:color="auto"/>
                    <w:right w:val="single" w:sz="4" w:space="0" w:color="auto"/>
                  </w:tcBorders>
                  <w:vAlign w:val="center"/>
                  <w:hideMark/>
                </w:tcPr>
                <w:p w:rsidR="00AA7B23" w:rsidRDefault="00EC02EF" w:rsidP="00626151">
                  <w:pPr>
                    <w:jc w:val="center"/>
                    <w:rPr>
                      <w:rFonts w:ascii="Calibri" w:hAnsi="Calibri"/>
                      <w:color w:val="000000"/>
                      <w:szCs w:val="21"/>
                    </w:rPr>
                  </w:pPr>
                  <w:r>
                    <w:rPr>
                      <w:rFonts w:ascii="Calibri" w:hAnsi="Calibri" w:hint="eastAsia"/>
                      <w:szCs w:val="21"/>
                    </w:rPr>
                    <w:t>N</w:t>
                  </w:r>
                </w:p>
              </w:tc>
              <w:tc>
                <w:tcPr>
                  <w:tcW w:w="670" w:type="pct"/>
                  <w:tcBorders>
                    <w:top w:val="single" w:sz="4" w:space="0" w:color="auto"/>
                    <w:left w:val="single" w:sz="4" w:space="0" w:color="auto"/>
                    <w:bottom w:val="single" w:sz="4" w:space="0" w:color="auto"/>
                    <w:right w:val="nil"/>
                  </w:tcBorders>
                  <w:vAlign w:val="center"/>
                  <w:hideMark/>
                </w:tcPr>
                <w:p w:rsidR="00AA7B23" w:rsidRDefault="00EC02EF" w:rsidP="00626151">
                  <w:pPr>
                    <w:jc w:val="center"/>
                    <w:rPr>
                      <w:rFonts w:ascii="Calibri" w:hAnsi="Calibri"/>
                      <w:color w:val="000000"/>
                      <w:szCs w:val="21"/>
                    </w:rPr>
                  </w:pPr>
                  <w:r>
                    <w:rPr>
                      <w:rFonts w:ascii="Calibri" w:hAnsi="Calibri" w:hint="eastAsia"/>
                      <w:szCs w:val="21"/>
                    </w:rPr>
                    <w:t>335</w:t>
                  </w:r>
                  <w:r w:rsidR="00AA7B23">
                    <w:rPr>
                      <w:rFonts w:ascii="Calibri" w:hAnsi="Calibri"/>
                      <w:szCs w:val="21"/>
                    </w:rPr>
                    <w:t>m</w:t>
                  </w:r>
                </w:p>
              </w:tc>
            </w:tr>
            <w:tr w:rsidR="00EC02EF" w:rsidTr="00626151">
              <w:trPr>
                <w:trHeight w:val="393"/>
                <w:jc w:val="center"/>
              </w:trPr>
              <w:tc>
                <w:tcPr>
                  <w:tcW w:w="469" w:type="pct"/>
                  <w:tcBorders>
                    <w:top w:val="single" w:sz="4" w:space="0" w:color="auto"/>
                    <w:left w:val="nil"/>
                    <w:right w:val="single" w:sz="4" w:space="0" w:color="auto"/>
                  </w:tcBorders>
                  <w:vAlign w:val="center"/>
                  <w:hideMark/>
                </w:tcPr>
                <w:p w:rsidR="00EC02EF" w:rsidRDefault="00EC02EF" w:rsidP="00626151">
                  <w:pPr>
                    <w:jc w:val="center"/>
                    <w:rPr>
                      <w:rFonts w:ascii="Calibri" w:hAnsi="Calibri"/>
                      <w:color w:val="000000"/>
                      <w:szCs w:val="21"/>
                    </w:rPr>
                  </w:pPr>
                  <w:r>
                    <w:rPr>
                      <w:rFonts w:ascii="Calibri" w:hAnsi="Calibri" w:hint="eastAsia"/>
                      <w:color w:val="000000"/>
                      <w:szCs w:val="21"/>
                    </w:rPr>
                    <w:t>2</w:t>
                  </w:r>
                </w:p>
              </w:tc>
              <w:tc>
                <w:tcPr>
                  <w:tcW w:w="700" w:type="pct"/>
                  <w:tcBorders>
                    <w:top w:val="single" w:sz="4" w:space="0" w:color="auto"/>
                    <w:left w:val="single" w:sz="4" w:space="0" w:color="auto"/>
                    <w:bottom w:val="single" w:sz="4" w:space="0" w:color="auto"/>
                    <w:right w:val="single" w:sz="4" w:space="0" w:color="auto"/>
                  </w:tcBorders>
                  <w:vAlign w:val="center"/>
                  <w:hideMark/>
                </w:tcPr>
                <w:p w:rsidR="00EC02EF" w:rsidRPr="008747B6" w:rsidRDefault="00EC02EF" w:rsidP="00626151">
                  <w:pPr>
                    <w:jc w:val="center"/>
                    <w:rPr>
                      <w:rFonts w:ascii="Calibri" w:hAnsi="Calibri"/>
                      <w:szCs w:val="21"/>
                    </w:rPr>
                  </w:pPr>
                  <w:r w:rsidRPr="00EC02EF">
                    <w:rPr>
                      <w:rFonts w:ascii="Calibri" w:hAnsi="Calibri"/>
                      <w:szCs w:val="21"/>
                    </w:rPr>
                    <w:t>113.03063</w:t>
                  </w:r>
                </w:p>
              </w:tc>
              <w:tc>
                <w:tcPr>
                  <w:tcW w:w="767" w:type="pct"/>
                  <w:tcBorders>
                    <w:top w:val="single" w:sz="4" w:space="0" w:color="auto"/>
                    <w:left w:val="single" w:sz="4" w:space="0" w:color="auto"/>
                    <w:bottom w:val="single" w:sz="4" w:space="0" w:color="auto"/>
                    <w:right w:val="single" w:sz="4" w:space="0" w:color="auto"/>
                  </w:tcBorders>
                  <w:vAlign w:val="center"/>
                  <w:hideMark/>
                </w:tcPr>
                <w:p w:rsidR="00EC02EF" w:rsidRPr="008747B6" w:rsidRDefault="00EC02EF" w:rsidP="00626151">
                  <w:pPr>
                    <w:jc w:val="center"/>
                    <w:rPr>
                      <w:rFonts w:ascii="Calibri" w:hAnsi="Calibri"/>
                      <w:szCs w:val="21"/>
                    </w:rPr>
                  </w:pPr>
                  <w:r w:rsidRPr="00EC02EF">
                    <w:rPr>
                      <w:rFonts w:ascii="Calibri" w:hAnsi="Calibri"/>
                      <w:szCs w:val="21"/>
                    </w:rPr>
                    <w:t>33.67943</w:t>
                  </w:r>
                </w:p>
              </w:tc>
              <w:tc>
                <w:tcPr>
                  <w:tcW w:w="681" w:type="pct"/>
                  <w:tcBorders>
                    <w:top w:val="single" w:sz="4" w:space="0" w:color="auto"/>
                    <w:left w:val="single" w:sz="4" w:space="0" w:color="auto"/>
                    <w:bottom w:val="single" w:sz="4" w:space="0" w:color="auto"/>
                    <w:right w:val="single" w:sz="2" w:space="0" w:color="auto"/>
                  </w:tcBorders>
                  <w:vAlign w:val="center"/>
                  <w:hideMark/>
                </w:tcPr>
                <w:p w:rsidR="00EC02EF" w:rsidRDefault="00EC02EF" w:rsidP="00626151">
                  <w:pPr>
                    <w:jc w:val="center"/>
                    <w:rPr>
                      <w:rFonts w:ascii="Calibri" w:hAnsi="Calibri"/>
                      <w:szCs w:val="21"/>
                    </w:rPr>
                  </w:pPr>
                  <w:r>
                    <w:rPr>
                      <w:rFonts w:ascii="Calibri" w:hAnsi="Calibri" w:hint="eastAsia"/>
                      <w:szCs w:val="21"/>
                    </w:rPr>
                    <w:t>小周楼村</w:t>
                  </w:r>
                </w:p>
              </w:tc>
              <w:tc>
                <w:tcPr>
                  <w:tcW w:w="578" w:type="pct"/>
                  <w:tcBorders>
                    <w:top w:val="single" w:sz="4" w:space="0" w:color="auto"/>
                    <w:left w:val="single" w:sz="2" w:space="0" w:color="auto"/>
                    <w:bottom w:val="single" w:sz="4" w:space="0" w:color="auto"/>
                    <w:right w:val="single" w:sz="4" w:space="0" w:color="auto"/>
                  </w:tcBorders>
                  <w:vAlign w:val="center"/>
                  <w:hideMark/>
                </w:tcPr>
                <w:p w:rsidR="00EC02EF" w:rsidRDefault="00EC02EF" w:rsidP="00626151">
                  <w:pPr>
                    <w:jc w:val="center"/>
                    <w:rPr>
                      <w:rFonts w:ascii="Calibri" w:hAnsi="Calibri"/>
                      <w:szCs w:val="21"/>
                    </w:rPr>
                  </w:pPr>
                  <w:r>
                    <w:rPr>
                      <w:rFonts w:ascii="Calibri" w:hAnsi="Calibri" w:hint="eastAsia"/>
                      <w:szCs w:val="21"/>
                    </w:rPr>
                    <w:t>520</w:t>
                  </w:r>
                </w:p>
              </w:tc>
              <w:tc>
                <w:tcPr>
                  <w:tcW w:w="596" w:type="pct"/>
                  <w:tcBorders>
                    <w:top w:val="single" w:sz="4" w:space="0" w:color="auto"/>
                    <w:left w:val="single" w:sz="4" w:space="0" w:color="auto"/>
                    <w:bottom w:val="single" w:sz="4" w:space="0" w:color="auto"/>
                    <w:right w:val="single" w:sz="4" w:space="0" w:color="auto"/>
                  </w:tcBorders>
                  <w:vAlign w:val="center"/>
                  <w:hideMark/>
                </w:tcPr>
                <w:p w:rsidR="00EC02EF" w:rsidRDefault="00EC02EF" w:rsidP="00626151">
                  <w:pPr>
                    <w:jc w:val="center"/>
                    <w:rPr>
                      <w:rFonts w:ascii="Calibri" w:hAnsi="Calibri"/>
                      <w:szCs w:val="21"/>
                    </w:rPr>
                  </w:pPr>
                  <w:r>
                    <w:rPr>
                      <w:rFonts w:ascii="Calibri" w:hAnsi="Calibri" w:hint="eastAsia"/>
                      <w:szCs w:val="21"/>
                    </w:rPr>
                    <w:t>二类区</w:t>
                  </w:r>
                </w:p>
              </w:tc>
              <w:tc>
                <w:tcPr>
                  <w:tcW w:w="539" w:type="pct"/>
                  <w:tcBorders>
                    <w:top w:val="single" w:sz="4" w:space="0" w:color="auto"/>
                    <w:left w:val="single" w:sz="4" w:space="0" w:color="auto"/>
                    <w:bottom w:val="single" w:sz="4" w:space="0" w:color="auto"/>
                    <w:right w:val="single" w:sz="4" w:space="0" w:color="auto"/>
                  </w:tcBorders>
                  <w:vAlign w:val="center"/>
                  <w:hideMark/>
                </w:tcPr>
                <w:p w:rsidR="00EC02EF" w:rsidRDefault="00EC02EF" w:rsidP="00626151">
                  <w:pPr>
                    <w:jc w:val="center"/>
                    <w:rPr>
                      <w:rFonts w:ascii="Calibri" w:hAnsi="Calibri"/>
                      <w:szCs w:val="21"/>
                    </w:rPr>
                  </w:pPr>
                  <w:r>
                    <w:rPr>
                      <w:rFonts w:ascii="Calibri" w:hAnsi="Calibri" w:hint="eastAsia"/>
                      <w:szCs w:val="21"/>
                    </w:rPr>
                    <w:t>E</w:t>
                  </w:r>
                </w:p>
              </w:tc>
              <w:tc>
                <w:tcPr>
                  <w:tcW w:w="670" w:type="pct"/>
                  <w:tcBorders>
                    <w:top w:val="single" w:sz="4" w:space="0" w:color="auto"/>
                    <w:left w:val="single" w:sz="4" w:space="0" w:color="auto"/>
                    <w:bottom w:val="single" w:sz="4" w:space="0" w:color="auto"/>
                    <w:right w:val="nil"/>
                  </w:tcBorders>
                  <w:vAlign w:val="center"/>
                  <w:hideMark/>
                </w:tcPr>
                <w:p w:rsidR="00EC02EF" w:rsidRDefault="00EC02EF" w:rsidP="00626151">
                  <w:pPr>
                    <w:jc w:val="center"/>
                    <w:rPr>
                      <w:rFonts w:ascii="Calibri" w:hAnsi="Calibri"/>
                      <w:szCs w:val="21"/>
                    </w:rPr>
                  </w:pPr>
                  <w:r>
                    <w:rPr>
                      <w:rFonts w:ascii="Calibri" w:hAnsi="Calibri" w:hint="eastAsia"/>
                      <w:szCs w:val="21"/>
                    </w:rPr>
                    <w:t>510m</w:t>
                  </w:r>
                </w:p>
              </w:tc>
            </w:tr>
            <w:tr w:rsidR="008747B6" w:rsidTr="00626151">
              <w:trPr>
                <w:trHeight w:val="393"/>
                <w:jc w:val="center"/>
              </w:trPr>
              <w:tc>
                <w:tcPr>
                  <w:tcW w:w="5000" w:type="pct"/>
                  <w:gridSpan w:val="8"/>
                  <w:tcBorders>
                    <w:left w:val="nil"/>
                    <w:bottom w:val="single" w:sz="4" w:space="0" w:color="auto"/>
                    <w:right w:val="nil"/>
                  </w:tcBorders>
                  <w:vAlign w:val="center"/>
                  <w:hideMark/>
                </w:tcPr>
                <w:p w:rsidR="008747B6" w:rsidRDefault="008747B6" w:rsidP="00626151">
                  <w:pPr>
                    <w:jc w:val="center"/>
                    <w:rPr>
                      <w:rFonts w:ascii="Calibri" w:hAnsi="Calibri"/>
                      <w:color w:val="000000"/>
                      <w:szCs w:val="21"/>
                    </w:rPr>
                  </w:pPr>
                  <w:r>
                    <w:rPr>
                      <w:rFonts w:ascii="Calibri" w:hAnsi="Calibri" w:hint="eastAsia"/>
                      <w:color w:val="000000"/>
                      <w:szCs w:val="21"/>
                    </w:rPr>
                    <w:t>地表水</w:t>
                  </w:r>
                </w:p>
              </w:tc>
            </w:tr>
            <w:tr w:rsidR="00626151" w:rsidTr="00626151">
              <w:trPr>
                <w:trHeight w:val="393"/>
                <w:jc w:val="center"/>
              </w:trPr>
              <w:tc>
                <w:tcPr>
                  <w:tcW w:w="469" w:type="pct"/>
                  <w:tcBorders>
                    <w:top w:val="single" w:sz="4" w:space="0" w:color="auto"/>
                    <w:left w:val="nil"/>
                    <w:bottom w:val="single" w:sz="4" w:space="0" w:color="auto"/>
                    <w:right w:val="single" w:sz="4" w:space="0" w:color="auto"/>
                  </w:tcBorders>
                  <w:vAlign w:val="center"/>
                  <w:hideMark/>
                </w:tcPr>
                <w:p w:rsidR="00626151" w:rsidRPr="00D73A2E" w:rsidRDefault="00626151" w:rsidP="00626151">
                  <w:pPr>
                    <w:jc w:val="center"/>
                    <w:rPr>
                      <w:rFonts w:ascii="Calibri" w:hAnsi="Calibri"/>
                      <w:szCs w:val="21"/>
                    </w:rPr>
                  </w:pPr>
                  <w:r>
                    <w:rPr>
                      <w:rFonts w:ascii="Calibri" w:hAnsi="Calibri" w:hint="eastAsia"/>
                      <w:szCs w:val="21"/>
                    </w:rPr>
                    <w:t>序号</w:t>
                  </w:r>
                </w:p>
              </w:tc>
              <w:tc>
                <w:tcPr>
                  <w:tcW w:w="700" w:type="pct"/>
                  <w:tcBorders>
                    <w:top w:val="single" w:sz="4" w:space="0" w:color="auto"/>
                    <w:left w:val="single" w:sz="4" w:space="0" w:color="auto"/>
                    <w:bottom w:val="single" w:sz="4" w:space="0" w:color="auto"/>
                    <w:right w:val="single" w:sz="4" w:space="0" w:color="auto"/>
                  </w:tcBorders>
                  <w:vAlign w:val="center"/>
                  <w:hideMark/>
                </w:tcPr>
                <w:p w:rsidR="00626151" w:rsidRPr="00D73A2E" w:rsidRDefault="00626151" w:rsidP="00626151">
                  <w:pPr>
                    <w:jc w:val="center"/>
                    <w:rPr>
                      <w:rFonts w:ascii="Calibri" w:hAnsi="Calibri"/>
                      <w:szCs w:val="21"/>
                    </w:rPr>
                  </w:pPr>
                  <w:r w:rsidRPr="00D73A2E">
                    <w:rPr>
                      <w:rFonts w:ascii="Calibri" w:hAnsi="Calibri" w:hint="eastAsia"/>
                      <w:szCs w:val="21"/>
                    </w:rPr>
                    <w:t>保护目标</w:t>
                  </w:r>
                </w:p>
              </w:tc>
              <w:tc>
                <w:tcPr>
                  <w:tcW w:w="767" w:type="pct"/>
                  <w:tcBorders>
                    <w:top w:val="single" w:sz="4" w:space="0" w:color="auto"/>
                    <w:left w:val="single" w:sz="4" w:space="0" w:color="auto"/>
                    <w:bottom w:val="single" w:sz="4" w:space="0" w:color="auto"/>
                    <w:right w:val="single" w:sz="4" w:space="0" w:color="auto"/>
                  </w:tcBorders>
                  <w:vAlign w:val="center"/>
                  <w:hideMark/>
                </w:tcPr>
                <w:p w:rsidR="00626151" w:rsidRPr="00D73A2E" w:rsidRDefault="00626151" w:rsidP="00626151">
                  <w:pPr>
                    <w:jc w:val="center"/>
                    <w:rPr>
                      <w:rFonts w:ascii="Calibri" w:hAnsi="Calibri"/>
                      <w:szCs w:val="21"/>
                    </w:rPr>
                  </w:pPr>
                  <w:r w:rsidRPr="00D73A2E">
                    <w:rPr>
                      <w:rFonts w:ascii="Calibri" w:hAnsi="Calibri" w:hint="eastAsia"/>
                      <w:szCs w:val="21"/>
                    </w:rPr>
                    <w:t>方位</w:t>
                  </w:r>
                </w:p>
              </w:tc>
              <w:tc>
                <w:tcPr>
                  <w:tcW w:w="681" w:type="pct"/>
                  <w:tcBorders>
                    <w:top w:val="single" w:sz="4" w:space="0" w:color="auto"/>
                    <w:left w:val="single" w:sz="4" w:space="0" w:color="auto"/>
                    <w:bottom w:val="single" w:sz="4" w:space="0" w:color="auto"/>
                    <w:right w:val="single" w:sz="2" w:space="0" w:color="auto"/>
                  </w:tcBorders>
                  <w:vAlign w:val="center"/>
                  <w:hideMark/>
                </w:tcPr>
                <w:p w:rsidR="00626151" w:rsidRPr="00D73A2E" w:rsidRDefault="00626151" w:rsidP="00626151">
                  <w:pPr>
                    <w:jc w:val="center"/>
                    <w:rPr>
                      <w:rFonts w:ascii="Calibri" w:hAnsi="Calibri"/>
                      <w:szCs w:val="21"/>
                    </w:rPr>
                  </w:pPr>
                  <w:r w:rsidRPr="00D73A2E">
                    <w:rPr>
                      <w:rFonts w:ascii="Calibri" w:hAnsi="Calibri" w:hint="eastAsia"/>
                      <w:szCs w:val="21"/>
                    </w:rPr>
                    <w:t>距离</w:t>
                  </w:r>
                </w:p>
              </w:tc>
              <w:tc>
                <w:tcPr>
                  <w:tcW w:w="2382" w:type="pct"/>
                  <w:gridSpan w:val="4"/>
                  <w:tcBorders>
                    <w:top w:val="single" w:sz="4" w:space="0" w:color="auto"/>
                    <w:left w:val="single" w:sz="2" w:space="0" w:color="auto"/>
                    <w:bottom w:val="single" w:sz="4" w:space="0" w:color="auto"/>
                    <w:right w:val="nil"/>
                  </w:tcBorders>
                  <w:vAlign w:val="center"/>
                  <w:hideMark/>
                </w:tcPr>
                <w:p w:rsidR="00626151" w:rsidRPr="00D73A2E" w:rsidRDefault="00626151" w:rsidP="00626151">
                  <w:pPr>
                    <w:jc w:val="center"/>
                    <w:rPr>
                      <w:rFonts w:ascii="Calibri" w:hAnsi="Calibri"/>
                      <w:szCs w:val="21"/>
                    </w:rPr>
                  </w:pPr>
                  <w:r>
                    <w:rPr>
                      <w:rFonts w:ascii="Calibri" w:hAnsi="Calibri" w:hint="eastAsia"/>
                      <w:szCs w:val="21"/>
                    </w:rPr>
                    <w:t>环境保护级别</w:t>
                  </w:r>
                </w:p>
              </w:tc>
            </w:tr>
            <w:tr w:rsidR="00626151" w:rsidTr="00626151">
              <w:trPr>
                <w:trHeight w:val="393"/>
                <w:jc w:val="center"/>
              </w:trPr>
              <w:tc>
                <w:tcPr>
                  <w:tcW w:w="469" w:type="pct"/>
                  <w:tcBorders>
                    <w:top w:val="single" w:sz="4" w:space="0" w:color="auto"/>
                    <w:left w:val="nil"/>
                    <w:bottom w:val="single" w:sz="12" w:space="0" w:color="auto"/>
                    <w:right w:val="single" w:sz="4" w:space="0" w:color="auto"/>
                  </w:tcBorders>
                  <w:vAlign w:val="center"/>
                  <w:hideMark/>
                </w:tcPr>
                <w:p w:rsidR="00626151" w:rsidRDefault="00626151" w:rsidP="00626151">
                  <w:pPr>
                    <w:ind w:firstLineChars="150" w:firstLine="315"/>
                    <w:rPr>
                      <w:rFonts w:ascii="Calibri" w:hAnsi="Calibri"/>
                      <w:color w:val="000000"/>
                      <w:szCs w:val="21"/>
                    </w:rPr>
                  </w:pPr>
                  <w:r>
                    <w:rPr>
                      <w:rFonts w:ascii="Calibri" w:hAnsi="Calibri" w:hint="eastAsia"/>
                      <w:color w:val="000000"/>
                      <w:szCs w:val="21"/>
                    </w:rPr>
                    <w:t>1</w:t>
                  </w:r>
                </w:p>
              </w:tc>
              <w:tc>
                <w:tcPr>
                  <w:tcW w:w="700" w:type="pct"/>
                  <w:tcBorders>
                    <w:top w:val="single" w:sz="4" w:space="0" w:color="auto"/>
                    <w:left w:val="single" w:sz="4" w:space="0" w:color="auto"/>
                    <w:bottom w:val="single" w:sz="12" w:space="0" w:color="auto"/>
                    <w:right w:val="single" w:sz="4" w:space="0" w:color="auto"/>
                  </w:tcBorders>
                  <w:vAlign w:val="center"/>
                  <w:hideMark/>
                </w:tcPr>
                <w:p w:rsidR="00626151" w:rsidRDefault="00D93EBB" w:rsidP="00626151">
                  <w:pPr>
                    <w:jc w:val="center"/>
                    <w:rPr>
                      <w:rFonts w:ascii="Calibri" w:hAnsi="Calibri"/>
                      <w:color w:val="000000"/>
                      <w:szCs w:val="21"/>
                    </w:rPr>
                  </w:pPr>
                  <w:r>
                    <w:rPr>
                      <w:rFonts w:ascii="Calibri" w:hAnsi="Calibri" w:hint="eastAsia"/>
                      <w:szCs w:val="21"/>
                    </w:rPr>
                    <w:t>澎河</w:t>
                  </w:r>
                </w:p>
              </w:tc>
              <w:tc>
                <w:tcPr>
                  <w:tcW w:w="767" w:type="pct"/>
                  <w:tcBorders>
                    <w:top w:val="single" w:sz="4" w:space="0" w:color="auto"/>
                    <w:left w:val="single" w:sz="4" w:space="0" w:color="auto"/>
                    <w:bottom w:val="single" w:sz="12" w:space="0" w:color="auto"/>
                    <w:right w:val="single" w:sz="4" w:space="0" w:color="auto"/>
                  </w:tcBorders>
                  <w:vAlign w:val="center"/>
                  <w:hideMark/>
                </w:tcPr>
                <w:p w:rsidR="00626151" w:rsidRDefault="00626151" w:rsidP="00626151">
                  <w:pPr>
                    <w:jc w:val="center"/>
                    <w:rPr>
                      <w:rFonts w:ascii="Calibri" w:hAnsi="Calibri"/>
                      <w:color w:val="000000"/>
                      <w:szCs w:val="21"/>
                    </w:rPr>
                  </w:pPr>
                  <w:r>
                    <w:rPr>
                      <w:rFonts w:ascii="Calibri" w:hAnsi="Calibri" w:hint="eastAsia"/>
                      <w:szCs w:val="21"/>
                    </w:rPr>
                    <w:t>S</w:t>
                  </w:r>
                </w:p>
              </w:tc>
              <w:tc>
                <w:tcPr>
                  <w:tcW w:w="681" w:type="pct"/>
                  <w:tcBorders>
                    <w:top w:val="single" w:sz="4" w:space="0" w:color="auto"/>
                    <w:left w:val="single" w:sz="4" w:space="0" w:color="auto"/>
                    <w:bottom w:val="single" w:sz="12" w:space="0" w:color="auto"/>
                    <w:right w:val="single" w:sz="2" w:space="0" w:color="auto"/>
                  </w:tcBorders>
                  <w:vAlign w:val="center"/>
                  <w:hideMark/>
                </w:tcPr>
                <w:p w:rsidR="00626151" w:rsidRDefault="00D93EBB" w:rsidP="00626151">
                  <w:pPr>
                    <w:jc w:val="center"/>
                    <w:rPr>
                      <w:rFonts w:ascii="Calibri" w:hAnsi="Calibri"/>
                      <w:color w:val="000000"/>
                      <w:szCs w:val="21"/>
                    </w:rPr>
                  </w:pPr>
                  <w:r>
                    <w:rPr>
                      <w:rFonts w:ascii="Calibri" w:hAnsi="Calibri" w:hint="eastAsia"/>
                      <w:szCs w:val="21"/>
                    </w:rPr>
                    <w:t>265</w:t>
                  </w:r>
                  <w:r w:rsidR="00626151">
                    <w:rPr>
                      <w:rFonts w:ascii="Calibri" w:hAnsi="Calibri" w:hint="eastAsia"/>
                      <w:szCs w:val="21"/>
                    </w:rPr>
                    <w:t>m</w:t>
                  </w:r>
                </w:p>
              </w:tc>
              <w:tc>
                <w:tcPr>
                  <w:tcW w:w="2382" w:type="pct"/>
                  <w:gridSpan w:val="4"/>
                  <w:tcBorders>
                    <w:top w:val="single" w:sz="4" w:space="0" w:color="auto"/>
                    <w:left w:val="single" w:sz="2" w:space="0" w:color="auto"/>
                    <w:bottom w:val="single" w:sz="12" w:space="0" w:color="auto"/>
                    <w:right w:val="nil"/>
                  </w:tcBorders>
                  <w:vAlign w:val="center"/>
                  <w:hideMark/>
                </w:tcPr>
                <w:p w:rsidR="00626151" w:rsidRDefault="00A555E6" w:rsidP="00626151">
                  <w:pPr>
                    <w:jc w:val="center"/>
                    <w:rPr>
                      <w:rFonts w:ascii="Calibri" w:hAnsi="Calibri"/>
                      <w:color w:val="000000"/>
                      <w:szCs w:val="21"/>
                    </w:rPr>
                  </w:pPr>
                  <w:r w:rsidRPr="00A555E6">
                    <w:rPr>
                      <w:rFonts w:ascii="Calibri" w:hAnsi="Calibri"/>
                      <w:color w:val="000000"/>
                      <w:szCs w:val="21"/>
                    </w:rPr>
                    <w:t>《地表水环境质量标准》（</w:t>
                  </w:r>
                  <w:r w:rsidRPr="00A555E6">
                    <w:rPr>
                      <w:rFonts w:ascii="Calibri" w:hAnsi="Calibri"/>
                      <w:color w:val="000000"/>
                      <w:szCs w:val="21"/>
                    </w:rPr>
                    <w:t>GB3838</w:t>
                  </w:r>
                  <w:r w:rsidRPr="00A555E6">
                    <w:rPr>
                      <w:rFonts w:ascii="Calibri" w:hAnsi="Calibri" w:hint="eastAsia"/>
                      <w:color w:val="000000"/>
                      <w:szCs w:val="21"/>
                    </w:rPr>
                    <w:t>-</w:t>
                  </w:r>
                  <w:r w:rsidRPr="00A555E6">
                    <w:rPr>
                      <w:rFonts w:ascii="Calibri" w:hAnsi="Calibri"/>
                      <w:color w:val="000000"/>
                      <w:szCs w:val="21"/>
                    </w:rPr>
                    <w:t>2002</w:t>
                  </w:r>
                  <w:r w:rsidRPr="00A555E6">
                    <w:rPr>
                      <w:rFonts w:ascii="Calibri" w:hAnsi="Calibri"/>
                      <w:color w:val="000000"/>
                      <w:szCs w:val="21"/>
                    </w:rPr>
                    <w:t>）</w:t>
                  </w:r>
                  <w:r w:rsidRPr="00A555E6">
                    <w:rPr>
                      <w:rFonts w:ascii="Calibri" w:hAnsi="Calibri" w:hint="eastAsia"/>
                      <w:color w:val="000000"/>
                      <w:szCs w:val="21"/>
                    </w:rPr>
                    <w:t>III</w:t>
                  </w:r>
                  <w:r w:rsidRPr="00A555E6">
                    <w:rPr>
                      <w:rFonts w:ascii="Calibri" w:hAnsi="Calibri"/>
                      <w:color w:val="000000"/>
                      <w:szCs w:val="21"/>
                    </w:rPr>
                    <w:t>类</w:t>
                  </w:r>
                </w:p>
              </w:tc>
            </w:tr>
          </w:tbl>
          <w:p w:rsidR="005D56AE" w:rsidRDefault="005D56AE" w:rsidP="00D73A2E">
            <w:pPr>
              <w:spacing w:line="360" w:lineRule="auto"/>
              <w:rPr>
                <w:rFonts w:ascii="Calibri" w:hAnsi="Calibri"/>
                <w:szCs w:val="21"/>
              </w:rPr>
            </w:pPr>
          </w:p>
          <w:p w:rsidR="0006591A" w:rsidRDefault="0006591A" w:rsidP="00D73A2E">
            <w:pPr>
              <w:spacing w:line="360" w:lineRule="auto"/>
              <w:rPr>
                <w:rFonts w:ascii="Calibri" w:hAnsi="Calibri"/>
                <w:szCs w:val="21"/>
              </w:rPr>
            </w:pPr>
          </w:p>
          <w:p w:rsidR="0006591A" w:rsidRDefault="0006591A" w:rsidP="00D73A2E">
            <w:pPr>
              <w:spacing w:line="360" w:lineRule="auto"/>
              <w:rPr>
                <w:rFonts w:ascii="Calibri" w:hAnsi="Calibri"/>
                <w:szCs w:val="21"/>
              </w:rPr>
            </w:pPr>
          </w:p>
          <w:p w:rsidR="0006591A" w:rsidRDefault="0006591A"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Default="00126039" w:rsidP="00D73A2E">
            <w:pPr>
              <w:spacing w:line="360" w:lineRule="auto"/>
              <w:rPr>
                <w:rFonts w:ascii="Calibri" w:hAnsi="Calibri"/>
                <w:szCs w:val="21"/>
              </w:rPr>
            </w:pPr>
          </w:p>
          <w:p w:rsidR="00126039" w:rsidRPr="00492475" w:rsidRDefault="00126039" w:rsidP="00D73A2E">
            <w:pPr>
              <w:spacing w:line="360" w:lineRule="auto"/>
              <w:rPr>
                <w:rFonts w:ascii="Calibri" w:hAnsi="Calibri"/>
                <w:szCs w:val="21"/>
              </w:rPr>
            </w:pPr>
          </w:p>
        </w:tc>
      </w:tr>
    </w:tbl>
    <w:p w:rsidR="004649CF" w:rsidRPr="00492475" w:rsidRDefault="004649CF" w:rsidP="00126EAC">
      <w:pPr>
        <w:spacing w:line="360" w:lineRule="auto"/>
        <w:rPr>
          <w:rFonts w:ascii="Calibri" w:eastAsia="黑体" w:hAnsi="Calibri"/>
          <w:b/>
          <w:sz w:val="30"/>
        </w:rPr>
      </w:pPr>
      <w:r w:rsidRPr="00492475">
        <w:rPr>
          <w:rFonts w:ascii="Calibri" w:eastAsia="黑体" w:hAnsi="Calibri"/>
          <w:b/>
          <w:sz w:val="30"/>
        </w:rPr>
        <w:lastRenderedPageBreak/>
        <w:t>评价适用标准</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843"/>
        <w:gridCol w:w="8443"/>
      </w:tblGrid>
      <w:tr w:rsidR="004649CF" w:rsidRPr="00492475" w:rsidTr="00A938B9">
        <w:trPr>
          <w:trHeight w:val="8050"/>
        </w:trPr>
        <w:tc>
          <w:tcPr>
            <w:tcW w:w="843" w:type="dxa"/>
            <w:vAlign w:val="center"/>
          </w:tcPr>
          <w:p w:rsidR="004649CF" w:rsidRPr="00492475" w:rsidRDefault="004649CF" w:rsidP="00126EAC">
            <w:pPr>
              <w:spacing w:line="360" w:lineRule="auto"/>
              <w:jc w:val="center"/>
              <w:rPr>
                <w:rFonts w:ascii="Calibri" w:hAnsi="Calibri"/>
                <w:b/>
                <w:sz w:val="28"/>
              </w:rPr>
            </w:pPr>
            <w:r w:rsidRPr="00492475">
              <w:rPr>
                <w:rFonts w:ascii="Calibri" w:hAnsi="Calibri"/>
                <w:b/>
                <w:sz w:val="28"/>
              </w:rPr>
              <w:t>环</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境</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质</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量</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标</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准</w:t>
            </w:r>
          </w:p>
        </w:tc>
        <w:tc>
          <w:tcPr>
            <w:tcW w:w="8443" w:type="dxa"/>
          </w:tcPr>
          <w:p w:rsidR="00BA7AF7" w:rsidRPr="00492475" w:rsidRDefault="00BA7AF7" w:rsidP="00DE309C">
            <w:pPr>
              <w:spacing w:line="520" w:lineRule="exact"/>
              <w:ind w:firstLineChars="200" w:firstLine="482"/>
              <w:rPr>
                <w:rFonts w:ascii="Calibri" w:hAnsi="Calibri"/>
                <w:b/>
                <w:sz w:val="24"/>
              </w:rPr>
            </w:pPr>
            <w:r w:rsidRPr="00492475">
              <w:rPr>
                <w:rFonts w:ascii="Calibri" w:hAnsi="Calibri"/>
                <w:b/>
                <w:sz w:val="24"/>
              </w:rPr>
              <w:t>1</w:t>
            </w:r>
            <w:r w:rsidRPr="00492475">
              <w:rPr>
                <w:rFonts w:ascii="Calibri" w:hAnsi="Calibri"/>
                <w:b/>
                <w:sz w:val="24"/>
              </w:rPr>
              <w:t>、环境空气</w:t>
            </w:r>
          </w:p>
          <w:p w:rsidR="005D56AE" w:rsidRPr="00492475" w:rsidRDefault="005D56AE" w:rsidP="005D56AE">
            <w:pPr>
              <w:spacing w:line="520" w:lineRule="exact"/>
              <w:ind w:firstLineChars="200" w:firstLine="480"/>
              <w:rPr>
                <w:rFonts w:ascii="Calibri" w:hAnsi="Calibri"/>
                <w:sz w:val="24"/>
              </w:rPr>
            </w:pPr>
            <w:r w:rsidRPr="00492475">
              <w:rPr>
                <w:rFonts w:ascii="Calibri" w:hAnsi="Calibri"/>
                <w:sz w:val="24"/>
              </w:rPr>
              <w:t>大气环境执行《环境空气质量标准》（</w:t>
            </w:r>
            <w:r w:rsidRPr="00492475">
              <w:rPr>
                <w:rFonts w:ascii="Calibri" w:hAnsi="Calibri"/>
                <w:sz w:val="24"/>
              </w:rPr>
              <w:t>GB3095-</w:t>
            </w:r>
            <w:r w:rsidRPr="00492475">
              <w:rPr>
                <w:rFonts w:ascii="Calibri" w:hAnsi="Calibri" w:hint="eastAsia"/>
                <w:sz w:val="24"/>
              </w:rPr>
              <w:t>2012</w:t>
            </w:r>
            <w:r w:rsidRPr="00492475">
              <w:rPr>
                <w:rFonts w:ascii="Calibri" w:hAnsi="Calibri"/>
                <w:sz w:val="24"/>
              </w:rPr>
              <w:t>）二级标准</w:t>
            </w:r>
            <w:r w:rsidR="00626151">
              <w:rPr>
                <w:rFonts w:ascii="Calibri" w:hAnsi="Calibri" w:hint="eastAsia"/>
                <w:sz w:val="24"/>
              </w:rPr>
              <w:t>及修改单标准</w:t>
            </w:r>
            <w:r w:rsidRPr="00492475">
              <w:rPr>
                <w:rFonts w:ascii="Calibri" w:hAnsi="Calibri"/>
                <w:sz w:val="24"/>
              </w:rPr>
              <w:t>，有关标准值见表</w:t>
            </w:r>
            <w:r w:rsidR="00DB2E0E">
              <w:rPr>
                <w:rFonts w:ascii="Calibri" w:hAnsi="Calibri" w:hint="eastAsia"/>
                <w:sz w:val="24"/>
              </w:rPr>
              <w:t>1</w:t>
            </w:r>
            <w:r w:rsidR="00073F82">
              <w:rPr>
                <w:rFonts w:ascii="Calibri" w:hAnsi="Calibri" w:hint="eastAsia"/>
                <w:sz w:val="24"/>
              </w:rPr>
              <w:t>2</w:t>
            </w:r>
            <w:r w:rsidRPr="00492475">
              <w:rPr>
                <w:rFonts w:ascii="Calibri" w:hAnsi="Calibri"/>
                <w:sz w:val="24"/>
              </w:rPr>
              <w:t>。</w:t>
            </w:r>
          </w:p>
          <w:p w:rsidR="005D56AE" w:rsidRDefault="005D56AE" w:rsidP="00626151">
            <w:pPr>
              <w:spacing w:line="520" w:lineRule="exact"/>
              <w:ind w:firstLineChars="300" w:firstLine="720"/>
              <w:rPr>
                <w:rFonts w:ascii="Calibri" w:hAnsi="Calibri"/>
                <w:szCs w:val="21"/>
                <w:vertAlign w:val="superscript"/>
              </w:rPr>
            </w:pPr>
            <w:r w:rsidRPr="00492475">
              <w:rPr>
                <w:rFonts w:ascii="Calibri" w:eastAsia="黑体" w:hAnsi="Calibri"/>
                <w:sz w:val="24"/>
              </w:rPr>
              <w:t>表</w:t>
            </w:r>
            <w:r w:rsidR="00DB2E0E">
              <w:rPr>
                <w:rFonts w:ascii="Calibri" w:eastAsia="黑体" w:hAnsi="Calibri" w:hint="eastAsia"/>
                <w:sz w:val="24"/>
              </w:rPr>
              <w:t>1</w:t>
            </w:r>
            <w:r w:rsidR="00073F82">
              <w:rPr>
                <w:rFonts w:ascii="Calibri" w:eastAsia="黑体" w:hAnsi="Calibri" w:hint="eastAsia"/>
                <w:sz w:val="24"/>
              </w:rPr>
              <w:t>2</w:t>
            </w:r>
            <w:r w:rsidRPr="00492475">
              <w:rPr>
                <w:rFonts w:ascii="Calibri" w:eastAsia="黑体" w:hAnsi="Calibri"/>
                <w:sz w:val="24"/>
              </w:rPr>
              <w:t xml:space="preserve"> </w:t>
            </w:r>
            <w:r w:rsidRPr="00492475">
              <w:rPr>
                <w:rFonts w:ascii="Calibri" w:eastAsia="黑体" w:hAnsi="Calibri" w:hint="eastAsia"/>
                <w:sz w:val="24"/>
              </w:rPr>
              <w:t xml:space="preserve">    </w:t>
            </w:r>
            <w:r w:rsidRPr="00492475">
              <w:rPr>
                <w:rFonts w:ascii="Calibri" w:eastAsia="黑体" w:hAnsi="Calibri"/>
                <w:sz w:val="24"/>
              </w:rPr>
              <w:t xml:space="preserve">  </w:t>
            </w:r>
            <w:r w:rsidRPr="00492475">
              <w:rPr>
                <w:rFonts w:ascii="Calibri" w:eastAsia="黑体" w:hAnsi="Calibri" w:hint="eastAsia"/>
                <w:sz w:val="24"/>
              </w:rPr>
              <w:t xml:space="preserve"> </w:t>
            </w:r>
            <w:r w:rsidR="00626151">
              <w:rPr>
                <w:rFonts w:ascii="Calibri" w:eastAsia="黑体" w:hAnsi="Calibri" w:hint="eastAsia"/>
                <w:sz w:val="24"/>
              </w:rPr>
              <w:t xml:space="preserve"> </w:t>
            </w:r>
            <w:r w:rsidRPr="00492475">
              <w:rPr>
                <w:rFonts w:ascii="Calibri" w:eastAsia="黑体" w:hAnsi="Calibri"/>
                <w:sz w:val="24"/>
              </w:rPr>
              <w:t xml:space="preserve"> </w:t>
            </w:r>
            <w:r w:rsidR="00626151">
              <w:rPr>
                <w:rFonts w:ascii="Calibri" w:eastAsia="黑体" w:hAnsi="Calibri" w:hint="eastAsia"/>
                <w:sz w:val="24"/>
              </w:rPr>
              <w:t xml:space="preserve">    </w:t>
            </w:r>
            <w:r w:rsidRPr="00492475">
              <w:rPr>
                <w:rFonts w:ascii="Calibri" w:eastAsia="黑体" w:hAnsi="Calibri"/>
                <w:sz w:val="24"/>
              </w:rPr>
              <w:t>环境空气质量标准</w:t>
            </w:r>
            <w:r w:rsidRPr="00492475">
              <w:rPr>
                <w:rFonts w:ascii="Calibri" w:hAnsi="Calibri"/>
                <w:b/>
                <w:sz w:val="24"/>
              </w:rPr>
              <w:t xml:space="preserve"> </w:t>
            </w:r>
            <w:r w:rsidRPr="00492475">
              <w:rPr>
                <w:rFonts w:ascii="Calibri" w:hAnsi="Calibri" w:hint="eastAsia"/>
                <w:b/>
                <w:sz w:val="24"/>
              </w:rPr>
              <w:t xml:space="preserve">  </w:t>
            </w:r>
            <w:r w:rsidRPr="00492475">
              <w:rPr>
                <w:rFonts w:ascii="Calibri" w:hAnsi="Calibri"/>
                <w:b/>
                <w:sz w:val="24"/>
              </w:rPr>
              <w:t xml:space="preserve">  </w:t>
            </w:r>
            <w:r w:rsidRPr="00492475">
              <w:rPr>
                <w:rFonts w:ascii="Calibri" w:hAnsi="Calibri" w:hint="eastAsia"/>
                <w:b/>
                <w:sz w:val="24"/>
              </w:rPr>
              <w:t xml:space="preserve"> </w:t>
            </w:r>
            <w:r w:rsidRPr="00492475">
              <w:rPr>
                <w:rFonts w:ascii="Calibri" w:hAnsi="Calibri"/>
                <w:b/>
                <w:sz w:val="24"/>
              </w:rPr>
              <w:t xml:space="preserve">   </w:t>
            </w:r>
            <w:r w:rsidRPr="00492475">
              <w:rPr>
                <w:rFonts w:ascii="Calibri" w:hAnsi="Calibri" w:hint="eastAsia"/>
                <w:b/>
                <w:sz w:val="24"/>
              </w:rPr>
              <w:t xml:space="preserve">  </w:t>
            </w:r>
            <w:r w:rsidRPr="00492475">
              <w:rPr>
                <w:rFonts w:ascii="Calibri" w:hAnsi="Calibri"/>
                <w:b/>
                <w:sz w:val="24"/>
              </w:rPr>
              <w:t xml:space="preserve">   </w:t>
            </w:r>
          </w:p>
          <w:tbl>
            <w:tblPr>
              <w:tblW w:w="0" w:type="auto"/>
              <w:tblBorders>
                <w:top w:val="single" w:sz="12" w:space="0" w:color="auto"/>
                <w:bottom w:val="single" w:sz="12" w:space="0" w:color="auto"/>
                <w:insideH w:val="single" w:sz="6" w:space="0" w:color="auto"/>
                <w:insideV w:val="single" w:sz="6" w:space="0" w:color="auto"/>
              </w:tblBorders>
              <w:tblLayout w:type="fixed"/>
              <w:tblLook w:val="0000"/>
            </w:tblPr>
            <w:tblGrid>
              <w:gridCol w:w="1581"/>
              <w:gridCol w:w="1973"/>
              <w:gridCol w:w="1275"/>
              <w:gridCol w:w="993"/>
              <w:gridCol w:w="2407"/>
            </w:tblGrid>
            <w:tr w:rsidR="00626151" w:rsidRPr="00875A27" w:rsidTr="00D73011">
              <w:trPr>
                <w:trHeight w:val="340"/>
              </w:trPr>
              <w:tc>
                <w:tcPr>
                  <w:tcW w:w="1581" w:type="dxa"/>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污染物名称</w:t>
                  </w:r>
                </w:p>
              </w:tc>
              <w:tc>
                <w:tcPr>
                  <w:tcW w:w="1973" w:type="dxa"/>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取值时间</w:t>
                  </w:r>
                </w:p>
              </w:tc>
              <w:tc>
                <w:tcPr>
                  <w:tcW w:w="1275" w:type="dxa"/>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浓度限值</w:t>
                  </w:r>
                </w:p>
              </w:tc>
              <w:tc>
                <w:tcPr>
                  <w:tcW w:w="993" w:type="dxa"/>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单位</w:t>
                  </w:r>
                </w:p>
              </w:tc>
              <w:tc>
                <w:tcPr>
                  <w:tcW w:w="2407" w:type="dxa"/>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标准来源</w:t>
                  </w:r>
                </w:p>
              </w:tc>
            </w:tr>
            <w:tr w:rsidR="00626151" w:rsidRPr="00875A27" w:rsidTr="00D73011">
              <w:trPr>
                <w:trHeight w:val="340"/>
              </w:trPr>
              <w:tc>
                <w:tcPr>
                  <w:tcW w:w="1581" w:type="dxa"/>
                  <w:vMerge w:val="restart"/>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二氧化硫</w:t>
                  </w:r>
                </w:p>
              </w:tc>
              <w:tc>
                <w:tcPr>
                  <w:tcW w:w="1973" w:type="dxa"/>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年平均</w:t>
                  </w:r>
                </w:p>
              </w:tc>
              <w:tc>
                <w:tcPr>
                  <w:tcW w:w="1275"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60</w:t>
                  </w:r>
                </w:p>
              </w:tc>
              <w:tc>
                <w:tcPr>
                  <w:tcW w:w="993" w:type="dxa"/>
                  <w:vMerge w:val="restart"/>
                  <w:vAlign w:val="center"/>
                </w:tcPr>
                <w:p w:rsidR="00626151" w:rsidRPr="00875A27" w:rsidRDefault="00626151" w:rsidP="00D73011">
                  <w:pPr>
                    <w:jc w:val="center"/>
                    <w:rPr>
                      <w:rFonts w:ascii="Calibri" w:hAnsi="Calibri"/>
                      <w:color w:val="000000"/>
                      <w:szCs w:val="21"/>
                    </w:rPr>
                  </w:pPr>
                  <w:r>
                    <w:rPr>
                      <w:rFonts w:ascii="Calibri" w:hAnsi="Calibri"/>
                      <w:color w:val="000000"/>
                      <w:szCs w:val="21"/>
                    </w:rPr>
                    <w:t>µg/m</w:t>
                  </w:r>
                  <w:r>
                    <w:rPr>
                      <w:rFonts w:ascii="Calibri" w:hAnsi="Calibri"/>
                      <w:color w:val="000000"/>
                      <w:szCs w:val="21"/>
                      <w:vertAlign w:val="superscript"/>
                    </w:rPr>
                    <w:t>3</w:t>
                  </w:r>
                </w:p>
              </w:tc>
              <w:tc>
                <w:tcPr>
                  <w:tcW w:w="2407" w:type="dxa"/>
                  <w:vMerge w:val="restart"/>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《环境空气质量标准》（</w:t>
                  </w:r>
                  <w:r w:rsidRPr="00875A27">
                    <w:rPr>
                      <w:rFonts w:ascii="Calibri" w:hAnsi="Calibri"/>
                      <w:color w:val="000000"/>
                      <w:szCs w:val="21"/>
                    </w:rPr>
                    <w:t>GB3095-</w:t>
                  </w:r>
                  <w:r w:rsidRPr="00875A27">
                    <w:rPr>
                      <w:rFonts w:ascii="Calibri" w:hAnsi="Calibri" w:hint="eastAsia"/>
                      <w:color w:val="000000"/>
                      <w:szCs w:val="21"/>
                    </w:rPr>
                    <w:t>2012</w:t>
                  </w:r>
                  <w:r w:rsidRPr="00875A27">
                    <w:rPr>
                      <w:rFonts w:ascii="Calibri" w:hAnsi="Calibri"/>
                      <w:color w:val="000000"/>
                      <w:szCs w:val="21"/>
                    </w:rPr>
                    <w:t>）二级标准</w:t>
                  </w:r>
                  <w:r>
                    <w:rPr>
                      <w:rFonts w:ascii="Calibri" w:hAnsi="Calibri" w:hint="eastAsia"/>
                      <w:szCs w:val="21"/>
                    </w:rPr>
                    <w:t>及修改单标准</w:t>
                  </w:r>
                </w:p>
              </w:tc>
            </w:tr>
            <w:tr w:rsidR="00626151" w:rsidRPr="00875A27" w:rsidTr="00D73011">
              <w:trPr>
                <w:trHeight w:val="340"/>
              </w:trPr>
              <w:tc>
                <w:tcPr>
                  <w:tcW w:w="1581" w:type="dxa"/>
                  <w:vMerge/>
                  <w:vAlign w:val="center"/>
                </w:tcPr>
                <w:p w:rsidR="00626151" w:rsidRPr="00875A27" w:rsidRDefault="00626151" w:rsidP="00D73011">
                  <w:pPr>
                    <w:jc w:val="center"/>
                    <w:rPr>
                      <w:rFonts w:ascii="Calibri" w:hAnsi="Calibri"/>
                      <w:color w:val="000000"/>
                      <w:szCs w:val="21"/>
                    </w:rPr>
                  </w:pPr>
                </w:p>
              </w:tc>
              <w:tc>
                <w:tcPr>
                  <w:tcW w:w="1973"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24</w:t>
                  </w:r>
                  <w:r w:rsidRPr="00875A27">
                    <w:rPr>
                      <w:rFonts w:ascii="Calibri" w:hAnsi="Calibri" w:hint="eastAsia"/>
                      <w:color w:val="000000"/>
                      <w:szCs w:val="21"/>
                    </w:rPr>
                    <w:t>小时</w:t>
                  </w:r>
                  <w:r w:rsidRPr="00875A27">
                    <w:rPr>
                      <w:rFonts w:ascii="Calibri" w:hAnsi="Calibri"/>
                      <w:color w:val="000000"/>
                      <w:szCs w:val="21"/>
                    </w:rPr>
                    <w:t>平均</w:t>
                  </w:r>
                </w:p>
              </w:tc>
              <w:tc>
                <w:tcPr>
                  <w:tcW w:w="1275"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150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ign w:val="center"/>
                </w:tcPr>
                <w:p w:rsidR="00626151" w:rsidRPr="00875A27" w:rsidRDefault="00626151" w:rsidP="00D73011">
                  <w:pPr>
                    <w:jc w:val="center"/>
                    <w:rPr>
                      <w:rFonts w:ascii="Calibri" w:hAnsi="Calibri"/>
                      <w:color w:val="000000"/>
                      <w:szCs w:val="21"/>
                    </w:rPr>
                  </w:pPr>
                </w:p>
              </w:tc>
              <w:tc>
                <w:tcPr>
                  <w:tcW w:w="1973" w:type="dxa"/>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1</w:t>
                  </w:r>
                  <w:r w:rsidRPr="00875A27">
                    <w:rPr>
                      <w:rFonts w:ascii="Calibri" w:hAnsi="Calibri" w:hint="eastAsia"/>
                      <w:color w:val="000000"/>
                      <w:szCs w:val="21"/>
                    </w:rPr>
                    <w:t>小时</w:t>
                  </w:r>
                  <w:r w:rsidRPr="00875A27">
                    <w:rPr>
                      <w:rFonts w:ascii="Calibri" w:hAnsi="Calibri"/>
                      <w:color w:val="000000"/>
                      <w:szCs w:val="21"/>
                    </w:rPr>
                    <w:t>平均</w:t>
                  </w:r>
                </w:p>
              </w:tc>
              <w:tc>
                <w:tcPr>
                  <w:tcW w:w="1275"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500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restart"/>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颗粒物（粒径小于等于</w:t>
                  </w:r>
                  <w:r w:rsidRPr="00875A27">
                    <w:rPr>
                      <w:rFonts w:ascii="Calibri" w:hAnsi="Calibri" w:hint="eastAsia"/>
                      <w:color w:val="000000"/>
                      <w:szCs w:val="21"/>
                    </w:rPr>
                    <w:t>10</w:t>
                  </w:r>
                  <w:r w:rsidRPr="00875A27">
                    <w:rPr>
                      <w:rFonts w:ascii="Calibri" w:hAnsi="Calibri"/>
                      <w:color w:val="000000"/>
                      <w:szCs w:val="21"/>
                    </w:rPr>
                    <w:t>µ</w:t>
                  </w:r>
                  <w:r w:rsidRPr="00875A27">
                    <w:rPr>
                      <w:rFonts w:ascii="Calibri" w:hAnsi="Calibri" w:hint="eastAsia"/>
                      <w:color w:val="000000"/>
                      <w:szCs w:val="21"/>
                    </w:rPr>
                    <w:t>m</w:t>
                  </w:r>
                  <w:r w:rsidRPr="00875A27">
                    <w:rPr>
                      <w:rFonts w:ascii="Calibri" w:hAnsi="Calibri" w:hint="eastAsia"/>
                      <w:color w:val="000000"/>
                      <w:szCs w:val="21"/>
                    </w:rPr>
                    <w:t>）</w:t>
                  </w:r>
                </w:p>
              </w:tc>
              <w:tc>
                <w:tcPr>
                  <w:tcW w:w="1973" w:type="dxa"/>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年平均</w:t>
                  </w:r>
                </w:p>
              </w:tc>
              <w:tc>
                <w:tcPr>
                  <w:tcW w:w="1275"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70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ign w:val="center"/>
                </w:tcPr>
                <w:p w:rsidR="00626151" w:rsidRPr="00875A27" w:rsidRDefault="00626151" w:rsidP="00D73011">
                  <w:pPr>
                    <w:jc w:val="center"/>
                    <w:rPr>
                      <w:rFonts w:ascii="Calibri" w:hAnsi="Calibri"/>
                      <w:color w:val="000000"/>
                      <w:szCs w:val="21"/>
                    </w:rPr>
                  </w:pPr>
                </w:p>
              </w:tc>
              <w:tc>
                <w:tcPr>
                  <w:tcW w:w="1973"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24</w:t>
                  </w:r>
                  <w:r w:rsidRPr="00875A27">
                    <w:rPr>
                      <w:rFonts w:ascii="Calibri" w:hAnsi="Calibri" w:hint="eastAsia"/>
                      <w:color w:val="000000"/>
                      <w:szCs w:val="21"/>
                    </w:rPr>
                    <w:t>小时</w:t>
                  </w:r>
                  <w:r w:rsidRPr="00875A27">
                    <w:rPr>
                      <w:rFonts w:ascii="Calibri" w:hAnsi="Calibri"/>
                      <w:color w:val="000000"/>
                      <w:szCs w:val="21"/>
                    </w:rPr>
                    <w:t>平均</w:t>
                  </w:r>
                </w:p>
              </w:tc>
              <w:tc>
                <w:tcPr>
                  <w:tcW w:w="1275"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150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restart"/>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颗粒物（粒径小于等于</w:t>
                  </w:r>
                  <w:r>
                    <w:rPr>
                      <w:rFonts w:ascii="Calibri" w:hAnsi="Calibri" w:hint="eastAsia"/>
                      <w:color w:val="000000"/>
                      <w:szCs w:val="21"/>
                    </w:rPr>
                    <w:t>2.5</w:t>
                  </w:r>
                  <w:r w:rsidRPr="00875A27">
                    <w:rPr>
                      <w:rFonts w:ascii="Calibri" w:hAnsi="Calibri"/>
                      <w:color w:val="000000"/>
                      <w:szCs w:val="21"/>
                    </w:rPr>
                    <w:t>µ</w:t>
                  </w:r>
                  <w:r w:rsidRPr="00875A27">
                    <w:rPr>
                      <w:rFonts w:ascii="Calibri" w:hAnsi="Calibri" w:hint="eastAsia"/>
                      <w:color w:val="000000"/>
                      <w:szCs w:val="21"/>
                    </w:rPr>
                    <w:t>m</w:t>
                  </w:r>
                  <w:r>
                    <w:rPr>
                      <w:rFonts w:ascii="Calibri" w:hAnsi="Calibri" w:hint="eastAsia"/>
                      <w:color w:val="000000"/>
                      <w:szCs w:val="21"/>
                    </w:rPr>
                    <w:t>）</w:t>
                  </w:r>
                </w:p>
              </w:tc>
              <w:tc>
                <w:tcPr>
                  <w:tcW w:w="1973" w:type="dxa"/>
                  <w:vAlign w:val="center"/>
                </w:tcPr>
                <w:p w:rsidR="00626151" w:rsidRPr="00250A18" w:rsidRDefault="00626151" w:rsidP="00D73011">
                  <w:pPr>
                    <w:jc w:val="center"/>
                    <w:rPr>
                      <w:rFonts w:ascii="Calibri" w:hAnsi="Calibri"/>
                      <w:color w:val="000000"/>
                      <w:szCs w:val="21"/>
                    </w:rPr>
                  </w:pPr>
                  <w:r>
                    <w:rPr>
                      <w:rFonts w:ascii="Calibri" w:hAnsi="Calibri" w:hint="eastAsia"/>
                      <w:color w:val="000000"/>
                      <w:szCs w:val="21"/>
                    </w:rPr>
                    <w:t>年平均</w:t>
                  </w:r>
                </w:p>
              </w:tc>
              <w:tc>
                <w:tcPr>
                  <w:tcW w:w="1275" w:type="dxa"/>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35</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ign w:val="center"/>
                </w:tcPr>
                <w:p w:rsidR="00626151" w:rsidRPr="00875A27" w:rsidRDefault="00626151" w:rsidP="00D73011">
                  <w:pPr>
                    <w:jc w:val="center"/>
                    <w:rPr>
                      <w:rFonts w:ascii="Calibri" w:hAnsi="Calibri"/>
                      <w:color w:val="000000"/>
                      <w:szCs w:val="21"/>
                    </w:rPr>
                  </w:pPr>
                </w:p>
              </w:tc>
              <w:tc>
                <w:tcPr>
                  <w:tcW w:w="1973" w:type="dxa"/>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24</w:t>
                  </w:r>
                  <w:r>
                    <w:rPr>
                      <w:rFonts w:ascii="Calibri" w:hAnsi="Calibri" w:hint="eastAsia"/>
                      <w:color w:val="000000"/>
                      <w:szCs w:val="21"/>
                    </w:rPr>
                    <w:t>小时平均</w:t>
                  </w:r>
                </w:p>
              </w:tc>
              <w:tc>
                <w:tcPr>
                  <w:tcW w:w="1275" w:type="dxa"/>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75</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restart"/>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二氧化氮</w:t>
                  </w:r>
                </w:p>
              </w:tc>
              <w:tc>
                <w:tcPr>
                  <w:tcW w:w="1973" w:type="dxa"/>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年平均</w:t>
                  </w:r>
                </w:p>
              </w:tc>
              <w:tc>
                <w:tcPr>
                  <w:tcW w:w="1275"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40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ign w:val="center"/>
                </w:tcPr>
                <w:p w:rsidR="00626151" w:rsidRPr="00875A27" w:rsidRDefault="00626151" w:rsidP="00D73011">
                  <w:pPr>
                    <w:jc w:val="center"/>
                    <w:rPr>
                      <w:rFonts w:ascii="Calibri" w:hAnsi="Calibri"/>
                      <w:color w:val="000000"/>
                      <w:szCs w:val="21"/>
                    </w:rPr>
                  </w:pPr>
                </w:p>
              </w:tc>
              <w:tc>
                <w:tcPr>
                  <w:tcW w:w="1973"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24</w:t>
                  </w:r>
                  <w:r w:rsidRPr="00875A27">
                    <w:rPr>
                      <w:rFonts w:ascii="Calibri" w:hAnsi="Calibri" w:hint="eastAsia"/>
                      <w:color w:val="000000"/>
                      <w:szCs w:val="21"/>
                    </w:rPr>
                    <w:t>小时</w:t>
                  </w:r>
                  <w:r w:rsidRPr="00875A27">
                    <w:rPr>
                      <w:rFonts w:ascii="Calibri" w:hAnsi="Calibri"/>
                      <w:color w:val="000000"/>
                      <w:szCs w:val="21"/>
                    </w:rPr>
                    <w:t>平均</w:t>
                  </w:r>
                </w:p>
              </w:tc>
              <w:tc>
                <w:tcPr>
                  <w:tcW w:w="1275"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80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ign w:val="center"/>
                </w:tcPr>
                <w:p w:rsidR="00626151" w:rsidRPr="00875A27" w:rsidRDefault="00626151" w:rsidP="00D73011">
                  <w:pPr>
                    <w:jc w:val="center"/>
                    <w:rPr>
                      <w:rFonts w:ascii="Calibri" w:hAnsi="Calibri"/>
                      <w:color w:val="000000"/>
                      <w:szCs w:val="21"/>
                    </w:rPr>
                  </w:pPr>
                </w:p>
              </w:tc>
              <w:tc>
                <w:tcPr>
                  <w:tcW w:w="1973" w:type="dxa"/>
                  <w:vAlign w:val="center"/>
                </w:tcPr>
                <w:p w:rsidR="00626151" w:rsidRPr="00875A27" w:rsidRDefault="00626151" w:rsidP="00D73011">
                  <w:pPr>
                    <w:jc w:val="center"/>
                    <w:rPr>
                      <w:rFonts w:ascii="Calibri" w:hAnsi="Calibri"/>
                      <w:color w:val="000000"/>
                      <w:szCs w:val="21"/>
                    </w:rPr>
                  </w:pPr>
                  <w:r w:rsidRPr="00875A27">
                    <w:rPr>
                      <w:rFonts w:ascii="Calibri" w:hAnsi="Calibri"/>
                      <w:color w:val="000000"/>
                      <w:szCs w:val="21"/>
                    </w:rPr>
                    <w:t>1</w:t>
                  </w:r>
                  <w:r w:rsidRPr="00875A27">
                    <w:rPr>
                      <w:rFonts w:ascii="Calibri" w:hAnsi="Calibri" w:hint="eastAsia"/>
                      <w:color w:val="000000"/>
                      <w:szCs w:val="21"/>
                    </w:rPr>
                    <w:t>小时</w:t>
                  </w:r>
                  <w:r w:rsidRPr="00875A27">
                    <w:rPr>
                      <w:rFonts w:ascii="Calibri" w:hAnsi="Calibri"/>
                      <w:color w:val="000000"/>
                      <w:szCs w:val="21"/>
                    </w:rPr>
                    <w:t>平均</w:t>
                  </w:r>
                </w:p>
              </w:tc>
              <w:tc>
                <w:tcPr>
                  <w:tcW w:w="1275" w:type="dxa"/>
                  <w:vAlign w:val="center"/>
                </w:tcPr>
                <w:p w:rsidR="00626151" w:rsidRPr="00875A27" w:rsidRDefault="00626151" w:rsidP="00D73011">
                  <w:pPr>
                    <w:jc w:val="center"/>
                    <w:rPr>
                      <w:rFonts w:ascii="Calibri" w:hAnsi="Calibri"/>
                      <w:color w:val="000000"/>
                      <w:szCs w:val="21"/>
                    </w:rPr>
                  </w:pPr>
                  <w:r w:rsidRPr="00875A27">
                    <w:rPr>
                      <w:rFonts w:ascii="Calibri" w:hAnsi="Calibri" w:hint="eastAsia"/>
                      <w:color w:val="000000"/>
                      <w:szCs w:val="21"/>
                    </w:rPr>
                    <w:t>200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restart"/>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臭氧（</w:t>
                  </w:r>
                  <w:r>
                    <w:rPr>
                      <w:rFonts w:ascii="Calibri" w:hAnsi="Calibri" w:hint="eastAsia"/>
                      <w:color w:val="000000"/>
                      <w:szCs w:val="21"/>
                    </w:rPr>
                    <w:t>O</w:t>
                  </w:r>
                  <w:r w:rsidRPr="00250A18">
                    <w:rPr>
                      <w:rFonts w:ascii="Calibri" w:hAnsi="Calibri" w:hint="eastAsia"/>
                      <w:color w:val="000000"/>
                      <w:szCs w:val="21"/>
                      <w:vertAlign w:val="subscript"/>
                    </w:rPr>
                    <w:t>3</w:t>
                  </w:r>
                  <w:r>
                    <w:rPr>
                      <w:rFonts w:ascii="Calibri" w:hAnsi="Calibri" w:hint="eastAsia"/>
                      <w:color w:val="000000"/>
                      <w:szCs w:val="21"/>
                    </w:rPr>
                    <w:t>）</w:t>
                  </w:r>
                </w:p>
              </w:tc>
              <w:tc>
                <w:tcPr>
                  <w:tcW w:w="1973" w:type="dxa"/>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日最大</w:t>
                  </w:r>
                  <w:r>
                    <w:rPr>
                      <w:rFonts w:ascii="Calibri" w:hAnsi="Calibri" w:hint="eastAsia"/>
                      <w:color w:val="000000"/>
                      <w:szCs w:val="21"/>
                    </w:rPr>
                    <w:t>8</w:t>
                  </w:r>
                  <w:r>
                    <w:rPr>
                      <w:rFonts w:ascii="Calibri" w:hAnsi="Calibri" w:hint="eastAsia"/>
                      <w:color w:val="000000"/>
                      <w:szCs w:val="21"/>
                    </w:rPr>
                    <w:t>小时平均</w:t>
                  </w:r>
                </w:p>
              </w:tc>
              <w:tc>
                <w:tcPr>
                  <w:tcW w:w="1275" w:type="dxa"/>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160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ign w:val="center"/>
                </w:tcPr>
                <w:p w:rsidR="00626151" w:rsidRPr="00875A27" w:rsidRDefault="00626151" w:rsidP="00D73011">
                  <w:pPr>
                    <w:jc w:val="center"/>
                    <w:rPr>
                      <w:rFonts w:ascii="Calibri" w:hAnsi="Calibri"/>
                      <w:color w:val="000000"/>
                      <w:szCs w:val="21"/>
                    </w:rPr>
                  </w:pPr>
                </w:p>
              </w:tc>
              <w:tc>
                <w:tcPr>
                  <w:tcW w:w="1973" w:type="dxa"/>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1</w:t>
                  </w:r>
                  <w:r>
                    <w:rPr>
                      <w:rFonts w:ascii="Calibri" w:hAnsi="Calibri" w:hint="eastAsia"/>
                      <w:color w:val="000000"/>
                      <w:szCs w:val="21"/>
                    </w:rPr>
                    <w:t>小时平均</w:t>
                  </w:r>
                </w:p>
              </w:tc>
              <w:tc>
                <w:tcPr>
                  <w:tcW w:w="1275" w:type="dxa"/>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200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restart"/>
                  <w:vAlign w:val="center"/>
                </w:tcPr>
                <w:p w:rsidR="00626151" w:rsidRPr="00875A27" w:rsidRDefault="00626151" w:rsidP="00D73011">
                  <w:pPr>
                    <w:jc w:val="center"/>
                    <w:rPr>
                      <w:rFonts w:ascii="Calibri" w:hAnsi="Calibri"/>
                      <w:color w:val="000000"/>
                      <w:szCs w:val="21"/>
                    </w:rPr>
                  </w:pPr>
                  <w:r>
                    <w:rPr>
                      <w:rFonts w:ascii="Calibri" w:hAnsi="Calibri" w:hint="eastAsia"/>
                      <w:color w:val="000000"/>
                      <w:szCs w:val="21"/>
                    </w:rPr>
                    <w:t>一氧化碳（</w:t>
                  </w:r>
                  <w:r>
                    <w:rPr>
                      <w:rFonts w:ascii="Calibri" w:hAnsi="Calibri" w:hint="eastAsia"/>
                      <w:color w:val="000000"/>
                      <w:szCs w:val="21"/>
                    </w:rPr>
                    <w:t>CO</w:t>
                  </w:r>
                  <w:r>
                    <w:rPr>
                      <w:rFonts w:ascii="Calibri" w:hAnsi="Calibri" w:hint="eastAsia"/>
                      <w:color w:val="000000"/>
                      <w:szCs w:val="21"/>
                    </w:rPr>
                    <w:t>）</w:t>
                  </w:r>
                </w:p>
              </w:tc>
              <w:tc>
                <w:tcPr>
                  <w:tcW w:w="1973" w:type="dxa"/>
                  <w:vAlign w:val="center"/>
                </w:tcPr>
                <w:p w:rsidR="00626151" w:rsidRDefault="00626151" w:rsidP="00D73011">
                  <w:pPr>
                    <w:jc w:val="center"/>
                    <w:rPr>
                      <w:rFonts w:ascii="Calibri" w:hAnsi="Calibri"/>
                      <w:color w:val="000000"/>
                      <w:szCs w:val="21"/>
                    </w:rPr>
                  </w:pPr>
                  <w:r>
                    <w:rPr>
                      <w:rFonts w:ascii="Calibri" w:hAnsi="Calibri" w:hint="eastAsia"/>
                      <w:color w:val="000000"/>
                      <w:szCs w:val="21"/>
                    </w:rPr>
                    <w:t>24</w:t>
                  </w:r>
                  <w:r>
                    <w:rPr>
                      <w:rFonts w:ascii="Calibri" w:hAnsi="Calibri" w:hint="eastAsia"/>
                      <w:color w:val="000000"/>
                      <w:szCs w:val="21"/>
                    </w:rPr>
                    <w:t>小时平均</w:t>
                  </w:r>
                </w:p>
              </w:tc>
              <w:tc>
                <w:tcPr>
                  <w:tcW w:w="1275" w:type="dxa"/>
                  <w:vAlign w:val="center"/>
                </w:tcPr>
                <w:p w:rsidR="00626151" w:rsidRDefault="00626151" w:rsidP="00D73011">
                  <w:pPr>
                    <w:jc w:val="center"/>
                    <w:rPr>
                      <w:rFonts w:ascii="Calibri" w:hAnsi="Calibri"/>
                      <w:color w:val="000000"/>
                      <w:szCs w:val="21"/>
                    </w:rPr>
                  </w:pPr>
                  <w:r>
                    <w:rPr>
                      <w:rFonts w:ascii="Calibri" w:hAnsi="Calibri" w:hint="eastAsia"/>
                      <w:color w:val="000000"/>
                      <w:szCs w:val="21"/>
                    </w:rPr>
                    <w:t>4</w:t>
                  </w:r>
                </w:p>
              </w:tc>
              <w:tc>
                <w:tcPr>
                  <w:tcW w:w="993" w:type="dxa"/>
                  <w:vMerge w:val="restart"/>
                  <w:vAlign w:val="center"/>
                </w:tcPr>
                <w:p w:rsidR="00626151" w:rsidRPr="00875A27" w:rsidRDefault="00626151" w:rsidP="00D73011">
                  <w:pPr>
                    <w:jc w:val="center"/>
                    <w:rPr>
                      <w:rFonts w:ascii="Calibri" w:hAnsi="Calibri"/>
                      <w:color w:val="000000"/>
                      <w:szCs w:val="21"/>
                    </w:rPr>
                  </w:pPr>
                  <w:r>
                    <w:rPr>
                      <w:rFonts w:ascii="Calibri" w:hAnsi="Calibri" w:cs="Calibri" w:hint="eastAsia"/>
                      <w:iCs/>
                    </w:rPr>
                    <w:t>m</w:t>
                  </w:r>
                  <w:r w:rsidRPr="0048631E">
                    <w:rPr>
                      <w:rFonts w:ascii="Calibri" w:hAnsi="Calibri" w:cs="Calibri"/>
                      <w:iCs/>
                    </w:rPr>
                    <w:t>g/m</w:t>
                  </w:r>
                  <w:r w:rsidRPr="0048631E">
                    <w:rPr>
                      <w:rFonts w:ascii="Calibri" w:hAnsi="Calibri" w:cs="Calibri"/>
                      <w:iCs/>
                      <w:vertAlign w:val="superscript"/>
                    </w:rPr>
                    <w:t>3</w:t>
                  </w:r>
                </w:p>
              </w:tc>
              <w:tc>
                <w:tcPr>
                  <w:tcW w:w="2407" w:type="dxa"/>
                  <w:vMerge/>
                  <w:vAlign w:val="center"/>
                </w:tcPr>
                <w:p w:rsidR="00626151" w:rsidRPr="00875A27" w:rsidRDefault="00626151" w:rsidP="00D73011">
                  <w:pPr>
                    <w:jc w:val="center"/>
                    <w:rPr>
                      <w:rFonts w:ascii="Calibri" w:hAnsi="Calibri"/>
                      <w:color w:val="000000"/>
                      <w:szCs w:val="21"/>
                    </w:rPr>
                  </w:pPr>
                </w:p>
              </w:tc>
            </w:tr>
            <w:tr w:rsidR="00626151" w:rsidRPr="00875A27" w:rsidTr="00D73011">
              <w:trPr>
                <w:trHeight w:val="340"/>
              </w:trPr>
              <w:tc>
                <w:tcPr>
                  <w:tcW w:w="1581" w:type="dxa"/>
                  <w:vMerge/>
                  <w:vAlign w:val="center"/>
                </w:tcPr>
                <w:p w:rsidR="00626151" w:rsidRPr="00875A27" w:rsidRDefault="00626151" w:rsidP="00D73011">
                  <w:pPr>
                    <w:jc w:val="center"/>
                    <w:rPr>
                      <w:rFonts w:ascii="Calibri" w:hAnsi="Calibri"/>
                      <w:color w:val="000000"/>
                      <w:szCs w:val="21"/>
                    </w:rPr>
                  </w:pPr>
                </w:p>
              </w:tc>
              <w:tc>
                <w:tcPr>
                  <w:tcW w:w="1973" w:type="dxa"/>
                  <w:vAlign w:val="center"/>
                </w:tcPr>
                <w:p w:rsidR="00626151" w:rsidRDefault="00626151" w:rsidP="00D73011">
                  <w:pPr>
                    <w:jc w:val="center"/>
                    <w:rPr>
                      <w:rFonts w:ascii="Calibri" w:hAnsi="Calibri"/>
                      <w:color w:val="000000"/>
                      <w:szCs w:val="21"/>
                    </w:rPr>
                  </w:pPr>
                  <w:r>
                    <w:rPr>
                      <w:rFonts w:ascii="Calibri" w:hAnsi="Calibri" w:hint="eastAsia"/>
                      <w:color w:val="000000"/>
                      <w:szCs w:val="21"/>
                    </w:rPr>
                    <w:t>1</w:t>
                  </w:r>
                  <w:r>
                    <w:rPr>
                      <w:rFonts w:ascii="Calibri" w:hAnsi="Calibri" w:hint="eastAsia"/>
                      <w:color w:val="000000"/>
                      <w:szCs w:val="21"/>
                    </w:rPr>
                    <w:t>小时平均</w:t>
                  </w:r>
                </w:p>
              </w:tc>
              <w:tc>
                <w:tcPr>
                  <w:tcW w:w="1275" w:type="dxa"/>
                  <w:vAlign w:val="center"/>
                </w:tcPr>
                <w:p w:rsidR="00626151" w:rsidRDefault="00626151" w:rsidP="00D73011">
                  <w:pPr>
                    <w:jc w:val="center"/>
                    <w:rPr>
                      <w:rFonts w:ascii="Calibri" w:hAnsi="Calibri"/>
                      <w:color w:val="000000"/>
                      <w:szCs w:val="21"/>
                    </w:rPr>
                  </w:pPr>
                  <w:r>
                    <w:rPr>
                      <w:rFonts w:ascii="Calibri" w:hAnsi="Calibri" w:hint="eastAsia"/>
                      <w:color w:val="000000"/>
                      <w:szCs w:val="21"/>
                    </w:rPr>
                    <w:t>10</w:t>
                  </w:r>
                </w:p>
              </w:tc>
              <w:tc>
                <w:tcPr>
                  <w:tcW w:w="993" w:type="dxa"/>
                  <w:vMerge/>
                  <w:vAlign w:val="center"/>
                </w:tcPr>
                <w:p w:rsidR="00626151" w:rsidRPr="00875A27" w:rsidRDefault="00626151" w:rsidP="00D73011">
                  <w:pPr>
                    <w:jc w:val="center"/>
                    <w:rPr>
                      <w:rFonts w:ascii="Calibri" w:hAnsi="Calibri"/>
                      <w:color w:val="000000"/>
                      <w:szCs w:val="21"/>
                    </w:rPr>
                  </w:pPr>
                </w:p>
              </w:tc>
              <w:tc>
                <w:tcPr>
                  <w:tcW w:w="2407" w:type="dxa"/>
                  <w:vMerge/>
                  <w:vAlign w:val="center"/>
                </w:tcPr>
                <w:p w:rsidR="00626151" w:rsidRPr="00875A27" w:rsidRDefault="00626151" w:rsidP="00D73011">
                  <w:pPr>
                    <w:jc w:val="center"/>
                    <w:rPr>
                      <w:rFonts w:ascii="Calibri" w:hAnsi="Calibri"/>
                      <w:color w:val="000000"/>
                      <w:szCs w:val="21"/>
                    </w:rPr>
                  </w:pPr>
                </w:p>
              </w:tc>
            </w:tr>
          </w:tbl>
          <w:p w:rsidR="00CE08A4" w:rsidRPr="00492475" w:rsidRDefault="00CE08A4" w:rsidP="00445A4F">
            <w:pPr>
              <w:spacing w:line="520" w:lineRule="exact"/>
              <w:ind w:firstLineChars="197" w:firstLine="475"/>
              <w:rPr>
                <w:rFonts w:ascii="Calibri" w:hAnsi="Calibri"/>
                <w:b/>
                <w:sz w:val="24"/>
              </w:rPr>
            </w:pPr>
            <w:r w:rsidRPr="00492475">
              <w:rPr>
                <w:rFonts w:ascii="Calibri" w:hAnsi="Calibri" w:hint="eastAsia"/>
                <w:b/>
                <w:sz w:val="24"/>
              </w:rPr>
              <w:t>2</w:t>
            </w:r>
            <w:r w:rsidRPr="00492475">
              <w:rPr>
                <w:rFonts w:ascii="Calibri" w:hAnsi="Calibri"/>
                <w:b/>
                <w:sz w:val="24"/>
              </w:rPr>
              <w:t>、水环境</w:t>
            </w:r>
          </w:p>
          <w:p w:rsidR="005D56AE" w:rsidRPr="00492475" w:rsidRDefault="005D56AE" w:rsidP="005D56AE">
            <w:pPr>
              <w:spacing w:line="520" w:lineRule="exact"/>
              <w:ind w:firstLineChars="200" w:firstLine="480"/>
              <w:rPr>
                <w:rFonts w:ascii="Calibri" w:hAnsi="Calibri"/>
                <w:sz w:val="24"/>
              </w:rPr>
            </w:pPr>
            <w:r w:rsidRPr="00492475">
              <w:rPr>
                <w:rFonts w:ascii="Calibri" w:hAnsi="Calibri"/>
                <w:sz w:val="24"/>
              </w:rPr>
              <w:t>地表水执行《地表水环境质量标准》（</w:t>
            </w:r>
            <w:r w:rsidRPr="00492475">
              <w:rPr>
                <w:rFonts w:ascii="Calibri" w:hAnsi="Calibri"/>
                <w:sz w:val="24"/>
              </w:rPr>
              <w:t>GB3838</w:t>
            </w:r>
            <w:r w:rsidRPr="00492475">
              <w:rPr>
                <w:rFonts w:ascii="Calibri" w:hAnsi="Calibri" w:hint="eastAsia"/>
                <w:sz w:val="24"/>
              </w:rPr>
              <w:t>-</w:t>
            </w:r>
            <w:r w:rsidRPr="00492475">
              <w:rPr>
                <w:rFonts w:ascii="Calibri" w:hAnsi="Calibri"/>
                <w:sz w:val="24"/>
              </w:rPr>
              <w:t>2002</w:t>
            </w:r>
            <w:r w:rsidRPr="00492475">
              <w:rPr>
                <w:rFonts w:ascii="Calibri" w:hAnsi="Calibri"/>
                <w:sz w:val="24"/>
              </w:rPr>
              <w:t>）</w:t>
            </w:r>
            <w:r w:rsidRPr="00492475">
              <w:rPr>
                <w:rFonts w:ascii="Calibri" w:hAnsi="Calibri" w:hint="eastAsia"/>
                <w:sz w:val="24"/>
              </w:rPr>
              <w:t>I</w:t>
            </w:r>
            <w:r w:rsidR="00457B6E" w:rsidRPr="00492475">
              <w:rPr>
                <w:rFonts w:ascii="Calibri" w:hAnsi="Calibri" w:hint="eastAsia"/>
                <w:sz w:val="24"/>
              </w:rPr>
              <w:t>II</w:t>
            </w:r>
            <w:r w:rsidRPr="00492475">
              <w:rPr>
                <w:rFonts w:ascii="Calibri" w:hAnsi="Calibri"/>
                <w:sz w:val="24"/>
              </w:rPr>
              <w:t>类标准</w:t>
            </w:r>
            <w:r w:rsidRPr="00492475">
              <w:rPr>
                <w:rFonts w:ascii="Calibri" w:hAnsi="Calibri" w:hint="eastAsia"/>
                <w:sz w:val="24"/>
              </w:rPr>
              <w:t>，</w:t>
            </w:r>
            <w:r w:rsidRPr="00492475">
              <w:rPr>
                <w:rFonts w:ascii="Calibri" w:hAnsi="Calibri"/>
                <w:sz w:val="24"/>
              </w:rPr>
              <w:t>具体标准限值见表</w:t>
            </w:r>
            <w:r w:rsidR="00DB2E0E">
              <w:rPr>
                <w:rFonts w:ascii="Calibri" w:hAnsi="Calibri" w:hint="eastAsia"/>
                <w:sz w:val="24"/>
              </w:rPr>
              <w:t>1</w:t>
            </w:r>
            <w:r w:rsidR="00073F82">
              <w:rPr>
                <w:rFonts w:ascii="Calibri" w:hAnsi="Calibri" w:hint="eastAsia"/>
                <w:sz w:val="24"/>
              </w:rPr>
              <w:t>3</w:t>
            </w:r>
            <w:r w:rsidRPr="00492475">
              <w:rPr>
                <w:rFonts w:ascii="Calibri" w:hAnsi="Calibri"/>
                <w:sz w:val="24"/>
              </w:rPr>
              <w:t>。</w:t>
            </w:r>
          </w:p>
          <w:p w:rsidR="005D56AE" w:rsidRDefault="005D56AE" w:rsidP="005D56AE">
            <w:pPr>
              <w:spacing w:line="520" w:lineRule="exact"/>
              <w:ind w:firstLineChars="200" w:firstLine="480"/>
              <w:rPr>
                <w:rFonts w:ascii="Calibri" w:hAnsi="Calibri"/>
                <w:szCs w:val="21"/>
              </w:rPr>
            </w:pPr>
            <w:r w:rsidRPr="00492475">
              <w:rPr>
                <w:rFonts w:ascii="Calibri" w:eastAsia="黑体" w:hAnsi="Calibri"/>
                <w:sz w:val="24"/>
              </w:rPr>
              <w:t>表</w:t>
            </w:r>
            <w:r w:rsidR="00445A4F">
              <w:rPr>
                <w:rFonts w:ascii="Calibri" w:eastAsia="黑体" w:hAnsi="Calibri" w:hint="eastAsia"/>
                <w:sz w:val="24"/>
              </w:rPr>
              <w:t>1</w:t>
            </w:r>
            <w:r w:rsidR="00073F82">
              <w:rPr>
                <w:rFonts w:ascii="Calibri" w:eastAsia="黑体" w:hAnsi="Calibri" w:hint="eastAsia"/>
                <w:sz w:val="24"/>
              </w:rPr>
              <w:t>3</w:t>
            </w:r>
            <w:r w:rsidRPr="00492475">
              <w:rPr>
                <w:rFonts w:ascii="Calibri" w:eastAsia="黑体" w:hAnsi="Calibri"/>
                <w:sz w:val="24"/>
              </w:rPr>
              <w:t xml:space="preserve">   </w:t>
            </w:r>
            <w:r w:rsidRPr="00492475">
              <w:rPr>
                <w:rFonts w:ascii="Calibri" w:eastAsia="黑体" w:hAnsi="Calibri" w:hint="eastAsia"/>
                <w:sz w:val="24"/>
              </w:rPr>
              <w:t xml:space="preserve">  </w:t>
            </w:r>
            <w:r w:rsidRPr="00492475">
              <w:rPr>
                <w:rFonts w:ascii="Calibri" w:eastAsia="黑体" w:hAnsi="Calibri"/>
                <w:sz w:val="24"/>
              </w:rPr>
              <w:t xml:space="preserve"> </w:t>
            </w:r>
            <w:r w:rsidR="00445A4F">
              <w:rPr>
                <w:rFonts w:ascii="Calibri" w:eastAsia="黑体" w:hAnsi="Calibri" w:hint="eastAsia"/>
                <w:sz w:val="24"/>
              </w:rPr>
              <w:t xml:space="preserve">     </w:t>
            </w:r>
            <w:r w:rsidR="00C26658" w:rsidRPr="00492475">
              <w:rPr>
                <w:rFonts w:ascii="Calibri" w:eastAsia="黑体" w:hAnsi="Calibri" w:hint="eastAsia"/>
                <w:sz w:val="24"/>
              </w:rPr>
              <w:t xml:space="preserve"> </w:t>
            </w:r>
            <w:r w:rsidRPr="00492475">
              <w:rPr>
                <w:rFonts w:ascii="Calibri" w:eastAsia="黑体" w:hAnsi="Calibri"/>
                <w:sz w:val="24"/>
              </w:rPr>
              <w:t>地表水环境质量标准</w:t>
            </w:r>
            <w:r w:rsidRPr="00492475">
              <w:rPr>
                <w:rFonts w:ascii="Calibri" w:eastAsia="黑体" w:hAnsi="Calibri"/>
                <w:sz w:val="24"/>
              </w:rPr>
              <w:t xml:space="preserve"> </w:t>
            </w:r>
            <w:r w:rsidRPr="00492475">
              <w:rPr>
                <w:rFonts w:ascii="Calibri" w:hAnsi="Calibri"/>
                <w:b/>
                <w:sz w:val="24"/>
              </w:rPr>
              <w:t xml:space="preserve">          </w:t>
            </w:r>
            <w:r w:rsidR="00C26658" w:rsidRPr="00492475">
              <w:rPr>
                <w:rFonts w:ascii="Calibri" w:hAnsi="Calibri" w:hint="eastAsia"/>
                <w:b/>
                <w:sz w:val="24"/>
              </w:rPr>
              <w:t xml:space="preserve"> </w:t>
            </w:r>
            <w:r w:rsidRPr="00492475">
              <w:rPr>
                <w:rFonts w:ascii="Calibri" w:hAnsi="Calibri" w:hint="eastAsia"/>
                <w:b/>
                <w:sz w:val="24"/>
              </w:rPr>
              <w:t xml:space="preserve"> </w:t>
            </w:r>
            <w:r w:rsidRPr="00492475">
              <w:rPr>
                <w:rFonts w:ascii="Calibri" w:hAnsi="Calibri"/>
                <w:b/>
                <w:sz w:val="24"/>
              </w:rPr>
              <w:t xml:space="preserve">  </w:t>
            </w:r>
            <w:r w:rsidRPr="00492475">
              <w:rPr>
                <w:rFonts w:ascii="Calibri" w:hAnsi="Calibri"/>
                <w:szCs w:val="21"/>
              </w:rPr>
              <w:t xml:space="preserve"> </w:t>
            </w:r>
            <w:r w:rsidRPr="00492475">
              <w:rPr>
                <w:rFonts w:ascii="Calibri" w:hAnsi="Calibri"/>
                <w:szCs w:val="21"/>
              </w:rPr>
              <w:t>单位：</w:t>
            </w:r>
            <w:r w:rsidRPr="00492475">
              <w:rPr>
                <w:rFonts w:ascii="Calibri" w:hAnsi="Calibri"/>
                <w:szCs w:val="21"/>
              </w:rPr>
              <w:t>mg/L</w:t>
            </w:r>
          </w:p>
          <w:tbl>
            <w:tblPr>
              <w:tblW w:w="8634" w:type="dxa"/>
              <w:jc w:val="center"/>
              <w:tblBorders>
                <w:top w:val="single" w:sz="12" w:space="0" w:color="auto"/>
                <w:bottom w:val="single" w:sz="12" w:space="0" w:color="auto"/>
                <w:insideH w:val="single" w:sz="2" w:space="0" w:color="auto"/>
                <w:insideV w:val="single" w:sz="2" w:space="0" w:color="auto"/>
              </w:tblBorders>
              <w:tblLayout w:type="fixed"/>
              <w:tblLook w:val="01E0"/>
            </w:tblPr>
            <w:tblGrid>
              <w:gridCol w:w="905"/>
              <w:gridCol w:w="1984"/>
              <w:gridCol w:w="1320"/>
              <w:gridCol w:w="948"/>
              <w:gridCol w:w="1985"/>
              <w:gridCol w:w="1492"/>
            </w:tblGrid>
            <w:tr w:rsidR="00445A4F" w:rsidRPr="006C5329"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065E4B">
                    <w:rPr>
                      <w:rFonts w:ascii="Calibri" w:hAnsi="Calibri"/>
                      <w:szCs w:val="21"/>
                    </w:rPr>
                    <w:t>序号</w:t>
                  </w:r>
                </w:p>
              </w:tc>
              <w:tc>
                <w:tcPr>
                  <w:tcW w:w="1984" w:type="dxa"/>
                  <w:vAlign w:val="center"/>
                </w:tcPr>
                <w:p w:rsidR="00445A4F" w:rsidRPr="006C5329" w:rsidRDefault="00445A4F" w:rsidP="00D73011">
                  <w:pPr>
                    <w:jc w:val="center"/>
                    <w:rPr>
                      <w:rFonts w:ascii="Calibri" w:hAnsi="Calibri"/>
                      <w:szCs w:val="21"/>
                    </w:rPr>
                  </w:pPr>
                  <w:r w:rsidRPr="00065E4B">
                    <w:rPr>
                      <w:rFonts w:ascii="Calibri" w:hAnsi="Calibri" w:hint="eastAsia"/>
                      <w:szCs w:val="21"/>
                    </w:rPr>
                    <w:t>评价因子</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标准限值</w:t>
                  </w:r>
                </w:p>
              </w:tc>
              <w:tc>
                <w:tcPr>
                  <w:tcW w:w="948" w:type="dxa"/>
                  <w:vAlign w:val="center"/>
                </w:tcPr>
                <w:p w:rsidR="00445A4F" w:rsidRPr="006C5329" w:rsidRDefault="00445A4F" w:rsidP="00D73011">
                  <w:pPr>
                    <w:jc w:val="center"/>
                    <w:rPr>
                      <w:rFonts w:ascii="Calibri" w:hAnsi="Calibri"/>
                      <w:szCs w:val="21"/>
                    </w:rPr>
                  </w:pPr>
                  <w:r w:rsidRPr="00065E4B">
                    <w:rPr>
                      <w:rFonts w:ascii="Calibri" w:hAnsi="Calibri"/>
                      <w:szCs w:val="21"/>
                    </w:rPr>
                    <w:t>序号</w:t>
                  </w:r>
                </w:p>
              </w:tc>
              <w:tc>
                <w:tcPr>
                  <w:tcW w:w="1985" w:type="dxa"/>
                  <w:vAlign w:val="center"/>
                </w:tcPr>
                <w:p w:rsidR="00445A4F" w:rsidRPr="006C5329" w:rsidRDefault="00445A4F" w:rsidP="00D73011">
                  <w:pPr>
                    <w:jc w:val="center"/>
                    <w:rPr>
                      <w:rFonts w:ascii="Calibri" w:hAnsi="Calibri"/>
                      <w:szCs w:val="21"/>
                    </w:rPr>
                  </w:pPr>
                  <w:r w:rsidRPr="00065E4B">
                    <w:rPr>
                      <w:rFonts w:ascii="Calibri" w:hAnsi="Calibri" w:hint="eastAsia"/>
                      <w:szCs w:val="21"/>
                    </w:rPr>
                    <w:t>评价因子</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标准限值</w:t>
                  </w:r>
                </w:p>
              </w:tc>
            </w:tr>
            <w:tr w:rsidR="00445A4F" w:rsidRPr="006C5329" w:rsidTr="00D73011">
              <w:trPr>
                <w:trHeight w:val="324"/>
                <w:jc w:val="center"/>
              </w:trPr>
              <w:tc>
                <w:tcPr>
                  <w:tcW w:w="905" w:type="dxa"/>
                  <w:vAlign w:val="center"/>
                </w:tcPr>
                <w:p w:rsidR="00445A4F" w:rsidRPr="00065E4B" w:rsidRDefault="00445A4F" w:rsidP="00D73011">
                  <w:pPr>
                    <w:jc w:val="center"/>
                    <w:rPr>
                      <w:rFonts w:ascii="Calibri" w:hAnsi="Calibri"/>
                      <w:szCs w:val="21"/>
                    </w:rPr>
                  </w:pPr>
                  <w:r w:rsidRPr="00065E4B">
                    <w:rPr>
                      <w:rFonts w:ascii="Calibri" w:hAnsi="Calibri" w:hint="eastAsia"/>
                      <w:szCs w:val="21"/>
                    </w:rPr>
                    <w:t>1</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pH</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6</w:t>
                  </w:r>
                  <w:r w:rsidRPr="006C5329">
                    <w:rPr>
                      <w:rFonts w:ascii="Calibri" w:hAnsi="Calibri" w:hint="eastAsia"/>
                      <w:szCs w:val="21"/>
                    </w:rPr>
                    <w:t>～</w:t>
                  </w:r>
                  <w:r w:rsidRPr="006C5329">
                    <w:rPr>
                      <w:rFonts w:ascii="Calibri" w:hAnsi="Calibri" w:hint="eastAsia"/>
                      <w:szCs w:val="21"/>
                    </w:rPr>
                    <w:t>9</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11</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挥发酚</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0.005</w:t>
                  </w:r>
                </w:p>
              </w:tc>
            </w:tr>
            <w:tr w:rsidR="00445A4F" w:rsidRPr="006C5329"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2</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高锰酸盐指数</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6</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12</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氰化物</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0.2</w:t>
                  </w:r>
                </w:p>
              </w:tc>
            </w:tr>
            <w:tr w:rsidR="00445A4F" w:rsidRPr="006C5329"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3</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COD</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20</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13</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六价铬</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0.05</w:t>
                  </w:r>
                </w:p>
              </w:tc>
            </w:tr>
            <w:tr w:rsidR="00445A4F" w:rsidRPr="006C5329"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4</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BOD</w:t>
                  </w:r>
                  <w:r w:rsidRPr="00445A4F">
                    <w:rPr>
                      <w:rFonts w:ascii="Calibri" w:hAnsi="Calibri" w:hint="eastAsia"/>
                      <w:szCs w:val="21"/>
                      <w:vertAlign w:val="subscript"/>
                    </w:rPr>
                    <w:t>5</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4</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14</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砷</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0.05</w:t>
                  </w:r>
                </w:p>
              </w:tc>
            </w:tr>
            <w:tr w:rsidR="00445A4F" w:rsidRPr="006C5329"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5</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氨氮</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1.0</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15</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汞</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0.0001</w:t>
                  </w:r>
                </w:p>
              </w:tc>
            </w:tr>
            <w:tr w:rsidR="00445A4F" w:rsidRPr="00065E4B"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6</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总磷</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0.2</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16</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镉</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0.005</w:t>
                  </w:r>
                </w:p>
              </w:tc>
            </w:tr>
            <w:tr w:rsidR="00445A4F" w:rsidRPr="00065E4B"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7</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硫化物</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0.2</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17</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铅</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0.05</w:t>
                  </w:r>
                </w:p>
              </w:tc>
            </w:tr>
            <w:tr w:rsidR="00445A4F" w:rsidRPr="00065E4B"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8</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氟化物</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1.0</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18</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铜</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1.0</w:t>
                  </w:r>
                </w:p>
              </w:tc>
            </w:tr>
            <w:tr w:rsidR="00445A4F" w:rsidRPr="00065E4B"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9</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阴离子表面活性剂</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0.2</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19</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硒</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0.01</w:t>
                  </w:r>
                </w:p>
              </w:tc>
            </w:tr>
            <w:tr w:rsidR="00445A4F" w:rsidRPr="00065E4B" w:rsidTr="00D73011">
              <w:trPr>
                <w:trHeight w:val="324"/>
                <w:jc w:val="center"/>
              </w:trPr>
              <w:tc>
                <w:tcPr>
                  <w:tcW w:w="90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10</w:t>
                  </w:r>
                </w:p>
              </w:tc>
              <w:tc>
                <w:tcPr>
                  <w:tcW w:w="1984"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石油类</w:t>
                  </w:r>
                </w:p>
              </w:tc>
              <w:tc>
                <w:tcPr>
                  <w:tcW w:w="1320"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0.05</w:t>
                  </w:r>
                </w:p>
              </w:tc>
              <w:tc>
                <w:tcPr>
                  <w:tcW w:w="948"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20</w:t>
                  </w:r>
                </w:p>
              </w:tc>
              <w:tc>
                <w:tcPr>
                  <w:tcW w:w="1985"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锌</w:t>
                  </w:r>
                </w:p>
              </w:tc>
              <w:tc>
                <w:tcPr>
                  <w:tcW w:w="1492" w:type="dxa"/>
                  <w:vAlign w:val="center"/>
                </w:tcPr>
                <w:p w:rsidR="00445A4F" w:rsidRPr="006C5329" w:rsidRDefault="00445A4F" w:rsidP="00D73011">
                  <w:pPr>
                    <w:jc w:val="center"/>
                    <w:rPr>
                      <w:rFonts w:ascii="Calibri" w:hAnsi="Calibri"/>
                      <w:szCs w:val="21"/>
                    </w:rPr>
                  </w:pPr>
                  <w:r w:rsidRPr="006C5329">
                    <w:rPr>
                      <w:rFonts w:ascii="Calibri" w:hAnsi="Calibri" w:hint="eastAsia"/>
                      <w:szCs w:val="21"/>
                    </w:rPr>
                    <w:t>1.0</w:t>
                  </w:r>
                </w:p>
              </w:tc>
            </w:tr>
          </w:tbl>
          <w:p w:rsidR="00CE08A4" w:rsidRPr="00492475" w:rsidRDefault="00CE08A4" w:rsidP="00445A4F">
            <w:pPr>
              <w:spacing w:line="520" w:lineRule="exact"/>
              <w:ind w:firstLineChars="196" w:firstLine="472"/>
              <w:rPr>
                <w:rFonts w:ascii="Calibri" w:hAnsi="Calibri"/>
                <w:b/>
                <w:sz w:val="24"/>
              </w:rPr>
            </w:pPr>
            <w:r w:rsidRPr="00492475">
              <w:rPr>
                <w:rFonts w:ascii="Calibri" w:hAnsi="Calibri" w:hint="eastAsia"/>
                <w:b/>
                <w:sz w:val="24"/>
              </w:rPr>
              <w:lastRenderedPageBreak/>
              <w:t>3</w:t>
            </w:r>
            <w:r w:rsidRPr="00492475">
              <w:rPr>
                <w:rFonts w:ascii="Calibri" w:hAnsi="Calibri"/>
                <w:b/>
                <w:sz w:val="24"/>
              </w:rPr>
              <w:t>、地下水</w:t>
            </w:r>
          </w:p>
          <w:p w:rsidR="00CE08A4" w:rsidRPr="00492475" w:rsidRDefault="00CE08A4" w:rsidP="00DE309C">
            <w:pPr>
              <w:spacing w:line="520" w:lineRule="exact"/>
              <w:ind w:firstLine="480"/>
              <w:rPr>
                <w:rFonts w:ascii="Calibri" w:hAnsi="Calibri"/>
                <w:sz w:val="24"/>
              </w:rPr>
            </w:pPr>
            <w:r w:rsidRPr="00492475">
              <w:rPr>
                <w:rFonts w:ascii="Calibri" w:hAnsi="Calibri"/>
                <w:sz w:val="24"/>
              </w:rPr>
              <w:t>地下水执行《地下水质量标准》（</w:t>
            </w:r>
            <w:r w:rsidRPr="00492475">
              <w:rPr>
                <w:rFonts w:ascii="Calibri" w:hAnsi="Calibri"/>
                <w:sz w:val="24"/>
              </w:rPr>
              <w:t>GB/T14848-</w:t>
            </w:r>
            <w:r w:rsidR="003467A1">
              <w:rPr>
                <w:rFonts w:ascii="Calibri" w:hAnsi="Calibri" w:hint="eastAsia"/>
                <w:sz w:val="24"/>
              </w:rPr>
              <w:t>2017</w:t>
            </w:r>
            <w:r w:rsidRPr="00492475">
              <w:rPr>
                <w:rFonts w:ascii="Calibri" w:hAnsi="Calibri"/>
                <w:sz w:val="24"/>
              </w:rPr>
              <w:t>）表</w:t>
            </w:r>
            <w:r w:rsidRPr="00492475">
              <w:rPr>
                <w:rFonts w:ascii="Calibri" w:hAnsi="Calibri"/>
                <w:sz w:val="24"/>
              </w:rPr>
              <w:t>1</w:t>
            </w:r>
            <w:r w:rsidRPr="00492475">
              <w:rPr>
                <w:rFonts w:ascii="Calibri" w:hAnsi="Calibri"/>
                <w:sz w:val="24"/>
              </w:rPr>
              <w:t>中</w:t>
            </w:r>
            <w:r w:rsidRPr="00492475">
              <w:rPr>
                <w:rFonts w:ascii="Calibri" w:hAnsi="Calibri"/>
                <w:sz w:val="24"/>
              </w:rPr>
              <w:t>III</w:t>
            </w:r>
            <w:r w:rsidRPr="00492475">
              <w:rPr>
                <w:rFonts w:ascii="Calibri" w:hAnsi="Calibri"/>
                <w:sz w:val="24"/>
              </w:rPr>
              <w:t>类标准。具体标准限值见表</w:t>
            </w:r>
            <w:r w:rsidR="003B152E">
              <w:rPr>
                <w:rFonts w:ascii="Calibri" w:hAnsi="Calibri" w:hint="eastAsia"/>
                <w:sz w:val="24"/>
              </w:rPr>
              <w:t>1</w:t>
            </w:r>
            <w:r w:rsidR="00073F82">
              <w:rPr>
                <w:rFonts w:ascii="Calibri" w:hAnsi="Calibri" w:hint="eastAsia"/>
                <w:sz w:val="24"/>
              </w:rPr>
              <w:t>4</w:t>
            </w:r>
            <w:r w:rsidRPr="00492475">
              <w:rPr>
                <w:rFonts w:ascii="Calibri" w:hAnsi="Calibri"/>
                <w:sz w:val="24"/>
              </w:rPr>
              <w:t>。</w:t>
            </w:r>
          </w:p>
          <w:p w:rsidR="0089032E" w:rsidRDefault="005D56AE" w:rsidP="0089032E">
            <w:pPr>
              <w:spacing w:line="520" w:lineRule="exact"/>
              <w:ind w:firstLine="480"/>
              <w:rPr>
                <w:rFonts w:ascii="Calibri" w:hAnsi="Calibri"/>
                <w:szCs w:val="21"/>
              </w:rPr>
            </w:pPr>
            <w:r w:rsidRPr="00492475">
              <w:rPr>
                <w:rFonts w:ascii="Calibri" w:eastAsia="黑体" w:hAnsi="Calibri"/>
                <w:sz w:val="24"/>
              </w:rPr>
              <w:t>表</w:t>
            </w:r>
            <w:r w:rsidR="00A04298" w:rsidRPr="00492475">
              <w:rPr>
                <w:rFonts w:ascii="Calibri" w:eastAsia="黑体" w:hAnsi="Calibri" w:hint="eastAsia"/>
                <w:sz w:val="24"/>
              </w:rPr>
              <w:t>1</w:t>
            </w:r>
            <w:r w:rsidR="00073F82">
              <w:rPr>
                <w:rFonts w:ascii="Calibri" w:eastAsia="黑体" w:hAnsi="Calibri" w:hint="eastAsia"/>
                <w:sz w:val="24"/>
              </w:rPr>
              <w:t>4</w:t>
            </w:r>
            <w:r w:rsidRPr="00492475">
              <w:rPr>
                <w:rFonts w:ascii="Calibri" w:eastAsia="黑体" w:hAnsi="Calibri"/>
                <w:sz w:val="24"/>
              </w:rPr>
              <w:t xml:space="preserve">         </w:t>
            </w:r>
            <w:r w:rsidRPr="00492475">
              <w:rPr>
                <w:rFonts w:ascii="Calibri" w:eastAsia="黑体" w:hAnsi="Calibri" w:hint="eastAsia"/>
                <w:sz w:val="24"/>
              </w:rPr>
              <w:t xml:space="preserve">     </w:t>
            </w:r>
            <w:r w:rsidRPr="00492475">
              <w:rPr>
                <w:rFonts w:ascii="Calibri" w:eastAsia="黑体" w:hAnsi="Calibri"/>
                <w:sz w:val="24"/>
              </w:rPr>
              <w:t xml:space="preserve">  </w:t>
            </w:r>
            <w:r w:rsidRPr="00492475">
              <w:rPr>
                <w:rFonts w:ascii="Calibri" w:eastAsia="黑体" w:hAnsi="Calibri"/>
                <w:sz w:val="24"/>
              </w:rPr>
              <w:t>地下水质量标准</w:t>
            </w:r>
            <w:r w:rsidRPr="00492475">
              <w:rPr>
                <w:rFonts w:ascii="Calibri" w:eastAsia="黑体" w:hAnsi="Calibri"/>
                <w:sz w:val="24"/>
              </w:rPr>
              <w:t xml:space="preserve">   </w:t>
            </w:r>
            <w:r w:rsidRPr="00492475">
              <w:rPr>
                <w:rFonts w:ascii="Calibri" w:hAnsi="Calibri"/>
                <w:b/>
                <w:sz w:val="24"/>
              </w:rPr>
              <w:t xml:space="preserve">             </w:t>
            </w:r>
            <w:r w:rsidRPr="00492475">
              <w:rPr>
                <w:rFonts w:ascii="Calibri" w:hAnsi="Calibri"/>
                <w:szCs w:val="21"/>
              </w:rPr>
              <w:t>单位：</w:t>
            </w:r>
            <w:r w:rsidRPr="00492475">
              <w:rPr>
                <w:rFonts w:ascii="Calibri" w:hAnsi="Calibri"/>
                <w:szCs w:val="21"/>
              </w:rPr>
              <w:t>mg/L</w:t>
            </w:r>
          </w:p>
          <w:tbl>
            <w:tblPr>
              <w:tblW w:w="5000" w:type="pct"/>
              <w:tblBorders>
                <w:top w:val="single" w:sz="12" w:space="0" w:color="auto"/>
                <w:bottom w:val="single" w:sz="12" w:space="0" w:color="auto"/>
                <w:insideH w:val="single" w:sz="2" w:space="0" w:color="auto"/>
                <w:insideV w:val="single" w:sz="2" w:space="0" w:color="auto"/>
              </w:tblBorders>
              <w:tblLayout w:type="fixed"/>
              <w:tblLook w:val="04A0"/>
            </w:tblPr>
            <w:tblGrid>
              <w:gridCol w:w="2742"/>
              <w:gridCol w:w="2512"/>
              <w:gridCol w:w="2973"/>
            </w:tblGrid>
            <w:tr w:rsidR="003B152E" w:rsidTr="000D5566">
              <w:trPr>
                <w:trHeight w:val="269"/>
              </w:trPr>
              <w:tc>
                <w:tcPr>
                  <w:tcW w:w="1666" w:type="pct"/>
                  <w:vAlign w:val="center"/>
                  <w:hideMark/>
                </w:tcPr>
                <w:p w:rsidR="003B152E" w:rsidRDefault="003B152E" w:rsidP="003B152E">
                  <w:pPr>
                    <w:adjustRightInd w:val="0"/>
                    <w:snapToGrid w:val="0"/>
                    <w:jc w:val="center"/>
                    <w:rPr>
                      <w:rFonts w:ascii="Calibri" w:hAnsi="Calibri" w:cs="Calibri"/>
                      <w:color w:val="000000"/>
                      <w:szCs w:val="21"/>
                    </w:rPr>
                  </w:pPr>
                  <w:r>
                    <w:rPr>
                      <w:rFonts w:ascii="Calibri" w:hAnsi="Calibri" w:cs="Calibri" w:hint="eastAsia"/>
                      <w:color w:val="000000"/>
                      <w:szCs w:val="21"/>
                    </w:rPr>
                    <w:t>项目</w:t>
                  </w:r>
                </w:p>
              </w:tc>
              <w:tc>
                <w:tcPr>
                  <w:tcW w:w="1526" w:type="pct"/>
                  <w:vAlign w:val="center"/>
                  <w:hideMark/>
                </w:tcPr>
                <w:p w:rsidR="003B152E" w:rsidRDefault="003B152E" w:rsidP="003B152E">
                  <w:pPr>
                    <w:adjustRightInd w:val="0"/>
                    <w:snapToGrid w:val="0"/>
                    <w:jc w:val="center"/>
                    <w:rPr>
                      <w:rFonts w:ascii="Calibri" w:hAnsi="Calibri" w:cs="Calibri"/>
                      <w:color w:val="000000"/>
                      <w:szCs w:val="21"/>
                    </w:rPr>
                  </w:pPr>
                  <w:r w:rsidRPr="00492475">
                    <w:rPr>
                      <w:rFonts w:ascii="Calibri" w:hAnsi="Calibri"/>
                      <w:szCs w:val="21"/>
                    </w:rPr>
                    <w:t>浓度限值</w:t>
                  </w:r>
                </w:p>
              </w:tc>
              <w:tc>
                <w:tcPr>
                  <w:tcW w:w="1807" w:type="pct"/>
                  <w:vAlign w:val="center"/>
                  <w:hideMark/>
                </w:tcPr>
                <w:p w:rsidR="003B152E" w:rsidRPr="0052374B" w:rsidRDefault="003B152E" w:rsidP="003B152E">
                  <w:pPr>
                    <w:adjustRightInd w:val="0"/>
                    <w:snapToGrid w:val="0"/>
                    <w:jc w:val="center"/>
                    <w:rPr>
                      <w:rFonts w:ascii="Calibri" w:hAnsi="Calibri" w:cs="Calibri"/>
                      <w:color w:val="000000"/>
                      <w:szCs w:val="21"/>
                    </w:rPr>
                  </w:pPr>
                  <w:r>
                    <w:rPr>
                      <w:rFonts w:ascii="Calibri" w:hAnsi="Calibri" w:hint="eastAsia"/>
                      <w:bCs/>
                      <w:szCs w:val="21"/>
                    </w:rPr>
                    <w:t>标准来源</w:t>
                  </w:r>
                </w:p>
              </w:tc>
            </w:tr>
            <w:tr w:rsidR="000D5566" w:rsidTr="000D5566">
              <w:trPr>
                <w:trHeight w:val="398"/>
              </w:trPr>
              <w:tc>
                <w:tcPr>
                  <w:tcW w:w="1666" w:type="pct"/>
                  <w:vAlign w:val="center"/>
                  <w:hideMark/>
                </w:tcPr>
                <w:p w:rsidR="000D5566" w:rsidRDefault="000D5566" w:rsidP="0012303A">
                  <w:pPr>
                    <w:adjustRightInd w:val="0"/>
                    <w:snapToGrid w:val="0"/>
                    <w:jc w:val="center"/>
                    <w:rPr>
                      <w:rFonts w:ascii="Calibri" w:hAnsi="Calibri" w:cs="Calibri"/>
                      <w:color w:val="000000"/>
                      <w:szCs w:val="21"/>
                    </w:rPr>
                  </w:pPr>
                  <w:r>
                    <w:rPr>
                      <w:rFonts w:ascii="Calibri" w:hAnsi="Calibri" w:cs="Calibri"/>
                      <w:color w:val="000000"/>
                      <w:szCs w:val="21"/>
                    </w:rPr>
                    <w:t>pH</w:t>
                  </w:r>
                  <w:r>
                    <w:rPr>
                      <w:rFonts w:ascii="Calibri" w:hAnsi="Calibri" w:cs="Calibri" w:hint="eastAsia"/>
                      <w:color w:val="000000"/>
                      <w:szCs w:val="21"/>
                    </w:rPr>
                    <w:t>值</w:t>
                  </w:r>
                </w:p>
              </w:tc>
              <w:tc>
                <w:tcPr>
                  <w:tcW w:w="1526" w:type="pct"/>
                  <w:vAlign w:val="center"/>
                  <w:hideMark/>
                </w:tcPr>
                <w:p w:rsidR="000D5566" w:rsidRDefault="000D5566" w:rsidP="0012303A">
                  <w:pPr>
                    <w:adjustRightInd w:val="0"/>
                    <w:snapToGrid w:val="0"/>
                    <w:jc w:val="center"/>
                    <w:rPr>
                      <w:rFonts w:ascii="Calibri" w:hAnsi="Calibri" w:cs="Calibri"/>
                      <w:color w:val="000000"/>
                      <w:szCs w:val="21"/>
                    </w:rPr>
                  </w:pPr>
                  <w:r>
                    <w:rPr>
                      <w:rFonts w:ascii="Calibri" w:hAnsi="Calibri" w:cs="Calibri"/>
                      <w:color w:val="000000"/>
                      <w:szCs w:val="21"/>
                    </w:rPr>
                    <w:t>6.5</w:t>
                  </w:r>
                  <w:r>
                    <w:rPr>
                      <w:rFonts w:ascii="Calibri" w:hAnsi="Calibri" w:cs="Calibri" w:hint="eastAsia"/>
                      <w:color w:val="000000"/>
                      <w:szCs w:val="21"/>
                    </w:rPr>
                    <w:t>～</w:t>
                  </w:r>
                  <w:r>
                    <w:rPr>
                      <w:rFonts w:ascii="Calibri" w:hAnsi="Calibri" w:cs="Calibri"/>
                      <w:color w:val="000000"/>
                      <w:szCs w:val="21"/>
                    </w:rPr>
                    <w:t>8.5</w:t>
                  </w:r>
                </w:p>
              </w:tc>
              <w:tc>
                <w:tcPr>
                  <w:tcW w:w="1807" w:type="pct"/>
                  <w:vMerge w:val="restart"/>
                  <w:vAlign w:val="center"/>
                  <w:hideMark/>
                </w:tcPr>
                <w:p w:rsidR="000D5566" w:rsidRDefault="000D5566" w:rsidP="0012303A">
                  <w:pPr>
                    <w:adjustRightInd w:val="0"/>
                    <w:snapToGrid w:val="0"/>
                    <w:jc w:val="center"/>
                    <w:rPr>
                      <w:rFonts w:ascii="Calibri" w:hAnsi="Calibri" w:cs="Calibri"/>
                      <w:color w:val="000000"/>
                      <w:szCs w:val="21"/>
                    </w:rPr>
                  </w:pPr>
                  <w:r>
                    <w:rPr>
                      <w:rFonts w:ascii="Calibri" w:hAnsi="Calibri" w:hint="eastAsia"/>
                      <w:color w:val="000000"/>
                      <w:szCs w:val="21"/>
                    </w:rPr>
                    <w:t>《地下水质量标准》</w:t>
                  </w:r>
                  <w:r>
                    <w:rPr>
                      <w:rFonts w:ascii="Calibri" w:hAnsi="Calibri" w:hint="eastAsia"/>
                      <w:szCs w:val="21"/>
                    </w:rPr>
                    <w:t>（</w:t>
                  </w:r>
                  <w:r>
                    <w:rPr>
                      <w:rFonts w:ascii="Calibri" w:hAnsi="Calibri"/>
                      <w:szCs w:val="21"/>
                    </w:rPr>
                    <w:t>GB/T14848-2017</w:t>
                  </w:r>
                  <w:r>
                    <w:rPr>
                      <w:rFonts w:ascii="Calibri" w:hAnsi="Calibri" w:hint="eastAsia"/>
                      <w:szCs w:val="21"/>
                    </w:rPr>
                    <w:t>）</w:t>
                  </w:r>
                  <w:r>
                    <w:rPr>
                      <w:rFonts w:ascii="Calibri" w:hAnsi="Calibri"/>
                      <w:szCs w:val="21"/>
                    </w:rPr>
                    <w:t>III</w:t>
                  </w:r>
                  <w:r>
                    <w:rPr>
                      <w:rFonts w:ascii="Calibri" w:hAnsi="Calibri" w:hint="eastAsia"/>
                      <w:szCs w:val="21"/>
                    </w:rPr>
                    <w:t>类标准</w:t>
                  </w:r>
                </w:p>
              </w:tc>
            </w:tr>
            <w:tr w:rsidR="000D5566" w:rsidTr="000D5566">
              <w:trPr>
                <w:trHeight w:val="398"/>
              </w:trPr>
              <w:tc>
                <w:tcPr>
                  <w:tcW w:w="1666" w:type="pct"/>
                  <w:vAlign w:val="center"/>
                  <w:hideMark/>
                </w:tcPr>
                <w:p w:rsidR="000D5566" w:rsidRDefault="000D5566" w:rsidP="0012303A">
                  <w:pPr>
                    <w:adjustRightInd w:val="0"/>
                    <w:snapToGrid w:val="0"/>
                    <w:jc w:val="center"/>
                    <w:rPr>
                      <w:rFonts w:ascii="Calibri" w:hAnsi="Calibri" w:cs="Calibri"/>
                      <w:color w:val="000000"/>
                      <w:szCs w:val="21"/>
                    </w:rPr>
                  </w:pPr>
                  <w:r>
                    <w:rPr>
                      <w:rFonts w:ascii="Calibri" w:hAnsi="Calibri" w:cs="Calibri" w:hint="eastAsia"/>
                    </w:rPr>
                    <w:t>氨氮</w:t>
                  </w:r>
                </w:p>
              </w:tc>
              <w:tc>
                <w:tcPr>
                  <w:tcW w:w="1526" w:type="pct"/>
                  <w:vAlign w:val="center"/>
                  <w:hideMark/>
                </w:tcPr>
                <w:p w:rsidR="000D5566" w:rsidRDefault="003467A1" w:rsidP="0012303A">
                  <w:pPr>
                    <w:adjustRightInd w:val="0"/>
                    <w:snapToGrid w:val="0"/>
                    <w:jc w:val="center"/>
                    <w:rPr>
                      <w:rFonts w:ascii="Calibri" w:hAnsi="Calibri" w:cs="Calibri"/>
                      <w:color w:val="000000"/>
                      <w:szCs w:val="21"/>
                    </w:rPr>
                  </w:pPr>
                  <w:r>
                    <w:rPr>
                      <w:rFonts w:ascii="Calibri" w:hAnsi="Calibri" w:cs="Calibri" w:hint="eastAsia"/>
                      <w:color w:val="000000"/>
                      <w:szCs w:val="21"/>
                    </w:rPr>
                    <w:t>0.5</w:t>
                  </w:r>
                </w:p>
              </w:tc>
              <w:tc>
                <w:tcPr>
                  <w:tcW w:w="1807" w:type="pct"/>
                  <w:vMerge/>
                  <w:vAlign w:val="center"/>
                  <w:hideMark/>
                </w:tcPr>
                <w:p w:rsidR="000D5566" w:rsidRDefault="000D5566" w:rsidP="0012303A">
                  <w:pPr>
                    <w:adjustRightInd w:val="0"/>
                    <w:snapToGrid w:val="0"/>
                    <w:jc w:val="center"/>
                    <w:rPr>
                      <w:rFonts w:ascii="Calibri" w:hAnsi="Calibri" w:cs="Calibri"/>
                      <w:color w:val="000000"/>
                      <w:szCs w:val="21"/>
                    </w:rPr>
                  </w:pPr>
                </w:p>
              </w:tc>
            </w:tr>
            <w:tr w:rsidR="000D5566" w:rsidTr="000D5566">
              <w:trPr>
                <w:trHeight w:val="398"/>
              </w:trPr>
              <w:tc>
                <w:tcPr>
                  <w:tcW w:w="1666" w:type="pct"/>
                  <w:vAlign w:val="center"/>
                  <w:hideMark/>
                </w:tcPr>
                <w:p w:rsidR="000D5566" w:rsidRDefault="000D5566" w:rsidP="0012303A">
                  <w:pPr>
                    <w:adjustRightInd w:val="0"/>
                    <w:snapToGrid w:val="0"/>
                    <w:jc w:val="center"/>
                    <w:rPr>
                      <w:rFonts w:ascii="Calibri" w:hAnsi="Calibri" w:cs="Calibri"/>
                      <w:color w:val="000000"/>
                      <w:szCs w:val="21"/>
                    </w:rPr>
                  </w:pPr>
                  <w:r>
                    <w:rPr>
                      <w:rFonts w:ascii="Calibri" w:hAnsi="Calibri" w:cs="Calibri" w:hint="eastAsia"/>
                    </w:rPr>
                    <w:t>硫酸盐</w:t>
                  </w:r>
                </w:p>
              </w:tc>
              <w:tc>
                <w:tcPr>
                  <w:tcW w:w="1526" w:type="pct"/>
                  <w:vAlign w:val="center"/>
                  <w:hideMark/>
                </w:tcPr>
                <w:p w:rsidR="000D5566" w:rsidRDefault="000D5566" w:rsidP="0012303A">
                  <w:pPr>
                    <w:adjustRightInd w:val="0"/>
                    <w:snapToGrid w:val="0"/>
                    <w:jc w:val="center"/>
                    <w:rPr>
                      <w:rFonts w:ascii="Calibri" w:hAnsi="Calibri" w:cs="Calibri"/>
                      <w:color w:val="000000"/>
                      <w:szCs w:val="21"/>
                    </w:rPr>
                  </w:pPr>
                  <w:r>
                    <w:rPr>
                      <w:rFonts w:ascii="Calibri" w:hAnsi="Calibri" w:cs="Calibri"/>
                      <w:bCs/>
                    </w:rPr>
                    <w:t>250</w:t>
                  </w:r>
                </w:p>
              </w:tc>
              <w:tc>
                <w:tcPr>
                  <w:tcW w:w="1807" w:type="pct"/>
                  <w:vMerge/>
                  <w:vAlign w:val="center"/>
                  <w:hideMark/>
                </w:tcPr>
                <w:p w:rsidR="000D5566" w:rsidRDefault="000D5566" w:rsidP="0012303A">
                  <w:pPr>
                    <w:adjustRightInd w:val="0"/>
                    <w:snapToGrid w:val="0"/>
                    <w:jc w:val="center"/>
                    <w:rPr>
                      <w:rFonts w:ascii="Calibri" w:hAnsi="Calibri" w:cs="Calibri"/>
                      <w:color w:val="000000"/>
                      <w:szCs w:val="21"/>
                    </w:rPr>
                  </w:pPr>
                </w:p>
              </w:tc>
            </w:tr>
            <w:tr w:rsidR="000D5566" w:rsidTr="000D5566">
              <w:trPr>
                <w:trHeight w:val="398"/>
              </w:trPr>
              <w:tc>
                <w:tcPr>
                  <w:tcW w:w="1666" w:type="pct"/>
                  <w:vAlign w:val="center"/>
                  <w:hideMark/>
                </w:tcPr>
                <w:p w:rsidR="000D5566" w:rsidRDefault="000D5566" w:rsidP="0012303A">
                  <w:pPr>
                    <w:adjustRightInd w:val="0"/>
                    <w:snapToGrid w:val="0"/>
                    <w:jc w:val="center"/>
                    <w:rPr>
                      <w:rFonts w:ascii="Calibri" w:hAnsi="Calibri" w:cs="Calibri"/>
                      <w:color w:val="000000"/>
                      <w:szCs w:val="21"/>
                    </w:rPr>
                  </w:pPr>
                  <w:r>
                    <w:rPr>
                      <w:rFonts w:ascii="Calibri" w:hAnsi="Calibri" w:cs="Calibri" w:hint="eastAsia"/>
                    </w:rPr>
                    <w:t>氯化物</w:t>
                  </w:r>
                </w:p>
              </w:tc>
              <w:tc>
                <w:tcPr>
                  <w:tcW w:w="1526" w:type="pct"/>
                  <w:vAlign w:val="center"/>
                  <w:hideMark/>
                </w:tcPr>
                <w:p w:rsidR="000D5566" w:rsidRDefault="000D5566" w:rsidP="0012303A">
                  <w:pPr>
                    <w:adjustRightInd w:val="0"/>
                    <w:snapToGrid w:val="0"/>
                    <w:jc w:val="center"/>
                    <w:rPr>
                      <w:rFonts w:ascii="Calibri" w:hAnsi="Calibri" w:cs="Calibri"/>
                      <w:color w:val="000000"/>
                      <w:szCs w:val="21"/>
                    </w:rPr>
                  </w:pPr>
                  <w:r>
                    <w:rPr>
                      <w:rFonts w:ascii="Calibri" w:hAnsi="Calibri" w:cs="Calibri"/>
                      <w:bCs/>
                    </w:rPr>
                    <w:t>250</w:t>
                  </w:r>
                </w:p>
              </w:tc>
              <w:tc>
                <w:tcPr>
                  <w:tcW w:w="1807" w:type="pct"/>
                  <w:vMerge/>
                  <w:vAlign w:val="center"/>
                  <w:hideMark/>
                </w:tcPr>
                <w:p w:rsidR="000D5566" w:rsidRDefault="000D5566" w:rsidP="0012303A">
                  <w:pPr>
                    <w:adjustRightInd w:val="0"/>
                    <w:snapToGrid w:val="0"/>
                    <w:jc w:val="center"/>
                    <w:rPr>
                      <w:rFonts w:ascii="Calibri" w:hAnsi="Calibri" w:cs="Calibri"/>
                      <w:color w:val="000000"/>
                      <w:szCs w:val="21"/>
                    </w:rPr>
                  </w:pPr>
                </w:p>
              </w:tc>
            </w:tr>
            <w:tr w:rsidR="000D5566" w:rsidTr="000D5566">
              <w:trPr>
                <w:trHeight w:val="398"/>
              </w:trPr>
              <w:tc>
                <w:tcPr>
                  <w:tcW w:w="1666" w:type="pct"/>
                  <w:vAlign w:val="center"/>
                  <w:hideMark/>
                </w:tcPr>
                <w:p w:rsidR="000D5566" w:rsidRPr="00E676A5" w:rsidRDefault="000D5566" w:rsidP="0012303A">
                  <w:pPr>
                    <w:adjustRightInd w:val="0"/>
                    <w:snapToGrid w:val="0"/>
                    <w:jc w:val="center"/>
                    <w:rPr>
                      <w:rFonts w:ascii="Calibri" w:hAnsi="Calibri" w:cs="Calibri"/>
                      <w:color w:val="000000"/>
                      <w:szCs w:val="21"/>
                    </w:rPr>
                  </w:pPr>
                  <w:r>
                    <w:rPr>
                      <w:rFonts w:ascii="Calibri" w:hAnsi="Calibri" w:cs="Calibri" w:hint="eastAsia"/>
                    </w:rPr>
                    <w:t>硝酸盐</w:t>
                  </w:r>
                </w:p>
              </w:tc>
              <w:tc>
                <w:tcPr>
                  <w:tcW w:w="1526" w:type="pct"/>
                  <w:vAlign w:val="center"/>
                  <w:hideMark/>
                </w:tcPr>
                <w:p w:rsidR="000D5566" w:rsidRPr="00E676A5" w:rsidRDefault="000D5566" w:rsidP="0012303A">
                  <w:pPr>
                    <w:adjustRightInd w:val="0"/>
                    <w:snapToGrid w:val="0"/>
                    <w:jc w:val="center"/>
                    <w:rPr>
                      <w:rFonts w:ascii="Calibri" w:hAnsi="Calibri" w:cs="Calibri"/>
                      <w:color w:val="000000"/>
                      <w:szCs w:val="21"/>
                    </w:rPr>
                  </w:pPr>
                  <w:r>
                    <w:rPr>
                      <w:rFonts w:ascii="Calibri" w:hAnsi="Calibri" w:cs="Calibri"/>
                      <w:bCs/>
                    </w:rPr>
                    <w:t>20</w:t>
                  </w:r>
                </w:p>
              </w:tc>
              <w:tc>
                <w:tcPr>
                  <w:tcW w:w="1807" w:type="pct"/>
                  <w:vMerge/>
                  <w:vAlign w:val="center"/>
                  <w:hideMark/>
                </w:tcPr>
                <w:p w:rsidR="000D5566" w:rsidRPr="00E676A5" w:rsidRDefault="000D5566" w:rsidP="0012303A">
                  <w:pPr>
                    <w:adjustRightInd w:val="0"/>
                    <w:snapToGrid w:val="0"/>
                    <w:jc w:val="center"/>
                    <w:rPr>
                      <w:rFonts w:ascii="Calibri" w:hAnsi="Calibri" w:cs="Calibri"/>
                      <w:color w:val="000000"/>
                      <w:szCs w:val="21"/>
                    </w:rPr>
                  </w:pPr>
                </w:p>
              </w:tc>
            </w:tr>
            <w:tr w:rsidR="000D5566" w:rsidTr="000D5566">
              <w:trPr>
                <w:trHeight w:val="398"/>
              </w:trPr>
              <w:tc>
                <w:tcPr>
                  <w:tcW w:w="1666" w:type="pct"/>
                  <w:vAlign w:val="center"/>
                  <w:hideMark/>
                </w:tcPr>
                <w:p w:rsidR="000D5566" w:rsidRDefault="000D5566" w:rsidP="0012303A">
                  <w:pPr>
                    <w:adjustRightInd w:val="0"/>
                    <w:snapToGrid w:val="0"/>
                    <w:jc w:val="center"/>
                    <w:rPr>
                      <w:rFonts w:ascii="Calibri" w:hAnsi="Calibri" w:cs="Calibri"/>
                    </w:rPr>
                  </w:pPr>
                  <w:r>
                    <w:rPr>
                      <w:rFonts w:ascii="Calibri" w:hAnsi="Calibri" w:cs="Calibri" w:hint="eastAsia"/>
                    </w:rPr>
                    <w:t>亚硝酸盐氮</w:t>
                  </w:r>
                </w:p>
              </w:tc>
              <w:tc>
                <w:tcPr>
                  <w:tcW w:w="1526" w:type="pct"/>
                  <w:vAlign w:val="center"/>
                  <w:hideMark/>
                </w:tcPr>
                <w:p w:rsidR="000D5566" w:rsidRDefault="003467A1" w:rsidP="0012303A">
                  <w:pPr>
                    <w:adjustRightInd w:val="0"/>
                    <w:snapToGrid w:val="0"/>
                    <w:jc w:val="center"/>
                    <w:rPr>
                      <w:rFonts w:ascii="Calibri" w:hAnsi="Calibri" w:cs="Calibri"/>
                      <w:bCs/>
                    </w:rPr>
                  </w:pPr>
                  <w:r>
                    <w:rPr>
                      <w:rFonts w:ascii="Calibri" w:hAnsi="Calibri" w:cs="Calibri" w:hint="eastAsia"/>
                      <w:kern w:val="0"/>
                    </w:rPr>
                    <w:t>1.00</w:t>
                  </w:r>
                </w:p>
              </w:tc>
              <w:tc>
                <w:tcPr>
                  <w:tcW w:w="1807" w:type="pct"/>
                  <w:vMerge/>
                  <w:vAlign w:val="center"/>
                  <w:hideMark/>
                </w:tcPr>
                <w:p w:rsidR="000D5566" w:rsidRPr="00E676A5" w:rsidRDefault="000D5566" w:rsidP="0012303A">
                  <w:pPr>
                    <w:adjustRightInd w:val="0"/>
                    <w:snapToGrid w:val="0"/>
                    <w:jc w:val="center"/>
                    <w:rPr>
                      <w:rFonts w:ascii="Calibri" w:hAnsi="Calibri" w:cs="Calibri"/>
                      <w:color w:val="000000"/>
                      <w:szCs w:val="21"/>
                    </w:rPr>
                  </w:pPr>
                </w:p>
              </w:tc>
            </w:tr>
            <w:tr w:rsidR="000D5566" w:rsidTr="000D5566">
              <w:trPr>
                <w:trHeight w:val="398"/>
              </w:trPr>
              <w:tc>
                <w:tcPr>
                  <w:tcW w:w="1666" w:type="pct"/>
                  <w:vAlign w:val="center"/>
                  <w:hideMark/>
                </w:tcPr>
                <w:p w:rsidR="000D5566" w:rsidRDefault="000D5566" w:rsidP="0012303A">
                  <w:pPr>
                    <w:adjustRightInd w:val="0"/>
                    <w:snapToGrid w:val="0"/>
                    <w:jc w:val="center"/>
                    <w:rPr>
                      <w:rFonts w:ascii="Calibri" w:hAnsi="Calibri" w:cs="Calibri"/>
                    </w:rPr>
                  </w:pPr>
                  <w:r>
                    <w:rPr>
                      <w:rFonts w:ascii="Calibri" w:hAnsi="Calibri" w:cs="Calibri" w:hint="eastAsia"/>
                    </w:rPr>
                    <w:t>挥发酚</w:t>
                  </w:r>
                </w:p>
              </w:tc>
              <w:tc>
                <w:tcPr>
                  <w:tcW w:w="1526" w:type="pct"/>
                  <w:vAlign w:val="center"/>
                  <w:hideMark/>
                </w:tcPr>
                <w:p w:rsidR="000D5566" w:rsidRDefault="000D5566" w:rsidP="0012303A">
                  <w:pPr>
                    <w:adjustRightInd w:val="0"/>
                    <w:snapToGrid w:val="0"/>
                    <w:jc w:val="center"/>
                    <w:rPr>
                      <w:rFonts w:ascii="Calibri" w:hAnsi="Calibri" w:cs="Calibri"/>
                      <w:kern w:val="0"/>
                    </w:rPr>
                  </w:pPr>
                  <w:r>
                    <w:rPr>
                      <w:rFonts w:ascii="Calibri" w:hAnsi="Calibri" w:cs="Calibri" w:hint="eastAsia"/>
                      <w:kern w:val="0"/>
                    </w:rPr>
                    <w:t>0.002</w:t>
                  </w:r>
                </w:p>
              </w:tc>
              <w:tc>
                <w:tcPr>
                  <w:tcW w:w="1807" w:type="pct"/>
                  <w:vMerge/>
                  <w:vAlign w:val="center"/>
                  <w:hideMark/>
                </w:tcPr>
                <w:p w:rsidR="000D5566" w:rsidRPr="00E676A5" w:rsidRDefault="000D5566" w:rsidP="0012303A">
                  <w:pPr>
                    <w:adjustRightInd w:val="0"/>
                    <w:snapToGrid w:val="0"/>
                    <w:jc w:val="center"/>
                    <w:rPr>
                      <w:rFonts w:ascii="Calibri" w:hAnsi="Calibri" w:cs="Calibri"/>
                      <w:color w:val="000000"/>
                      <w:szCs w:val="21"/>
                    </w:rPr>
                  </w:pPr>
                </w:p>
              </w:tc>
            </w:tr>
            <w:tr w:rsidR="000D5566" w:rsidTr="000D5566">
              <w:trPr>
                <w:trHeight w:val="398"/>
              </w:trPr>
              <w:tc>
                <w:tcPr>
                  <w:tcW w:w="1666" w:type="pct"/>
                  <w:vAlign w:val="center"/>
                  <w:hideMark/>
                </w:tcPr>
                <w:p w:rsidR="000D5566" w:rsidRDefault="000D5566" w:rsidP="0012303A">
                  <w:pPr>
                    <w:adjustRightInd w:val="0"/>
                    <w:snapToGrid w:val="0"/>
                    <w:jc w:val="center"/>
                    <w:rPr>
                      <w:rFonts w:ascii="Calibri" w:hAnsi="Calibri" w:cs="Calibri"/>
                    </w:rPr>
                  </w:pPr>
                  <w:r>
                    <w:rPr>
                      <w:rFonts w:ascii="Calibri" w:hAnsi="Calibri" w:cs="Calibri" w:hint="eastAsia"/>
                    </w:rPr>
                    <w:t>总硬度</w:t>
                  </w:r>
                </w:p>
              </w:tc>
              <w:tc>
                <w:tcPr>
                  <w:tcW w:w="1526" w:type="pct"/>
                  <w:vAlign w:val="center"/>
                  <w:hideMark/>
                </w:tcPr>
                <w:p w:rsidR="000D5566" w:rsidRDefault="000D5566" w:rsidP="0012303A">
                  <w:pPr>
                    <w:adjustRightInd w:val="0"/>
                    <w:snapToGrid w:val="0"/>
                    <w:jc w:val="center"/>
                    <w:rPr>
                      <w:rFonts w:ascii="Calibri" w:hAnsi="Calibri" w:cs="Calibri"/>
                      <w:kern w:val="0"/>
                    </w:rPr>
                  </w:pPr>
                  <w:r>
                    <w:rPr>
                      <w:rFonts w:ascii="Calibri" w:hAnsi="Calibri" w:cs="Calibri"/>
                      <w:kern w:val="0"/>
                    </w:rPr>
                    <w:t>450</w:t>
                  </w:r>
                </w:p>
              </w:tc>
              <w:tc>
                <w:tcPr>
                  <w:tcW w:w="1807" w:type="pct"/>
                  <w:vMerge/>
                  <w:vAlign w:val="center"/>
                  <w:hideMark/>
                </w:tcPr>
                <w:p w:rsidR="000D5566" w:rsidRPr="00E676A5" w:rsidRDefault="000D5566" w:rsidP="0012303A">
                  <w:pPr>
                    <w:adjustRightInd w:val="0"/>
                    <w:snapToGrid w:val="0"/>
                    <w:jc w:val="center"/>
                    <w:rPr>
                      <w:rFonts w:ascii="Calibri" w:hAnsi="Calibri" w:cs="Calibri"/>
                      <w:color w:val="000000"/>
                      <w:szCs w:val="21"/>
                    </w:rPr>
                  </w:pPr>
                </w:p>
              </w:tc>
            </w:tr>
            <w:tr w:rsidR="000D5566" w:rsidTr="000D5566">
              <w:trPr>
                <w:trHeight w:val="398"/>
              </w:trPr>
              <w:tc>
                <w:tcPr>
                  <w:tcW w:w="1666" w:type="pct"/>
                  <w:vAlign w:val="center"/>
                  <w:hideMark/>
                </w:tcPr>
                <w:p w:rsidR="000D5566" w:rsidRDefault="000D5566" w:rsidP="0012303A">
                  <w:pPr>
                    <w:adjustRightInd w:val="0"/>
                    <w:snapToGrid w:val="0"/>
                    <w:jc w:val="center"/>
                    <w:rPr>
                      <w:rFonts w:ascii="Calibri" w:hAnsi="Calibri" w:cs="Calibri"/>
                    </w:rPr>
                  </w:pPr>
                  <w:r>
                    <w:rPr>
                      <w:rFonts w:ascii="Calibri" w:hAnsi="Calibri" w:cs="Calibri" w:hint="eastAsia"/>
                    </w:rPr>
                    <w:t>溶解性总固体</w:t>
                  </w:r>
                </w:p>
              </w:tc>
              <w:tc>
                <w:tcPr>
                  <w:tcW w:w="1526" w:type="pct"/>
                  <w:vAlign w:val="center"/>
                  <w:hideMark/>
                </w:tcPr>
                <w:p w:rsidR="000D5566" w:rsidRDefault="000D5566" w:rsidP="0012303A">
                  <w:pPr>
                    <w:adjustRightInd w:val="0"/>
                    <w:snapToGrid w:val="0"/>
                    <w:jc w:val="center"/>
                    <w:rPr>
                      <w:rFonts w:ascii="Calibri" w:hAnsi="Calibri" w:cs="Calibri"/>
                      <w:kern w:val="0"/>
                    </w:rPr>
                  </w:pPr>
                  <w:r>
                    <w:rPr>
                      <w:rFonts w:ascii="Calibri" w:hAnsi="Calibri" w:cs="Calibri"/>
                      <w:kern w:val="0"/>
                    </w:rPr>
                    <w:t>1000</w:t>
                  </w:r>
                </w:p>
              </w:tc>
              <w:tc>
                <w:tcPr>
                  <w:tcW w:w="1807" w:type="pct"/>
                  <w:vMerge/>
                  <w:vAlign w:val="center"/>
                  <w:hideMark/>
                </w:tcPr>
                <w:p w:rsidR="000D5566" w:rsidRPr="00E676A5" w:rsidRDefault="000D5566" w:rsidP="0012303A">
                  <w:pPr>
                    <w:adjustRightInd w:val="0"/>
                    <w:snapToGrid w:val="0"/>
                    <w:jc w:val="center"/>
                    <w:rPr>
                      <w:rFonts w:ascii="Calibri" w:hAnsi="Calibri" w:cs="Calibri"/>
                      <w:color w:val="000000"/>
                      <w:szCs w:val="21"/>
                    </w:rPr>
                  </w:pPr>
                </w:p>
              </w:tc>
            </w:tr>
            <w:tr w:rsidR="000D5566" w:rsidTr="000D5566">
              <w:trPr>
                <w:trHeight w:val="398"/>
              </w:trPr>
              <w:tc>
                <w:tcPr>
                  <w:tcW w:w="1666" w:type="pct"/>
                  <w:vAlign w:val="center"/>
                  <w:hideMark/>
                </w:tcPr>
                <w:p w:rsidR="000D5566" w:rsidRDefault="000D5566" w:rsidP="0012303A">
                  <w:pPr>
                    <w:adjustRightInd w:val="0"/>
                    <w:snapToGrid w:val="0"/>
                    <w:jc w:val="center"/>
                    <w:rPr>
                      <w:rFonts w:ascii="Calibri" w:hAnsi="Calibri" w:cs="Calibri"/>
                    </w:rPr>
                  </w:pPr>
                  <w:r>
                    <w:rPr>
                      <w:rFonts w:ascii="Calibri" w:hAnsi="Calibri" w:cs="Calibri" w:hint="eastAsia"/>
                    </w:rPr>
                    <w:t>耗氧量</w:t>
                  </w:r>
                  <w:r w:rsidR="003467A1">
                    <w:rPr>
                      <w:rFonts w:ascii="Calibri" w:hAnsi="Calibri" w:hint="eastAsia"/>
                      <w:szCs w:val="21"/>
                    </w:rPr>
                    <w:t>（</w:t>
                  </w:r>
                  <w:r w:rsidR="003467A1">
                    <w:rPr>
                      <w:rFonts w:ascii="Calibri" w:hAnsi="Calibri"/>
                      <w:szCs w:val="21"/>
                    </w:rPr>
                    <w:t>COD</w:t>
                  </w:r>
                  <w:r w:rsidR="003467A1">
                    <w:rPr>
                      <w:rFonts w:ascii="Calibri" w:hAnsi="Calibri"/>
                      <w:szCs w:val="21"/>
                      <w:vertAlign w:val="subscript"/>
                    </w:rPr>
                    <w:t>Mn</w:t>
                  </w:r>
                  <w:r w:rsidR="003467A1">
                    <w:rPr>
                      <w:rFonts w:ascii="Calibri" w:hAnsi="Calibri" w:hint="eastAsia"/>
                      <w:szCs w:val="21"/>
                    </w:rPr>
                    <w:t>法，以</w:t>
                  </w:r>
                  <w:r w:rsidR="003467A1">
                    <w:rPr>
                      <w:rFonts w:ascii="Calibri" w:hAnsi="Calibri"/>
                      <w:szCs w:val="21"/>
                    </w:rPr>
                    <w:t>O</w:t>
                  </w:r>
                  <w:r w:rsidR="003467A1">
                    <w:rPr>
                      <w:rFonts w:ascii="Calibri" w:hAnsi="Calibri"/>
                      <w:szCs w:val="21"/>
                      <w:vertAlign w:val="subscript"/>
                    </w:rPr>
                    <w:t>2</w:t>
                  </w:r>
                  <w:r w:rsidR="003467A1">
                    <w:rPr>
                      <w:rFonts w:ascii="Calibri" w:hAnsi="Calibri" w:hint="eastAsia"/>
                      <w:szCs w:val="21"/>
                    </w:rPr>
                    <w:t>计）</w:t>
                  </w:r>
                </w:p>
              </w:tc>
              <w:tc>
                <w:tcPr>
                  <w:tcW w:w="1526" w:type="pct"/>
                  <w:vAlign w:val="center"/>
                  <w:hideMark/>
                </w:tcPr>
                <w:p w:rsidR="000D5566" w:rsidRDefault="000D5566" w:rsidP="0012303A">
                  <w:pPr>
                    <w:adjustRightInd w:val="0"/>
                    <w:snapToGrid w:val="0"/>
                    <w:jc w:val="center"/>
                    <w:rPr>
                      <w:rFonts w:ascii="Calibri" w:hAnsi="Calibri" w:cs="Calibri"/>
                      <w:kern w:val="0"/>
                    </w:rPr>
                  </w:pPr>
                  <w:r>
                    <w:rPr>
                      <w:rFonts w:ascii="Calibri" w:hAnsi="Calibri" w:cs="Calibri" w:hint="eastAsia"/>
                      <w:kern w:val="0"/>
                    </w:rPr>
                    <w:t>3.0</w:t>
                  </w:r>
                </w:p>
              </w:tc>
              <w:tc>
                <w:tcPr>
                  <w:tcW w:w="1807" w:type="pct"/>
                  <w:vMerge/>
                  <w:vAlign w:val="center"/>
                  <w:hideMark/>
                </w:tcPr>
                <w:p w:rsidR="000D5566" w:rsidRPr="00E676A5" w:rsidRDefault="000D5566" w:rsidP="0012303A">
                  <w:pPr>
                    <w:adjustRightInd w:val="0"/>
                    <w:snapToGrid w:val="0"/>
                    <w:jc w:val="center"/>
                    <w:rPr>
                      <w:rFonts w:ascii="Calibri" w:hAnsi="Calibri" w:cs="Calibri"/>
                      <w:color w:val="000000"/>
                      <w:szCs w:val="21"/>
                    </w:rPr>
                  </w:pPr>
                </w:p>
              </w:tc>
            </w:tr>
          </w:tbl>
          <w:p w:rsidR="00CE08A4" w:rsidRPr="00492475" w:rsidRDefault="00CE08A4" w:rsidP="000D5566">
            <w:pPr>
              <w:spacing w:line="520" w:lineRule="exact"/>
              <w:ind w:firstLineChars="200" w:firstLine="482"/>
              <w:rPr>
                <w:rFonts w:ascii="Calibri" w:hAnsi="Calibri"/>
                <w:b/>
                <w:sz w:val="24"/>
              </w:rPr>
            </w:pPr>
            <w:r w:rsidRPr="00492475">
              <w:rPr>
                <w:rFonts w:ascii="Calibri" w:hAnsi="Calibri" w:hint="eastAsia"/>
                <w:b/>
                <w:sz w:val="24"/>
              </w:rPr>
              <w:t>4</w:t>
            </w:r>
            <w:r w:rsidRPr="00492475">
              <w:rPr>
                <w:rFonts w:ascii="Calibri" w:hAnsi="Calibri"/>
                <w:b/>
                <w:sz w:val="24"/>
              </w:rPr>
              <w:t>、声环境</w:t>
            </w:r>
          </w:p>
          <w:p w:rsidR="00CE08A4" w:rsidRPr="00492475" w:rsidRDefault="00BF4541" w:rsidP="00BF4541">
            <w:pPr>
              <w:spacing w:line="520" w:lineRule="exact"/>
              <w:ind w:firstLineChars="200" w:firstLine="480"/>
              <w:rPr>
                <w:rFonts w:ascii="Calibri" w:hAnsi="Calibri"/>
                <w:sz w:val="24"/>
              </w:rPr>
            </w:pPr>
            <w:r w:rsidRPr="00492475">
              <w:rPr>
                <w:rFonts w:ascii="Calibri" w:hAnsi="Calibri"/>
                <w:sz w:val="24"/>
              </w:rPr>
              <w:t>声环境执行《声环境质量标准》（</w:t>
            </w:r>
            <w:r w:rsidRPr="00492475">
              <w:rPr>
                <w:rFonts w:ascii="Calibri" w:hAnsi="Calibri"/>
                <w:sz w:val="24"/>
              </w:rPr>
              <w:t>GB3096-2008</w:t>
            </w:r>
            <w:r w:rsidRPr="00492475">
              <w:rPr>
                <w:rFonts w:ascii="Calibri" w:hAnsi="Calibri"/>
                <w:sz w:val="24"/>
              </w:rPr>
              <w:t>）表</w:t>
            </w:r>
            <w:r w:rsidRPr="00492475">
              <w:rPr>
                <w:rFonts w:ascii="Calibri" w:hAnsi="Calibri"/>
                <w:sz w:val="24"/>
              </w:rPr>
              <w:t>1</w:t>
            </w:r>
            <w:r w:rsidRPr="00492475">
              <w:rPr>
                <w:rFonts w:ascii="Calibri" w:hAnsi="Calibri"/>
                <w:sz w:val="24"/>
              </w:rPr>
              <w:t>中</w:t>
            </w:r>
            <w:r w:rsidR="000D5566">
              <w:rPr>
                <w:rFonts w:ascii="Calibri" w:hAnsi="Calibri" w:hint="eastAsia"/>
                <w:sz w:val="24"/>
              </w:rPr>
              <w:t>2</w:t>
            </w:r>
            <w:r w:rsidRPr="00492475">
              <w:rPr>
                <w:rFonts w:ascii="Calibri" w:hAnsi="Calibri"/>
                <w:sz w:val="24"/>
              </w:rPr>
              <w:t>类标准</w:t>
            </w:r>
            <w:r w:rsidR="00457B6E" w:rsidRPr="00492475">
              <w:rPr>
                <w:rFonts w:ascii="Calibri" w:hAnsi="Calibri" w:hint="eastAsia"/>
                <w:sz w:val="24"/>
              </w:rPr>
              <w:t>，</w:t>
            </w:r>
            <w:r w:rsidR="00CE08A4" w:rsidRPr="00492475">
              <w:rPr>
                <w:rFonts w:ascii="Calibri" w:hAnsi="Calibri"/>
                <w:sz w:val="24"/>
              </w:rPr>
              <w:t>具体标准限值见表</w:t>
            </w:r>
            <w:r w:rsidR="002063FF" w:rsidRPr="00492475">
              <w:rPr>
                <w:rFonts w:ascii="Calibri" w:hAnsi="Calibri" w:hint="eastAsia"/>
                <w:sz w:val="24"/>
              </w:rPr>
              <w:t>1</w:t>
            </w:r>
            <w:r w:rsidR="00073F82">
              <w:rPr>
                <w:rFonts w:ascii="Calibri" w:hAnsi="Calibri" w:hint="eastAsia"/>
                <w:sz w:val="24"/>
              </w:rPr>
              <w:t>5</w:t>
            </w:r>
            <w:r w:rsidR="00CE08A4" w:rsidRPr="00492475">
              <w:rPr>
                <w:rFonts w:ascii="Calibri" w:hAnsi="Calibri"/>
                <w:sz w:val="24"/>
              </w:rPr>
              <w:t>。</w:t>
            </w:r>
          </w:p>
          <w:p w:rsidR="00BF4541" w:rsidRPr="00492475" w:rsidRDefault="00BF4541" w:rsidP="00445A4F">
            <w:pPr>
              <w:spacing w:line="520" w:lineRule="exact"/>
              <w:ind w:firstLineChars="400" w:firstLine="960"/>
              <w:rPr>
                <w:rFonts w:ascii="Calibri" w:hAnsi="Calibri"/>
                <w:sz w:val="28"/>
              </w:rPr>
            </w:pPr>
            <w:r w:rsidRPr="00492475">
              <w:rPr>
                <w:rFonts w:ascii="Calibri" w:eastAsia="黑体" w:hAnsi="Calibri"/>
                <w:sz w:val="24"/>
              </w:rPr>
              <w:t>表</w:t>
            </w:r>
            <w:r w:rsidRPr="00492475">
              <w:rPr>
                <w:rFonts w:ascii="Calibri" w:eastAsia="黑体" w:hAnsi="Calibri" w:hint="eastAsia"/>
                <w:sz w:val="24"/>
              </w:rPr>
              <w:t>1</w:t>
            </w:r>
            <w:r w:rsidR="00073F82">
              <w:rPr>
                <w:rFonts w:ascii="Calibri" w:eastAsia="黑体" w:hAnsi="Calibri" w:hint="eastAsia"/>
                <w:sz w:val="24"/>
              </w:rPr>
              <w:t>5</w:t>
            </w:r>
            <w:r w:rsidRPr="00492475">
              <w:rPr>
                <w:rFonts w:ascii="Calibri" w:eastAsia="黑体" w:hAnsi="Calibri"/>
                <w:sz w:val="24"/>
              </w:rPr>
              <w:t xml:space="preserve"> </w:t>
            </w:r>
            <w:r w:rsidRPr="00492475">
              <w:rPr>
                <w:rFonts w:ascii="Calibri" w:eastAsia="黑体" w:hAnsi="Calibri" w:hint="eastAsia"/>
                <w:sz w:val="24"/>
              </w:rPr>
              <w:t xml:space="preserve"> </w:t>
            </w:r>
            <w:r w:rsidRPr="00492475">
              <w:rPr>
                <w:rFonts w:ascii="Calibri" w:eastAsia="黑体" w:hAnsi="Calibri"/>
                <w:sz w:val="24"/>
              </w:rPr>
              <w:t xml:space="preserve">       </w:t>
            </w:r>
            <w:r w:rsidRPr="00492475">
              <w:rPr>
                <w:rFonts w:ascii="Calibri" w:eastAsia="黑体" w:hAnsi="Calibri"/>
                <w:sz w:val="24"/>
              </w:rPr>
              <w:t>声环境质量标准</w:t>
            </w:r>
            <w:r w:rsidRPr="00492475">
              <w:rPr>
                <w:rFonts w:ascii="Calibri" w:eastAsia="黑体" w:hAnsi="Calibri"/>
                <w:sz w:val="24"/>
              </w:rPr>
              <w:t xml:space="preserve">  </w:t>
            </w:r>
            <w:r w:rsidRPr="00492475">
              <w:rPr>
                <w:rFonts w:ascii="Calibri" w:eastAsia="黑体" w:hAnsi="Calibri"/>
                <w:b/>
                <w:sz w:val="24"/>
              </w:rPr>
              <w:t xml:space="preserve"> </w:t>
            </w:r>
            <w:r w:rsidRPr="00492475">
              <w:rPr>
                <w:rFonts w:ascii="Calibri" w:hAnsi="Calibri"/>
                <w:szCs w:val="21"/>
              </w:rPr>
              <w:t xml:space="preserve">     </w:t>
            </w:r>
            <w:r w:rsidR="005D56AE" w:rsidRPr="00492475">
              <w:rPr>
                <w:rFonts w:ascii="Calibri" w:eastAsia="黑体" w:hAnsi="Calibri"/>
                <w:sz w:val="24"/>
              </w:rPr>
              <w:t xml:space="preserve">       </w:t>
            </w:r>
            <w:r w:rsidR="005D56AE" w:rsidRPr="00492475">
              <w:rPr>
                <w:rFonts w:ascii="Calibri" w:eastAsia="黑体" w:hAnsi="Calibri" w:hint="eastAsia"/>
                <w:sz w:val="24"/>
              </w:rPr>
              <w:t xml:space="preserve">    </w:t>
            </w:r>
            <w:r w:rsidRPr="00492475">
              <w:rPr>
                <w:rFonts w:ascii="Calibri" w:eastAsia="黑体" w:hAnsi="Calibri"/>
                <w:sz w:val="24"/>
              </w:rPr>
              <w:t xml:space="preserve"> </w:t>
            </w:r>
            <w:r w:rsidR="005D56AE" w:rsidRPr="00492475">
              <w:rPr>
                <w:rFonts w:ascii="Calibri" w:hAnsi="Calibri" w:hint="eastAsia"/>
                <w:szCs w:val="21"/>
              </w:rPr>
              <w:t>单位</w:t>
            </w:r>
            <w:r w:rsidR="005D56AE" w:rsidRPr="00492475">
              <w:rPr>
                <w:rFonts w:ascii="Calibri" w:hAnsi="Calibri"/>
                <w:szCs w:val="21"/>
              </w:rPr>
              <w:t>：</w:t>
            </w:r>
            <w:r w:rsidR="005D56AE" w:rsidRPr="00492475">
              <w:rPr>
                <w:rFonts w:ascii="Calibri" w:hAnsi="Calibri"/>
                <w:szCs w:val="21"/>
              </w:rPr>
              <w:t>dB</w:t>
            </w:r>
            <w:r w:rsidR="005D56AE" w:rsidRPr="00492475">
              <w:rPr>
                <w:rFonts w:ascii="Calibri" w:hAnsi="Calibri" w:hint="eastAsia"/>
                <w:szCs w:val="21"/>
              </w:rPr>
              <w:t>（</w:t>
            </w:r>
            <w:r w:rsidR="005D56AE" w:rsidRPr="00492475">
              <w:rPr>
                <w:rFonts w:ascii="Calibri" w:hAnsi="Calibri" w:hint="eastAsia"/>
                <w:szCs w:val="21"/>
              </w:rPr>
              <w:t>A</w:t>
            </w:r>
            <w:r w:rsidR="005D56AE" w:rsidRPr="00492475">
              <w:rPr>
                <w:rFonts w:ascii="Calibri" w:hAnsi="Calibri" w:hint="eastAsia"/>
                <w:szCs w:val="21"/>
              </w:rPr>
              <w:t>）</w:t>
            </w:r>
          </w:p>
          <w:tbl>
            <w:tblPr>
              <w:tblW w:w="4951" w:type="pct"/>
              <w:jc w:val="center"/>
              <w:tblBorders>
                <w:top w:val="single" w:sz="12" w:space="0" w:color="auto"/>
                <w:bottom w:val="single" w:sz="12" w:space="0" w:color="auto"/>
                <w:insideH w:val="single" w:sz="6" w:space="0" w:color="auto"/>
                <w:insideV w:val="single" w:sz="6" w:space="0" w:color="auto"/>
              </w:tblBorders>
              <w:tblLayout w:type="fixed"/>
              <w:tblLook w:val="0000"/>
            </w:tblPr>
            <w:tblGrid>
              <w:gridCol w:w="3207"/>
              <w:gridCol w:w="2248"/>
              <w:gridCol w:w="2691"/>
            </w:tblGrid>
            <w:tr w:rsidR="00BF4541" w:rsidRPr="00492475" w:rsidTr="00DE309C">
              <w:trPr>
                <w:trHeight w:val="369"/>
                <w:jc w:val="center"/>
              </w:trPr>
              <w:tc>
                <w:tcPr>
                  <w:tcW w:w="1968" w:type="pct"/>
                  <w:vAlign w:val="center"/>
                </w:tcPr>
                <w:p w:rsidR="00BF4541" w:rsidRPr="00492475" w:rsidRDefault="00BF4541" w:rsidP="00904222">
                  <w:pPr>
                    <w:jc w:val="center"/>
                    <w:rPr>
                      <w:rFonts w:ascii="Calibri" w:hAnsi="Calibri"/>
                    </w:rPr>
                  </w:pPr>
                  <w:r w:rsidRPr="00492475">
                    <w:rPr>
                      <w:rFonts w:ascii="Calibri" w:hAnsi="Calibri"/>
                    </w:rPr>
                    <w:t>类别</w:t>
                  </w:r>
                </w:p>
              </w:tc>
              <w:tc>
                <w:tcPr>
                  <w:tcW w:w="1380" w:type="pct"/>
                  <w:vAlign w:val="center"/>
                </w:tcPr>
                <w:p w:rsidR="00BF4541" w:rsidRPr="00492475" w:rsidRDefault="00BF4541" w:rsidP="00904222">
                  <w:pPr>
                    <w:jc w:val="center"/>
                    <w:rPr>
                      <w:rFonts w:ascii="Calibri" w:hAnsi="Calibri"/>
                    </w:rPr>
                  </w:pPr>
                  <w:r w:rsidRPr="00492475">
                    <w:rPr>
                      <w:rFonts w:ascii="Calibri" w:hAnsi="Calibri"/>
                    </w:rPr>
                    <w:t>昼间</w:t>
                  </w:r>
                </w:p>
              </w:tc>
              <w:tc>
                <w:tcPr>
                  <w:tcW w:w="1652" w:type="pct"/>
                  <w:vAlign w:val="center"/>
                </w:tcPr>
                <w:p w:rsidR="00BF4541" w:rsidRPr="00492475" w:rsidRDefault="00BF4541" w:rsidP="00904222">
                  <w:pPr>
                    <w:jc w:val="center"/>
                    <w:rPr>
                      <w:rFonts w:ascii="Calibri" w:hAnsi="Calibri"/>
                    </w:rPr>
                  </w:pPr>
                  <w:r w:rsidRPr="00492475">
                    <w:rPr>
                      <w:rFonts w:ascii="Calibri" w:hAnsi="Calibri"/>
                    </w:rPr>
                    <w:t>夜间</w:t>
                  </w:r>
                </w:p>
              </w:tc>
            </w:tr>
            <w:tr w:rsidR="00BF4541" w:rsidRPr="00492475" w:rsidTr="00DE309C">
              <w:trPr>
                <w:trHeight w:val="369"/>
                <w:jc w:val="center"/>
              </w:trPr>
              <w:tc>
                <w:tcPr>
                  <w:tcW w:w="1968" w:type="pct"/>
                  <w:vAlign w:val="center"/>
                </w:tcPr>
                <w:p w:rsidR="00BF4541" w:rsidRPr="00492475" w:rsidRDefault="000D5566" w:rsidP="00904222">
                  <w:pPr>
                    <w:jc w:val="center"/>
                    <w:rPr>
                      <w:rFonts w:ascii="Calibri" w:hAnsi="Calibri"/>
                    </w:rPr>
                  </w:pPr>
                  <w:r>
                    <w:rPr>
                      <w:rFonts w:ascii="Calibri" w:hAnsi="Calibri" w:hint="eastAsia"/>
                    </w:rPr>
                    <w:t>2</w:t>
                  </w:r>
                  <w:r w:rsidR="00BF4541" w:rsidRPr="00492475">
                    <w:rPr>
                      <w:rFonts w:ascii="Calibri" w:hAnsi="Calibri"/>
                    </w:rPr>
                    <w:t>类</w:t>
                  </w:r>
                </w:p>
              </w:tc>
              <w:tc>
                <w:tcPr>
                  <w:tcW w:w="1380" w:type="pct"/>
                  <w:vAlign w:val="center"/>
                </w:tcPr>
                <w:p w:rsidR="00BF4541" w:rsidRPr="00492475" w:rsidRDefault="000D5566" w:rsidP="00904222">
                  <w:pPr>
                    <w:pStyle w:val="a7"/>
                    <w:adjustRightInd/>
                    <w:jc w:val="center"/>
                    <w:textAlignment w:val="auto"/>
                    <w:rPr>
                      <w:rFonts w:ascii="Calibri" w:hAnsi="Calibri"/>
                      <w:sz w:val="21"/>
                    </w:rPr>
                  </w:pPr>
                  <w:r>
                    <w:rPr>
                      <w:rFonts w:ascii="Calibri" w:hAnsi="Calibri" w:hint="eastAsia"/>
                      <w:sz w:val="21"/>
                    </w:rPr>
                    <w:t>60</w:t>
                  </w:r>
                </w:p>
              </w:tc>
              <w:tc>
                <w:tcPr>
                  <w:tcW w:w="1652" w:type="pct"/>
                  <w:vAlign w:val="center"/>
                </w:tcPr>
                <w:p w:rsidR="00BF4541" w:rsidRPr="00492475" w:rsidRDefault="000D5566" w:rsidP="00904222">
                  <w:pPr>
                    <w:jc w:val="center"/>
                    <w:rPr>
                      <w:rFonts w:ascii="Calibri" w:hAnsi="Calibri"/>
                    </w:rPr>
                  </w:pPr>
                  <w:r>
                    <w:rPr>
                      <w:rFonts w:ascii="Calibri" w:hAnsi="Calibri" w:hint="eastAsia"/>
                    </w:rPr>
                    <w:t>50</w:t>
                  </w:r>
                </w:p>
              </w:tc>
            </w:tr>
          </w:tbl>
          <w:p w:rsidR="00A938B9" w:rsidRPr="00492475" w:rsidRDefault="00A938B9" w:rsidP="00A938B9">
            <w:pPr>
              <w:spacing w:line="520" w:lineRule="exact"/>
              <w:ind w:firstLineChars="200" w:firstLine="482"/>
              <w:rPr>
                <w:rFonts w:ascii="Calibri" w:hAnsi="Calibri"/>
                <w:b/>
                <w:sz w:val="24"/>
              </w:rPr>
            </w:pPr>
            <w:r>
              <w:rPr>
                <w:rFonts w:ascii="Calibri" w:hAnsi="Calibri" w:hint="eastAsia"/>
                <w:b/>
                <w:sz w:val="24"/>
              </w:rPr>
              <w:t>5</w:t>
            </w:r>
            <w:r w:rsidRPr="00492475">
              <w:rPr>
                <w:rFonts w:ascii="Calibri" w:hAnsi="Calibri"/>
                <w:b/>
                <w:sz w:val="24"/>
              </w:rPr>
              <w:t>、</w:t>
            </w:r>
            <w:r>
              <w:rPr>
                <w:rFonts w:ascii="Calibri" w:hAnsi="Calibri" w:hint="eastAsia"/>
                <w:b/>
                <w:sz w:val="24"/>
              </w:rPr>
              <w:t>土壤</w:t>
            </w:r>
          </w:p>
          <w:p w:rsidR="00A938B9" w:rsidRPr="00D25F69" w:rsidRDefault="00A938B9" w:rsidP="00A938B9">
            <w:pPr>
              <w:spacing w:line="520" w:lineRule="exact"/>
              <w:ind w:firstLineChars="200" w:firstLine="480"/>
              <w:rPr>
                <w:rFonts w:ascii="Calibri" w:hAnsi="Calibri"/>
                <w:sz w:val="24"/>
              </w:rPr>
            </w:pPr>
            <w:r w:rsidRPr="004E70FA">
              <w:rPr>
                <w:rFonts w:ascii="Calibri" w:hint="eastAsia"/>
                <w:sz w:val="24"/>
              </w:rPr>
              <w:t>本项目选址</w:t>
            </w:r>
            <w:r>
              <w:rPr>
                <w:rFonts w:ascii="Calibri" w:hint="eastAsia"/>
                <w:sz w:val="24"/>
              </w:rPr>
              <w:t>位于鲁山县张良镇</w:t>
            </w:r>
            <w:r>
              <w:rPr>
                <w:rFonts w:ascii="Calibri" w:hAnsi="Calibri" w:hint="eastAsia"/>
                <w:sz w:val="24"/>
              </w:rPr>
              <w:t>，项目用地为建设用地，本项目土壤环境质量执行《土壤环境质量</w:t>
            </w:r>
            <w:r>
              <w:rPr>
                <w:rFonts w:ascii="Calibri" w:hAnsi="Calibri" w:hint="eastAsia"/>
                <w:sz w:val="24"/>
              </w:rPr>
              <w:t xml:space="preserve">  </w:t>
            </w:r>
            <w:r>
              <w:rPr>
                <w:rFonts w:ascii="Calibri" w:hAnsi="Calibri" w:hint="eastAsia"/>
                <w:sz w:val="24"/>
              </w:rPr>
              <w:t>建设用地土壤污染风险管控标准》（</w:t>
            </w:r>
            <w:r>
              <w:rPr>
                <w:rFonts w:ascii="Calibri" w:hAnsi="Calibri" w:hint="eastAsia"/>
                <w:sz w:val="24"/>
              </w:rPr>
              <w:t>GB36600-2018</w:t>
            </w:r>
            <w:r>
              <w:rPr>
                <w:rFonts w:ascii="Calibri" w:hAnsi="Calibri" w:hint="eastAsia"/>
                <w:sz w:val="24"/>
              </w:rPr>
              <w:t>）筛选值中第二类用地标准限值，具体限值见表</w:t>
            </w:r>
            <w:r>
              <w:rPr>
                <w:rFonts w:ascii="Calibri" w:hAnsi="Calibri" w:hint="eastAsia"/>
                <w:sz w:val="24"/>
              </w:rPr>
              <w:t>1</w:t>
            </w:r>
            <w:r w:rsidR="00073F82">
              <w:rPr>
                <w:rFonts w:ascii="Calibri" w:hAnsi="Calibri" w:hint="eastAsia"/>
                <w:sz w:val="24"/>
              </w:rPr>
              <w:t>6</w:t>
            </w:r>
            <w:r>
              <w:rPr>
                <w:rFonts w:ascii="Calibri" w:hAnsi="Calibri" w:hint="eastAsia"/>
                <w:sz w:val="24"/>
              </w:rPr>
              <w:t>。</w:t>
            </w:r>
          </w:p>
          <w:p w:rsidR="00A938B9" w:rsidRPr="004E57A8" w:rsidRDefault="00A938B9" w:rsidP="00A938B9">
            <w:pPr>
              <w:spacing w:line="520" w:lineRule="exact"/>
              <w:ind w:firstLineChars="150" w:firstLine="360"/>
              <w:rPr>
                <w:rFonts w:ascii="Calibri" w:eastAsia="黑体" w:hAnsi="Calibri"/>
                <w:sz w:val="24"/>
              </w:rPr>
            </w:pPr>
            <w:r w:rsidRPr="004E57A8">
              <w:rPr>
                <w:rFonts w:ascii="Calibri" w:eastAsia="黑体"/>
                <w:sz w:val="24"/>
              </w:rPr>
              <w:t>表</w:t>
            </w:r>
            <w:r>
              <w:rPr>
                <w:rFonts w:ascii="Calibri" w:eastAsia="黑体" w:hAnsi="Calibri" w:hint="eastAsia"/>
                <w:sz w:val="24"/>
              </w:rPr>
              <w:t>1</w:t>
            </w:r>
            <w:r w:rsidR="00073F82">
              <w:rPr>
                <w:rFonts w:ascii="Calibri" w:eastAsia="黑体" w:hAnsi="Calibri" w:hint="eastAsia"/>
                <w:sz w:val="24"/>
              </w:rPr>
              <w:t>6</w:t>
            </w:r>
            <w:r w:rsidRPr="004E57A8">
              <w:rPr>
                <w:rFonts w:ascii="Calibri" w:eastAsia="黑体" w:hAnsi="Calibri"/>
                <w:sz w:val="24"/>
              </w:rPr>
              <w:t xml:space="preserve">  </w:t>
            </w:r>
            <w:r>
              <w:rPr>
                <w:rFonts w:ascii="Calibri" w:eastAsia="黑体" w:hAnsi="Calibri" w:hint="eastAsia"/>
                <w:sz w:val="24"/>
              </w:rPr>
              <w:t>建设用地土壤污染风险第二类用地筛选值（基本项目）</w:t>
            </w:r>
            <w:r w:rsidRPr="004E57A8">
              <w:rPr>
                <w:rFonts w:ascii="Calibri" w:eastAsia="黑体" w:hAnsi="Calibri"/>
                <w:sz w:val="24"/>
              </w:rPr>
              <w:t xml:space="preserve"> </w:t>
            </w:r>
            <w:r w:rsidRPr="004E57A8">
              <w:rPr>
                <w:rFonts w:ascii="Calibri" w:hAnsi="Calibri"/>
                <w:szCs w:val="21"/>
              </w:rPr>
              <w:t xml:space="preserve"> </w:t>
            </w:r>
            <w:r w:rsidRPr="004E57A8">
              <w:rPr>
                <w:rFonts w:ascii="Calibri"/>
                <w:szCs w:val="21"/>
              </w:rPr>
              <w:t>单位：</w:t>
            </w:r>
            <w:r>
              <w:rPr>
                <w:rFonts w:ascii="Calibri" w:hAnsi="Calibri" w:hint="eastAsia"/>
                <w:szCs w:val="21"/>
              </w:rPr>
              <w:t>mg/kg</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Look w:val="01E0"/>
            </w:tblPr>
            <w:tblGrid>
              <w:gridCol w:w="1980"/>
              <w:gridCol w:w="2090"/>
              <w:gridCol w:w="2090"/>
              <w:gridCol w:w="2067"/>
            </w:tblGrid>
            <w:tr w:rsidR="00A938B9" w:rsidRPr="00A938B9" w:rsidTr="00EF3DD4">
              <w:trPr>
                <w:trHeight w:val="340"/>
                <w:jc w:val="center"/>
              </w:trPr>
              <w:tc>
                <w:tcPr>
                  <w:tcW w:w="1204" w:type="pct"/>
                  <w:vMerge w:val="restar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污染</w:t>
                  </w:r>
                  <w:r w:rsidRPr="00A938B9">
                    <w:rPr>
                      <w:rFonts w:ascii="Calibri" w:hAnsi="Calibri"/>
                      <w:szCs w:val="21"/>
                    </w:rPr>
                    <w:t>项目</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筛选值</w:t>
                  </w:r>
                </w:p>
              </w:tc>
              <w:tc>
                <w:tcPr>
                  <w:tcW w:w="1270" w:type="pct"/>
                  <w:vMerge w:val="restar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污染</w:t>
                  </w:r>
                  <w:r w:rsidRPr="00A938B9">
                    <w:rPr>
                      <w:rFonts w:ascii="Calibri" w:hAnsi="Calibri"/>
                      <w:szCs w:val="21"/>
                    </w:rPr>
                    <w:t>项目</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筛选值</w:t>
                  </w:r>
                </w:p>
              </w:tc>
            </w:tr>
            <w:tr w:rsidR="00A938B9" w:rsidRPr="00A938B9" w:rsidTr="00EF3DD4">
              <w:trPr>
                <w:trHeight w:val="340"/>
                <w:jc w:val="center"/>
              </w:trPr>
              <w:tc>
                <w:tcPr>
                  <w:tcW w:w="1204" w:type="pct"/>
                  <w:vMerge/>
                  <w:vAlign w:val="center"/>
                </w:tcPr>
                <w:p w:rsidR="00A938B9" w:rsidRPr="00A938B9" w:rsidRDefault="00A938B9" w:rsidP="00EF3DD4">
                  <w:pPr>
                    <w:spacing w:line="240" w:lineRule="exact"/>
                    <w:jc w:val="center"/>
                    <w:rPr>
                      <w:rFonts w:ascii="Calibri" w:hAnsi="Calibri"/>
                      <w:szCs w:val="21"/>
                    </w:rPr>
                  </w:pP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第二类用地</w:t>
                  </w:r>
                </w:p>
              </w:tc>
              <w:tc>
                <w:tcPr>
                  <w:tcW w:w="1270" w:type="pct"/>
                  <w:vMerge/>
                  <w:vAlign w:val="center"/>
                </w:tcPr>
                <w:p w:rsidR="00A938B9" w:rsidRPr="00A938B9" w:rsidRDefault="00A938B9" w:rsidP="00EF3DD4">
                  <w:pPr>
                    <w:spacing w:line="240" w:lineRule="exact"/>
                    <w:jc w:val="center"/>
                    <w:rPr>
                      <w:rFonts w:ascii="Calibri" w:hAnsi="Calibri"/>
                      <w:szCs w:val="21"/>
                    </w:rPr>
                  </w:pP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第二类用地</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60</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1,2,3-</w:t>
                  </w:r>
                  <w:r w:rsidRPr="00A938B9">
                    <w:rPr>
                      <w:rFonts w:ascii="Calibri" w:hAnsi="Calibri" w:hint="eastAsia"/>
                      <w:szCs w:val="21"/>
                    </w:rPr>
                    <w:t>三氯丙烷</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0.5</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镉</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65</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氯乙烯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0.43</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lastRenderedPageBreak/>
                    <w:t>铬（六价）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5.7</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4</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铜</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18000</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氯苯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270</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铅</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800</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1,2-</w:t>
                  </w:r>
                  <w:r w:rsidRPr="00A938B9">
                    <w:rPr>
                      <w:rFonts w:ascii="Calibri" w:hAnsi="Calibri" w:hint="eastAsia"/>
                      <w:szCs w:val="21"/>
                    </w:rPr>
                    <w:t>二氯苯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560</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汞</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38</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1,4-</w:t>
                  </w:r>
                  <w:r w:rsidRPr="00A938B9">
                    <w:rPr>
                      <w:rFonts w:ascii="Calibri" w:hAnsi="Calibri" w:hint="eastAsia"/>
                      <w:szCs w:val="21"/>
                    </w:rPr>
                    <w:t>二氯苯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20</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镍</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900</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乙苯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28</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四氯化碳</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2.8</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苯乙烯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1290</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氯仿</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0.9</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甲苯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1200</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氯甲烷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37</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间二甲苯</w:t>
                  </w:r>
                  <w:r w:rsidRPr="00A938B9">
                    <w:rPr>
                      <w:rFonts w:ascii="Calibri" w:hAnsi="Calibri" w:hint="eastAsia"/>
                      <w:szCs w:val="21"/>
                    </w:rPr>
                    <w:t>+</w:t>
                  </w:r>
                  <w:r w:rsidRPr="00A938B9">
                    <w:rPr>
                      <w:rFonts w:ascii="Calibri" w:hAnsi="Calibri" w:hint="eastAsia"/>
                      <w:szCs w:val="21"/>
                    </w:rPr>
                    <w:t>对二甲苯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570</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1,1-</w:t>
                  </w:r>
                  <w:r w:rsidRPr="00A938B9">
                    <w:rPr>
                      <w:rFonts w:ascii="Calibri" w:hAnsi="Calibri" w:hint="eastAsia"/>
                      <w:szCs w:val="21"/>
                    </w:rPr>
                    <w:t>二氯乙烷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9</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邻二甲苯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640</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1,2-</w:t>
                  </w:r>
                  <w:r w:rsidRPr="00A938B9">
                    <w:rPr>
                      <w:rFonts w:ascii="Calibri" w:hAnsi="Calibri" w:hint="eastAsia"/>
                      <w:szCs w:val="21"/>
                    </w:rPr>
                    <w:t>二氯乙烷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5</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硝基苯</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76</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1,1-</w:t>
                  </w:r>
                  <w:r w:rsidRPr="00A938B9">
                    <w:rPr>
                      <w:rFonts w:ascii="Calibri" w:hAnsi="Calibri" w:hint="eastAsia"/>
                      <w:szCs w:val="21"/>
                    </w:rPr>
                    <w:t>二氯乙烯</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66</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苯胺</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260</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顺</w:t>
                  </w:r>
                  <w:r w:rsidRPr="00A938B9">
                    <w:rPr>
                      <w:rFonts w:ascii="Calibri" w:hAnsi="Calibri" w:hint="eastAsia"/>
                      <w:szCs w:val="21"/>
                    </w:rPr>
                    <w:t>-1,2-</w:t>
                  </w:r>
                  <w:r w:rsidRPr="00A938B9">
                    <w:rPr>
                      <w:rFonts w:ascii="Calibri" w:hAnsi="Calibri" w:hint="eastAsia"/>
                      <w:szCs w:val="21"/>
                    </w:rPr>
                    <w:t>二氯乙烯</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596</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2-</w:t>
                  </w:r>
                  <w:r w:rsidRPr="00A938B9">
                    <w:rPr>
                      <w:rFonts w:ascii="Calibri" w:hAnsi="Calibri" w:hint="eastAsia"/>
                      <w:szCs w:val="21"/>
                    </w:rPr>
                    <w:t>氯酚</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2256</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反</w:t>
                  </w:r>
                  <w:r w:rsidRPr="00A938B9">
                    <w:rPr>
                      <w:rFonts w:ascii="Calibri" w:hAnsi="Calibri" w:hint="eastAsia"/>
                      <w:szCs w:val="21"/>
                    </w:rPr>
                    <w:t>-1,2-</w:t>
                  </w:r>
                  <w:r w:rsidRPr="00A938B9">
                    <w:rPr>
                      <w:rFonts w:ascii="Calibri" w:hAnsi="Calibri" w:hint="eastAsia"/>
                      <w:szCs w:val="21"/>
                    </w:rPr>
                    <w:t>二氯乙烯</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54</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苯并</w:t>
                  </w:r>
                  <w:r w:rsidRPr="00A938B9">
                    <w:rPr>
                      <w:rFonts w:ascii="Calibri" w:hAnsi="Calibri" w:hint="eastAsia"/>
                      <w:szCs w:val="21"/>
                    </w:rPr>
                    <w:t>[a]</w:t>
                  </w:r>
                  <w:r w:rsidRPr="00A938B9">
                    <w:rPr>
                      <w:rFonts w:ascii="Calibri" w:hAnsi="Calibri" w:hint="eastAsia"/>
                      <w:szCs w:val="21"/>
                    </w:rPr>
                    <w:t>蒽</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15</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二氯甲烷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616</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苯并</w:t>
                  </w:r>
                  <w:r w:rsidRPr="00A938B9">
                    <w:rPr>
                      <w:rFonts w:ascii="Calibri" w:hAnsi="Calibri" w:hint="eastAsia"/>
                      <w:szCs w:val="21"/>
                    </w:rPr>
                    <w:t>[a]</w:t>
                  </w:r>
                  <w:r w:rsidRPr="00A938B9">
                    <w:rPr>
                      <w:rFonts w:ascii="Calibri" w:hAnsi="Calibri" w:hint="eastAsia"/>
                      <w:szCs w:val="21"/>
                    </w:rPr>
                    <w:t>芘</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1.5</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1,2-</w:t>
                  </w:r>
                  <w:r w:rsidRPr="00A938B9">
                    <w:rPr>
                      <w:rFonts w:ascii="Calibri" w:hAnsi="Calibri" w:hint="eastAsia"/>
                      <w:szCs w:val="21"/>
                    </w:rPr>
                    <w:t>二氯丙烷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5</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苯并</w:t>
                  </w:r>
                  <w:r w:rsidRPr="00A938B9">
                    <w:rPr>
                      <w:rFonts w:ascii="Calibri" w:hAnsi="Calibri" w:hint="eastAsia"/>
                      <w:szCs w:val="21"/>
                    </w:rPr>
                    <w:t>[b]</w:t>
                  </w:r>
                  <w:r w:rsidRPr="00A938B9">
                    <w:rPr>
                      <w:rFonts w:ascii="Calibri" w:hAnsi="Calibri" w:hint="eastAsia"/>
                      <w:szCs w:val="21"/>
                    </w:rPr>
                    <w:t>荧蒽</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15</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1,1,1,2-</w:t>
                  </w:r>
                  <w:r w:rsidRPr="00A938B9">
                    <w:rPr>
                      <w:rFonts w:ascii="Calibri" w:hAnsi="Calibri" w:hint="eastAsia"/>
                      <w:szCs w:val="21"/>
                    </w:rPr>
                    <w:t>四氯乙烷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10</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苯并</w:t>
                  </w:r>
                  <w:r w:rsidRPr="00A938B9">
                    <w:rPr>
                      <w:rFonts w:ascii="Calibri" w:hAnsi="Calibri" w:hint="eastAsia"/>
                      <w:szCs w:val="21"/>
                    </w:rPr>
                    <w:t>[k]</w:t>
                  </w:r>
                  <w:r w:rsidRPr="00A938B9">
                    <w:rPr>
                      <w:rFonts w:ascii="Calibri" w:hAnsi="Calibri" w:hint="eastAsia"/>
                      <w:szCs w:val="21"/>
                    </w:rPr>
                    <w:t>荧蒽</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151</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1,1,2,2-</w:t>
                  </w:r>
                  <w:r w:rsidRPr="00A938B9">
                    <w:rPr>
                      <w:rFonts w:ascii="Calibri" w:hAnsi="Calibri" w:hint="eastAsia"/>
                      <w:szCs w:val="21"/>
                    </w:rPr>
                    <w:t>四氯乙烷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6.8</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䓛</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1293</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四氯乙烯</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53</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二苯并</w:t>
                  </w:r>
                  <w:r w:rsidRPr="00A938B9">
                    <w:rPr>
                      <w:rFonts w:ascii="Calibri" w:hAnsi="Calibri" w:hint="eastAsia"/>
                      <w:szCs w:val="21"/>
                    </w:rPr>
                    <w:t>[a, h]</w:t>
                  </w:r>
                  <w:r w:rsidRPr="00A938B9">
                    <w:rPr>
                      <w:rFonts w:ascii="Calibri" w:hAnsi="Calibri" w:hint="eastAsia"/>
                      <w:szCs w:val="21"/>
                    </w:rPr>
                    <w:t>蒽</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1.5</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1,1,1-</w:t>
                  </w:r>
                  <w:r w:rsidRPr="00A938B9">
                    <w:rPr>
                      <w:rFonts w:ascii="Calibri" w:hAnsi="Calibri" w:hint="eastAsia"/>
                      <w:szCs w:val="21"/>
                    </w:rPr>
                    <w:t>三氯乙烷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840</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茚并</w:t>
                  </w:r>
                  <w:r w:rsidRPr="00A938B9">
                    <w:rPr>
                      <w:rFonts w:ascii="Calibri" w:hAnsi="Calibri" w:hint="eastAsia"/>
                      <w:szCs w:val="21"/>
                    </w:rPr>
                    <w:t>[1,2,3-cd]</w:t>
                  </w:r>
                  <w:r w:rsidRPr="00A938B9">
                    <w:rPr>
                      <w:rFonts w:ascii="Calibri" w:hAnsi="Calibri" w:hint="eastAsia"/>
                      <w:szCs w:val="21"/>
                    </w:rPr>
                    <w:t>芘</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15</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1,1,2-</w:t>
                  </w:r>
                  <w:r w:rsidRPr="00A938B9">
                    <w:rPr>
                      <w:rFonts w:ascii="Calibri" w:hAnsi="Calibri" w:hint="eastAsia"/>
                      <w:szCs w:val="21"/>
                    </w:rPr>
                    <w:t>三氯乙烷</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2.8</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萘</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70</w:t>
                  </w:r>
                </w:p>
              </w:tc>
            </w:tr>
            <w:tr w:rsidR="00A938B9" w:rsidRPr="00A938B9" w:rsidTr="00EF3DD4">
              <w:trPr>
                <w:trHeight w:val="340"/>
                <w:jc w:val="center"/>
              </w:trPr>
              <w:tc>
                <w:tcPr>
                  <w:tcW w:w="1204"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三氯乙烯</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2.8</w:t>
                  </w:r>
                </w:p>
              </w:tc>
              <w:tc>
                <w:tcPr>
                  <w:tcW w:w="1270"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石油烃（</w:t>
                  </w:r>
                  <w:r w:rsidRPr="00A938B9">
                    <w:rPr>
                      <w:rFonts w:ascii="Calibri" w:hAnsi="Calibri" w:hint="eastAsia"/>
                      <w:szCs w:val="21"/>
                    </w:rPr>
                    <w:t>C10-C40</w:t>
                  </w:r>
                  <w:r w:rsidRPr="00A938B9">
                    <w:rPr>
                      <w:rFonts w:ascii="Calibri" w:hAnsi="Calibri" w:hint="eastAsia"/>
                      <w:szCs w:val="21"/>
                    </w:rPr>
                    <w:t>）</w:t>
                  </w:r>
                </w:p>
              </w:tc>
              <w:tc>
                <w:tcPr>
                  <w:tcW w:w="1256" w:type="pct"/>
                  <w:vAlign w:val="center"/>
                </w:tcPr>
                <w:p w:rsidR="00A938B9" w:rsidRPr="00A938B9" w:rsidRDefault="00A938B9" w:rsidP="00EF3DD4">
                  <w:pPr>
                    <w:spacing w:line="240" w:lineRule="exact"/>
                    <w:jc w:val="center"/>
                    <w:rPr>
                      <w:rFonts w:ascii="Calibri" w:hAnsi="Calibri"/>
                      <w:szCs w:val="21"/>
                    </w:rPr>
                  </w:pPr>
                  <w:r w:rsidRPr="00A938B9">
                    <w:rPr>
                      <w:rFonts w:ascii="Calibri" w:hAnsi="Calibri" w:hint="eastAsia"/>
                      <w:szCs w:val="21"/>
                    </w:rPr>
                    <w:t>4500</w:t>
                  </w:r>
                </w:p>
              </w:tc>
            </w:tr>
          </w:tbl>
          <w:p w:rsidR="00A938B9" w:rsidRPr="00A938B9" w:rsidRDefault="00A938B9" w:rsidP="00A938B9">
            <w:pPr>
              <w:rPr>
                <w:rFonts w:ascii="Calibri" w:hAnsi="Calibri"/>
                <w:sz w:val="24"/>
              </w:rPr>
            </w:pPr>
          </w:p>
          <w:p w:rsidR="00A938B9" w:rsidRPr="00A938B9" w:rsidRDefault="00A938B9" w:rsidP="00A938B9">
            <w:pPr>
              <w:rPr>
                <w:rFonts w:ascii="Calibri" w:hAnsi="Calibri"/>
                <w:sz w:val="24"/>
              </w:rPr>
            </w:pPr>
          </w:p>
        </w:tc>
      </w:tr>
      <w:tr w:rsidR="004649CF" w:rsidRPr="00492475" w:rsidTr="00DE309C">
        <w:trPr>
          <w:trHeight w:val="2441"/>
        </w:trPr>
        <w:tc>
          <w:tcPr>
            <w:tcW w:w="843" w:type="dxa"/>
            <w:vAlign w:val="center"/>
          </w:tcPr>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8E2B56" w:rsidRDefault="008E2B56" w:rsidP="00126EAC">
            <w:pPr>
              <w:spacing w:line="360" w:lineRule="auto"/>
              <w:jc w:val="center"/>
              <w:rPr>
                <w:rFonts w:ascii="Calibri" w:hAnsi="Calibri"/>
                <w:b/>
                <w:sz w:val="28"/>
              </w:rPr>
            </w:pPr>
          </w:p>
          <w:p w:rsidR="004649CF" w:rsidRPr="00492475" w:rsidRDefault="004649CF" w:rsidP="00126EAC">
            <w:pPr>
              <w:spacing w:line="360" w:lineRule="auto"/>
              <w:jc w:val="center"/>
              <w:rPr>
                <w:rFonts w:ascii="Calibri" w:hAnsi="Calibri"/>
                <w:b/>
                <w:sz w:val="28"/>
              </w:rPr>
            </w:pPr>
            <w:r w:rsidRPr="00492475">
              <w:rPr>
                <w:rFonts w:ascii="Calibri" w:hAnsi="Calibri"/>
                <w:b/>
                <w:sz w:val="28"/>
              </w:rPr>
              <w:t>污</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染</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物</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排</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放</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标</w:t>
            </w:r>
          </w:p>
          <w:p w:rsidR="004649CF" w:rsidRPr="00492475" w:rsidRDefault="004649CF" w:rsidP="00126EAC">
            <w:pPr>
              <w:spacing w:line="360" w:lineRule="auto"/>
              <w:jc w:val="center"/>
              <w:rPr>
                <w:rFonts w:ascii="Calibri" w:hAnsi="Calibri"/>
                <w:b/>
                <w:sz w:val="28"/>
              </w:rPr>
            </w:pPr>
            <w:r w:rsidRPr="00492475">
              <w:rPr>
                <w:rFonts w:ascii="Calibri" w:hAnsi="Calibri"/>
                <w:b/>
                <w:sz w:val="28"/>
              </w:rPr>
              <w:t>准</w:t>
            </w:r>
          </w:p>
        </w:tc>
        <w:tc>
          <w:tcPr>
            <w:tcW w:w="8443" w:type="dxa"/>
          </w:tcPr>
          <w:p w:rsidR="003E7B9D" w:rsidRPr="00492475" w:rsidRDefault="003E7B9D" w:rsidP="00126EAC">
            <w:pPr>
              <w:spacing w:line="360" w:lineRule="auto"/>
              <w:ind w:firstLineChars="200" w:firstLine="482"/>
              <w:rPr>
                <w:rFonts w:ascii="Calibri" w:hAnsi="Calibri"/>
                <w:b/>
                <w:sz w:val="24"/>
              </w:rPr>
            </w:pPr>
            <w:r w:rsidRPr="00492475">
              <w:rPr>
                <w:rFonts w:ascii="Calibri" w:hAnsi="Calibri"/>
                <w:b/>
                <w:sz w:val="24"/>
              </w:rPr>
              <w:lastRenderedPageBreak/>
              <w:t>1</w:t>
            </w:r>
            <w:r w:rsidRPr="00492475">
              <w:rPr>
                <w:rFonts w:ascii="Calibri" w:hAnsi="Calibri"/>
                <w:b/>
                <w:sz w:val="24"/>
              </w:rPr>
              <w:t>、废气</w:t>
            </w:r>
          </w:p>
          <w:p w:rsidR="00907659" w:rsidRPr="00492475" w:rsidRDefault="00907659" w:rsidP="00492E13">
            <w:pPr>
              <w:spacing w:line="520" w:lineRule="exact"/>
              <w:ind w:firstLineChars="200" w:firstLine="480"/>
              <w:rPr>
                <w:rFonts w:ascii="Calibri" w:hAnsi="Calibri"/>
                <w:sz w:val="24"/>
              </w:rPr>
            </w:pPr>
            <w:r w:rsidRPr="00492475">
              <w:rPr>
                <w:rFonts w:ascii="Calibri" w:hAnsi="Calibri" w:hint="eastAsia"/>
                <w:sz w:val="24"/>
              </w:rPr>
              <w:t>本项目</w:t>
            </w:r>
            <w:r w:rsidR="00A03943" w:rsidRPr="00492475">
              <w:rPr>
                <w:rFonts w:ascii="Calibri" w:hAnsi="Calibri" w:hint="eastAsia"/>
                <w:sz w:val="24"/>
              </w:rPr>
              <w:t>废气</w:t>
            </w:r>
            <w:r w:rsidR="00A03943" w:rsidRPr="00492475">
              <w:rPr>
                <w:rFonts w:ascii="Calibri" w:hAnsi="Calibri"/>
                <w:sz w:val="24"/>
              </w:rPr>
              <w:t>执行</w:t>
            </w:r>
            <w:r w:rsidRPr="00492475">
              <w:rPr>
                <w:rFonts w:ascii="Calibri" w:hAnsi="Calibri"/>
                <w:sz w:val="24"/>
              </w:rPr>
              <w:t>《大气污染物</w:t>
            </w:r>
            <w:r w:rsidRPr="00492475">
              <w:rPr>
                <w:rFonts w:ascii="Calibri" w:hAnsi="Calibri" w:hint="eastAsia"/>
                <w:sz w:val="24"/>
              </w:rPr>
              <w:t>综合</w:t>
            </w:r>
            <w:r w:rsidRPr="00492475">
              <w:rPr>
                <w:rFonts w:ascii="Calibri" w:hAnsi="Calibri"/>
                <w:sz w:val="24"/>
              </w:rPr>
              <w:t>排放标准》（</w:t>
            </w:r>
            <w:r w:rsidRPr="00492475">
              <w:rPr>
                <w:rFonts w:ascii="Calibri" w:hAnsi="Calibri"/>
                <w:sz w:val="24"/>
              </w:rPr>
              <w:t>GB</w:t>
            </w:r>
            <w:r w:rsidRPr="00492475">
              <w:rPr>
                <w:rFonts w:ascii="Calibri" w:hAnsi="Calibri" w:hint="eastAsia"/>
                <w:sz w:val="24"/>
              </w:rPr>
              <w:t>16297-</w:t>
            </w:r>
            <w:r w:rsidRPr="00492475">
              <w:rPr>
                <w:rFonts w:ascii="Calibri" w:hAnsi="Calibri"/>
                <w:sz w:val="24"/>
              </w:rPr>
              <w:t>1996</w:t>
            </w:r>
            <w:r w:rsidRPr="00492475">
              <w:rPr>
                <w:rFonts w:ascii="Calibri" w:hAnsi="Calibri"/>
                <w:sz w:val="24"/>
              </w:rPr>
              <w:t>）表</w:t>
            </w:r>
            <w:r w:rsidRPr="00492475">
              <w:rPr>
                <w:rFonts w:ascii="Calibri" w:hAnsi="Calibri"/>
                <w:sz w:val="24"/>
              </w:rPr>
              <w:t>2</w:t>
            </w:r>
            <w:r w:rsidRPr="00492475">
              <w:rPr>
                <w:rFonts w:ascii="Calibri" w:hAnsi="Calibri"/>
                <w:sz w:val="24"/>
              </w:rPr>
              <w:t>中</w:t>
            </w:r>
            <w:r w:rsidRPr="00492475">
              <w:rPr>
                <w:rFonts w:ascii="Calibri" w:hAnsi="Calibri" w:hint="eastAsia"/>
                <w:sz w:val="24"/>
              </w:rPr>
              <w:t>新污染源大气污染物</w:t>
            </w:r>
            <w:r w:rsidRPr="00492475">
              <w:rPr>
                <w:rFonts w:ascii="Calibri" w:hAnsi="Calibri"/>
                <w:sz w:val="24"/>
              </w:rPr>
              <w:t>排放限值</w:t>
            </w:r>
            <w:r w:rsidRPr="00492475">
              <w:rPr>
                <w:rFonts w:ascii="Calibri" w:hAnsi="Calibri" w:hint="eastAsia"/>
                <w:sz w:val="24"/>
              </w:rPr>
              <w:t>二级标准，具体标准限值见表</w:t>
            </w:r>
            <w:r w:rsidR="000D5566">
              <w:rPr>
                <w:rFonts w:ascii="Calibri" w:hAnsi="Calibri" w:hint="eastAsia"/>
                <w:sz w:val="24"/>
              </w:rPr>
              <w:t>1</w:t>
            </w:r>
            <w:r w:rsidR="00073F82">
              <w:rPr>
                <w:rFonts w:ascii="Calibri" w:hAnsi="Calibri" w:hint="eastAsia"/>
                <w:sz w:val="24"/>
              </w:rPr>
              <w:t>7</w:t>
            </w:r>
            <w:r w:rsidRPr="00492475">
              <w:rPr>
                <w:rFonts w:ascii="Calibri" w:hAnsi="Calibri" w:hint="eastAsia"/>
                <w:sz w:val="24"/>
              </w:rPr>
              <w:t>。</w:t>
            </w:r>
          </w:p>
          <w:p w:rsidR="00907659" w:rsidRPr="00492475" w:rsidRDefault="00907659" w:rsidP="00DB2E0E">
            <w:pPr>
              <w:spacing w:line="520" w:lineRule="exact"/>
              <w:ind w:firstLineChars="350" w:firstLine="840"/>
              <w:rPr>
                <w:rFonts w:ascii="黑体" w:eastAsia="黑体" w:hAnsi="Calibri"/>
                <w:spacing w:val="10"/>
                <w:sz w:val="24"/>
              </w:rPr>
            </w:pPr>
            <w:r w:rsidRPr="00492475">
              <w:rPr>
                <w:rFonts w:ascii="Calibri" w:eastAsia="黑体" w:hAnsi="Calibri"/>
                <w:sz w:val="24"/>
              </w:rPr>
              <w:t>表</w:t>
            </w:r>
            <w:r w:rsidR="000D5566">
              <w:rPr>
                <w:rFonts w:ascii="Calibri" w:eastAsia="黑体" w:hAnsi="Calibri" w:hint="eastAsia"/>
                <w:sz w:val="24"/>
              </w:rPr>
              <w:t>1</w:t>
            </w:r>
            <w:r w:rsidR="00073F82">
              <w:rPr>
                <w:rFonts w:ascii="Calibri" w:eastAsia="黑体" w:hAnsi="Calibri" w:hint="eastAsia"/>
                <w:sz w:val="24"/>
              </w:rPr>
              <w:t>7</w:t>
            </w:r>
            <w:r w:rsidRPr="00492475">
              <w:rPr>
                <w:rFonts w:ascii="黑体" w:eastAsia="黑体" w:hAnsi="Calibri" w:hint="eastAsia"/>
                <w:spacing w:val="10"/>
                <w:sz w:val="24"/>
              </w:rPr>
              <w:t xml:space="preserve">      </w:t>
            </w:r>
            <w:r w:rsidR="00445A4F">
              <w:rPr>
                <w:rFonts w:ascii="黑体" w:eastAsia="黑体" w:hAnsi="Calibri" w:hint="eastAsia"/>
                <w:spacing w:val="10"/>
                <w:sz w:val="24"/>
              </w:rPr>
              <w:t xml:space="preserve">   </w:t>
            </w:r>
            <w:r w:rsidRPr="00492475">
              <w:rPr>
                <w:rFonts w:ascii="黑体" w:eastAsia="黑体" w:hAnsi="Calibri" w:hint="eastAsia"/>
                <w:spacing w:val="10"/>
                <w:sz w:val="24"/>
              </w:rPr>
              <w:t>大气污染物综合排放标准</w:t>
            </w:r>
          </w:p>
          <w:tbl>
            <w:tblPr>
              <w:tblW w:w="8195" w:type="dxa"/>
              <w:tblInd w:w="1" w:type="dxa"/>
              <w:tblBorders>
                <w:top w:val="single" w:sz="12" w:space="0" w:color="auto"/>
                <w:bottom w:val="single" w:sz="12" w:space="0" w:color="auto"/>
                <w:insideH w:val="single" w:sz="6" w:space="0" w:color="auto"/>
                <w:insideV w:val="single" w:sz="6" w:space="0" w:color="auto"/>
              </w:tblBorders>
              <w:tblLayout w:type="fixed"/>
              <w:tblLook w:val="0000"/>
            </w:tblPr>
            <w:tblGrid>
              <w:gridCol w:w="1874"/>
              <w:gridCol w:w="1302"/>
              <w:gridCol w:w="1367"/>
              <w:gridCol w:w="1538"/>
              <w:gridCol w:w="2114"/>
            </w:tblGrid>
            <w:tr w:rsidR="00907659" w:rsidRPr="00492475" w:rsidTr="00156977">
              <w:trPr>
                <w:trHeight w:val="369"/>
              </w:trPr>
              <w:tc>
                <w:tcPr>
                  <w:tcW w:w="1874" w:type="dxa"/>
                  <w:vMerge w:val="restart"/>
                  <w:vAlign w:val="center"/>
                </w:tcPr>
                <w:p w:rsidR="00907659" w:rsidRPr="00492475" w:rsidRDefault="00907659" w:rsidP="00156977">
                  <w:pPr>
                    <w:snapToGrid w:val="0"/>
                    <w:jc w:val="center"/>
                    <w:rPr>
                      <w:rFonts w:ascii="Calibri" w:hAnsi="Calibri"/>
                      <w:szCs w:val="21"/>
                    </w:rPr>
                  </w:pPr>
                  <w:r w:rsidRPr="00492475">
                    <w:rPr>
                      <w:rFonts w:ascii="Calibri" w:hAnsi="Calibri"/>
                      <w:szCs w:val="21"/>
                    </w:rPr>
                    <w:t>污染物</w:t>
                  </w:r>
                </w:p>
              </w:tc>
              <w:tc>
                <w:tcPr>
                  <w:tcW w:w="1302" w:type="dxa"/>
                  <w:vMerge w:val="restart"/>
                  <w:vAlign w:val="center"/>
                </w:tcPr>
                <w:p w:rsidR="00907659" w:rsidRPr="00492475" w:rsidRDefault="00907659" w:rsidP="00156977">
                  <w:pPr>
                    <w:snapToGrid w:val="0"/>
                    <w:ind w:leftChars="-13" w:left="-27" w:rightChars="-31" w:right="-65"/>
                    <w:jc w:val="center"/>
                    <w:rPr>
                      <w:rFonts w:ascii="Calibri" w:hAnsi="Calibri"/>
                      <w:szCs w:val="21"/>
                    </w:rPr>
                  </w:pPr>
                  <w:r w:rsidRPr="00492475">
                    <w:rPr>
                      <w:rFonts w:ascii="Calibri" w:hAnsi="Calibri"/>
                      <w:szCs w:val="21"/>
                    </w:rPr>
                    <w:t>最高允许排放浓度（</w:t>
                  </w:r>
                  <w:r w:rsidRPr="00492475">
                    <w:rPr>
                      <w:rFonts w:ascii="Calibri" w:hAnsi="Calibri"/>
                      <w:szCs w:val="21"/>
                    </w:rPr>
                    <w:t>mg/m</w:t>
                  </w:r>
                  <w:r w:rsidRPr="00492475">
                    <w:rPr>
                      <w:rFonts w:ascii="Calibri" w:hAnsi="Calibri"/>
                      <w:szCs w:val="21"/>
                      <w:vertAlign w:val="superscript"/>
                    </w:rPr>
                    <w:t>3</w:t>
                  </w:r>
                  <w:r w:rsidRPr="00492475">
                    <w:rPr>
                      <w:rFonts w:ascii="Calibri" w:hAnsi="Calibri"/>
                      <w:szCs w:val="21"/>
                    </w:rPr>
                    <w:t>）</w:t>
                  </w:r>
                </w:p>
              </w:tc>
              <w:tc>
                <w:tcPr>
                  <w:tcW w:w="2905" w:type="dxa"/>
                  <w:gridSpan w:val="2"/>
                  <w:vAlign w:val="center"/>
                </w:tcPr>
                <w:p w:rsidR="00907659" w:rsidRPr="00492475" w:rsidRDefault="00907659" w:rsidP="00156977">
                  <w:pPr>
                    <w:snapToGrid w:val="0"/>
                    <w:jc w:val="center"/>
                    <w:rPr>
                      <w:rFonts w:ascii="Calibri" w:hAnsi="Calibri"/>
                      <w:szCs w:val="21"/>
                    </w:rPr>
                  </w:pPr>
                  <w:r w:rsidRPr="00492475">
                    <w:rPr>
                      <w:rFonts w:ascii="Calibri" w:hAnsi="Calibri"/>
                      <w:szCs w:val="21"/>
                    </w:rPr>
                    <w:t>最高允许排放速率（</w:t>
                  </w:r>
                  <w:r w:rsidRPr="00492475">
                    <w:rPr>
                      <w:rFonts w:ascii="Calibri" w:hAnsi="Calibri"/>
                      <w:szCs w:val="21"/>
                    </w:rPr>
                    <w:t>kg/h</w:t>
                  </w:r>
                  <w:r w:rsidRPr="00492475">
                    <w:rPr>
                      <w:rFonts w:ascii="Calibri" w:hAnsi="Calibri"/>
                      <w:szCs w:val="21"/>
                    </w:rPr>
                    <w:t>）</w:t>
                  </w:r>
                </w:p>
              </w:tc>
              <w:tc>
                <w:tcPr>
                  <w:tcW w:w="2114" w:type="dxa"/>
                  <w:vMerge w:val="restart"/>
                  <w:vAlign w:val="center"/>
                </w:tcPr>
                <w:p w:rsidR="00907659" w:rsidRPr="00492475" w:rsidRDefault="00907659" w:rsidP="00156977">
                  <w:pPr>
                    <w:snapToGrid w:val="0"/>
                    <w:jc w:val="center"/>
                    <w:rPr>
                      <w:rFonts w:ascii="Calibri" w:hAnsi="Calibri"/>
                      <w:szCs w:val="21"/>
                    </w:rPr>
                  </w:pPr>
                  <w:r w:rsidRPr="00492475">
                    <w:rPr>
                      <w:rFonts w:ascii="Calibri" w:hAnsi="Calibri"/>
                      <w:szCs w:val="21"/>
                    </w:rPr>
                    <w:t>无组织排放监控浓度限值（</w:t>
                  </w:r>
                  <w:r w:rsidRPr="00492475">
                    <w:rPr>
                      <w:rFonts w:ascii="Calibri" w:hAnsi="Calibri"/>
                      <w:szCs w:val="21"/>
                    </w:rPr>
                    <w:t>mg/m</w:t>
                  </w:r>
                  <w:r w:rsidRPr="00492475">
                    <w:rPr>
                      <w:rFonts w:ascii="Calibri" w:hAnsi="Calibri"/>
                      <w:szCs w:val="21"/>
                      <w:vertAlign w:val="superscript"/>
                    </w:rPr>
                    <w:t>3</w:t>
                  </w:r>
                  <w:r w:rsidRPr="00492475">
                    <w:rPr>
                      <w:rFonts w:ascii="Calibri" w:hAnsi="Calibri"/>
                      <w:szCs w:val="21"/>
                    </w:rPr>
                    <w:t>）</w:t>
                  </w:r>
                </w:p>
              </w:tc>
            </w:tr>
            <w:tr w:rsidR="00907659" w:rsidRPr="00492475" w:rsidTr="00156977">
              <w:trPr>
                <w:trHeight w:val="369"/>
              </w:trPr>
              <w:tc>
                <w:tcPr>
                  <w:tcW w:w="1874" w:type="dxa"/>
                  <w:vMerge/>
                  <w:vAlign w:val="center"/>
                </w:tcPr>
                <w:p w:rsidR="00907659" w:rsidRPr="00492475" w:rsidRDefault="00907659" w:rsidP="00156977">
                  <w:pPr>
                    <w:snapToGrid w:val="0"/>
                    <w:jc w:val="center"/>
                    <w:rPr>
                      <w:rFonts w:ascii="Calibri" w:hAnsi="Calibri"/>
                      <w:szCs w:val="21"/>
                    </w:rPr>
                  </w:pPr>
                </w:p>
              </w:tc>
              <w:tc>
                <w:tcPr>
                  <w:tcW w:w="1302" w:type="dxa"/>
                  <w:vMerge/>
                  <w:vAlign w:val="center"/>
                </w:tcPr>
                <w:p w:rsidR="00907659" w:rsidRPr="00492475" w:rsidRDefault="00907659" w:rsidP="00156977">
                  <w:pPr>
                    <w:snapToGrid w:val="0"/>
                    <w:jc w:val="center"/>
                    <w:rPr>
                      <w:rFonts w:ascii="Calibri" w:hAnsi="Calibri"/>
                      <w:szCs w:val="21"/>
                    </w:rPr>
                  </w:pPr>
                </w:p>
              </w:tc>
              <w:tc>
                <w:tcPr>
                  <w:tcW w:w="2905" w:type="dxa"/>
                  <w:gridSpan w:val="2"/>
                  <w:vAlign w:val="center"/>
                </w:tcPr>
                <w:p w:rsidR="00907659" w:rsidRPr="00492475" w:rsidRDefault="00907659" w:rsidP="00156977">
                  <w:pPr>
                    <w:snapToGrid w:val="0"/>
                    <w:jc w:val="center"/>
                    <w:rPr>
                      <w:rFonts w:ascii="Calibri" w:hAnsi="Calibri"/>
                      <w:szCs w:val="21"/>
                    </w:rPr>
                  </w:pPr>
                  <w:r w:rsidRPr="00492475">
                    <w:rPr>
                      <w:rFonts w:ascii="Calibri" w:hAnsi="Calibri"/>
                      <w:szCs w:val="21"/>
                    </w:rPr>
                    <w:t>排气筒高度（</w:t>
                  </w:r>
                  <w:r w:rsidRPr="00492475">
                    <w:rPr>
                      <w:rFonts w:ascii="Calibri" w:hAnsi="Calibri"/>
                      <w:szCs w:val="21"/>
                    </w:rPr>
                    <w:t>m</w:t>
                  </w:r>
                  <w:r w:rsidRPr="00492475">
                    <w:rPr>
                      <w:rFonts w:ascii="Calibri" w:hAnsi="Calibri"/>
                      <w:szCs w:val="21"/>
                    </w:rPr>
                    <w:t>）</w:t>
                  </w:r>
                </w:p>
              </w:tc>
              <w:tc>
                <w:tcPr>
                  <w:tcW w:w="2114" w:type="dxa"/>
                  <w:vMerge/>
                  <w:vAlign w:val="center"/>
                </w:tcPr>
                <w:p w:rsidR="00907659" w:rsidRPr="00492475" w:rsidRDefault="00907659" w:rsidP="00156977">
                  <w:pPr>
                    <w:snapToGrid w:val="0"/>
                    <w:ind w:leftChars="-21" w:left="-44" w:rightChars="-53" w:right="-111"/>
                    <w:jc w:val="center"/>
                    <w:rPr>
                      <w:rFonts w:ascii="Calibri" w:hAnsi="Calibri"/>
                      <w:szCs w:val="21"/>
                    </w:rPr>
                  </w:pPr>
                </w:p>
              </w:tc>
            </w:tr>
            <w:tr w:rsidR="0071244A" w:rsidRPr="00492475" w:rsidTr="0071244A">
              <w:trPr>
                <w:trHeight w:val="369"/>
              </w:trPr>
              <w:tc>
                <w:tcPr>
                  <w:tcW w:w="1874" w:type="dxa"/>
                  <w:vMerge/>
                  <w:vAlign w:val="center"/>
                </w:tcPr>
                <w:p w:rsidR="0071244A" w:rsidRPr="00492475" w:rsidRDefault="0071244A" w:rsidP="00156977">
                  <w:pPr>
                    <w:snapToGrid w:val="0"/>
                    <w:jc w:val="center"/>
                    <w:rPr>
                      <w:rFonts w:ascii="Calibri" w:hAnsi="Calibri"/>
                      <w:szCs w:val="21"/>
                    </w:rPr>
                  </w:pPr>
                </w:p>
              </w:tc>
              <w:tc>
                <w:tcPr>
                  <w:tcW w:w="1302" w:type="dxa"/>
                  <w:vMerge/>
                  <w:vAlign w:val="center"/>
                </w:tcPr>
                <w:p w:rsidR="0071244A" w:rsidRPr="00492475" w:rsidRDefault="0071244A" w:rsidP="00156977">
                  <w:pPr>
                    <w:snapToGrid w:val="0"/>
                    <w:jc w:val="center"/>
                    <w:rPr>
                      <w:rFonts w:ascii="Calibri" w:hAnsi="Calibri"/>
                      <w:szCs w:val="21"/>
                    </w:rPr>
                  </w:pPr>
                </w:p>
              </w:tc>
              <w:tc>
                <w:tcPr>
                  <w:tcW w:w="1367" w:type="dxa"/>
                  <w:vAlign w:val="center"/>
                </w:tcPr>
                <w:p w:rsidR="0071244A" w:rsidRPr="00492475" w:rsidRDefault="0071244A" w:rsidP="00156977">
                  <w:pPr>
                    <w:snapToGrid w:val="0"/>
                    <w:jc w:val="center"/>
                    <w:rPr>
                      <w:rFonts w:ascii="Calibri" w:hAnsi="Calibri"/>
                      <w:szCs w:val="21"/>
                    </w:rPr>
                  </w:pPr>
                  <w:r w:rsidRPr="00492475">
                    <w:rPr>
                      <w:rFonts w:ascii="Calibri" w:hAnsi="Calibri"/>
                      <w:szCs w:val="21"/>
                    </w:rPr>
                    <w:t>15</w:t>
                  </w:r>
                </w:p>
              </w:tc>
              <w:tc>
                <w:tcPr>
                  <w:tcW w:w="1538" w:type="dxa"/>
                  <w:vAlign w:val="center"/>
                </w:tcPr>
                <w:p w:rsidR="0071244A" w:rsidRPr="00492475" w:rsidRDefault="0071244A" w:rsidP="00156977">
                  <w:pPr>
                    <w:snapToGrid w:val="0"/>
                    <w:jc w:val="center"/>
                    <w:rPr>
                      <w:rFonts w:ascii="Calibri" w:hAnsi="Calibri"/>
                      <w:szCs w:val="21"/>
                    </w:rPr>
                  </w:pPr>
                  <w:r>
                    <w:rPr>
                      <w:rFonts w:ascii="Calibri" w:hAnsi="Calibri" w:hint="eastAsia"/>
                      <w:szCs w:val="21"/>
                    </w:rPr>
                    <w:t>20</w:t>
                  </w:r>
                </w:p>
              </w:tc>
              <w:tc>
                <w:tcPr>
                  <w:tcW w:w="2114" w:type="dxa"/>
                  <w:vMerge/>
                  <w:vAlign w:val="center"/>
                </w:tcPr>
                <w:p w:rsidR="0071244A" w:rsidRPr="00492475" w:rsidRDefault="0071244A" w:rsidP="00156977">
                  <w:pPr>
                    <w:snapToGrid w:val="0"/>
                    <w:ind w:leftChars="-21" w:left="-44" w:rightChars="-53" w:right="-111"/>
                    <w:jc w:val="center"/>
                    <w:rPr>
                      <w:rFonts w:ascii="Calibri" w:hAnsi="Calibri"/>
                      <w:szCs w:val="21"/>
                    </w:rPr>
                  </w:pPr>
                </w:p>
              </w:tc>
            </w:tr>
            <w:tr w:rsidR="0071244A" w:rsidRPr="00492475" w:rsidTr="0071244A">
              <w:trPr>
                <w:trHeight w:val="369"/>
              </w:trPr>
              <w:tc>
                <w:tcPr>
                  <w:tcW w:w="1874" w:type="dxa"/>
                  <w:vAlign w:val="center"/>
                </w:tcPr>
                <w:p w:rsidR="0071244A" w:rsidRPr="00492475" w:rsidRDefault="0071244A" w:rsidP="00156977">
                  <w:pPr>
                    <w:snapToGrid w:val="0"/>
                    <w:jc w:val="center"/>
                    <w:rPr>
                      <w:rFonts w:ascii="Calibri" w:hAnsi="Calibri"/>
                      <w:szCs w:val="21"/>
                    </w:rPr>
                  </w:pPr>
                  <w:r w:rsidRPr="00492475">
                    <w:rPr>
                      <w:rFonts w:ascii="Calibri" w:hAnsi="Calibri"/>
                      <w:szCs w:val="21"/>
                    </w:rPr>
                    <w:t>颗粒物</w:t>
                  </w:r>
                </w:p>
              </w:tc>
              <w:tc>
                <w:tcPr>
                  <w:tcW w:w="1302" w:type="dxa"/>
                  <w:vAlign w:val="center"/>
                </w:tcPr>
                <w:p w:rsidR="0071244A" w:rsidRPr="00492475" w:rsidRDefault="0071244A" w:rsidP="00156977">
                  <w:pPr>
                    <w:snapToGrid w:val="0"/>
                    <w:jc w:val="center"/>
                    <w:rPr>
                      <w:rFonts w:ascii="Calibri" w:hAnsi="Calibri"/>
                      <w:szCs w:val="21"/>
                    </w:rPr>
                  </w:pPr>
                  <w:r w:rsidRPr="00492475">
                    <w:rPr>
                      <w:rFonts w:ascii="Calibri" w:hAnsi="Calibri"/>
                      <w:szCs w:val="21"/>
                    </w:rPr>
                    <w:t>120</w:t>
                  </w:r>
                </w:p>
              </w:tc>
              <w:tc>
                <w:tcPr>
                  <w:tcW w:w="1367" w:type="dxa"/>
                  <w:vAlign w:val="center"/>
                </w:tcPr>
                <w:p w:rsidR="0071244A" w:rsidRPr="00492475" w:rsidRDefault="0071244A" w:rsidP="00156977">
                  <w:pPr>
                    <w:snapToGrid w:val="0"/>
                    <w:jc w:val="center"/>
                    <w:rPr>
                      <w:rFonts w:ascii="Calibri" w:hAnsi="Calibri"/>
                      <w:szCs w:val="21"/>
                    </w:rPr>
                  </w:pPr>
                  <w:r w:rsidRPr="00492475">
                    <w:rPr>
                      <w:rFonts w:ascii="Calibri" w:hAnsi="Calibri"/>
                      <w:szCs w:val="21"/>
                    </w:rPr>
                    <w:t>3.5</w:t>
                  </w:r>
                </w:p>
              </w:tc>
              <w:tc>
                <w:tcPr>
                  <w:tcW w:w="1538" w:type="dxa"/>
                  <w:vAlign w:val="center"/>
                </w:tcPr>
                <w:p w:rsidR="0071244A" w:rsidRPr="00492475" w:rsidRDefault="0071244A" w:rsidP="00156977">
                  <w:pPr>
                    <w:snapToGrid w:val="0"/>
                    <w:jc w:val="center"/>
                    <w:rPr>
                      <w:rFonts w:ascii="Calibri" w:hAnsi="Calibri"/>
                      <w:szCs w:val="21"/>
                    </w:rPr>
                  </w:pPr>
                  <w:r>
                    <w:rPr>
                      <w:rFonts w:ascii="Calibri" w:hAnsi="Calibri" w:hint="eastAsia"/>
                      <w:szCs w:val="21"/>
                    </w:rPr>
                    <w:t>5.9</w:t>
                  </w:r>
                </w:p>
              </w:tc>
              <w:tc>
                <w:tcPr>
                  <w:tcW w:w="2114" w:type="dxa"/>
                  <w:vAlign w:val="center"/>
                </w:tcPr>
                <w:p w:rsidR="0071244A" w:rsidRPr="00492475" w:rsidRDefault="0071244A" w:rsidP="00156977">
                  <w:pPr>
                    <w:snapToGrid w:val="0"/>
                    <w:jc w:val="center"/>
                    <w:rPr>
                      <w:rFonts w:ascii="Calibri" w:hAnsi="Calibri"/>
                      <w:szCs w:val="21"/>
                    </w:rPr>
                  </w:pPr>
                  <w:r w:rsidRPr="00492475">
                    <w:rPr>
                      <w:rFonts w:ascii="Calibri" w:hAnsi="Calibri"/>
                      <w:szCs w:val="21"/>
                    </w:rPr>
                    <w:t>1.0</w:t>
                  </w:r>
                </w:p>
              </w:tc>
            </w:tr>
          </w:tbl>
          <w:p w:rsidR="00F3431D" w:rsidRDefault="002E4E07" w:rsidP="00F3431D">
            <w:pPr>
              <w:spacing w:line="520" w:lineRule="exact"/>
              <w:ind w:firstLineChars="150" w:firstLine="360"/>
              <w:textAlignment w:val="baseline"/>
              <w:rPr>
                <w:rFonts w:ascii="Calibri" w:hAnsi="Calibri"/>
                <w:sz w:val="24"/>
              </w:rPr>
            </w:pPr>
            <w:r>
              <w:rPr>
                <w:rFonts w:ascii="Calibri" w:hAnsi="Calibri" w:hint="eastAsia"/>
                <w:sz w:val="24"/>
              </w:rPr>
              <w:t>本项目食堂油烟执行《河南省餐饮业油烟污染物排放标准》（</w:t>
            </w:r>
            <w:r>
              <w:rPr>
                <w:rFonts w:ascii="Calibri" w:hAnsi="Calibri"/>
                <w:sz w:val="24"/>
              </w:rPr>
              <w:t>DB41/1604--2018</w:t>
            </w:r>
            <w:r>
              <w:rPr>
                <w:rFonts w:ascii="Calibri" w:hAnsi="Calibri" w:hint="eastAsia"/>
                <w:sz w:val="24"/>
              </w:rPr>
              <w:t>）中标准限值，具体标准限值见表</w:t>
            </w:r>
            <w:r>
              <w:rPr>
                <w:rFonts w:ascii="Calibri" w:hAnsi="Calibri" w:hint="eastAsia"/>
                <w:sz w:val="24"/>
              </w:rPr>
              <w:t>1</w:t>
            </w:r>
            <w:r w:rsidR="00073F82">
              <w:rPr>
                <w:rFonts w:ascii="Calibri" w:hAnsi="Calibri" w:hint="eastAsia"/>
                <w:sz w:val="24"/>
              </w:rPr>
              <w:t>8</w:t>
            </w:r>
            <w:r w:rsidR="00A938B9">
              <w:rPr>
                <w:rFonts w:ascii="Calibri" w:hAnsi="Calibri" w:hint="eastAsia"/>
                <w:sz w:val="24"/>
              </w:rPr>
              <w:t>及表</w:t>
            </w:r>
            <w:r w:rsidR="00A938B9">
              <w:rPr>
                <w:rFonts w:ascii="Calibri" w:hAnsi="Calibri" w:hint="eastAsia"/>
                <w:sz w:val="24"/>
              </w:rPr>
              <w:t>1</w:t>
            </w:r>
            <w:r w:rsidR="00073F82">
              <w:rPr>
                <w:rFonts w:ascii="Calibri" w:hAnsi="Calibri" w:hint="eastAsia"/>
                <w:sz w:val="24"/>
              </w:rPr>
              <w:t>9</w:t>
            </w:r>
            <w:r>
              <w:rPr>
                <w:rFonts w:ascii="Calibri" w:hAnsi="Calibri" w:hint="eastAsia"/>
                <w:sz w:val="24"/>
              </w:rPr>
              <w:t>。</w:t>
            </w:r>
          </w:p>
          <w:p w:rsidR="00A938B9" w:rsidRDefault="00A938B9" w:rsidP="002E4E07">
            <w:pPr>
              <w:spacing w:line="520" w:lineRule="exact"/>
              <w:ind w:firstLineChars="200" w:firstLine="480"/>
              <w:textAlignment w:val="baseline"/>
              <w:rPr>
                <w:rFonts w:ascii="Calibri" w:eastAsia="黑体" w:hAnsi="Calibri"/>
                <w:sz w:val="24"/>
              </w:rPr>
            </w:pPr>
          </w:p>
          <w:p w:rsidR="00A938B9" w:rsidRDefault="00A938B9" w:rsidP="002E4E07">
            <w:pPr>
              <w:spacing w:line="520" w:lineRule="exact"/>
              <w:ind w:firstLineChars="200" w:firstLine="480"/>
              <w:textAlignment w:val="baseline"/>
              <w:rPr>
                <w:rFonts w:ascii="Calibri" w:eastAsia="黑体" w:hAnsi="Calibri"/>
                <w:sz w:val="24"/>
              </w:rPr>
            </w:pPr>
          </w:p>
          <w:p w:rsidR="002E4E07" w:rsidRDefault="002E4E07" w:rsidP="002E4E07">
            <w:pPr>
              <w:spacing w:line="520" w:lineRule="exact"/>
              <w:ind w:firstLineChars="200" w:firstLine="480"/>
              <w:textAlignment w:val="baseline"/>
              <w:rPr>
                <w:rFonts w:ascii="Calibri" w:eastAsia="黑体" w:hAnsi="Calibri"/>
                <w:sz w:val="24"/>
              </w:rPr>
            </w:pPr>
            <w:r>
              <w:rPr>
                <w:rFonts w:ascii="Calibri" w:eastAsia="黑体" w:hAnsi="Calibri" w:hint="eastAsia"/>
                <w:sz w:val="24"/>
              </w:rPr>
              <w:lastRenderedPageBreak/>
              <w:t>表</w:t>
            </w:r>
            <w:r>
              <w:rPr>
                <w:rFonts w:ascii="Calibri" w:eastAsia="黑体" w:hAnsi="Calibri"/>
                <w:sz w:val="24"/>
              </w:rPr>
              <w:t>1</w:t>
            </w:r>
            <w:r w:rsidR="00073F82">
              <w:rPr>
                <w:rFonts w:ascii="Calibri" w:eastAsia="黑体" w:hAnsi="Calibri" w:hint="eastAsia"/>
                <w:sz w:val="24"/>
              </w:rPr>
              <w:t>8</w:t>
            </w:r>
            <w:r>
              <w:rPr>
                <w:rFonts w:ascii="Calibri" w:eastAsia="黑体" w:hAnsi="Calibri"/>
                <w:sz w:val="24"/>
              </w:rPr>
              <w:t xml:space="preserve">          </w:t>
            </w:r>
            <w:r>
              <w:rPr>
                <w:rFonts w:ascii="Calibri" w:eastAsia="黑体" w:hAnsi="Calibri" w:hint="eastAsia"/>
                <w:sz w:val="24"/>
              </w:rPr>
              <w:t>饮食业单位的规模划分</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tblPr>
            <w:tblGrid>
              <w:gridCol w:w="2560"/>
              <w:gridCol w:w="1889"/>
              <w:gridCol w:w="1889"/>
              <w:gridCol w:w="1889"/>
            </w:tblGrid>
            <w:tr w:rsidR="002E4E07" w:rsidRPr="00F00651" w:rsidTr="002F0381">
              <w:trPr>
                <w:trHeight w:val="397"/>
              </w:trPr>
              <w:tc>
                <w:tcPr>
                  <w:tcW w:w="1555" w:type="pct"/>
                  <w:tcBorders>
                    <w:top w:val="single" w:sz="12" w:space="0" w:color="auto"/>
                    <w:left w:val="nil"/>
                    <w:bottom w:val="single" w:sz="4"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规模</w:t>
                  </w:r>
                </w:p>
              </w:tc>
              <w:tc>
                <w:tcPr>
                  <w:tcW w:w="1148" w:type="pct"/>
                  <w:tcBorders>
                    <w:top w:val="single" w:sz="12" w:space="0" w:color="auto"/>
                    <w:left w:val="single" w:sz="4" w:space="0" w:color="auto"/>
                    <w:bottom w:val="single" w:sz="4"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小型</w:t>
                  </w:r>
                </w:p>
              </w:tc>
              <w:tc>
                <w:tcPr>
                  <w:tcW w:w="1148" w:type="pct"/>
                  <w:tcBorders>
                    <w:top w:val="single" w:sz="12" w:space="0" w:color="auto"/>
                    <w:left w:val="single" w:sz="4" w:space="0" w:color="auto"/>
                    <w:bottom w:val="single" w:sz="4"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中型</w:t>
                  </w:r>
                </w:p>
              </w:tc>
              <w:tc>
                <w:tcPr>
                  <w:tcW w:w="1148" w:type="pct"/>
                  <w:tcBorders>
                    <w:top w:val="single" w:sz="12" w:space="0" w:color="auto"/>
                    <w:left w:val="single" w:sz="4" w:space="0" w:color="auto"/>
                    <w:bottom w:val="single" w:sz="4" w:space="0" w:color="auto"/>
                    <w:right w:val="nil"/>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大型</w:t>
                  </w:r>
                </w:p>
              </w:tc>
            </w:tr>
            <w:tr w:rsidR="002E4E07" w:rsidRPr="00F00651" w:rsidTr="002F0381">
              <w:trPr>
                <w:trHeight w:val="397"/>
              </w:trPr>
              <w:tc>
                <w:tcPr>
                  <w:tcW w:w="1555" w:type="pct"/>
                  <w:tcBorders>
                    <w:top w:val="single" w:sz="4" w:space="0" w:color="auto"/>
                    <w:left w:val="nil"/>
                    <w:bottom w:val="single" w:sz="4"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基准灶头数</w:t>
                  </w:r>
                </w:p>
              </w:tc>
              <w:tc>
                <w:tcPr>
                  <w:tcW w:w="1148" w:type="pct"/>
                  <w:tcBorders>
                    <w:top w:val="single" w:sz="4" w:space="0" w:color="auto"/>
                    <w:left w:val="single" w:sz="4" w:space="0" w:color="auto"/>
                    <w:bottom w:val="single" w:sz="4"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 1</w:t>
                  </w:r>
                  <w:r w:rsidRPr="00F00651">
                    <w:rPr>
                      <w:rFonts w:ascii="Calibri" w:hAnsi="Calibri" w:cs="Calibri"/>
                      <w:szCs w:val="21"/>
                    </w:rPr>
                    <w:t>，＜</w:t>
                  </w:r>
                  <w:r w:rsidRPr="00F00651">
                    <w:rPr>
                      <w:rFonts w:ascii="Calibri" w:hAnsi="Calibri" w:cs="Calibri"/>
                      <w:szCs w:val="21"/>
                    </w:rPr>
                    <w:t>3</w:t>
                  </w:r>
                </w:p>
              </w:tc>
              <w:tc>
                <w:tcPr>
                  <w:tcW w:w="1148" w:type="pct"/>
                  <w:tcBorders>
                    <w:top w:val="single" w:sz="4" w:space="0" w:color="auto"/>
                    <w:left w:val="single" w:sz="4" w:space="0" w:color="auto"/>
                    <w:bottom w:val="single" w:sz="4"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≥3</w:t>
                  </w:r>
                  <w:r w:rsidRPr="00F00651">
                    <w:rPr>
                      <w:rFonts w:ascii="Calibri" w:hAnsi="Calibri" w:cs="Calibri"/>
                      <w:szCs w:val="21"/>
                    </w:rPr>
                    <w:t>，＜</w:t>
                  </w:r>
                  <w:r w:rsidRPr="00F00651">
                    <w:rPr>
                      <w:rFonts w:ascii="Calibri" w:hAnsi="Calibri" w:cs="Calibri"/>
                      <w:szCs w:val="21"/>
                    </w:rPr>
                    <w:t>6</w:t>
                  </w:r>
                </w:p>
              </w:tc>
              <w:tc>
                <w:tcPr>
                  <w:tcW w:w="1148" w:type="pct"/>
                  <w:tcBorders>
                    <w:top w:val="single" w:sz="4" w:space="0" w:color="auto"/>
                    <w:left w:val="single" w:sz="4" w:space="0" w:color="auto"/>
                    <w:bottom w:val="single" w:sz="4" w:space="0" w:color="auto"/>
                    <w:right w:val="nil"/>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≥6</w:t>
                  </w:r>
                </w:p>
              </w:tc>
            </w:tr>
            <w:tr w:rsidR="002E4E07" w:rsidRPr="00F00651" w:rsidTr="002F0381">
              <w:trPr>
                <w:trHeight w:val="397"/>
              </w:trPr>
              <w:tc>
                <w:tcPr>
                  <w:tcW w:w="1555" w:type="pct"/>
                  <w:tcBorders>
                    <w:top w:val="single" w:sz="4" w:space="0" w:color="auto"/>
                    <w:left w:val="nil"/>
                    <w:bottom w:val="single" w:sz="4"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对应灶头总功率</w:t>
                  </w:r>
                </w:p>
              </w:tc>
              <w:tc>
                <w:tcPr>
                  <w:tcW w:w="1148" w:type="pct"/>
                  <w:tcBorders>
                    <w:top w:val="single" w:sz="4" w:space="0" w:color="auto"/>
                    <w:left w:val="single" w:sz="4" w:space="0" w:color="auto"/>
                    <w:bottom w:val="single" w:sz="4"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1.67</w:t>
                  </w:r>
                  <w:r w:rsidRPr="00F00651">
                    <w:rPr>
                      <w:rFonts w:ascii="Calibri" w:hAnsi="Calibri" w:cs="Calibri"/>
                      <w:szCs w:val="21"/>
                    </w:rPr>
                    <w:t>，＜</w:t>
                  </w:r>
                  <w:r w:rsidRPr="00F00651">
                    <w:rPr>
                      <w:rFonts w:ascii="Calibri" w:hAnsi="Calibri" w:cs="Calibri"/>
                      <w:szCs w:val="21"/>
                    </w:rPr>
                    <w:t>5.00</w:t>
                  </w:r>
                </w:p>
              </w:tc>
              <w:tc>
                <w:tcPr>
                  <w:tcW w:w="1148" w:type="pct"/>
                  <w:tcBorders>
                    <w:top w:val="single" w:sz="4" w:space="0" w:color="auto"/>
                    <w:left w:val="single" w:sz="4" w:space="0" w:color="auto"/>
                    <w:bottom w:val="single" w:sz="4"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≥5.00</w:t>
                  </w:r>
                  <w:r w:rsidRPr="00F00651">
                    <w:rPr>
                      <w:rFonts w:ascii="Calibri" w:hAnsi="Calibri" w:cs="Calibri"/>
                      <w:szCs w:val="21"/>
                    </w:rPr>
                    <w:t>，＜</w:t>
                  </w:r>
                  <w:r w:rsidRPr="00F00651">
                    <w:rPr>
                      <w:rFonts w:ascii="Calibri" w:hAnsi="Calibri" w:cs="Calibri"/>
                      <w:szCs w:val="21"/>
                    </w:rPr>
                    <w:t>10</w:t>
                  </w:r>
                </w:p>
              </w:tc>
              <w:tc>
                <w:tcPr>
                  <w:tcW w:w="1148" w:type="pct"/>
                  <w:tcBorders>
                    <w:top w:val="single" w:sz="4" w:space="0" w:color="auto"/>
                    <w:left w:val="single" w:sz="4" w:space="0" w:color="auto"/>
                    <w:bottom w:val="single" w:sz="4" w:space="0" w:color="auto"/>
                    <w:right w:val="nil"/>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≥10</w:t>
                  </w:r>
                </w:p>
              </w:tc>
            </w:tr>
            <w:tr w:rsidR="002E4E07" w:rsidRPr="00F00651" w:rsidTr="002F0381">
              <w:trPr>
                <w:trHeight w:val="397"/>
              </w:trPr>
              <w:tc>
                <w:tcPr>
                  <w:tcW w:w="1555" w:type="pct"/>
                  <w:tcBorders>
                    <w:top w:val="single" w:sz="4" w:space="0" w:color="auto"/>
                    <w:left w:val="nil"/>
                    <w:bottom w:val="single" w:sz="12"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对应排气罩灶面</w:t>
                  </w:r>
                </w:p>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总投影面积（平方米）</w:t>
                  </w:r>
                </w:p>
              </w:tc>
              <w:tc>
                <w:tcPr>
                  <w:tcW w:w="1148" w:type="pct"/>
                  <w:tcBorders>
                    <w:top w:val="single" w:sz="4" w:space="0" w:color="auto"/>
                    <w:left w:val="single" w:sz="4" w:space="0" w:color="auto"/>
                    <w:bottom w:val="single" w:sz="12"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≥1.1</w:t>
                  </w:r>
                  <w:r w:rsidRPr="00F00651">
                    <w:rPr>
                      <w:rFonts w:ascii="Calibri" w:hAnsi="Calibri" w:cs="Calibri"/>
                      <w:szCs w:val="21"/>
                    </w:rPr>
                    <w:t>，＜</w:t>
                  </w:r>
                  <w:r w:rsidRPr="00F00651">
                    <w:rPr>
                      <w:rFonts w:ascii="Calibri" w:hAnsi="Calibri" w:cs="Calibri"/>
                      <w:szCs w:val="21"/>
                    </w:rPr>
                    <w:t>3.3</w:t>
                  </w:r>
                </w:p>
              </w:tc>
              <w:tc>
                <w:tcPr>
                  <w:tcW w:w="1148" w:type="pct"/>
                  <w:tcBorders>
                    <w:top w:val="single" w:sz="4" w:space="0" w:color="auto"/>
                    <w:left w:val="single" w:sz="4" w:space="0" w:color="auto"/>
                    <w:bottom w:val="single" w:sz="12" w:space="0" w:color="auto"/>
                    <w:right w:val="single" w:sz="4" w:space="0" w:color="auto"/>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≥3.3</w:t>
                  </w:r>
                  <w:r w:rsidRPr="00F00651">
                    <w:rPr>
                      <w:rFonts w:ascii="Calibri" w:hAnsi="Calibri" w:cs="Calibri"/>
                      <w:szCs w:val="21"/>
                    </w:rPr>
                    <w:t>，＜</w:t>
                  </w:r>
                  <w:r w:rsidRPr="00F00651">
                    <w:rPr>
                      <w:rFonts w:ascii="Calibri" w:hAnsi="Calibri" w:cs="Calibri"/>
                      <w:szCs w:val="21"/>
                    </w:rPr>
                    <w:t>6.6</w:t>
                  </w:r>
                </w:p>
              </w:tc>
              <w:tc>
                <w:tcPr>
                  <w:tcW w:w="1148" w:type="pct"/>
                  <w:tcBorders>
                    <w:top w:val="single" w:sz="4" w:space="0" w:color="auto"/>
                    <w:left w:val="single" w:sz="4" w:space="0" w:color="auto"/>
                    <w:bottom w:val="single" w:sz="12" w:space="0" w:color="auto"/>
                    <w:right w:val="nil"/>
                  </w:tcBorders>
                  <w:vAlign w:val="center"/>
                  <w:hideMark/>
                </w:tcPr>
                <w:p w:rsidR="002E4E07" w:rsidRPr="00F00651" w:rsidRDefault="002E4E07" w:rsidP="002F0381">
                  <w:pPr>
                    <w:adjustRightInd w:val="0"/>
                    <w:snapToGrid w:val="0"/>
                    <w:jc w:val="center"/>
                    <w:rPr>
                      <w:rFonts w:ascii="Calibri" w:hAnsi="Calibri" w:cs="Calibri"/>
                      <w:szCs w:val="21"/>
                    </w:rPr>
                  </w:pPr>
                  <w:r w:rsidRPr="00F00651">
                    <w:rPr>
                      <w:rFonts w:ascii="Calibri" w:hAnsi="Calibri" w:cs="Calibri"/>
                      <w:szCs w:val="21"/>
                    </w:rPr>
                    <w:t>≥6.6</w:t>
                  </w:r>
                </w:p>
              </w:tc>
            </w:tr>
          </w:tbl>
          <w:p w:rsidR="002E4E07" w:rsidRPr="002E4E07" w:rsidRDefault="002E4E07" w:rsidP="002E4E07">
            <w:pPr>
              <w:spacing w:line="520" w:lineRule="exact"/>
              <w:ind w:firstLineChars="150" w:firstLine="315"/>
              <w:textAlignment w:val="baseline"/>
              <w:rPr>
                <w:rFonts w:ascii="Calibri" w:hAnsi="Calibri"/>
                <w:color w:val="000000"/>
                <w:szCs w:val="21"/>
              </w:rPr>
            </w:pPr>
            <w:r w:rsidRPr="002E4E07">
              <w:rPr>
                <w:rFonts w:ascii="Calibri" w:hAnsi="Calibri" w:hint="eastAsia"/>
                <w:color w:val="000000"/>
                <w:szCs w:val="21"/>
              </w:rPr>
              <w:t>注：一个基准灶头的风量为</w:t>
            </w:r>
            <w:r w:rsidRPr="002E4E07">
              <w:rPr>
                <w:rFonts w:ascii="Calibri" w:hAnsi="Calibri"/>
                <w:color w:val="000000"/>
                <w:szCs w:val="21"/>
              </w:rPr>
              <w:t>2000Nm</w:t>
            </w:r>
            <w:r w:rsidRPr="002E4E07">
              <w:rPr>
                <w:rFonts w:ascii="Calibri" w:hAnsi="Calibri"/>
                <w:color w:val="000000"/>
                <w:szCs w:val="21"/>
                <w:vertAlign w:val="superscript"/>
              </w:rPr>
              <w:t>3</w:t>
            </w:r>
            <w:r w:rsidRPr="002E4E07">
              <w:rPr>
                <w:rFonts w:ascii="Calibri" w:hAnsi="Calibri"/>
                <w:color w:val="000000"/>
                <w:szCs w:val="21"/>
              </w:rPr>
              <w:t>/h</w:t>
            </w:r>
            <w:r w:rsidRPr="002E4E07">
              <w:rPr>
                <w:rFonts w:ascii="Calibri" w:hAnsi="Calibri" w:hint="eastAsia"/>
                <w:color w:val="000000"/>
                <w:szCs w:val="21"/>
              </w:rPr>
              <w:t>。</w:t>
            </w:r>
          </w:p>
          <w:p w:rsidR="002E4E07" w:rsidRDefault="002E4E07" w:rsidP="002E4E07">
            <w:pPr>
              <w:spacing w:line="520" w:lineRule="exact"/>
              <w:ind w:firstLineChars="200" w:firstLine="480"/>
              <w:rPr>
                <w:rFonts w:ascii="Calibri" w:eastAsia="黑体" w:hAnsi="Calibri"/>
                <w:color w:val="000000"/>
                <w:sz w:val="24"/>
              </w:rPr>
            </w:pPr>
            <w:r>
              <w:rPr>
                <w:rFonts w:ascii="Calibri" w:eastAsia="黑体" w:hAnsi="Calibri" w:hint="eastAsia"/>
                <w:color w:val="000000"/>
                <w:sz w:val="24"/>
              </w:rPr>
              <w:t>表</w:t>
            </w:r>
            <w:r>
              <w:rPr>
                <w:rFonts w:ascii="Calibri" w:eastAsia="黑体" w:hAnsi="Calibri" w:hint="eastAsia"/>
                <w:color w:val="000000"/>
                <w:sz w:val="24"/>
              </w:rPr>
              <w:t>1</w:t>
            </w:r>
            <w:r w:rsidR="00073F82">
              <w:rPr>
                <w:rFonts w:ascii="Calibri" w:eastAsia="黑体" w:hAnsi="Calibri" w:hint="eastAsia"/>
                <w:color w:val="000000"/>
                <w:sz w:val="24"/>
              </w:rPr>
              <w:t>9</w:t>
            </w:r>
            <w:r>
              <w:rPr>
                <w:rFonts w:ascii="Calibri" w:eastAsia="黑体" w:hAnsi="Calibri"/>
                <w:color w:val="000000"/>
                <w:sz w:val="24"/>
              </w:rPr>
              <w:t xml:space="preserve">    </w:t>
            </w:r>
            <w:r>
              <w:rPr>
                <w:rFonts w:ascii="Calibri" w:eastAsia="黑体" w:hAnsi="Calibri" w:hint="eastAsia"/>
                <w:color w:val="000000"/>
                <w:sz w:val="24"/>
              </w:rPr>
              <w:t>油烟最高允许排放浓度和油烟净化设施最低去除效率</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tblPr>
            <w:tblGrid>
              <w:gridCol w:w="1646"/>
              <w:gridCol w:w="1645"/>
              <w:gridCol w:w="1645"/>
              <w:gridCol w:w="1180"/>
              <w:gridCol w:w="2111"/>
            </w:tblGrid>
            <w:tr w:rsidR="002E4E07" w:rsidTr="002F0381">
              <w:trPr>
                <w:trHeight w:val="397"/>
              </w:trPr>
              <w:tc>
                <w:tcPr>
                  <w:tcW w:w="1000" w:type="pct"/>
                  <w:vMerge w:val="restart"/>
                  <w:tcBorders>
                    <w:top w:val="single" w:sz="12" w:space="0" w:color="auto"/>
                    <w:left w:val="nil"/>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hint="eastAsia"/>
                      <w:szCs w:val="21"/>
                    </w:rPr>
                    <w:t>污染物</w:t>
                  </w:r>
                </w:p>
              </w:tc>
              <w:tc>
                <w:tcPr>
                  <w:tcW w:w="2716" w:type="pct"/>
                  <w:gridSpan w:val="3"/>
                  <w:tcBorders>
                    <w:top w:val="single" w:sz="12"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hint="eastAsia"/>
                      <w:szCs w:val="21"/>
                    </w:rPr>
                    <w:t>排放限值</w:t>
                  </w:r>
                </w:p>
              </w:tc>
              <w:tc>
                <w:tcPr>
                  <w:tcW w:w="1284" w:type="pct"/>
                  <w:vMerge w:val="restart"/>
                  <w:tcBorders>
                    <w:top w:val="single" w:sz="12" w:space="0" w:color="auto"/>
                    <w:left w:val="single" w:sz="4" w:space="0" w:color="auto"/>
                    <w:bottom w:val="single" w:sz="4" w:space="0" w:color="auto"/>
                    <w:right w:val="nil"/>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hint="eastAsia"/>
                      <w:szCs w:val="21"/>
                    </w:rPr>
                    <w:t>污染物排放位置</w:t>
                  </w:r>
                </w:p>
              </w:tc>
            </w:tr>
            <w:tr w:rsidR="002E4E07" w:rsidTr="002F0381">
              <w:trPr>
                <w:trHeight w:val="397"/>
              </w:trPr>
              <w:tc>
                <w:tcPr>
                  <w:tcW w:w="1772" w:type="dxa"/>
                  <w:vMerge/>
                  <w:tcBorders>
                    <w:top w:val="single" w:sz="12" w:space="0" w:color="auto"/>
                    <w:left w:val="nil"/>
                    <w:bottom w:val="single" w:sz="4" w:space="0" w:color="auto"/>
                    <w:right w:val="single" w:sz="4" w:space="0" w:color="auto"/>
                  </w:tcBorders>
                  <w:vAlign w:val="center"/>
                  <w:hideMark/>
                </w:tcPr>
                <w:p w:rsidR="002E4E07" w:rsidRDefault="002E4E07" w:rsidP="002F0381">
                  <w:pPr>
                    <w:widowControl/>
                    <w:jc w:val="left"/>
                    <w:rPr>
                      <w:rFonts w:ascii="Calibri" w:hAnsi="Calibri" w:cs="Calibri"/>
                      <w:szCs w:val="21"/>
                    </w:rPr>
                  </w:pPr>
                </w:p>
              </w:tc>
              <w:tc>
                <w:tcPr>
                  <w:tcW w:w="1000" w:type="pct"/>
                  <w:tcBorders>
                    <w:top w:val="single" w:sz="4"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hint="eastAsia"/>
                      <w:szCs w:val="21"/>
                    </w:rPr>
                    <w:t>小型</w:t>
                  </w:r>
                </w:p>
              </w:tc>
              <w:tc>
                <w:tcPr>
                  <w:tcW w:w="1000" w:type="pct"/>
                  <w:tcBorders>
                    <w:top w:val="single" w:sz="4"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hint="eastAsia"/>
                      <w:szCs w:val="21"/>
                    </w:rPr>
                    <w:t>中型</w:t>
                  </w:r>
                </w:p>
              </w:tc>
              <w:tc>
                <w:tcPr>
                  <w:tcW w:w="717" w:type="pct"/>
                  <w:tcBorders>
                    <w:top w:val="single" w:sz="4"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rPr>
                      <w:rFonts w:ascii="Calibri" w:hAnsi="Calibri" w:cs="Calibri"/>
                      <w:szCs w:val="21"/>
                    </w:rPr>
                  </w:pPr>
                  <w:r>
                    <w:rPr>
                      <w:rFonts w:ascii="Calibri" w:hAnsi="Calibri" w:cs="Calibri" w:hint="eastAsia"/>
                      <w:szCs w:val="21"/>
                    </w:rPr>
                    <w:t>大型</w:t>
                  </w:r>
                </w:p>
              </w:tc>
              <w:tc>
                <w:tcPr>
                  <w:tcW w:w="2272" w:type="dxa"/>
                  <w:vMerge/>
                  <w:tcBorders>
                    <w:top w:val="single" w:sz="12" w:space="0" w:color="auto"/>
                    <w:left w:val="single" w:sz="4" w:space="0" w:color="auto"/>
                    <w:bottom w:val="single" w:sz="4" w:space="0" w:color="auto"/>
                    <w:right w:val="nil"/>
                  </w:tcBorders>
                  <w:vAlign w:val="center"/>
                  <w:hideMark/>
                </w:tcPr>
                <w:p w:rsidR="002E4E07" w:rsidRDefault="002E4E07" w:rsidP="002F0381">
                  <w:pPr>
                    <w:widowControl/>
                    <w:jc w:val="left"/>
                    <w:rPr>
                      <w:rFonts w:ascii="Calibri" w:hAnsi="Calibri" w:cs="Calibri"/>
                      <w:szCs w:val="21"/>
                    </w:rPr>
                  </w:pPr>
                </w:p>
              </w:tc>
            </w:tr>
            <w:tr w:rsidR="002E4E07" w:rsidTr="002F0381">
              <w:trPr>
                <w:trHeight w:val="397"/>
              </w:trPr>
              <w:tc>
                <w:tcPr>
                  <w:tcW w:w="1000" w:type="pct"/>
                  <w:tcBorders>
                    <w:top w:val="single" w:sz="4" w:space="0" w:color="auto"/>
                    <w:left w:val="nil"/>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hint="eastAsia"/>
                      <w:szCs w:val="21"/>
                    </w:rPr>
                    <w:t>油烟</w:t>
                  </w:r>
                </w:p>
              </w:tc>
              <w:tc>
                <w:tcPr>
                  <w:tcW w:w="1000" w:type="pct"/>
                  <w:tcBorders>
                    <w:top w:val="single" w:sz="4"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szCs w:val="21"/>
                    </w:rPr>
                    <w:t>1.5</w:t>
                  </w:r>
                </w:p>
              </w:tc>
              <w:tc>
                <w:tcPr>
                  <w:tcW w:w="1000" w:type="pct"/>
                  <w:tcBorders>
                    <w:top w:val="single" w:sz="4"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szCs w:val="21"/>
                    </w:rPr>
                    <w:t>1.0</w:t>
                  </w:r>
                </w:p>
              </w:tc>
              <w:tc>
                <w:tcPr>
                  <w:tcW w:w="717" w:type="pct"/>
                  <w:tcBorders>
                    <w:top w:val="single" w:sz="4"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szCs w:val="21"/>
                    </w:rPr>
                    <w:t>1.0</w:t>
                  </w:r>
                </w:p>
              </w:tc>
              <w:tc>
                <w:tcPr>
                  <w:tcW w:w="1284" w:type="pct"/>
                  <w:vMerge w:val="restart"/>
                  <w:tcBorders>
                    <w:top w:val="single" w:sz="4" w:space="0" w:color="auto"/>
                    <w:left w:val="single" w:sz="4" w:space="0" w:color="auto"/>
                    <w:bottom w:val="single" w:sz="4" w:space="0" w:color="auto"/>
                    <w:right w:val="nil"/>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hint="eastAsia"/>
                      <w:szCs w:val="21"/>
                    </w:rPr>
                    <w:t>排风管或排气筒</w:t>
                  </w:r>
                </w:p>
              </w:tc>
            </w:tr>
            <w:tr w:rsidR="002E4E07" w:rsidTr="002F0381">
              <w:trPr>
                <w:trHeight w:val="397"/>
              </w:trPr>
              <w:tc>
                <w:tcPr>
                  <w:tcW w:w="1000" w:type="pct"/>
                  <w:tcBorders>
                    <w:top w:val="single" w:sz="4" w:space="0" w:color="auto"/>
                    <w:left w:val="nil"/>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hint="eastAsia"/>
                      <w:szCs w:val="21"/>
                    </w:rPr>
                    <w:t>非甲烷总烃</w:t>
                  </w:r>
                </w:p>
              </w:tc>
              <w:tc>
                <w:tcPr>
                  <w:tcW w:w="1000" w:type="pct"/>
                  <w:tcBorders>
                    <w:top w:val="single" w:sz="4"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szCs w:val="21"/>
                    </w:rPr>
                    <w:t>----</w:t>
                  </w:r>
                </w:p>
              </w:tc>
              <w:tc>
                <w:tcPr>
                  <w:tcW w:w="1000" w:type="pct"/>
                  <w:tcBorders>
                    <w:top w:val="single" w:sz="4"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szCs w:val="21"/>
                    </w:rPr>
                    <w:t>10.0</w:t>
                  </w:r>
                </w:p>
              </w:tc>
              <w:tc>
                <w:tcPr>
                  <w:tcW w:w="717" w:type="pct"/>
                  <w:tcBorders>
                    <w:top w:val="single" w:sz="4" w:space="0" w:color="auto"/>
                    <w:left w:val="single" w:sz="4" w:space="0" w:color="auto"/>
                    <w:bottom w:val="single" w:sz="4"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szCs w:val="21"/>
                    </w:rPr>
                    <w:t>10.0</w:t>
                  </w:r>
                </w:p>
              </w:tc>
              <w:tc>
                <w:tcPr>
                  <w:tcW w:w="2272" w:type="dxa"/>
                  <w:vMerge/>
                  <w:tcBorders>
                    <w:top w:val="single" w:sz="4" w:space="0" w:color="auto"/>
                    <w:left w:val="single" w:sz="4" w:space="0" w:color="auto"/>
                    <w:bottom w:val="single" w:sz="4" w:space="0" w:color="auto"/>
                    <w:right w:val="nil"/>
                  </w:tcBorders>
                  <w:vAlign w:val="center"/>
                  <w:hideMark/>
                </w:tcPr>
                <w:p w:rsidR="002E4E07" w:rsidRDefault="002E4E07" w:rsidP="002F0381">
                  <w:pPr>
                    <w:widowControl/>
                    <w:jc w:val="left"/>
                    <w:rPr>
                      <w:rFonts w:ascii="Calibri" w:hAnsi="Calibri" w:cs="Calibri"/>
                      <w:szCs w:val="21"/>
                    </w:rPr>
                  </w:pPr>
                </w:p>
              </w:tc>
            </w:tr>
            <w:tr w:rsidR="002E4E07" w:rsidTr="002F0381">
              <w:trPr>
                <w:trHeight w:val="397"/>
              </w:trPr>
              <w:tc>
                <w:tcPr>
                  <w:tcW w:w="1000" w:type="pct"/>
                  <w:tcBorders>
                    <w:top w:val="single" w:sz="4" w:space="0" w:color="auto"/>
                    <w:left w:val="nil"/>
                    <w:bottom w:val="single" w:sz="12"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hint="eastAsia"/>
                      <w:szCs w:val="21"/>
                    </w:rPr>
                    <w:t>油烟去除效率</w:t>
                  </w:r>
                </w:p>
              </w:tc>
              <w:tc>
                <w:tcPr>
                  <w:tcW w:w="2000" w:type="pct"/>
                  <w:gridSpan w:val="2"/>
                  <w:tcBorders>
                    <w:top w:val="single" w:sz="4" w:space="0" w:color="auto"/>
                    <w:left w:val="single" w:sz="4" w:space="0" w:color="auto"/>
                    <w:bottom w:val="single" w:sz="12"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szCs w:val="21"/>
                    </w:rPr>
                    <w:t>≥90</w:t>
                  </w:r>
                </w:p>
              </w:tc>
              <w:tc>
                <w:tcPr>
                  <w:tcW w:w="717" w:type="pct"/>
                  <w:tcBorders>
                    <w:top w:val="single" w:sz="4" w:space="0" w:color="auto"/>
                    <w:left w:val="single" w:sz="4" w:space="0" w:color="auto"/>
                    <w:bottom w:val="single" w:sz="12" w:space="0" w:color="auto"/>
                    <w:right w:val="single" w:sz="4" w:space="0" w:color="auto"/>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szCs w:val="21"/>
                    </w:rPr>
                    <w:t>≥95</w:t>
                  </w:r>
                </w:p>
              </w:tc>
              <w:tc>
                <w:tcPr>
                  <w:tcW w:w="1284" w:type="pct"/>
                  <w:tcBorders>
                    <w:top w:val="single" w:sz="4" w:space="0" w:color="auto"/>
                    <w:left w:val="single" w:sz="4" w:space="0" w:color="auto"/>
                    <w:bottom w:val="single" w:sz="12" w:space="0" w:color="auto"/>
                    <w:right w:val="nil"/>
                  </w:tcBorders>
                  <w:vAlign w:val="center"/>
                  <w:hideMark/>
                </w:tcPr>
                <w:p w:rsidR="002E4E07" w:rsidRDefault="002E4E07" w:rsidP="002F0381">
                  <w:pPr>
                    <w:adjustRightInd w:val="0"/>
                    <w:snapToGrid w:val="0"/>
                    <w:jc w:val="center"/>
                    <w:rPr>
                      <w:rFonts w:ascii="Calibri" w:hAnsi="Calibri" w:cs="Calibri"/>
                      <w:szCs w:val="21"/>
                    </w:rPr>
                  </w:pPr>
                  <w:r>
                    <w:rPr>
                      <w:rFonts w:ascii="Calibri" w:hAnsi="Calibri" w:cs="Calibri"/>
                      <w:szCs w:val="21"/>
                    </w:rPr>
                    <w:t>-----</w:t>
                  </w:r>
                </w:p>
              </w:tc>
            </w:tr>
          </w:tbl>
          <w:p w:rsidR="003E7B9D" w:rsidRPr="00492475" w:rsidRDefault="003E7B9D" w:rsidP="002E4E07">
            <w:pPr>
              <w:spacing w:line="520" w:lineRule="exact"/>
              <w:ind w:firstLineChars="200" w:firstLine="482"/>
              <w:rPr>
                <w:rFonts w:ascii="Calibri" w:hAnsi="Calibri"/>
                <w:b/>
                <w:sz w:val="24"/>
              </w:rPr>
            </w:pPr>
            <w:r w:rsidRPr="00492475">
              <w:rPr>
                <w:rFonts w:ascii="Calibri" w:hAnsi="Calibri"/>
                <w:b/>
                <w:sz w:val="24"/>
              </w:rPr>
              <w:t>2</w:t>
            </w:r>
            <w:r w:rsidRPr="00492475">
              <w:rPr>
                <w:rFonts w:ascii="Calibri" w:hAnsi="Calibri"/>
                <w:b/>
                <w:sz w:val="24"/>
              </w:rPr>
              <w:t>、废水</w:t>
            </w:r>
          </w:p>
          <w:p w:rsidR="000D5566" w:rsidRDefault="000D5566" w:rsidP="000D5566">
            <w:pPr>
              <w:spacing w:line="520" w:lineRule="exact"/>
              <w:ind w:firstLineChars="200" w:firstLine="480"/>
              <w:rPr>
                <w:rFonts w:ascii="Calibri"/>
                <w:sz w:val="24"/>
              </w:rPr>
            </w:pPr>
            <w:r>
              <w:rPr>
                <w:rFonts w:ascii="Calibri" w:hint="eastAsia"/>
                <w:sz w:val="24"/>
              </w:rPr>
              <w:t>本项目污水执行《污水综合排放标准》（</w:t>
            </w:r>
            <w:r>
              <w:rPr>
                <w:rFonts w:ascii="Calibri" w:hAnsi="Calibri"/>
                <w:color w:val="000000"/>
                <w:sz w:val="24"/>
              </w:rPr>
              <w:t>GB8978—1996</w:t>
            </w:r>
            <w:r>
              <w:rPr>
                <w:rFonts w:ascii="Calibri" w:hint="eastAsia"/>
                <w:color w:val="000000"/>
                <w:sz w:val="24"/>
              </w:rPr>
              <w:t>）表</w:t>
            </w:r>
            <w:r>
              <w:rPr>
                <w:rFonts w:ascii="Calibri" w:hAnsi="Calibri"/>
                <w:sz w:val="24"/>
              </w:rPr>
              <w:t>4</w:t>
            </w:r>
            <w:r>
              <w:rPr>
                <w:rFonts w:ascii="Calibri" w:hint="eastAsia"/>
                <w:sz w:val="24"/>
              </w:rPr>
              <w:t>一级标准。</w:t>
            </w:r>
            <w:r>
              <w:rPr>
                <w:rFonts w:ascii="Calibri" w:hAnsi="Calibri" w:hint="eastAsia"/>
                <w:sz w:val="24"/>
              </w:rPr>
              <w:t>其具体排放限值见表</w:t>
            </w:r>
            <w:r w:rsidR="00073F82">
              <w:rPr>
                <w:rFonts w:ascii="Calibri" w:hAnsi="Calibri" w:hint="eastAsia"/>
                <w:sz w:val="24"/>
              </w:rPr>
              <w:t>20</w:t>
            </w:r>
            <w:r>
              <w:rPr>
                <w:rFonts w:ascii="Calibri" w:hAnsi="Calibri" w:hint="eastAsia"/>
                <w:sz w:val="24"/>
              </w:rPr>
              <w:t>。</w:t>
            </w:r>
          </w:p>
          <w:p w:rsidR="00A03943" w:rsidRDefault="00A03943" w:rsidP="00A03943">
            <w:pPr>
              <w:spacing w:line="520" w:lineRule="exact"/>
              <w:ind w:firstLineChars="200" w:firstLine="480"/>
              <w:rPr>
                <w:rFonts w:ascii="Calibri" w:hAnsi="Calibri"/>
                <w:szCs w:val="21"/>
              </w:rPr>
            </w:pPr>
            <w:r w:rsidRPr="00492475">
              <w:rPr>
                <w:rFonts w:ascii="Calibri" w:eastAsia="黑体" w:hAnsi="Calibri"/>
                <w:sz w:val="24"/>
              </w:rPr>
              <w:t>表</w:t>
            </w:r>
            <w:r w:rsidR="00073F82">
              <w:rPr>
                <w:rFonts w:ascii="Calibri" w:eastAsia="黑体" w:hAnsi="Calibri" w:hint="eastAsia"/>
                <w:sz w:val="24"/>
              </w:rPr>
              <w:t>20</w:t>
            </w:r>
            <w:r w:rsidRPr="00492475">
              <w:rPr>
                <w:rFonts w:ascii="Calibri" w:eastAsia="黑体" w:hAnsi="Calibri"/>
                <w:sz w:val="24"/>
              </w:rPr>
              <w:t xml:space="preserve">  </w:t>
            </w:r>
            <w:r w:rsidRPr="00492475">
              <w:rPr>
                <w:rFonts w:ascii="Calibri" w:eastAsia="黑体" w:hAnsi="Calibri" w:hint="eastAsia"/>
                <w:sz w:val="24"/>
              </w:rPr>
              <w:t xml:space="preserve">   </w:t>
            </w:r>
            <w:r w:rsidR="00E87519">
              <w:rPr>
                <w:rFonts w:ascii="Calibri" w:eastAsia="黑体" w:hAnsi="Calibri" w:hint="eastAsia"/>
                <w:sz w:val="24"/>
              </w:rPr>
              <w:t xml:space="preserve">  </w:t>
            </w:r>
            <w:r w:rsidR="00445A4F">
              <w:rPr>
                <w:rFonts w:ascii="Calibri" w:eastAsia="黑体" w:hAnsi="Calibri" w:hint="eastAsia"/>
                <w:sz w:val="24"/>
              </w:rPr>
              <w:t xml:space="preserve">  </w:t>
            </w:r>
            <w:r w:rsidRPr="00492475">
              <w:rPr>
                <w:rFonts w:ascii="Calibri" w:eastAsia="黑体" w:hAnsi="Calibri"/>
                <w:sz w:val="24"/>
              </w:rPr>
              <w:t xml:space="preserve"> </w:t>
            </w:r>
            <w:r w:rsidRPr="00492475">
              <w:rPr>
                <w:rFonts w:ascii="Calibri" w:eastAsia="黑体" w:hAnsi="Calibri"/>
                <w:sz w:val="24"/>
              </w:rPr>
              <w:t>污水综合排放标准</w:t>
            </w:r>
            <w:r w:rsidRPr="00492475">
              <w:rPr>
                <w:rFonts w:ascii="Calibri" w:hAnsi="Calibri"/>
                <w:b/>
                <w:sz w:val="24"/>
              </w:rPr>
              <w:t xml:space="preserve">          </w:t>
            </w:r>
            <w:r w:rsidRPr="00492475">
              <w:rPr>
                <w:rFonts w:ascii="Calibri" w:eastAsia="黑体" w:hAnsi="Calibri"/>
                <w:b/>
                <w:sz w:val="24"/>
              </w:rPr>
              <w:t xml:space="preserve">  </w:t>
            </w:r>
            <w:r w:rsidR="00902EF1" w:rsidRPr="00492475">
              <w:rPr>
                <w:rFonts w:ascii="Calibri" w:eastAsia="黑体" w:hAnsi="Calibri" w:hint="eastAsia"/>
                <w:b/>
                <w:sz w:val="24"/>
              </w:rPr>
              <w:t xml:space="preserve"> </w:t>
            </w:r>
            <w:r w:rsidRPr="00492475">
              <w:rPr>
                <w:rFonts w:ascii="Calibri" w:hAnsi="Calibri"/>
                <w:szCs w:val="21"/>
              </w:rPr>
              <w:t>单位：</w:t>
            </w:r>
            <w:r w:rsidRPr="00492475">
              <w:rPr>
                <w:rFonts w:ascii="Calibri" w:hAnsi="Calibri"/>
                <w:szCs w:val="21"/>
              </w:rPr>
              <w:t>mg/L</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tblPr>
            <w:tblGrid>
              <w:gridCol w:w="4061"/>
              <w:gridCol w:w="4166"/>
            </w:tblGrid>
            <w:tr w:rsidR="000D5566" w:rsidTr="00126039">
              <w:trPr>
                <w:trHeight w:val="340"/>
              </w:trPr>
              <w:tc>
                <w:tcPr>
                  <w:tcW w:w="2468" w:type="pct"/>
                  <w:tcBorders>
                    <w:top w:val="single" w:sz="12" w:space="0" w:color="auto"/>
                    <w:left w:val="nil"/>
                    <w:bottom w:val="single" w:sz="4" w:space="0" w:color="auto"/>
                    <w:right w:val="single" w:sz="4" w:space="0" w:color="auto"/>
                  </w:tcBorders>
                  <w:vAlign w:val="center"/>
                  <w:hideMark/>
                </w:tcPr>
                <w:p w:rsidR="000D5566" w:rsidRDefault="000D5566">
                  <w:pPr>
                    <w:jc w:val="center"/>
                    <w:rPr>
                      <w:rFonts w:ascii="Calibri" w:hAnsi="Calibri"/>
                      <w:szCs w:val="21"/>
                    </w:rPr>
                  </w:pPr>
                  <w:r>
                    <w:rPr>
                      <w:rFonts w:ascii="Calibri" w:hint="eastAsia"/>
                      <w:szCs w:val="21"/>
                    </w:rPr>
                    <w:t>污染物</w:t>
                  </w:r>
                </w:p>
              </w:tc>
              <w:tc>
                <w:tcPr>
                  <w:tcW w:w="2532" w:type="pct"/>
                  <w:tcBorders>
                    <w:top w:val="single" w:sz="12" w:space="0" w:color="auto"/>
                    <w:left w:val="single" w:sz="4" w:space="0" w:color="auto"/>
                    <w:bottom w:val="single" w:sz="4" w:space="0" w:color="auto"/>
                    <w:right w:val="nil"/>
                  </w:tcBorders>
                  <w:vAlign w:val="center"/>
                  <w:hideMark/>
                </w:tcPr>
                <w:p w:rsidR="000D5566" w:rsidRDefault="000D5566">
                  <w:pPr>
                    <w:jc w:val="center"/>
                    <w:rPr>
                      <w:rFonts w:ascii="Calibri" w:hAnsi="Calibri"/>
                      <w:szCs w:val="21"/>
                    </w:rPr>
                  </w:pPr>
                  <w:r>
                    <w:rPr>
                      <w:rFonts w:ascii="Calibri" w:hint="eastAsia"/>
                      <w:szCs w:val="21"/>
                    </w:rPr>
                    <w:t>一级标准</w:t>
                  </w:r>
                </w:p>
              </w:tc>
            </w:tr>
            <w:tr w:rsidR="000D5566" w:rsidTr="00126039">
              <w:trPr>
                <w:trHeight w:val="340"/>
              </w:trPr>
              <w:tc>
                <w:tcPr>
                  <w:tcW w:w="2468" w:type="pct"/>
                  <w:tcBorders>
                    <w:top w:val="single" w:sz="4" w:space="0" w:color="auto"/>
                    <w:left w:val="nil"/>
                    <w:bottom w:val="single" w:sz="4" w:space="0" w:color="auto"/>
                    <w:right w:val="single" w:sz="4" w:space="0" w:color="auto"/>
                  </w:tcBorders>
                  <w:vAlign w:val="center"/>
                  <w:hideMark/>
                </w:tcPr>
                <w:p w:rsidR="000D5566" w:rsidRDefault="000D5566">
                  <w:pPr>
                    <w:jc w:val="center"/>
                    <w:rPr>
                      <w:rFonts w:ascii="Calibri" w:hAnsi="Calibri"/>
                      <w:szCs w:val="21"/>
                    </w:rPr>
                  </w:pPr>
                  <w:r>
                    <w:rPr>
                      <w:rFonts w:ascii="Calibri" w:hAnsi="Calibri"/>
                      <w:szCs w:val="21"/>
                    </w:rPr>
                    <w:t>pH</w:t>
                  </w:r>
                  <w:r>
                    <w:rPr>
                      <w:rFonts w:ascii="Calibri" w:hint="eastAsia"/>
                      <w:szCs w:val="21"/>
                    </w:rPr>
                    <w:t>（无量纲）</w:t>
                  </w:r>
                </w:p>
              </w:tc>
              <w:tc>
                <w:tcPr>
                  <w:tcW w:w="2532" w:type="pct"/>
                  <w:tcBorders>
                    <w:top w:val="single" w:sz="4" w:space="0" w:color="auto"/>
                    <w:left w:val="single" w:sz="4" w:space="0" w:color="auto"/>
                    <w:bottom w:val="single" w:sz="4" w:space="0" w:color="auto"/>
                    <w:right w:val="nil"/>
                  </w:tcBorders>
                  <w:vAlign w:val="center"/>
                  <w:hideMark/>
                </w:tcPr>
                <w:p w:rsidR="000D5566" w:rsidRDefault="000D5566">
                  <w:pPr>
                    <w:jc w:val="center"/>
                    <w:rPr>
                      <w:rFonts w:ascii="Calibri" w:hAnsi="Calibri"/>
                      <w:szCs w:val="21"/>
                    </w:rPr>
                  </w:pPr>
                  <w:r>
                    <w:rPr>
                      <w:rFonts w:ascii="Calibri" w:hAnsi="Calibri"/>
                      <w:szCs w:val="21"/>
                    </w:rPr>
                    <w:t>6</w:t>
                  </w:r>
                  <w:r>
                    <w:rPr>
                      <w:rFonts w:ascii="Calibri" w:hint="eastAsia"/>
                      <w:szCs w:val="21"/>
                    </w:rPr>
                    <w:t>～</w:t>
                  </w:r>
                  <w:r>
                    <w:rPr>
                      <w:rFonts w:ascii="Calibri" w:hAnsi="Calibri"/>
                      <w:szCs w:val="21"/>
                    </w:rPr>
                    <w:t>9</w:t>
                  </w:r>
                </w:p>
              </w:tc>
            </w:tr>
            <w:tr w:rsidR="000D5566" w:rsidTr="00126039">
              <w:trPr>
                <w:trHeight w:val="340"/>
              </w:trPr>
              <w:tc>
                <w:tcPr>
                  <w:tcW w:w="2468" w:type="pct"/>
                  <w:tcBorders>
                    <w:top w:val="single" w:sz="4" w:space="0" w:color="auto"/>
                    <w:left w:val="nil"/>
                    <w:bottom w:val="single" w:sz="4" w:space="0" w:color="auto"/>
                    <w:right w:val="single" w:sz="4" w:space="0" w:color="auto"/>
                  </w:tcBorders>
                  <w:vAlign w:val="center"/>
                  <w:hideMark/>
                </w:tcPr>
                <w:p w:rsidR="000D5566" w:rsidRDefault="000D5566">
                  <w:pPr>
                    <w:jc w:val="center"/>
                    <w:rPr>
                      <w:rFonts w:ascii="Calibri" w:hAnsi="Calibri"/>
                      <w:szCs w:val="21"/>
                    </w:rPr>
                  </w:pPr>
                  <w:r>
                    <w:rPr>
                      <w:rFonts w:ascii="Calibri" w:hint="eastAsia"/>
                      <w:szCs w:val="21"/>
                    </w:rPr>
                    <w:t>悬浮物（</w:t>
                  </w:r>
                  <w:r>
                    <w:rPr>
                      <w:rFonts w:ascii="Calibri" w:hAnsi="Calibri"/>
                      <w:szCs w:val="21"/>
                    </w:rPr>
                    <w:t>SS</w:t>
                  </w:r>
                  <w:r>
                    <w:rPr>
                      <w:rFonts w:ascii="Calibri" w:hint="eastAsia"/>
                      <w:szCs w:val="21"/>
                    </w:rPr>
                    <w:t>）</w:t>
                  </w:r>
                </w:p>
              </w:tc>
              <w:tc>
                <w:tcPr>
                  <w:tcW w:w="2532" w:type="pct"/>
                  <w:tcBorders>
                    <w:top w:val="single" w:sz="4" w:space="0" w:color="auto"/>
                    <w:left w:val="single" w:sz="4" w:space="0" w:color="auto"/>
                    <w:bottom w:val="single" w:sz="4" w:space="0" w:color="auto"/>
                    <w:right w:val="nil"/>
                  </w:tcBorders>
                  <w:vAlign w:val="center"/>
                  <w:hideMark/>
                </w:tcPr>
                <w:p w:rsidR="000D5566" w:rsidRDefault="000D5566">
                  <w:pPr>
                    <w:jc w:val="center"/>
                    <w:rPr>
                      <w:rFonts w:ascii="Calibri" w:hAnsi="Calibri"/>
                      <w:szCs w:val="21"/>
                    </w:rPr>
                  </w:pPr>
                  <w:r>
                    <w:rPr>
                      <w:rFonts w:ascii="Calibri" w:hAnsi="Calibri"/>
                      <w:szCs w:val="21"/>
                    </w:rPr>
                    <w:t>≤70</w:t>
                  </w:r>
                </w:p>
              </w:tc>
            </w:tr>
            <w:tr w:rsidR="000D5566" w:rsidTr="00126039">
              <w:trPr>
                <w:trHeight w:val="340"/>
              </w:trPr>
              <w:tc>
                <w:tcPr>
                  <w:tcW w:w="2468" w:type="pct"/>
                  <w:tcBorders>
                    <w:top w:val="single" w:sz="4" w:space="0" w:color="auto"/>
                    <w:left w:val="nil"/>
                    <w:bottom w:val="single" w:sz="4" w:space="0" w:color="auto"/>
                    <w:right w:val="single" w:sz="4" w:space="0" w:color="auto"/>
                  </w:tcBorders>
                  <w:vAlign w:val="center"/>
                  <w:hideMark/>
                </w:tcPr>
                <w:p w:rsidR="000D5566" w:rsidRDefault="000D5566">
                  <w:pPr>
                    <w:jc w:val="center"/>
                    <w:rPr>
                      <w:rFonts w:ascii="Calibri" w:hAnsi="Calibri"/>
                      <w:szCs w:val="21"/>
                    </w:rPr>
                  </w:pPr>
                  <w:r>
                    <w:rPr>
                      <w:rFonts w:ascii="Calibri" w:hint="eastAsia"/>
                      <w:szCs w:val="21"/>
                    </w:rPr>
                    <w:t>化学需氧量（</w:t>
                  </w:r>
                  <w:r>
                    <w:rPr>
                      <w:rFonts w:ascii="Calibri" w:hAnsi="Calibri"/>
                      <w:szCs w:val="21"/>
                    </w:rPr>
                    <w:t>COD</w:t>
                  </w:r>
                  <w:r>
                    <w:rPr>
                      <w:rFonts w:ascii="Calibri" w:hint="eastAsia"/>
                      <w:szCs w:val="21"/>
                    </w:rPr>
                    <w:t>）</w:t>
                  </w:r>
                </w:p>
              </w:tc>
              <w:tc>
                <w:tcPr>
                  <w:tcW w:w="2532" w:type="pct"/>
                  <w:tcBorders>
                    <w:top w:val="single" w:sz="4" w:space="0" w:color="auto"/>
                    <w:left w:val="single" w:sz="4" w:space="0" w:color="auto"/>
                    <w:bottom w:val="single" w:sz="4" w:space="0" w:color="auto"/>
                    <w:right w:val="nil"/>
                  </w:tcBorders>
                  <w:vAlign w:val="center"/>
                  <w:hideMark/>
                </w:tcPr>
                <w:p w:rsidR="000D5566" w:rsidRDefault="000D5566">
                  <w:pPr>
                    <w:jc w:val="center"/>
                    <w:rPr>
                      <w:rFonts w:ascii="Calibri" w:hAnsi="Calibri"/>
                      <w:szCs w:val="21"/>
                    </w:rPr>
                  </w:pPr>
                  <w:r>
                    <w:rPr>
                      <w:rFonts w:ascii="Calibri" w:hAnsi="Calibri"/>
                      <w:szCs w:val="21"/>
                    </w:rPr>
                    <w:t>≤100</w:t>
                  </w:r>
                </w:p>
              </w:tc>
            </w:tr>
            <w:tr w:rsidR="000D5566" w:rsidTr="00126039">
              <w:trPr>
                <w:trHeight w:val="340"/>
              </w:trPr>
              <w:tc>
                <w:tcPr>
                  <w:tcW w:w="2468" w:type="pct"/>
                  <w:tcBorders>
                    <w:top w:val="single" w:sz="4" w:space="0" w:color="auto"/>
                    <w:left w:val="nil"/>
                    <w:bottom w:val="single" w:sz="4" w:space="0" w:color="auto"/>
                    <w:right w:val="single" w:sz="4" w:space="0" w:color="auto"/>
                  </w:tcBorders>
                  <w:vAlign w:val="center"/>
                  <w:hideMark/>
                </w:tcPr>
                <w:p w:rsidR="000D5566" w:rsidRDefault="000D5566">
                  <w:pPr>
                    <w:jc w:val="center"/>
                    <w:rPr>
                      <w:rFonts w:ascii="Calibri"/>
                      <w:szCs w:val="21"/>
                    </w:rPr>
                  </w:pPr>
                  <w:r>
                    <w:rPr>
                      <w:rFonts w:ascii="Calibri" w:hAnsi="Calibri"/>
                      <w:szCs w:val="21"/>
                    </w:rPr>
                    <w:t>BOD</w:t>
                  </w:r>
                </w:p>
              </w:tc>
              <w:tc>
                <w:tcPr>
                  <w:tcW w:w="2532" w:type="pct"/>
                  <w:tcBorders>
                    <w:top w:val="single" w:sz="4" w:space="0" w:color="auto"/>
                    <w:left w:val="single" w:sz="4" w:space="0" w:color="auto"/>
                    <w:bottom w:val="single" w:sz="4" w:space="0" w:color="auto"/>
                    <w:right w:val="nil"/>
                  </w:tcBorders>
                  <w:vAlign w:val="center"/>
                  <w:hideMark/>
                </w:tcPr>
                <w:p w:rsidR="000D5566" w:rsidRDefault="000D5566" w:rsidP="00E87519">
                  <w:pPr>
                    <w:jc w:val="center"/>
                    <w:rPr>
                      <w:rFonts w:ascii="Calibri" w:hAnsi="Calibri"/>
                      <w:szCs w:val="21"/>
                    </w:rPr>
                  </w:pPr>
                  <w:r>
                    <w:rPr>
                      <w:rFonts w:ascii="Calibri" w:hAnsi="Calibri"/>
                      <w:szCs w:val="21"/>
                    </w:rPr>
                    <w:t>≤</w:t>
                  </w:r>
                  <w:r w:rsidR="00E87519">
                    <w:rPr>
                      <w:rFonts w:ascii="Calibri" w:hAnsi="Calibri" w:hint="eastAsia"/>
                      <w:szCs w:val="21"/>
                    </w:rPr>
                    <w:t>20</w:t>
                  </w:r>
                </w:p>
              </w:tc>
            </w:tr>
            <w:tr w:rsidR="000D5566" w:rsidTr="00126039">
              <w:trPr>
                <w:trHeight w:val="340"/>
              </w:trPr>
              <w:tc>
                <w:tcPr>
                  <w:tcW w:w="2468" w:type="pct"/>
                  <w:tcBorders>
                    <w:top w:val="single" w:sz="4" w:space="0" w:color="auto"/>
                    <w:left w:val="nil"/>
                    <w:bottom w:val="single" w:sz="12" w:space="0" w:color="auto"/>
                    <w:right w:val="single" w:sz="4" w:space="0" w:color="auto"/>
                  </w:tcBorders>
                  <w:vAlign w:val="center"/>
                  <w:hideMark/>
                </w:tcPr>
                <w:p w:rsidR="000D5566" w:rsidRDefault="000D5566">
                  <w:pPr>
                    <w:jc w:val="center"/>
                    <w:rPr>
                      <w:rFonts w:ascii="Calibri" w:hAnsi="Calibri"/>
                      <w:szCs w:val="21"/>
                    </w:rPr>
                  </w:pPr>
                  <w:r>
                    <w:rPr>
                      <w:rFonts w:ascii="Calibri" w:hint="eastAsia"/>
                      <w:szCs w:val="21"/>
                    </w:rPr>
                    <w:t>氨氮</w:t>
                  </w:r>
                </w:p>
              </w:tc>
              <w:tc>
                <w:tcPr>
                  <w:tcW w:w="2532" w:type="pct"/>
                  <w:tcBorders>
                    <w:top w:val="single" w:sz="4" w:space="0" w:color="auto"/>
                    <w:left w:val="single" w:sz="4" w:space="0" w:color="auto"/>
                    <w:bottom w:val="single" w:sz="12" w:space="0" w:color="auto"/>
                    <w:right w:val="nil"/>
                  </w:tcBorders>
                  <w:vAlign w:val="center"/>
                  <w:hideMark/>
                </w:tcPr>
                <w:p w:rsidR="000D5566" w:rsidRDefault="00E87519">
                  <w:pPr>
                    <w:jc w:val="center"/>
                    <w:rPr>
                      <w:rFonts w:ascii="Calibri" w:hAnsi="Calibri"/>
                      <w:szCs w:val="21"/>
                    </w:rPr>
                  </w:pPr>
                  <w:r>
                    <w:rPr>
                      <w:rFonts w:ascii="Calibri" w:hAnsi="Calibri" w:hint="eastAsia"/>
                      <w:szCs w:val="21"/>
                    </w:rPr>
                    <w:t>15</w:t>
                  </w:r>
                </w:p>
              </w:tc>
            </w:tr>
          </w:tbl>
          <w:p w:rsidR="003E7B9D" w:rsidRPr="00492475" w:rsidRDefault="003E7B9D" w:rsidP="000D5566">
            <w:pPr>
              <w:spacing w:line="520" w:lineRule="exact"/>
              <w:ind w:firstLineChars="200" w:firstLine="482"/>
              <w:rPr>
                <w:rFonts w:ascii="Calibri" w:hAnsi="Calibri"/>
                <w:b/>
                <w:sz w:val="24"/>
              </w:rPr>
            </w:pPr>
            <w:r w:rsidRPr="00492475">
              <w:rPr>
                <w:rFonts w:ascii="Calibri" w:hAnsi="Calibri"/>
                <w:b/>
                <w:sz w:val="24"/>
              </w:rPr>
              <w:t>3</w:t>
            </w:r>
            <w:r w:rsidRPr="00492475">
              <w:rPr>
                <w:rFonts w:ascii="Calibri" w:hAnsi="Calibri"/>
                <w:b/>
                <w:sz w:val="24"/>
              </w:rPr>
              <w:t>、噪声</w:t>
            </w:r>
          </w:p>
          <w:p w:rsidR="00F3431D" w:rsidRPr="00461EA6" w:rsidRDefault="005142AE" w:rsidP="00461EA6">
            <w:pPr>
              <w:spacing w:line="520" w:lineRule="exact"/>
              <w:ind w:firstLineChars="200" w:firstLine="480"/>
              <w:rPr>
                <w:rFonts w:ascii="Calibri" w:hAnsi="Calibri"/>
                <w:sz w:val="24"/>
              </w:rPr>
            </w:pPr>
            <w:r w:rsidRPr="00492475">
              <w:rPr>
                <w:rFonts w:ascii="Calibri" w:hAnsi="Calibri"/>
                <w:sz w:val="24"/>
              </w:rPr>
              <w:t>施工期噪声执行</w:t>
            </w:r>
            <w:r w:rsidRPr="00492475">
              <w:rPr>
                <w:rFonts w:ascii="Calibri"/>
                <w:sz w:val="24"/>
              </w:rPr>
              <w:t>《建筑施工场界</w:t>
            </w:r>
            <w:r w:rsidRPr="00492475">
              <w:rPr>
                <w:rFonts w:ascii="Calibri" w:hint="eastAsia"/>
                <w:sz w:val="24"/>
              </w:rPr>
              <w:t>环境</w:t>
            </w:r>
            <w:r w:rsidRPr="00492475">
              <w:rPr>
                <w:rFonts w:ascii="Calibri"/>
                <w:sz w:val="24"/>
              </w:rPr>
              <w:t>噪声</w:t>
            </w:r>
            <w:r w:rsidRPr="00492475">
              <w:rPr>
                <w:rFonts w:ascii="Calibri" w:hint="eastAsia"/>
                <w:sz w:val="24"/>
              </w:rPr>
              <w:t>排放标准</w:t>
            </w:r>
            <w:r w:rsidRPr="00492475">
              <w:rPr>
                <w:rFonts w:ascii="Calibri"/>
                <w:sz w:val="24"/>
              </w:rPr>
              <w:t>》（</w:t>
            </w:r>
            <w:r w:rsidRPr="00492475">
              <w:rPr>
                <w:rFonts w:ascii="Calibri" w:hAnsi="Calibri"/>
                <w:sz w:val="24"/>
              </w:rPr>
              <w:t>GB12523</w:t>
            </w:r>
            <w:r w:rsidRPr="00492475">
              <w:rPr>
                <w:rFonts w:ascii="Calibri" w:hAnsi="Calibri" w:hint="eastAsia"/>
                <w:sz w:val="24"/>
              </w:rPr>
              <w:t>-2011</w:t>
            </w:r>
            <w:r w:rsidRPr="00492475">
              <w:rPr>
                <w:rFonts w:ascii="Calibri"/>
                <w:sz w:val="24"/>
              </w:rPr>
              <w:t>）</w:t>
            </w:r>
            <w:r w:rsidRPr="00492475">
              <w:rPr>
                <w:rFonts w:ascii="Calibri" w:hint="eastAsia"/>
                <w:sz w:val="24"/>
              </w:rPr>
              <w:t>，具体限值见表</w:t>
            </w:r>
            <w:r w:rsidR="00A938B9">
              <w:rPr>
                <w:rFonts w:ascii="Calibri" w:hint="eastAsia"/>
                <w:sz w:val="24"/>
              </w:rPr>
              <w:t>2</w:t>
            </w:r>
            <w:r w:rsidR="00073F82">
              <w:rPr>
                <w:rFonts w:ascii="Calibri" w:hint="eastAsia"/>
                <w:sz w:val="24"/>
              </w:rPr>
              <w:t>1</w:t>
            </w:r>
            <w:r w:rsidRPr="00492475">
              <w:rPr>
                <w:rFonts w:ascii="Calibri" w:hint="eastAsia"/>
                <w:sz w:val="24"/>
              </w:rPr>
              <w:t>。</w:t>
            </w:r>
          </w:p>
          <w:p w:rsidR="005142AE" w:rsidRPr="00492475" w:rsidRDefault="005142AE" w:rsidP="005142AE">
            <w:pPr>
              <w:spacing w:line="520" w:lineRule="exact"/>
              <w:ind w:firstLineChars="200" w:firstLine="480"/>
              <w:rPr>
                <w:rFonts w:ascii="Calibri" w:hAnsi="Calibri"/>
                <w:sz w:val="24"/>
              </w:rPr>
            </w:pPr>
            <w:r w:rsidRPr="00492475">
              <w:rPr>
                <w:rFonts w:ascii="Calibri" w:eastAsia="黑体" w:hAnsi="Calibri"/>
                <w:sz w:val="24"/>
              </w:rPr>
              <w:t>表</w:t>
            </w:r>
            <w:r w:rsidR="00A938B9">
              <w:rPr>
                <w:rFonts w:ascii="Calibri" w:eastAsia="黑体" w:hAnsi="Calibri" w:hint="eastAsia"/>
                <w:sz w:val="24"/>
              </w:rPr>
              <w:t>2</w:t>
            </w:r>
            <w:r w:rsidR="00073F82">
              <w:rPr>
                <w:rFonts w:ascii="Calibri" w:eastAsia="黑体" w:hAnsi="Calibri" w:hint="eastAsia"/>
                <w:sz w:val="24"/>
              </w:rPr>
              <w:t>1</w:t>
            </w:r>
            <w:r w:rsidRPr="00492475">
              <w:rPr>
                <w:rFonts w:ascii="Calibri" w:eastAsia="黑体" w:hAnsi="Calibri" w:hint="eastAsia"/>
                <w:sz w:val="24"/>
              </w:rPr>
              <w:t xml:space="preserve">   </w:t>
            </w:r>
            <w:r w:rsidRPr="00492475">
              <w:rPr>
                <w:rFonts w:ascii="Calibri" w:eastAsia="黑体" w:hAnsi="Calibri" w:hint="eastAsia"/>
                <w:sz w:val="24"/>
              </w:rPr>
              <w:t>建筑施工场界环境噪声排放标准</w:t>
            </w:r>
            <w:r w:rsidRPr="00492475">
              <w:rPr>
                <w:rFonts w:ascii="Calibri" w:eastAsia="黑体" w:hAnsi="Calibri"/>
                <w:sz w:val="24"/>
              </w:rPr>
              <w:t xml:space="preserve">      </w:t>
            </w:r>
            <w:r w:rsidRPr="00492475">
              <w:rPr>
                <w:rFonts w:ascii="Calibri" w:eastAsia="黑体" w:hAnsi="Calibri" w:hint="eastAsia"/>
                <w:sz w:val="24"/>
              </w:rPr>
              <w:t xml:space="preserve">  </w:t>
            </w:r>
            <w:r w:rsidRPr="00492475">
              <w:rPr>
                <w:rFonts w:ascii="Calibri" w:eastAsia="黑体" w:hAnsi="Calibri"/>
                <w:sz w:val="24"/>
              </w:rPr>
              <w:t xml:space="preserve"> </w:t>
            </w:r>
            <w:r w:rsidRPr="00492475">
              <w:rPr>
                <w:rFonts w:ascii="Calibri" w:hAnsi="Calibri" w:hint="eastAsia"/>
                <w:szCs w:val="21"/>
              </w:rPr>
              <w:t>单位</w:t>
            </w:r>
            <w:r w:rsidRPr="00492475">
              <w:rPr>
                <w:rFonts w:ascii="Calibri" w:hAnsi="Calibri"/>
                <w:szCs w:val="21"/>
              </w:rPr>
              <w:t>：</w:t>
            </w:r>
            <w:r w:rsidRPr="00492475">
              <w:rPr>
                <w:rFonts w:ascii="Calibri" w:hAnsi="Calibri"/>
                <w:szCs w:val="21"/>
              </w:rPr>
              <w:t>dB</w:t>
            </w:r>
            <w:r w:rsidRPr="00492475">
              <w:rPr>
                <w:rFonts w:ascii="Calibri" w:hAnsi="Calibri"/>
                <w:szCs w:val="21"/>
              </w:rPr>
              <w:t>（</w:t>
            </w:r>
            <w:r w:rsidRPr="00492475">
              <w:rPr>
                <w:rFonts w:ascii="Calibri" w:hAnsi="Calibri"/>
                <w:szCs w:val="21"/>
              </w:rPr>
              <w:t>A</w:t>
            </w:r>
            <w:r w:rsidRPr="00492475">
              <w:rPr>
                <w:rFonts w:ascii="Calibri" w:hAnsi="Calibri"/>
                <w:szCs w:val="21"/>
              </w:rPr>
              <w:t>）</w:t>
            </w:r>
          </w:p>
          <w:tbl>
            <w:tblPr>
              <w:tblW w:w="0" w:type="auto"/>
              <w:tblBorders>
                <w:top w:val="single" w:sz="12" w:space="0" w:color="auto"/>
                <w:bottom w:val="single" w:sz="12" w:space="0" w:color="auto"/>
                <w:insideH w:val="single" w:sz="4" w:space="0" w:color="auto"/>
                <w:insideV w:val="single" w:sz="4" w:space="0" w:color="auto"/>
              </w:tblBorders>
              <w:tblLayout w:type="fixed"/>
              <w:tblLook w:val="0000"/>
            </w:tblPr>
            <w:tblGrid>
              <w:gridCol w:w="4104"/>
              <w:gridCol w:w="4104"/>
            </w:tblGrid>
            <w:tr w:rsidR="005142AE" w:rsidRPr="00492475" w:rsidTr="006B3F9F">
              <w:trPr>
                <w:trHeight w:val="113"/>
              </w:trPr>
              <w:tc>
                <w:tcPr>
                  <w:tcW w:w="4104" w:type="dxa"/>
                  <w:vAlign w:val="center"/>
                </w:tcPr>
                <w:p w:rsidR="005142AE" w:rsidRPr="00492475" w:rsidRDefault="005142AE" w:rsidP="006B3F9F">
                  <w:pPr>
                    <w:spacing w:line="240" w:lineRule="exact"/>
                    <w:jc w:val="center"/>
                    <w:rPr>
                      <w:rFonts w:ascii="Calibri" w:hAnsi="Calibri"/>
                      <w:szCs w:val="21"/>
                    </w:rPr>
                  </w:pPr>
                  <w:r w:rsidRPr="00492475">
                    <w:rPr>
                      <w:rFonts w:ascii="Calibri" w:hAnsi="Calibri" w:hint="eastAsia"/>
                      <w:szCs w:val="21"/>
                    </w:rPr>
                    <w:t>昼间</w:t>
                  </w:r>
                </w:p>
              </w:tc>
              <w:tc>
                <w:tcPr>
                  <w:tcW w:w="4104" w:type="dxa"/>
                  <w:vAlign w:val="center"/>
                </w:tcPr>
                <w:p w:rsidR="005142AE" w:rsidRPr="00492475" w:rsidRDefault="005142AE" w:rsidP="006B3F9F">
                  <w:pPr>
                    <w:jc w:val="center"/>
                    <w:rPr>
                      <w:rFonts w:ascii="Calibri" w:hAnsi="Calibri"/>
                      <w:szCs w:val="21"/>
                    </w:rPr>
                  </w:pPr>
                  <w:r w:rsidRPr="00492475">
                    <w:rPr>
                      <w:rFonts w:ascii="Calibri" w:hAnsi="Calibri" w:hint="eastAsia"/>
                      <w:szCs w:val="21"/>
                    </w:rPr>
                    <w:t>夜间</w:t>
                  </w:r>
                </w:p>
              </w:tc>
            </w:tr>
            <w:tr w:rsidR="005142AE" w:rsidRPr="00492475" w:rsidTr="006B3F9F">
              <w:trPr>
                <w:trHeight w:val="113"/>
              </w:trPr>
              <w:tc>
                <w:tcPr>
                  <w:tcW w:w="4104" w:type="dxa"/>
                  <w:vAlign w:val="center"/>
                </w:tcPr>
                <w:p w:rsidR="005142AE" w:rsidRPr="00492475" w:rsidRDefault="005142AE" w:rsidP="006B3F9F">
                  <w:pPr>
                    <w:jc w:val="center"/>
                    <w:rPr>
                      <w:rFonts w:ascii="Calibri" w:hAnsi="Calibri"/>
                      <w:szCs w:val="21"/>
                    </w:rPr>
                  </w:pPr>
                  <w:r w:rsidRPr="00492475">
                    <w:rPr>
                      <w:rFonts w:ascii="Calibri" w:hAnsi="Calibri" w:hint="eastAsia"/>
                      <w:szCs w:val="21"/>
                    </w:rPr>
                    <w:t>70</w:t>
                  </w:r>
                </w:p>
              </w:tc>
              <w:tc>
                <w:tcPr>
                  <w:tcW w:w="4104" w:type="dxa"/>
                  <w:vAlign w:val="center"/>
                </w:tcPr>
                <w:p w:rsidR="005142AE" w:rsidRPr="00492475" w:rsidRDefault="005142AE" w:rsidP="006B3F9F">
                  <w:pPr>
                    <w:jc w:val="center"/>
                    <w:rPr>
                      <w:rFonts w:ascii="Calibri" w:hAnsi="Calibri"/>
                      <w:szCs w:val="21"/>
                    </w:rPr>
                  </w:pPr>
                  <w:r w:rsidRPr="00492475">
                    <w:rPr>
                      <w:rFonts w:ascii="Calibri" w:hAnsi="Calibri" w:hint="eastAsia"/>
                      <w:szCs w:val="21"/>
                    </w:rPr>
                    <w:t>55</w:t>
                  </w:r>
                </w:p>
              </w:tc>
            </w:tr>
          </w:tbl>
          <w:p w:rsidR="008E1D62" w:rsidRPr="00492475" w:rsidRDefault="008E1D62" w:rsidP="008E1D62">
            <w:pPr>
              <w:spacing w:line="520" w:lineRule="exact"/>
              <w:ind w:firstLineChars="200" w:firstLine="480"/>
              <w:rPr>
                <w:rFonts w:ascii="Calibri" w:hAnsi="Calibri"/>
                <w:sz w:val="24"/>
              </w:rPr>
            </w:pPr>
            <w:r w:rsidRPr="00492475">
              <w:rPr>
                <w:rFonts w:ascii="Calibri" w:hAnsi="Calibri"/>
                <w:sz w:val="24"/>
              </w:rPr>
              <w:t>运营期</w:t>
            </w:r>
            <w:r w:rsidR="005142AE" w:rsidRPr="00492475">
              <w:rPr>
                <w:rFonts w:ascii="Calibri" w:hAnsi="Calibri" w:hint="eastAsia"/>
                <w:sz w:val="24"/>
              </w:rPr>
              <w:t>厂界</w:t>
            </w:r>
            <w:r w:rsidRPr="00492475">
              <w:rPr>
                <w:rFonts w:ascii="Calibri" w:hAnsi="Calibri"/>
                <w:sz w:val="24"/>
              </w:rPr>
              <w:t>噪声执行《工业企业厂界环境噪声排放标准》（</w:t>
            </w:r>
            <w:r w:rsidRPr="00492475">
              <w:rPr>
                <w:rFonts w:ascii="Calibri" w:hAnsi="Calibri"/>
                <w:sz w:val="24"/>
              </w:rPr>
              <w:t>GB12348</w:t>
            </w:r>
            <w:r w:rsidR="005142AE" w:rsidRPr="00492475">
              <w:rPr>
                <w:rFonts w:ascii="Calibri" w:hAnsi="Calibri" w:hint="eastAsia"/>
                <w:sz w:val="24"/>
              </w:rPr>
              <w:t>-</w:t>
            </w:r>
            <w:r w:rsidRPr="00492475">
              <w:rPr>
                <w:rFonts w:ascii="Calibri" w:hAnsi="Calibri"/>
                <w:sz w:val="24"/>
              </w:rPr>
              <w:t>2008</w:t>
            </w:r>
            <w:r w:rsidRPr="00492475">
              <w:rPr>
                <w:rFonts w:ascii="Calibri" w:hAnsi="Calibri"/>
                <w:sz w:val="24"/>
              </w:rPr>
              <w:t>）表</w:t>
            </w:r>
            <w:r w:rsidRPr="00492475">
              <w:rPr>
                <w:rFonts w:ascii="Calibri" w:hAnsi="Calibri"/>
                <w:sz w:val="24"/>
              </w:rPr>
              <w:t>1</w:t>
            </w:r>
            <w:r w:rsidRPr="00492475">
              <w:rPr>
                <w:rFonts w:ascii="Calibri" w:hAnsi="Calibri"/>
                <w:sz w:val="24"/>
              </w:rPr>
              <w:t>中</w:t>
            </w:r>
            <w:r w:rsidR="000D5566">
              <w:rPr>
                <w:rFonts w:ascii="Calibri" w:hAnsi="Calibri" w:hint="eastAsia"/>
                <w:sz w:val="24"/>
              </w:rPr>
              <w:t>2</w:t>
            </w:r>
            <w:r w:rsidRPr="00492475">
              <w:rPr>
                <w:rFonts w:ascii="Calibri" w:hAnsi="Calibri"/>
                <w:sz w:val="24"/>
              </w:rPr>
              <w:t>类标准</w:t>
            </w:r>
            <w:r w:rsidR="0089032E" w:rsidRPr="00492475">
              <w:rPr>
                <w:rFonts w:ascii="Calibri" w:hAnsi="Calibri" w:hint="eastAsia"/>
                <w:sz w:val="24"/>
              </w:rPr>
              <w:t>，</w:t>
            </w:r>
            <w:r w:rsidR="005142AE" w:rsidRPr="00492475">
              <w:rPr>
                <w:rFonts w:ascii="Calibri" w:hAnsi="Calibri" w:hint="eastAsia"/>
                <w:sz w:val="24"/>
              </w:rPr>
              <w:t>具体限值见表</w:t>
            </w:r>
            <w:r w:rsidR="002E4E07">
              <w:rPr>
                <w:rFonts w:ascii="Calibri" w:hAnsi="Calibri" w:hint="eastAsia"/>
                <w:sz w:val="24"/>
              </w:rPr>
              <w:t>2</w:t>
            </w:r>
            <w:r w:rsidR="00073F82">
              <w:rPr>
                <w:rFonts w:ascii="Calibri" w:hAnsi="Calibri" w:hint="eastAsia"/>
                <w:sz w:val="24"/>
              </w:rPr>
              <w:t>2</w:t>
            </w:r>
            <w:r w:rsidRPr="00492475">
              <w:rPr>
                <w:rFonts w:ascii="Calibri" w:hAnsi="Calibri"/>
                <w:sz w:val="24"/>
              </w:rPr>
              <w:t>。</w:t>
            </w:r>
          </w:p>
          <w:p w:rsidR="00B9052D" w:rsidRPr="00492475" w:rsidRDefault="00B9052D" w:rsidP="008E1D62">
            <w:pPr>
              <w:spacing w:line="520" w:lineRule="exact"/>
              <w:ind w:firstLineChars="200" w:firstLine="480"/>
              <w:rPr>
                <w:rFonts w:ascii="Calibri" w:hAnsi="Calibri"/>
                <w:b/>
                <w:sz w:val="24"/>
              </w:rPr>
            </w:pPr>
            <w:r w:rsidRPr="00492475">
              <w:rPr>
                <w:rFonts w:ascii="Calibri" w:eastAsia="黑体" w:hAnsi="Calibri"/>
                <w:sz w:val="24"/>
              </w:rPr>
              <w:lastRenderedPageBreak/>
              <w:t>表</w:t>
            </w:r>
            <w:r w:rsidR="002E4E07">
              <w:rPr>
                <w:rFonts w:ascii="Calibri" w:eastAsia="黑体" w:hAnsi="Calibri" w:hint="eastAsia"/>
                <w:sz w:val="24"/>
              </w:rPr>
              <w:t>2</w:t>
            </w:r>
            <w:r w:rsidR="00073F82">
              <w:rPr>
                <w:rFonts w:ascii="Calibri" w:eastAsia="黑体" w:hAnsi="Calibri" w:hint="eastAsia"/>
                <w:sz w:val="24"/>
              </w:rPr>
              <w:t>2</w:t>
            </w:r>
            <w:r w:rsidR="00A773E8" w:rsidRPr="00492475">
              <w:rPr>
                <w:rFonts w:ascii="Calibri" w:eastAsia="黑体" w:hAnsi="Calibri"/>
                <w:sz w:val="24"/>
              </w:rPr>
              <w:t xml:space="preserve"> </w:t>
            </w:r>
            <w:r w:rsidR="00445A4F">
              <w:rPr>
                <w:rFonts w:ascii="Calibri" w:eastAsia="黑体" w:hAnsi="Calibri" w:hint="eastAsia"/>
                <w:sz w:val="24"/>
              </w:rPr>
              <w:t xml:space="preserve">   </w:t>
            </w:r>
            <w:r w:rsidRPr="00492475">
              <w:rPr>
                <w:rFonts w:ascii="Calibri" w:eastAsia="黑体" w:hAnsi="Calibri"/>
                <w:sz w:val="24"/>
              </w:rPr>
              <w:t>工业企业厂界环境噪声排放标准</w:t>
            </w:r>
            <w:r w:rsidRPr="00492475">
              <w:rPr>
                <w:rFonts w:ascii="Calibri" w:eastAsia="黑体" w:hAnsi="Calibri"/>
                <w:sz w:val="24"/>
              </w:rPr>
              <w:t xml:space="preserve"> </w:t>
            </w:r>
            <w:r w:rsidRPr="00492475">
              <w:rPr>
                <w:rFonts w:ascii="Calibri" w:hAnsi="Calibri"/>
                <w:b/>
                <w:sz w:val="24"/>
              </w:rPr>
              <w:t xml:space="preserve">   </w:t>
            </w:r>
            <w:r w:rsidR="001A290F" w:rsidRPr="00492475">
              <w:rPr>
                <w:rFonts w:ascii="Calibri" w:hAnsi="Calibri" w:hint="eastAsia"/>
                <w:b/>
                <w:sz w:val="24"/>
              </w:rPr>
              <w:t xml:space="preserve"> </w:t>
            </w:r>
            <w:r w:rsidRPr="00492475">
              <w:rPr>
                <w:rFonts w:ascii="Calibri" w:hAnsi="Calibri"/>
                <w:b/>
                <w:sz w:val="24"/>
              </w:rPr>
              <w:t xml:space="preserve"> </w:t>
            </w:r>
            <w:r w:rsidR="005142AE" w:rsidRPr="00492475">
              <w:rPr>
                <w:rFonts w:ascii="Calibri" w:hAnsi="Calibri" w:hint="eastAsia"/>
                <w:b/>
                <w:sz w:val="24"/>
              </w:rPr>
              <w:t xml:space="preserve"> </w:t>
            </w:r>
            <w:r w:rsidRPr="00492475">
              <w:rPr>
                <w:rFonts w:ascii="Calibri" w:hAnsi="Calibri"/>
                <w:b/>
                <w:sz w:val="24"/>
              </w:rPr>
              <w:t xml:space="preserve">  </w:t>
            </w:r>
            <w:r w:rsidRPr="00492475">
              <w:rPr>
                <w:rFonts w:ascii="Calibri" w:hAnsi="Calibri"/>
                <w:szCs w:val="21"/>
              </w:rPr>
              <w:t>单位：</w:t>
            </w:r>
            <w:r w:rsidRPr="00492475">
              <w:rPr>
                <w:rFonts w:ascii="Calibri" w:hAnsi="Calibri"/>
                <w:szCs w:val="21"/>
              </w:rPr>
              <w:t>dB</w:t>
            </w:r>
            <w:r w:rsidRPr="00492475">
              <w:rPr>
                <w:rFonts w:ascii="Calibri" w:hAnsi="Calibri"/>
                <w:szCs w:val="21"/>
              </w:rPr>
              <w:t>（</w:t>
            </w:r>
            <w:r w:rsidRPr="00492475">
              <w:rPr>
                <w:rFonts w:ascii="Calibri" w:hAnsi="Calibri"/>
                <w:szCs w:val="21"/>
              </w:rPr>
              <w:t>A</w:t>
            </w:r>
            <w:r w:rsidRPr="00492475">
              <w:rPr>
                <w:rFonts w:ascii="Calibri" w:hAnsi="Calibri"/>
                <w:szCs w:val="21"/>
              </w:rPr>
              <w:t>）</w:t>
            </w:r>
          </w:p>
          <w:tbl>
            <w:tblPr>
              <w:tblW w:w="0" w:type="auto"/>
              <w:tblBorders>
                <w:top w:val="single" w:sz="12" w:space="0" w:color="auto"/>
                <w:bottom w:val="single" w:sz="12" w:space="0" w:color="auto"/>
                <w:insideH w:val="single" w:sz="6" w:space="0" w:color="auto"/>
                <w:insideV w:val="single" w:sz="6" w:space="0" w:color="auto"/>
              </w:tblBorders>
              <w:tblLayout w:type="fixed"/>
              <w:tblLook w:val="01E0"/>
            </w:tblPr>
            <w:tblGrid>
              <w:gridCol w:w="2737"/>
              <w:gridCol w:w="2737"/>
              <w:gridCol w:w="2738"/>
            </w:tblGrid>
            <w:tr w:rsidR="00B9052D" w:rsidRPr="00492475" w:rsidTr="008E1D62">
              <w:trPr>
                <w:trHeight w:val="369"/>
              </w:trPr>
              <w:tc>
                <w:tcPr>
                  <w:tcW w:w="2737" w:type="dxa"/>
                  <w:vAlign w:val="center"/>
                </w:tcPr>
                <w:p w:rsidR="00B9052D" w:rsidRPr="00492475" w:rsidRDefault="00B9052D" w:rsidP="00220BDE">
                  <w:pPr>
                    <w:spacing w:line="240" w:lineRule="exact"/>
                    <w:jc w:val="center"/>
                    <w:rPr>
                      <w:rFonts w:ascii="Calibri" w:hAnsi="Calibri"/>
                      <w:szCs w:val="21"/>
                    </w:rPr>
                  </w:pPr>
                  <w:r w:rsidRPr="00492475">
                    <w:rPr>
                      <w:rFonts w:ascii="Calibri" w:hAnsi="Calibri"/>
                      <w:szCs w:val="21"/>
                    </w:rPr>
                    <w:t>类别</w:t>
                  </w:r>
                </w:p>
              </w:tc>
              <w:tc>
                <w:tcPr>
                  <w:tcW w:w="2737" w:type="dxa"/>
                  <w:vAlign w:val="center"/>
                </w:tcPr>
                <w:p w:rsidR="00B9052D" w:rsidRPr="00492475" w:rsidRDefault="00B9052D" w:rsidP="00220BDE">
                  <w:pPr>
                    <w:spacing w:line="240" w:lineRule="exact"/>
                    <w:jc w:val="center"/>
                    <w:rPr>
                      <w:rFonts w:ascii="Calibri" w:hAnsi="Calibri"/>
                      <w:szCs w:val="21"/>
                    </w:rPr>
                  </w:pPr>
                  <w:r w:rsidRPr="00492475">
                    <w:rPr>
                      <w:rFonts w:ascii="Calibri" w:hAnsi="Calibri"/>
                      <w:szCs w:val="21"/>
                    </w:rPr>
                    <w:t>昼间</w:t>
                  </w:r>
                </w:p>
              </w:tc>
              <w:tc>
                <w:tcPr>
                  <w:tcW w:w="2738" w:type="dxa"/>
                  <w:vAlign w:val="center"/>
                </w:tcPr>
                <w:p w:rsidR="00B9052D" w:rsidRPr="00492475" w:rsidRDefault="00B9052D" w:rsidP="00220BDE">
                  <w:pPr>
                    <w:spacing w:line="240" w:lineRule="exact"/>
                    <w:jc w:val="center"/>
                    <w:rPr>
                      <w:rFonts w:ascii="Calibri" w:hAnsi="Calibri"/>
                      <w:szCs w:val="21"/>
                    </w:rPr>
                  </w:pPr>
                  <w:r w:rsidRPr="00492475">
                    <w:rPr>
                      <w:rFonts w:ascii="Calibri" w:hAnsi="Calibri"/>
                      <w:szCs w:val="21"/>
                    </w:rPr>
                    <w:t>夜间</w:t>
                  </w:r>
                </w:p>
              </w:tc>
            </w:tr>
            <w:tr w:rsidR="00B9052D" w:rsidRPr="00492475" w:rsidTr="008E1D62">
              <w:trPr>
                <w:trHeight w:val="369"/>
              </w:trPr>
              <w:tc>
                <w:tcPr>
                  <w:tcW w:w="2737" w:type="dxa"/>
                  <w:vAlign w:val="center"/>
                </w:tcPr>
                <w:p w:rsidR="00B9052D" w:rsidRPr="00492475" w:rsidRDefault="000D5566" w:rsidP="00220BDE">
                  <w:pPr>
                    <w:spacing w:line="240" w:lineRule="exact"/>
                    <w:jc w:val="center"/>
                    <w:rPr>
                      <w:rFonts w:ascii="Calibri" w:hAnsi="Calibri"/>
                      <w:szCs w:val="21"/>
                    </w:rPr>
                  </w:pPr>
                  <w:r>
                    <w:rPr>
                      <w:rFonts w:ascii="Calibri" w:hAnsi="Calibri" w:hint="eastAsia"/>
                      <w:szCs w:val="21"/>
                    </w:rPr>
                    <w:t>2</w:t>
                  </w:r>
                  <w:r w:rsidR="00B9052D" w:rsidRPr="00492475">
                    <w:rPr>
                      <w:rFonts w:ascii="Calibri" w:hAnsi="Calibri"/>
                      <w:szCs w:val="21"/>
                    </w:rPr>
                    <w:t>类</w:t>
                  </w:r>
                </w:p>
              </w:tc>
              <w:tc>
                <w:tcPr>
                  <w:tcW w:w="2737" w:type="dxa"/>
                  <w:vAlign w:val="center"/>
                </w:tcPr>
                <w:p w:rsidR="00B9052D" w:rsidRPr="00492475" w:rsidRDefault="000D5566" w:rsidP="00DE4F6C">
                  <w:pPr>
                    <w:spacing w:line="240" w:lineRule="exact"/>
                    <w:jc w:val="center"/>
                    <w:rPr>
                      <w:rFonts w:ascii="Calibri" w:hAnsi="Calibri"/>
                      <w:szCs w:val="21"/>
                    </w:rPr>
                  </w:pPr>
                  <w:r>
                    <w:rPr>
                      <w:rFonts w:ascii="Calibri" w:hAnsi="Calibri" w:hint="eastAsia"/>
                      <w:szCs w:val="21"/>
                    </w:rPr>
                    <w:t>60</w:t>
                  </w:r>
                </w:p>
              </w:tc>
              <w:tc>
                <w:tcPr>
                  <w:tcW w:w="2738" w:type="dxa"/>
                  <w:vAlign w:val="center"/>
                </w:tcPr>
                <w:p w:rsidR="00B9052D" w:rsidRPr="00492475" w:rsidRDefault="000D5566" w:rsidP="00DE4F6C">
                  <w:pPr>
                    <w:spacing w:line="240" w:lineRule="exact"/>
                    <w:jc w:val="center"/>
                    <w:rPr>
                      <w:rFonts w:ascii="Calibri" w:hAnsi="Calibri"/>
                      <w:szCs w:val="21"/>
                    </w:rPr>
                  </w:pPr>
                  <w:r>
                    <w:rPr>
                      <w:rFonts w:ascii="Calibri" w:hAnsi="Calibri" w:hint="eastAsia"/>
                      <w:szCs w:val="21"/>
                    </w:rPr>
                    <w:t>50</w:t>
                  </w:r>
                </w:p>
              </w:tc>
            </w:tr>
          </w:tbl>
          <w:p w:rsidR="00064D9F" w:rsidRPr="00492475" w:rsidRDefault="00064D9F" w:rsidP="0054470C">
            <w:pPr>
              <w:spacing w:line="520" w:lineRule="exact"/>
              <w:ind w:firstLineChars="200" w:firstLine="482"/>
              <w:rPr>
                <w:rFonts w:ascii="Calibri" w:hAnsi="Calibri"/>
                <w:b/>
                <w:sz w:val="24"/>
              </w:rPr>
            </w:pPr>
            <w:r w:rsidRPr="00492475">
              <w:rPr>
                <w:rFonts w:ascii="Calibri" w:hAnsi="Calibri" w:hint="eastAsia"/>
                <w:b/>
                <w:sz w:val="24"/>
              </w:rPr>
              <w:t>4</w:t>
            </w:r>
            <w:r w:rsidRPr="00492475">
              <w:rPr>
                <w:rFonts w:ascii="Calibri" w:hAnsi="Calibri"/>
                <w:b/>
                <w:sz w:val="24"/>
              </w:rPr>
              <w:t>、</w:t>
            </w:r>
            <w:r w:rsidRPr="00492475">
              <w:rPr>
                <w:rFonts w:ascii="Calibri" w:hAnsi="Calibri" w:hint="eastAsia"/>
                <w:b/>
                <w:sz w:val="24"/>
              </w:rPr>
              <w:t>固废</w:t>
            </w:r>
          </w:p>
          <w:p w:rsidR="00492E13" w:rsidRDefault="00397F60" w:rsidP="000D5566">
            <w:pPr>
              <w:spacing w:line="520" w:lineRule="exact"/>
              <w:ind w:firstLineChars="200" w:firstLine="480"/>
              <w:rPr>
                <w:rFonts w:ascii="Calibri"/>
                <w:sz w:val="24"/>
              </w:rPr>
            </w:pPr>
            <w:r w:rsidRPr="00492475">
              <w:rPr>
                <w:rFonts w:ascii="Calibri"/>
                <w:sz w:val="24"/>
              </w:rPr>
              <w:t>一般工业固体废物的贮存和处置方法执行《一般工业固体废物贮存、处置场污染物控制标准》（</w:t>
            </w:r>
            <w:r w:rsidRPr="00492475">
              <w:rPr>
                <w:rFonts w:ascii="Calibri" w:hAnsi="Calibri"/>
                <w:sz w:val="24"/>
              </w:rPr>
              <w:t>GB18599-2001</w:t>
            </w:r>
            <w:r w:rsidRPr="00492475">
              <w:rPr>
                <w:rFonts w:ascii="Calibri"/>
                <w:sz w:val="24"/>
              </w:rPr>
              <w:t>）</w:t>
            </w:r>
            <w:r w:rsidRPr="00492475">
              <w:rPr>
                <w:rFonts w:ascii="Calibri" w:hint="eastAsia"/>
                <w:sz w:val="24"/>
              </w:rPr>
              <w:t>及修改单标准</w:t>
            </w:r>
            <w:r w:rsidRPr="00492475">
              <w:rPr>
                <w:rFonts w:ascii="Calibri"/>
                <w:sz w:val="24"/>
              </w:rPr>
              <w:t>中的规定</w:t>
            </w:r>
          </w:p>
          <w:p w:rsidR="00DB2E0E" w:rsidRDefault="00DB2E0E" w:rsidP="00DB2E0E">
            <w:pPr>
              <w:spacing w:line="520" w:lineRule="exact"/>
              <w:ind w:firstLine="480"/>
              <w:rPr>
                <w:rFonts w:ascii="Calibri"/>
                <w:sz w:val="24"/>
              </w:rPr>
            </w:pPr>
            <w:r w:rsidRPr="00492475">
              <w:rPr>
                <w:rFonts w:ascii="Calibri" w:hint="eastAsia"/>
                <w:sz w:val="24"/>
              </w:rPr>
              <w:t>危险废物的贮存和处置方法执行《危险废物贮存污染控制标准》（</w:t>
            </w:r>
            <w:r w:rsidRPr="00492475">
              <w:rPr>
                <w:rFonts w:ascii="Calibri" w:hint="eastAsia"/>
                <w:sz w:val="24"/>
              </w:rPr>
              <w:t>GB18597-2001</w:t>
            </w:r>
            <w:r w:rsidRPr="00492475">
              <w:rPr>
                <w:rFonts w:ascii="Calibri" w:hint="eastAsia"/>
                <w:sz w:val="24"/>
              </w:rPr>
              <w:t>）及修改单标准中的规定。</w:t>
            </w:r>
          </w:p>
          <w:p w:rsidR="00A938B9" w:rsidRPr="00A938B9" w:rsidRDefault="00A938B9" w:rsidP="00A938B9">
            <w:pPr>
              <w:spacing w:line="240" w:lineRule="exact"/>
              <w:jc w:val="center"/>
              <w:rPr>
                <w:rFonts w:ascii="Calibri" w:hAnsi="Calibri"/>
                <w:szCs w:val="21"/>
              </w:rPr>
            </w:pPr>
          </w:p>
          <w:p w:rsidR="00A938B9" w:rsidRPr="00DB2E0E" w:rsidRDefault="00A938B9" w:rsidP="00A938B9">
            <w:pPr>
              <w:spacing w:line="520" w:lineRule="exact"/>
              <w:rPr>
                <w:rFonts w:ascii="Calibri"/>
                <w:sz w:val="24"/>
              </w:rPr>
            </w:pPr>
          </w:p>
        </w:tc>
      </w:tr>
      <w:tr w:rsidR="00AB4D0F" w:rsidRPr="00492475" w:rsidTr="00DE309C">
        <w:trPr>
          <w:trHeight w:val="51"/>
        </w:trPr>
        <w:tc>
          <w:tcPr>
            <w:tcW w:w="843" w:type="dxa"/>
            <w:vAlign w:val="center"/>
          </w:tcPr>
          <w:p w:rsidR="00AB4D0F" w:rsidRPr="000D5566" w:rsidRDefault="00AB4D0F" w:rsidP="000D5566">
            <w:pPr>
              <w:spacing w:line="360" w:lineRule="auto"/>
              <w:rPr>
                <w:rFonts w:ascii="Calibri" w:hAnsi="Calibri"/>
                <w:b/>
                <w:sz w:val="28"/>
                <w:szCs w:val="28"/>
              </w:rPr>
            </w:pPr>
            <w:r w:rsidRPr="00492475">
              <w:rPr>
                <w:rFonts w:ascii="Calibri" w:hAnsi="Calibri"/>
                <w:b/>
                <w:sz w:val="28"/>
                <w:szCs w:val="28"/>
              </w:rPr>
              <w:lastRenderedPageBreak/>
              <w:t>总量控制指标</w:t>
            </w:r>
          </w:p>
        </w:tc>
        <w:tc>
          <w:tcPr>
            <w:tcW w:w="8443" w:type="dxa"/>
          </w:tcPr>
          <w:p w:rsidR="00633AF8" w:rsidRDefault="00633AF8" w:rsidP="00126EAC">
            <w:pPr>
              <w:spacing w:line="360" w:lineRule="auto"/>
              <w:rPr>
                <w:rFonts w:ascii="Calibri" w:hAnsi="Calibri"/>
                <w:color w:val="000000"/>
                <w:sz w:val="24"/>
              </w:rPr>
            </w:pPr>
          </w:p>
          <w:p w:rsidR="00397F60" w:rsidRPr="000D5566" w:rsidRDefault="00445A4F" w:rsidP="00633AF8">
            <w:pPr>
              <w:spacing w:line="360" w:lineRule="auto"/>
              <w:ind w:firstLineChars="200" w:firstLine="480"/>
              <w:rPr>
                <w:rFonts w:ascii="Calibri" w:hAnsi="Calibri"/>
                <w:b/>
                <w:sz w:val="24"/>
              </w:rPr>
            </w:pPr>
            <w:r>
              <w:rPr>
                <w:rFonts w:ascii="Calibri" w:hAnsi="Calibri" w:hint="eastAsia"/>
                <w:color w:val="000000"/>
                <w:sz w:val="24"/>
              </w:rPr>
              <w:t>本项目运营期无当前国家规划中总量控制的污染物</w:t>
            </w:r>
            <w:r w:rsidRPr="007C5A24">
              <w:rPr>
                <w:rFonts w:ascii="Calibri" w:hAnsi="Calibri"/>
                <w:color w:val="000000"/>
                <w:sz w:val="24"/>
              </w:rPr>
              <w:t>SO</w:t>
            </w:r>
            <w:r w:rsidRPr="007C5A24">
              <w:rPr>
                <w:rFonts w:ascii="Calibri" w:hAnsi="Calibri"/>
                <w:color w:val="000000"/>
                <w:sz w:val="24"/>
                <w:vertAlign w:val="subscript"/>
              </w:rPr>
              <w:t>2</w:t>
            </w:r>
            <w:r w:rsidRPr="007C5A24">
              <w:rPr>
                <w:rFonts w:ascii="Calibri" w:hAnsi="Calibri" w:hint="eastAsia"/>
                <w:color w:val="000000"/>
                <w:sz w:val="24"/>
              </w:rPr>
              <w:t>、</w:t>
            </w:r>
            <w:r w:rsidRPr="007C5A24">
              <w:rPr>
                <w:rFonts w:ascii="Calibri" w:hAnsi="Calibri"/>
                <w:color w:val="000000"/>
                <w:sz w:val="24"/>
              </w:rPr>
              <w:t>NOx</w:t>
            </w:r>
            <w:r w:rsidRPr="007C5A24">
              <w:rPr>
                <w:rFonts w:ascii="Calibri" w:hAnsi="Calibri" w:hint="eastAsia"/>
                <w:color w:val="000000"/>
                <w:sz w:val="24"/>
              </w:rPr>
              <w:t>、</w:t>
            </w:r>
            <w:r w:rsidRPr="007C5A24">
              <w:rPr>
                <w:rFonts w:ascii="Calibri" w:hAnsi="Calibri"/>
                <w:color w:val="000000"/>
                <w:sz w:val="24"/>
              </w:rPr>
              <w:t>COD</w:t>
            </w:r>
            <w:r w:rsidRPr="007C5A24">
              <w:rPr>
                <w:rFonts w:ascii="Calibri" w:hAnsi="Calibri" w:hint="eastAsia"/>
                <w:color w:val="000000"/>
                <w:sz w:val="24"/>
              </w:rPr>
              <w:t>、</w:t>
            </w:r>
            <w:r w:rsidRPr="007C5A24">
              <w:rPr>
                <w:rFonts w:ascii="Calibri" w:hAnsi="Calibri"/>
                <w:color w:val="000000"/>
                <w:sz w:val="24"/>
              </w:rPr>
              <w:t>NH</w:t>
            </w:r>
            <w:r w:rsidRPr="007C5A24">
              <w:rPr>
                <w:rFonts w:ascii="Calibri" w:hAnsi="Calibri"/>
                <w:color w:val="000000"/>
                <w:sz w:val="24"/>
                <w:vertAlign w:val="subscript"/>
              </w:rPr>
              <w:t>3</w:t>
            </w:r>
            <w:r w:rsidRPr="007C5A24">
              <w:rPr>
                <w:rFonts w:ascii="Calibri" w:hAnsi="Calibri"/>
                <w:color w:val="000000"/>
                <w:sz w:val="24"/>
              </w:rPr>
              <w:t>-N</w:t>
            </w:r>
            <w:r>
              <w:rPr>
                <w:rFonts w:ascii="Calibri" w:hAnsi="Calibri" w:hint="eastAsia"/>
                <w:color w:val="000000"/>
                <w:sz w:val="24"/>
              </w:rPr>
              <w:t>的排放，因此，本项目暂不设总量控制指标。</w:t>
            </w:r>
          </w:p>
          <w:p w:rsidR="00F3431D" w:rsidRDefault="00F3431D"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2E4E07" w:rsidRDefault="002E4E07" w:rsidP="00126EAC">
            <w:pPr>
              <w:spacing w:line="360" w:lineRule="auto"/>
              <w:rPr>
                <w:rFonts w:ascii="Calibri" w:hAnsi="Calibri"/>
                <w:b/>
                <w:sz w:val="24"/>
              </w:rPr>
            </w:pPr>
          </w:p>
          <w:p w:rsidR="00A938B9" w:rsidRPr="00461EA6" w:rsidRDefault="00A938B9" w:rsidP="00126EAC">
            <w:pPr>
              <w:spacing w:line="360" w:lineRule="auto"/>
              <w:rPr>
                <w:rFonts w:ascii="Calibri" w:hAnsi="Calibri"/>
                <w:b/>
                <w:sz w:val="24"/>
              </w:rPr>
            </w:pPr>
          </w:p>
        </w:tc>
      </w:tr>
    </w:tbl>
    <w:p w:rsidR="004649CF" w:rsidRPr="00492475" w:rsidRDefault="004649CF" w:rsidP="00126EAC">
      <w:pPr>
        <w:spacing w:line="360" w:lineRule="auto"/>
        <w:rPr>
          <w:rFonts w:ascii="Calibri" w:eastAsia="黑体" w:hAnsi="Calibri"/>
          <w:b/>
          <w:sz w:val="30"/>
        </w:rPr>
      </w:pPr>
      <w:r w:rsidRPr="00492475">
        <w:rPr>
          <w:rFonts w:ascii="Calibri" w:hAnsi="Calibri"/>
          <w:sz w:val="28"/>
        </w:rPr>
        <w:br w:type="page"/>
      </w:r>
      <w:r w:rsidRPr="00492475">
        <w:rPr>
          <w:rFonts w:ascii="Calibri" w:eastAsia="黑体" w:hAnsi="Calibri"/>
          <w:b/>
          <w:sz w:val="30"/>
        </w:rPr>
        <w:lastRenderedPageBreak/>
        <w:t>建设项目工程分析</w:t>
      </w:r>
    </w:p>
    <w:tbl>
      <w:tblPr>
        <w:tblW w:w="9464" w:type="dxa"/>
        <w:tblBorders>
          <w:top w:val="single" w:sz="12" w:space="0" w:color="auto"/>
          <w:left w:val="single" w:sz="12" w:space="0" w:color="auto"/>
          <w:bottom w:val="single" w:sz="12" w:space="0" w:color="auto"/>
          <w:right w:val="single" w:sz="12" w:space="0" w:color="auto"/>
          <w:insideH w:val="single" w:sz="8" w:space="0" w:color="auto"/>
          <w:insideV w:val="single" w:sz="12" w:space="0" w:color="auto"/>
        </w:tblBorders>
        <w:tblLook w:val="0000"/>
      </w:tblPr>
      <w:tblGrid>
        <w:gridCol w:w="9464"/>
      </w:tblGrid>
      <w:tr w:rsidR="004649CF" w:rsidRPr="00492475" w:rsidTr="00D7369B">
        <w:trPr>
          <w:trHeight w:val="4081"/>
        </w:trPr>
        <w:tc>
          <w:tcPr>
            <w:tcW w:w="9464" w:type="dxa"/>
          </w:tcPr>
          <w:p w:rsidR="000D33D1" w:rsidRPr="00492475" w:rsidRDefault="004649CF" w:rsidP="00AC642A">
            <w:pPr>
              <w:adjustRightInd w:val="0"/>
              <w:snapToGrid w:val="0"/>
              <w:spacing w:beforeLines="50" w:line="360" w:lineRule="auto"/>
              <w:rPr>
                <w:rFonts w:ascii="Calibri" w:hAnsi="Calibri"/>
                <w:b/>
                <w:sz w:val="28"/>
              </w:rPr>
            </w:pPr>
            <w:r w:rsidRPr="00492475">
              <w:rPr>
                <w:rFonts w:ascii="Calibri" w:hAnsi="Calibri"/>
                <w:b/>
                <w:sz w:val="28"/>
              </w:rPr>
              <w:t>工艺流程简述</w:t>
            </w:r>
            <w:r w:rsidR="00397F60" w:rsidRPr="00492475">
              <w:rPr>
                <w:rFonts w:ascii="Calibri" w:hAnsi="Calibri" w:hint="eastAsia"/>
                <w:b/>
                <w:sz w:val="28"/>
              </w:rPr>
              <w:t>（</w:t>
            </w:r>
            <w:r w:rsidRPr="00492475">
              <w:rPr>
                <w:rFonts w:ascii="Calibri" w:hAnsi="Calibri"/>
                <w:b/>
                <w:sz w:val="28"/>
              </w:rPr>
              <w:t>图示</w:t>
            </w:r>
            <w:r w:rsidR="00397F60" w:rsidRPr="00492475">
              <w:rPr>
                <w:rFonts w:ascii="Calibri" w:hAnsi="Calibri" w:hint="eastAsia"/>
                <w:b/>
                <w:sz w:val="28"/>
              </w:rPr>
              <w:t>）</w:t>
            </w:r>
            <w:r w:rsidRPr="00492475">
              <w:rPr>
                <w:rFonts w:ascii="Calibri" w:hAnsi="Calibri"/>
                <w:b/>
                <w:sz w:val="28"/>
              </w:rPr>
              <w:t>：</w:t>
            </w:r>
          </w:p>
          <w:p w:rsidR="000D4A45" w:rsidRPr="00492475" w:rsidRDefault="000D4A45" w:rsidP="000D4A45">
            <w:pPr>
              <w:pStyle w:val="af4"/>
              <w:spacing w:line="520" w:lineRule="exact"/>
              <w:ind w:left="0" w:right="0" w:firstLineChars="200"/>
              <w:jc w:val="both"/>
              <w:rPr>
                <w:rFonts w:ascii="Calibri" w:hAnsi="Calibri"/>
                <w:b/>
              </w:rPr>
            </w:pPr>
            <w:r w:rsidRPr="00492475">
              <w:rPr>
                <w:rFonts w:ascii="Calibri" w:hAnsi="Calibri"/>
                <w:b/>
              </w:rPr>
              <w:t>1</w:t>
            </w:r>
            <w:r w:rsidRPr="00492475">
              <w:rPr>
                <w:rFonts w:ascii="Calibri" w:hAnsi="宋体"/>
                <w:b/>
              </w:rPr>
              <w:t>、</w:t>
            </w:r>
            <w:r w:rsidRPr="00492475">
              <w:rPr>
                <w:rFonts w:ascii="Calibri" w:hAnsi="Calibri" w:hint="eastAsia"/>
                <w:b/>
              </w:rPr>
              <w:t>工艺流程图</w:t>
            </w:r>
          </w:p>
          <w:p w:rsidR="000D4A45" w:rsidRPr="00492475" w:rsidRDefault="000D4A45" w:rsidP="002E4E07">
            <w:pPr>
              <w:spacing w:line="520" w:lineRule="exact"/>
              <w:ind w:firstLineChars="200" w:firstLine="480"/>
              <w:rPr>
                <w:rFonts w:ascii="Calibri" w:hAnsi="Calibri"/>
                <w:sz w:val="24"/>
              </w:rPr>
            </w:pPr>
            <w:r w:rsidRPr="00492475">
              <w:rPr>
                <w:rFonts w:ascii="Calibri" w:hAnsi="Calibri"/>
                <w:sz w:val="24"/>
              </w:rPr>
              <w:t>本项目原料为</w:t>
            </w:r>
            <w:r w:rsidR="002E4E07">
              <w:rPr>
                <w:rFonts w:ascii="Calibri" w:hAnsi="Calibri" w:hint="eastAsia"/>
                <w:sz w:val="24"/>
              </w:rPr>
              <w:t>建筑垃圾</w:t>
            </w:r>
            <w:r w:rsidRPr="00492475">
              <w:rPr>
                <w:rFonts w:ascii="Calibri" w:hAnsi="Calibri" w:cs="Calibri" w:hint="eastAsia"/>
                <w:bCs/>
                <w:sz w:val="24"/>
              </w:rPr>
              <w:t>，经</w:t>
            </w:r>
            <w:r w:rsidR="00494964">
              <w:rPr>
                <w:rFonts w:ascii="Calibri" w:hAnsi="Calibri" w:cs="Calibri" w:hint="eastAsia"/>
                <w:bCs/>
                <w:sz w:val="24"/>
              </w:rPr>
              <w:t>分拣、</w:t>
            </w:r>
            <w:r w:rsidRPr="00492475">
              <w:rPr>
                <w:rFonts w:ascii="Calibri" w:hAnsi="Calibri" w:cs="Calibri" w:hint="eastAsia"/>
                <w:bCs/>
                <w:sz w:val="24"/>
              </w:rPr>
              <w:t>破碎、筛分</w:t>
            </w:r>
            <w:r>
              <w:rPr>
                <w:rFonts w:ascii="Calibri" w:hAnsi="Calibri" w:cs="Calibri" w:hint="eastAsia"/>
                <w:bCs/>
                <w:sz w:val="24"/>
              </w:rPr>
              <w:t>及</w:t>
            </w:r>
            <w:r w:rsidR="00494964">
              <w:rPr>
                <w:rFonts w:ascii="Calibri" w:hAnsi="Calibri" w:cs="Calibri" w:hint="eastAsia"/>
                <w:bCs/>
                <w:sz w:val="24"/>
              </w:rPr>
              <w:t>水洗</w:t>
            </w:r>
            <w:r w:rsidRPr="00492475">
              <w:rPr>
                <w:rFonts w:ascii="Calibri" w:hAnsi="Calibri" w:cs="Calibri" w:hint="eastAsia"/>
                <w:bCs/>
                <w:sz w:val="24"/>
              </w:rPr>
              <w:t>后可得到不同粒径的产品。本项目产品为</w:t>
            </w:r>
            <w:r w:rsidR="002E4E07">
              <w:rPr>
                <w:rFonts w:ascii="Calibri" w:hAnsi="Calibri" w:cs="Calibri" w:hint="eastAsia"/>
                <w:bCs/>
                <w:sz w:val="24"/>
              </w:rPr>
              <w:t>12</w:t>
            </w:r>
            <w:r w:rsidRPr="00492475">
              <w:rPr>
                <w:rFonts w:ascii="Calibri" w:hAnsi="Calibri" w:cs="Calibri" w:hint="eastAsia"/>
                <w:bCs/>
                <w:sz w:val="24"/>
              </w:rPr>
              <w:t>建筑石子</w:t>
            </w:r>
            <w:r>
              <w:rPr>
                <w:rFonts w:ascii="Calibri" w:hAnsi="Calibri" w:cs="Calibri" w:hint="eastAsia"/>
                <w:bCs/>
                <w:sz w:val="24"/>
              </w:rPr>
              <w:t>和机制砂，年处理</w:t>
            </w:r>
            <w:r w:rsidR="002E4E07">
              <w:rPr>
                <w:rFonts w:ascii="Calibri" w:hAnsi="Calibri" w:cs="Calibri" w:hint="eastAsia"/>
                <w:bCs/>
                <w:sz w:val="24"/>
              </w:rPr>
              <w:t>建筑垃圾</w:t>
            </w:r>
            <w:r>
              <w:rPr>
                <w:rFonts w:ascii="Calibri" w:hAnsi="Calibri" w:cs="Calibri" w:hint="eastAsia"/>
                <w:bCs/>
                <w:sz w:val="24"/>
              </w:rPr>
              <w:t>100</w:t>
            </w:r>
            <w:r>
              <w:rPr>
                <w:rFonts w:ascii="Calibri" w:hAnsi="Calibri" w:cs="Calibri" w:hint="eastAsia"/>
                <w:bCs/>
                <w:sz w:val="24"/>
              </w:rPr>
              <w:t>万吨。</w:t>
            </w:r>
          </w:p>
          <w:p w:rsidR="000D4A45" w:rsidRPr="00492475" w:rsidRDefault="00F717C0" w:rsidP="00AB4E1F">
            <w:pPr>
              <w:spacing w:line="520" w:lineRule="exact"/>
              <w:ind w:firstLineChars="200" w:firstLine="562"/>
              <w:rPr>
                <w:rFonts w:ascii="Calibri" w:hAnsi="Calibri"/>
                <w:sz w:val="24"/>
              </w:rPr>
            </w:pPr>
            <w:r w:rsidRPr="00F717C0">
              <w:rPr>
                <w:rFonts w:ascii="Calibri" w:hAnsi="Calibri"/>
                <w:b/>
                <w:noProof/>
                <w:sz w:val="28"/>
              </w:rPr>
              <w:pict>
                <v:group id="_x0000_s8762" editas="canvas" style="position:absolute;left:0;text-align:left;margin-left:15.5pt;margin-top:21.05pt;width:447.6pt;height:461.25pt;z-index:251785728" coordorigin="1443,5313" coordsize="8952,922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8763" type="#_x0000_t75" style="position:absolute;left:1443;top:5313;width:8952;height:9225" o:preferrelative="f">
                    <v:fill o:detectmouseclick="t"/>
                    <v:path o:extrusionok="t" o:connecttype="none"/>
                    <o:lock v:ext="edit" text="t"/>
                  </v:shape>
                  <v:shapetype id="_x0000_t202" coordsize="21600,21600" o:spt="202" path="m,l,21600r21600,l21600,xe">
                    <v:stroke joinstyle="miter"/>
                    <v:path gradientshapeok="t" o:connecttype="rect"/>
                  </v:shapetype>
                  <v:shape id="_x0000_s8764" type="#_x0000_t202" style="position:absolute;left:5057;top:5702;width:1951;height:497" filled="f">
                    <v:textbox style="mso-next-textbox:#_x0000_s8764">
                      <w:txbxContent>
                        <w:p w:rsidR="008C5C62" w:rsidRDefault="008C5C62" w:rsidP="002E4E07">
                          <w:pPr>
                            <w:ind w:firstLineChars="200" w:firstLine="420"/>
                          </w:pPr>
                          <w:r>
                            <w:rPr>
                              <w:rFonts w:hint="eastAsia"/>
                            </w:rPr>
                            <w:t>原料分拣</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8765" type="#_x0000_t38" style="position:absolute;left:7006;top:5524;width:432;height:389;flip:y" o:connectortype="curved" adj="10800,564654,-479400">
                    <v:stroke dashstyle="dash" endarrow="block"/>
                  </v:shape>
                  <v:shapetype id="_x0000_t32" coordsize="21600,21600" o:spt="32" o:oned="t" path="m,l21600,21600e" filled="f">
                    <v:path arrowok="t" fillok="f" o:connecttype="none"/>
                    <o:lock v:ext="edit" shapetype="t"/>
                  </v:shapetype>
                  <v:shape id="_x0000_s8766" type="#_x0000_t32" style="position:absolute;left:6014;top:6244;width:1;height:435" o:connectortype="straight">
                    <v:stroke endarrow="block"/>
                  </v:shape>
                  <v:shape id="_x0000_s8767" type="#_x0000_t38" style="position:absolute;left:6962;top:6591;width:432;height:389;flip:y" o:connectortype="curved" adj="10800,564654,-479400">
                    <v:stroke dashstyle="dash" endarrow="block"/>
                  </v:shape>
                  <v:shape id="_x0000_s8768" type="#_x0000_t202" style="position:absolute;left:7379;top:6350;width:1666;height:389" filled="f" stroked="f">
                    <v:textbox style="mso-next-textbox:#_x0000_s8768">
                      <w:txbxContent>
                        <w:p w:rsidR="008C5C62" w:rsidRPr="0072103D" w:rsidRDefault="008C5C62" w:rsidP="002E4E07">
                          <w:pPr>
                            <w:rPr>
                              <w:rFonts w:ascii="Calibri" w:hAnsi="Calibri" w:cs="Calibri"/>
                            </w:rPr>
                          </w:pPr>
                          <w:r w:rsidRPr="0072103D">
                            <w:rPr>
                              <w:rFonts w:ascii="Calibri" w:hAnsi="Calibri" w:cs="Calibri" w:hint="eastAsia"/>
                            </w:rPr>
                            <w:t>G</w:t>
                          </w:r>
                          <w:r>
                            <w:rPr>
                              <w:rFonts w:ascii="Calibri" w:hAnsi="Calibri" w:cs="Calibri" w:hint="eastAsia"/>
                            </w:rPr>
                            <w:t>1</w:t>
                          </w:r>
                          <w:r w:rsidRPr="0072103D">
                            <w:rPr>
                              <w:rFonts w:ascii="Calibri" w:hAnsi="Calibri" w:cs="Calibri" w:hint="eastAsia"/>
                            </w:rPr>
                            <w:t>、</w:t>
                          </w:r>
                          <w:r w:rsidRPr="0072103D">
                            <w:rPr>
                              <w:rFonts w:ascii="Calibri" w:hAnsi="Calibri" w:cs="Calibri" w:hint="eastAsia"/>
                            </w:rPr>
                            <w:t>N1</w:t>
                          </w:r>
                        </w:p>
                      </w:txbxContent>
                    </v:textbox>
                  </v:shape>
                  <v:shape id="_x0000_s8770" type="#_x0000_t38" style="position:absolute;left:6947;top:7599;width:432;height:389;flip:y" o:connectortype="curved" adj="10800,564654,-479400">
                    <v:stroke dashstyle="dash" endarrow="block"/>
                  </v:shape>
                  <v:shape id="_x0000_s8772" type="#_x0000_t202" style="position:absolute;left:5011;top:6739;width:1951;height:497" filled="f">
                    <v:textbox style="mso-next-textbox:#_x0000_s8772">
                      <w:txbxContent>
                        <w:p w:rsidR="008C5C62" w:rsidRDefault="008C5C62" w:rsidP="002E4E07">
                          <w:pPr>
                            <w:ind w:firstLineChars="150" w:firstLine="315"/>
                          </w:pPr>
                          <w:r>
                            <w:rPr>
                              <w:rFonts w:hint="eastAsia"/>
                            </w:rPr>
                            <w:t>振动给料机</w:t>
                          </w:r>
                        </w:p>
                      </w:txbxContent>
                    </v:textbox>
                  </v:shape>
                  <v:shape id="_x0000_s8778" type="#_x0000_t202" style="position:absolute;left:5043;top:7733;width:1951;height:497" filled="f">
                    <v:textbox style="mso-next-textbox:#_x0000_s8778">
                      <w:txbxContent>
                        <w:p w:rsidR="008C5C62" w:rsidRDefault="008C5C62" w:rsidP="002E4E07">
                          <w:pPr>
                            <w:ind w:firstLineChars="150" w:firstLine="315"/>
                          </w:pPr>
                          <w:r>
                            <w:rPr>
                              <w:rFonts w:hint="eastAsia"/>
                            </w:rPr>
                            <w:t>粗颚式破碎机</w:t>
                          </w:r>
                        </w:p>
                      </w:txbxContent>
                    </v:textbox>
                  </v:shape>
                  <v:shape id="_x0000_s8779" type="#_x0000_t202" style="position:absolute;left:7394;top:7348;width:1426;height:389" filled="f" stroked="f">
                    <v:textbox style="mso-next-textbox:#_x0000_s8779">
                      <w:txbxContent>
                        <w:p w:rsidR="008C5C62" w:rsidRPr="0072103D" w:rsidRDefault="008C5C62" w:rsidP="002E4E07">
                          <w:pPr>
                            <w:rPr>
                              <w:rFonts w:ascii="Calibri" w:hAnsi="Calibri" w:cs="Calibri"/>
                            </w:rPr>
                          </w:pPr>
                          <w:r w:rsidRPr="0072103D">
                            <w:rPr>
                              <w:rFonts w:ascii="Calibri" w:hAnsi="Calibri" w:cs="Calibri" w:hint="eastAsia"/>
                            </w:rPr>
                            <w:t>G</w:t>
                          </w:r>
                          <w:r>
                            <w:rPr>
                              <w:rFonts w:ascii="Calibri" w:hAnsi="Calibri" w:cs="Calibri" w:hint="eastAsia"/>
                            </w:rPr>
                            <w:t>2</w:t>
                          </w:r>
                          <w:r w:rsidRPr="0072103D">
                            <w:rPr>
                              <w:rFonts w:ascii="Calibri" w:hAnsi="Calibri" w:cs="Calibri" w:hint="eastAsia"/>
                            </w:rPr>
                            <w:t>、</w:t>
                          </w:r>
                          <w:r w:rsidRPr="0072103D">
                            <w:rPr>
                              <w:rFonts w:ascii="Calibri" w:hAnsi="Calibri" w:cs="Calibri" w:hint="eastAsia"/>
                            </w:rPr>
                            <w:t>N</w:t>
                          </w:r>
                          <w:r>
                            <w:rPr>
                              <w:rFonts w:ascii="Calibri" w:hAnsi="Calibri" w:cs="Calibri" w:hint="eastAsia"/>
                            </w:rPr>
                            <w:t>2</w:t>
                          </w:r>
                        </w:p>
                        <w:p w:rsidR="008C5C62" w:rsidRPr="0072103D" w:rsidRDefault="008C5C62" w:rsidP="002E4E07">
                          <w:pPr>
                            <w:rPr>
                              <w:rFonts w:ascii="Calibri" w:hAnsi="Calibri" w:cs="Calibri"/>
                            </w:rPr>
                          </w:pPr>
                        </w:p>
                      </w:txbxContent>
                    </v:textbox>
                  </v:shape>
                  <v:shape id="_x0000_s8787" type="#_x0000_t202" style="position:absolute;left:5011;top:10004;width:1951;height:2401" filled="f">
                    <v:stroke dashstyle="dash"/>
                    <v:textbox style="mso-next-textbox:#_x0000_s8787">
                      <w:txbxContent>
                        <w:p w:rsidR="008C5C62" w:rsidRPr="00204B88" w:rsidRDefault="008C5C62" w:rsidP="00204B88"/>
                      </w:txbxContent>
                    </v:textbox>
                  </v:shape>
                  <v:shape id="_x0000_s8790" type="#_x0000_t202" style="position:absolute;left:7440;top:10818;width:2190;height:775" filled="f">
                    <v:textbox style="mso-next-textbox:#_x0000_s8790">
                      <w:txbxContent>
                        <w:p w:rsidR="008C5C62" w:rsidRDefault="008C5C62" w:rsidP="002E4E07">
                          <w:pPr>
                            <w:ind w:left="315" w:hangingChars="150" w:hanging="315"/>
                          </w:pPr>
                          <w:r>
                            <w:rPr>
                              <w:rFonts w:ascii="Calibri" w:hAnsi="Calibri" w:hint="eastAsia"/>
                            </w:rPr>
                            <w:t>12</w:t>
                          </w:r>
                          <w:r>
                            <w:rPr>
                              <w:rFonts w:ascii="Calibri" w:hAnsi="Calibri" w:hint="eastAsia"/>
                            </w:rPr>
                            <w:t>石子，粒径</w:t>
                          </w:r>
                          <w:r>
                            <w:rPr>
                              <w:rFonts w:ascii="Calibri" w:hAnsi="Calibri" w:hint="eastAsia"/>
                            </w:rPr>
                            <w:t>10</w:t>
                          </w:r>
                          <w:r>
                            <w:rPr>
                              <w:rFonts w:ascii="Calibri" w:hAnsi="Calibri" w:hint="eastAsia"/>
                            </w:rPr>
                            <w:t>～</w:t>
                          </w:r>
                          <w:r>
                            <w:rPr>
                              <w:rFonts w:ascii="Calibri" w:hAnsi="Calibri" w:hint="eastAsia"/>
                            </w:rPr>
                            <w:t>20mm</w:t>
                          </w:r>
                          <w:r>
                            <w:rPr>
                              <w:rFonts w:hint="eastAsia"/>
                            </w:rPr>
                            <w:t>成品区域</w:t>
                          </w:r>
                        </w:p>
                      </w:txbxContent>
                    </v:textbox>
                  </v:shape>
                  <v:shape id="_x0000_s8795" type="#_x0000_t32" style="position:absolute;left:4221;top:10465;width:1061;height:1;flip:x" o:connectortype="straight"/>
                  <v:shape id="_x0000_s8796" type="#_x0000_t32" style="position:absolute;left:4221;top:9047;width:1;height:1426;flip:y" o:connectortype="straight">
                    <v:stroke endarrow="block"/>
                  </v:shape>
                  <v:shape id="_x0000_s8797" type="#_x0000_t202" style="position:absolute;left:2842;top:8665;width:1951;height:497" filled="f">
                    <v:textbox style="mso-next-textbox:#_x0000_s8797">
                      <w:txbxContent>
                        <w:p w:rsidR="008C5C62" w:rsidRDefault="008C5C62" w:rsidP="002E4E07">
                          <w:pPr>
                            <w:ind w:firstLineChars="100" w:firstLine="210"/>
                          </w:pPr>
                          <w:r>
                            <w:rPr>
                              <w:rFonts w:hint="eastAsia"/>
                            </w:rPr>
                            <w:t>反击破碎机</w:t>
                          </w:r>
                        </w:p>
                      </w:txbxContent>
                    </v:textbox>
                  </v:shape>
                  <v:shape id="_x0000_s8798" type="#_x0000_t32" style="position:absolute;left:3855;top:11237;width:1425;height:14" o:connectortype="straight">
                    <v:stroke endarrow="block"/>
                  </v:shape>
                  <v:shape id="_x0000_s8799" type="#_x0000_t32" style="position:absolute;left:3854;top:9175;width:1;height:2076" o:connectortype="straight"/>
                  <v:shape id="_x0000_s8814" type="#_x0000_t32" style="position:absolute;left:6007;top:12308;width:1;height:645" o:connectortype="straight">
                    <v:stroke endarrow="block"/>
                  </v:shape>
                  <v:shape id="_x0000_s8815" type="#_x0000_t202" style="position:absolute;left:5057;top:12953;width:1951;height:497" filled="f">
                    <v:textbox style="mso-next-textbox:#_x0000_s8815">
                      <w:txbxContent>
                        <w:p w:rsidR="008C5C62" w:rsidRDefault="008C5C62" w:rsidP="002E4E07">
                          <w:pPr>
                            <w:ind w:firstLineChars="250" w:firstLine="525"/>
                          </w:pPr>
                          <w:r>
                            <w:rPr>
                              <w:rFonts w:hint="eastAsia"/>
                            </w:rPr>
                            <w:t>洗砂机</w:t>
                          </w:r>
                        </w:p>
                      </w:txbxContent>
                    </v:textbox>
                  </v:shape>
                  <v:shape id="_x0000_s8816" type="#_x0000_t32" style="position:absolute;left:7008;top:13217;width:649;height:1" o:connectortype="straight">
                    <v:stroke endarrow="block"/>
                  </v:shape>
                  <v:shape id="_x0000_s8847" type="#_x0000_t202" style="position:absolute;left:7379;top:5313;width:1666;height:389" filled="f" stroked="f">
                    <v:textbox style="mso-next-textbox:#_x0000_s8847">
                      <w:txbxContent>
                        <w:p w:rsidR="008C5C62" w:rsidRPr="0072103D" w:rsidRDefault="008C5C62" w:rsidP="002E4E07">
                          <w:pPr>
                            <w:rPr>
                              <w:rFonts w:ascii="Calibri" w:hAnsi="Calibri" w:cs="Calibri"/>
                            </w:rPr>
                          </w:pPr>
                          <w:r>
                            <w:rPr>
                              <w:rFonts w:ascii="Calibri" w:hAnsi="Calibri" w:cs="Calibri" w:hint="eastAsia"/>
                            </w:rPr>
                            <w:t>S</w:t>
                          </w:r>
                          <w:r w:rsidRPr="0072103D">
                            <w:rPr>
                              <w:rFonts w:ascii="Calibri" w:hAnsi="Calibri" w:cs="Calibri" w:hint="eastAsia"/>
                            </w:rPr>
                            <w:t>1</w:t>
                          </w:r>
                        </w:p>
                      </w:txbxContent>
                    </v:textbox>
                  </v:shape>
                  <v:shape id="_x0000_s8848" type="#_x0000_t202" style="position:absolute;left:5089;top:8882;width:1951;height:497" filled="f">
                    <v:textbox style="mso-next-textbox:#_x0000_s8848">
                      <w:txbxContent>
                        <w:p w:rsidR="008C5C62" w:rsidRDefault="008C5C62" w:rsidP="002E4E07">
                          <w:pPr>
                            <w:ind w:firstLineChars="150" w:firstLine="315"/>
                          </w:pPr>
                          <w:r>
                            <w:rPr>
                              <w:rFonts w:hint="eastAsia"/>
                            </w:rPr>
                            <w:t>细颚式破碎机</w:t>
                          </w:r>
                        </w:p>
                        <w:p w:rsidR="008C5C62" w:rsidRPr="002E4E07" w:rsidRDefault="008C5C62" w:rsidP="002E4E07"/>
                      </w:txbxContent>
                    </v:textbox>
                  </v:shape>
                  <v:shape id="_x0000_s8849" type="#_x0000_t202" style="position:absolute;left:5282;top:10217;width:1544;height:495" filled="f">
                    <v:textbox style="mso-next-textbox:#_x0000_s8849">
                      <w:txbxContent>
                        <w:p w:rsidR="008C5C62" w:rsidRDefault="008C5C62" w:rsidP="002F0381">
                          <w:r>
                            <w:rPr>
                              <w:rFonts w:hint="eastAsia"/>
                            </w:rPr>
                            <w:t>一层振动筛</w:t>
                          </w:r>
                        </w:p>
                      </w:txbxContent>
                    </v:textbox>
                  </v:shape>
                  <v:shape id="_x0000_s8850" type="#_x0000_t32" style="position:absolute;left:5985;top:10688;width:1;height:315" o:connectortype="straight">
                    <v:stroke endarrow="block"/>
                  </v:shape>
                  <v:shape id="_x0000_s8851" type="#_x0000_t202" style="position:absolute;left:5280;top:11003;width:1544;height:495" filled="f">
                    <v:textbox style="mso-next-textbox:#_x0000_s8851">
                      <w:txbxContent>
                        <w:p w:rsidR="008C5C62" w:rsidRDefault="008C5C62" w:rsidP="002F0381">
                          <w:r>
                            <w:rPr>
                              <w:rFonts w:hint="eastAsia"/>
                            </w:rPr>
                            <w:t>二层振动筛</w:t>
                          </w:r>
                        </w:p>
                      </w:txbxContent>
                    </v:textbox>
                  </v:shape>
                  <v:shape id="_x0000_s8852" type="#_x0000_t32" style="position:absolute;left:6006;top:11498;width:1;height:315" o:connectortype="straight">
                    <v:stroke endarrow="block"/>
                  </v:shape>
                  <v:shape id="_x0000_s8853" type="#_x0000_t202" style="position:absolute;left:5280;top:11813;width:1544;height:495" filled="f">
                    <v:textbox style="mso-next-textbox:#_x0000_s8853">
                      <w:txbxContent>
                        <w:p w:rsidR="008C5C62" w:rsidRDefault="008C5C62" w:rsidP="002F0381">
                          <w:r>
                            <w:rPr>
                              <w:rFonts w:hint="eastAsia"/>
                            </w:rPr>
                            <w:t>三层振动筛</w:t>
                          </w:r>
                        </w:p>
                      </w:txbxContent>
                    </v:textbox>
                  </v:shape>
                  <v:shape id="_x0000_s8854" type="#_x0000_t32" style="position:absolute;left:6824;top:11237;width:614;height:1" o:connectortype="straight">
                    <v:stroke endarrow="block"/>
                  </v:shape>
                  <v:shape id="_x0000_s8856" type="#_x0000_t32" style="position:absolute;left:3423;top:12048;width:1857;height:1;flip:x" o:connectortype="straight"/>
                  <v:shape id="_x0000_s8857" type="#_x0000_t32" style="position:absolute;left:3434;top:9162;width:1;height:2887;flip:y" o:connectortype="straight">
                    <v:stroke endarrow="block"/>
                  </v:shape>
                  <v:shape id="_x0000_s8858" type="#_x0000_t202" style="position:absolute;left:3854;top:9439;width:1325;height:812" filled="f" fillcolor="#dbe5f1" stroked="f">
                    <v:textbox style="mso-next-textbox:#_x0000_s8858" inset=".5mm,1.2mm,.5mm,1.5mm">
                      <w:txbxContent>
                        <w:p w:rsidR="008C5C62" w:rsidRPr="004B5E7C" w:rsidRDefault="008C5C62" w:rsidP="002E4E07">
                          <w:pPr>
                            <w:jc w:val="center"/>
                            <w:rPr>
                              <w:rFonts w:ascii="Calibri" w:hAnsi="Calibri"/>
                              <w:sz w:val="18"/>
                              <w:szCs w:val="18"/>
                            </w:rPr>
                          </w:pPr>
                          <w:r w:rsidRPr="004B5E7C">
                            <w:rPr>
                              <w:rFonts w:ascii="Calibri" w:hAnsi="Calibri" w:hint="eastAsia"/>
                              <w:sz w:val="18"/>
                              <w:szCs w:val="18"/>
                            </w:rPr>
                            <w:t>粒径</w:t>
                          </w:r>
                        </w:p>
                        <w:p w:rsidR="008C5C62" w:rsidRPr="004B5E7C" w:rsidRDefault="008C5C62" w:rsidP="002E4E07">
                          <w:pPr>
                            <w:jc w:val="center"/>
                            <w:rPr>
                              <w:rFonts w:ascii="Calibri" w:hAnsi="Calibri"/>
                              <w:sz w:val="18"/>
                              <w:szCs w:val="18"/>
                            </w:rPr>
                          </w:pPr>
                          <w:r w:rsidRPr="004B5E7C">
                            <w:rPr>
                              <w:rFonts w:ascii="Calibri" w:hAnsi="Calibri" w:hint="eastAsia"/>
                              <w:sz w:val="18"/>
                              <w:szCs w:val="18"/>
                            </w:rPr>
                            <w:t>＞</w:t>
                          </w:r>
                          <w:r>
                            <w:rPr>
                              <w:rFonts w:ascii="Calibri" w:hAnsi="Calibri" w:hint="eastAsia"/>
                              <w:sz w:val="18"/>
                              <w:szCs w:val="18"/>
                            </w:rPr>
                            <w:t>20</w:t>
                          </w:r>
                          <w:r w:rsidRPr="004B5E7C">
                            <w:rPr>
                              <w:rFonts w:ascii="Calibri" w:hAnsi="Calibri" w:hint="eastAsia"/>
                              <w:sz w:val="18"/>
                              <w:szCs w:val="18"/>
                            </w:rPr>
                            <w:t>mm</w:t>
                          </w:r>
                        </w:p>
                      </w:txbxContent>
                    </v:textbox>
                  </v:shape>
                  <v:shape id="_x0000_s8859" type="#_x0000_t202" style="position:absolute;left:3538;top:11593;width:1325;height:812" filled="f" fillcolor="#dbe5f1" stroked="f">
                    <v:textbox style="mso-next-textbox:#_x0000_s8859" inset=".5mm,1.2mm,.5mm,1.5mm">
                      <w:txbxContent>
                        <w:p w:rsidR="008C5C62" w:rsidRPr="004B5E7C" w:rsidRDefault="008C5C62" w:rsidP="00204B88">
                          <w:pPr>
                            <w:jc w:val="center"/>
                            <w:rPr>
                              <w:rFonts w:ascii="Calibri" w:hAnsi="Calibri"/>
                              <w:sz w:val="18"/>
                              <w:szCs w:val="18"/>
                            </w:rPr>
                          </w:pPr>
                          <w:r w:rsidRPr="004B5E7C">
                            <w:rPr>
                              <w:rFonts w:ascii="Calibri" w:hAnsi="Calibri" w:hint="eastAsia"/>
                              <w:sz w:val="18"/>
                              <w:szCs w:val="18"/>
                            </w:rPr>
                            <w:t>粒径</w:t>
                          </w:r>
                          <w:r>
                            <w:rPr>
                              <w:rFonts w:ascii="Calibri" w:hAnsi="Calibri" w:hint="eastAsia"/>
                              <w:sz w:val="18"/>
                              <w:szCs w:val="18"/>
                            </w:rPr>
                            <w:t>5-10mm</w:t>
                          </w:r>
                        </w:p>
                      </w:txbxContent>
                    </v:textbox>
                  </v:shape>
                  <v:shape id="_x0000_s8861" type="#_x0000_t202" style="position:absolute;left:7574;top:13001;width:1426;height:389" filled="f" stroked="f">
                    <v:textbox style="mso-next-textbox:#_x0000_s8861">
                      <w:txbxContent>
                        <w:p w:rsidR="008C5C62" w:rsidRPr="0072103D" w:rsidRDefault="008C5C62" w:rsidP="002E4E07">
                          <w:pPr>
                            <w:rPr>
                              <w:rFonts w:ascii="Calibri" w:hAnsi="Calibri" w:cs="Calibri"/>
                            </w:rPr>
                          </w:pPr>
                          <w:r>
                            <w:rPr>
                              <w:rFonts w:ascii="Calibri" w:hAnsi="Calibri" w:cs="Calibri" w:hint="eastAsia"/>
                            </w:rPr>
                            <w:t>成品砂</w:t>
                          </w:r>
                        </w:p>
                        <w:p w:rsidR="008C5C62" w:rsidRPr="0072103D" w:rsidRDefault="008C5C62" w:rsidP="002E4E07">
                          <w:pPr>
                            <w:rPr>
                              <w:rFonts w:ascii="Calibri" w:hAnsi="Calibri" w:cs="Calibri"/>
                            </w:rPr>
                          </w:pPr>
                        </w:p>
                      </w:txbxContent>
                    </v:textbox>
                  </v:shape>
                  <v:shape id="_x0000_s8862" type="#_x0000_t32" style="position:absolute;left:6075;top:13450;width:1;height:458" o:connectortype="straight">
                    <v:stroke dashstyle="dash" endarrow="block"/>
                  </v:shape>
                  <v:shape id="_x0000_s8863" type="#_x0000_t202" style="position:absolute;left:5081;top:13908;width:1944;height:456" filled="f" fillcolor="#dbe5f1">
                    <v:textbox style="mso-next-textbox:#_x0000_s8863" inset=".5mm,1.2mm,.5mm,1.5mm">
                      <w:txbxContent>
                        <w:p w:rsidR="008C5C62" w:rsidRDefault="008C5C62" w:rsidP="00FA0BE2">
                          <w:pPr>
                            <w:jc w:val="center"/>
                          </w:pPr>
                          <w:r>
                            <w:rPr>
                              <w:rFonts w:hint="eastAsia"/>
                            </w:rPr>
                            <w:t>废水处理系统</w:t>
                          </w:r>
                        </w:p>
                      </w:txbxContent>
                    </v:textbox>
                  </v:shape>
                  <v:shape id="_x0000_s8864" type="#_x0000_t32" style="position:absolute;left:7070;top:14146;width:649;height:1" o:connectortype="straight">
                    <v:stroke endarrow="block"/>
                  </v:shape>
                  <v:shape id="_x0000_s8865" type="#_x0000_t202" style="position:absolute;left:7657;top:13908;width:1426;height:456" filled="f" stroked="f">
                    <v:textbox style="mso-next-textbox:#_x0000_s8865">
                      <w:txbxContent>
                        <w:p w:rsidR="008C5C62" w:rsidRPr="0072103D" w:rsidRDefault="008C5C62" w:rsidP="002E4E07">
                          <w:pPr>
                            <w:rPr>
                              <w:rFonts w:ascii="Calibri" w:hAnsi="Calibri" w:cs="Calibri"/>
                            </w:rPr>
                          </w:pPr>
                          <w:r>
                            <w:rPr>
                              <w:rFonts w:ascii="Calibri" w:hAnsi="Calibri" w:cs="Calibri" w:hint="eastAsia"/>
                            </w:rPr>
                            <w:t>回用于生产</w:t>
                          </w:r>
                        </w:p>
                        <w:p w:rsidR="008C5C62" w:rsidRPr="0072103D" w:rsidRDefault="008C5C62" w:rsidP="002E4E07">
                          <w:pPr>
                            <w:rPr>
                              <w:rFonts w:ascii="Calibri" w:hAnsi="Calibri" w:cs="Calibri"/>
                            </w:rPr>
                          </w:pPr>
                        </w:p>
                      </w:txbxContent>
                    </v:textbox>
                  </v:shape>
                  <v:shape id="_x0000_s8866" type="#_x0000_t32" style="position:absolute;left:5670;top:9643;width:1;height:361" o:connectortype="straight">
                    <v:stroke endarrow="block"/>
                  </v:shape>
                  <v:rect id="_x0000_s8870" style="position:absolute;left:5967;top:8230;width:1275;height:465" filled="f" stroked="f">
                    <v:textbox style="mso-next-textbox:#_x0000_s8870">
                      <w:txbxContent>
                        <w:p w:rsidR="008C5C62" w:rsidRPr="0072103D" w:rsidRDefault="008C5C62" w:rsidP="002E4E07">
                          <w:pPr>
                            <w:rPr>
                              <w:szCs w:val="21"/>
                            </w:rPr>
                          </w:pPr>
                          <w:r w:rsidRPr="0072103D">
                            <w:rPr>
                              <w:rFonts w:hint="eastAsia"/>
                              <w:szCs w:val="21"/>
                            </w:rPr>
                            <w:t>除铁器</w:t>
                          </w:r>
                        </w:p>
                      </w:txbxContent>
                    </v:textbox>
                  </v:rect>
                  <v:shape id="_x0000_s8871" type="#_x0000_t32" style="position:absolute;left:6075;top:8644;width:691;height:1" o:connectortype="straight">
                    <v:stroke dashstyle="dash" endarrow="block"/>
                  </v:shape>
                  <v:shape id="_x0000_s8872" type="#_x0000_t202" style="position:absolute;left:6707;top:8403;width:1666;height:389" filled="f" stroked="f">
                    <v:textbox style="mso-next-textbox:#_x0000_s8872">
                      <w:txbxContent>
                        <w:p w:rsidR="008C5C62" w:rsidRPr="0072103D" w:rsidRDefault="008C5C62" w:rsidP="002E4E07">
                          <w:pPr>
                            <w:rPr>
                              <w:rFonts w:ascii="Calibri" w:hAnsi="Calibri" w:cs="Calibri"/>
                            </w:rPr>
                          </w:pPr>
                          <w:r>
                            <w:rPr>
                              <w:rFonts w:ascii="Calibri" w:hAnsi="Calibri" w:cs="Calibri" w:hint="eastAsia"/>
                            </w:rPr>
                            <w:t>S2</w:t>
                          </w:r>
                        </w:p>
                      </w:txbxContent>
                    </v:textbox>
                  </v:shape>
                  <v:shape id="_x0000_s8873" type="#_x0000_t32" style="position:absolute;left:6089;top:9379;width:1;height:593" o:connectortype="straight">
                    <v:stroke endarrow="block"/>
                  </v:shape>
                  <v:shape id="_x0000_s8874" type="#_x0000_t32" style="position:absolute;left:6056;top:8243;width:1;height:624" o:connectortype="straight">
                    <v:stroke endarrow="block"/>
                  </v:shape>
                  <v:shape id="_x0000_s8876" type="#_x0000_t202" style="position:absolute;left:5089;top:9379;width:1426;height:489" filled="f" stroked="f">
                    <v:textbox style="mso-next-textbox:#_x0000_s8876">
                      <w:txbxContent>
                        <w:p w:rsidR="008C5C62" w:rsidRPr="0072103D" w:rsidRDefault="008C5C62" w:rsidP="00AB4E1F">
                          <w:pPr>
                            <w:ind w:firstLineChars="150" w:firstLine="315"/>
                            <w:rPr>
                              <w:rFonts w:ascii="Calibri" w:hAnsi="Calibri" w:cs="Calibri"/>
                            </w:rPr>
                          </w:pPr>
                          <w:r>
                            <w:rPr>
                              <w:rFonts w:ascii="Calibri" w:hAnsi="Calibri" w:cs="Calibri" w:hint="eastAsia"/>
                            </w:rPr>
                            <w:t>水</w:t>
                          </w:r>
                        </w:p>
                        <w:p w:rsidR="008C5C62" w:rsidRPr="0072103D" w:rsidRDefault="008C5C62" w:rsidP="002E4E07">
                          <w:pPr>
                            <w:rPr>
                              <w:rFonts w:ascii="Calibri" w:hAnsi="Calibri" w:cs="Calibri"/>
                            </w:rPr>
                          </w:pPr>
                        </w:p>
                      </w:txbxContent>
                    </v:textbox>
                  </v:shape>
                  <v:shape id="_x0000_s8877" type="#_x0000_t38" style="position:absolute;left:7070;top:8773;width:432;height:389;flip:y" o:connectortype="curved" adj="10800,564654,-479400">
                    <v:stroke dashstyle="dash" endarrow="block"/>
                  </v:shape>
                  <v:shape id="_x0000_s8878" type="#_x0000_t202" style="position:absolute;left:7502;top:8643;width:1426;height:389" filled="f" stroked="f">
                    <v:textbox style="mso-next-textbox:#_x0000_s8878">
                      <w:txbxContent>
                        <w:p w:rsidR="008C5C62" w:rsidRPr="0072103D" w:rsidRDefault="008C5C62" w:rsidP="002E4E07">
                          <w:pPr>
                            <w:rPr>
                              <w:rFonts w:ascii="Calibri" w:hAnsi="Calibri" w:cs="Calibri"/>
                            </w:rPr>
                          </w:pPr>
                          <w:r w:rsidRPr="0072103D">
                            <w:rPr>
                              <w:rFonts w:ascii="Calibri" w:hAnsi="Calibri" w:cs="Calibri" w:hint="eastAsia"/>
                            </w:rPr>
                            <w:t>G</w:t>
                          </w:r>
                          <w:r>
                            <w:rPr>
                              <w:rFonts w:ascii="Calibri" w:hAnsi="Calibri" w:cs="Calibri" w:hint="eastAsia"/>
                            </w:rPr>
                            <w:t>3</w:t>
                          </w:r>
                          <w:r w:rsidRPr="0072103D">
                            <w:rPr>
                              <w:rFonts w:ascii="Calibri" w:hAnsi="Calibri" w:cs="Calibri" w:hint="eastAsia"/>
                            </w:rPr>
                            <w:t>、</w:t>
                          </w:r>
                          <w:r w:rsidRPr="0072103D">
                            <w:rPr>
                              <w:rFonts w:ascii="Calibri" w:hAnsi="Calibri" w:cs="Calibri" w:hint="eastAsia"/>
                            </w:rPr>
                            <w:t>N</w:t>
                          </w:r>
                          <w:r>
                            <w:rPr>
                              <w:rFonts w:ascii="Calibri" w:hAnsi="Calibri" w:cs="Calibri" w:hint="eastAsia"/>
                            </w:rPr>
                            <w:t>3</w:t>
                          </w:r>
                        </w:p>
                        <w:p w:rsidR="008C5C62" w:rsidRPr="0072103D" w:rsidRDefault="008C5C62" w:rsidP="002E4E07">
                          <w:pPr>
                            <w:rPr>
                              <w:rFonts w:ascii="Calibri" w:hAnsi="Calibri" w:cs="Calibri"/>
                            </w:rPr>
                          </w:pPr>
                        </w:p>
                      </w:txbxContent>
                    </v:textbox>
                  </v:shape>
                  <v:shape id="_x0000_s8879" type="#_x0000_t38" style="position:absolute;left:7008;top:10251;width:432;height:389;flip:y" o:connectortype="curved" adj="10800,564654,-479400">
                    <v:stroke dashstyle="dash" endarrow="block"/>
                  </v:shape>
                  <v:shape id="_x0000_s8880" type="#_x0000_t202" style="position:absolute;left:7394;top:9972;width:1426;height:389" filled="f" stroked="f">
                    <v:textbox style="mso-next-textbox:#_x0000_s8880">
                      <w:txbxContent>
                        <w:p w:rsidR="008C5C62" w:rsidRPr="0072103D" w:rsidRDefault="008C5C62" w:rsidP="002E4E07">
                          <w:pPr>
                            <w:rPr>
                              <w:rFonts w:ascii="Calibri" w:hAnsi="Calibri" w:cs="Calibri"/>
                            </w:rPr>
                          </w:pPr>
                          <w:r w:rsidRPr="0072103D">
                            <w:rPr>
                              <w:rFonts w:ascii="Calibri" w:hAnsi="Calibri" w:cs="Calibri" w:hint="eastAsia"/>
                            </w:rPr>
                            <w:t>N</w:t>
                          </w:r>
                          <w:r>
                            <w:rPr>
                              <w:rFonts w:ascii="Calibri" w:hAnsi="Calibri" w:cs="Calibri" w:hint="eastAsia"/>
                            </w:rPr>
                            <w:t>4</w:t>
                          </w:r>
                        </w:p>
                        <w:p w:rsidR="008C5C62" w:rsidRPr="0072103D" w:rsidRDefault="008C5C62" w:rsidP="002E4E07">
                          <w:pPr>
                            <w:rPr>
                              <w:rFonts w:ascii="Calibri" w:hAnsi="Calibri" w:cs="Calibri"/>
                            </w:rPr>
                          </w:pPr>
                        </w:p>
                      </w:txbxContent>
                    </v:textbox>
                  </v:shape>
                  <v:shape id="_x0000_s8881" type="#_x0000_t38" style="position:absolute;left:3538;top:8255;width:432;height:389;flip:y" o:connectortype="curved" adj="10800,564654,-479400">
                    <v:stroke dashstyle="dash" endarrow="block"/>
                  </v:shape>
                  <v:shape id="_x0000_s8882" type="#_x0000_t202" style="position:absolute;left:3423;top:7737;width:1426;height:389" filled="f" stroked="f">
                    <v:textbox style="mso-next-textbox:#_x0000_s8882">
                      <w:txbxContent>
                        <w:p w:rsidR="008C5C62" w:rsidRPr="0072103D" w:rsidRDefault="008C5C62" w:rsidP="002E4E07">
                          <w:pPr>
                            <w:rPr>
                              <w:rFonts w:ascii="Calibri" w:hAnsi="Calibri" w:cs="Calibri"/>
                            </w:rPr>
                          </w:pPr>
                          <w:r w:rsidRPr="0072103D">
                            <w:rPr>
                              <w:rFonts w:ascii="Calibri" w:hAnsi="Calibri" w:cs="Calibri" w:hint="eastAsia"/>
                            </w:rPr>
                            <w:t>G</w:t>
                          </w:r>
                          <w:r>
                            <w:rPr>
                              <w:rFonts w:ascii="Calibri" w:hAnsi="Calibri" w:cs="Calibri" w:hint="eastAsia"/>
                            </w:rPr>
                            <w:t>4</w:t>
                          </w:r>
                          <w:r w:rsidRPr="0072103D">
                            <w:rPr>
                              <w:rFonts w:ascii="Calibri" w:hAnsi="Calibri" w:cs="Calibri" w:hint="eastAsia"/>
                            </w:rPr>
                            <w:t>、</w:t>
                          </w:r>
                          <w:r w:rsidRPr="0072103D">
                            <w:rPr>
                              <w:rFonts w:ascii="Calibri" w:hAnsi="Calibri" w:cs="Calibri" w:hint="eastAsia"/>
                            </w:rPr>
                            <w:t>N</w:t>
                          </w:r>
                          <w:r>
                            <w:rPr>
                              <w:rFonts w:ascii="Calibri" w:hAnsi="Calibri" w:cs="Calibri" w:hint="eastAsia"/>
                            </w:rPr>
                            <w:t>5</w:t>
                          </w:r>
                        </w:p>
                        <w:p w:rsidR="008C5C62" w:rsidRPr="0072103D" w:rsidRDefault="008C5C62" w:rsidP="002E4E07">
                          <w:pPr>
                            <w:rPr>
                              <w:rFonts w:ascii="Calibri" w:hAnsi="Calibri" w:cs="Calibri"/>
                            </w:rPr>
                          </w:pPr>
                        </w:p>
                      </w:txbxContent>
                    </v:textbox>
                  </v:shape>
                  <v:shape id="_x0000_s8883" type="#_x0000_t38" style="position:absolute;left:6608;top:12531;width:432;height:389;flip:y" o:connectortype="curved" adj="10800,564654,-479400">
                    <v:stroke dashstyle="dash" endarrow="block"/>
                  </v:shape>
                  <v:shape id="_x0000_s8884" type="#_x0000_t202" style="position:absolute;left:7025;top:12405;width:1426;height:389" filled="f" stroked="f">
                    <v:textbox style="mso-next-textbox:#_x0000_s8884">
                      <w:txbxContent>
                        <w:p w:rsidR="008C5C62" w:rsidRPr="0072103D" w:rsidRDefault="008C5C62" w:rsidP="002E4E07">
                          <w:pPr>
                            <w:rPr>
                              <w:rFonts w:ascii="Calibri" w:hAnsi="Calibri" w:cs="Calibri"/>
                            </w:rPr>
                          </w:pPr>
                          <w:r w:rsidRPr="0072103D">
                            <w:rPr>
                              <w:rFonts w:ascii="Calibri" w:hAnsi="Calibri" w:cs="Calibri" w:hint="eastAsia"/>
                            </w:rPr>
                            <w:t>N</w:t>
                          </w:r>
                          <w:r>
                            <w:rPr>
                              <w:rFonts w:ascii="Calibri" w:hAnsi="Calibri" w:cs="Calibri" w:hint="eastAsia"/>
                            </w:rPr>
                            <w:t>6</w:t>
                          </w:r>
                          <w:r>
                            <w:rPr>
                              <w:rFonts w:ascii="Calibri" w:hAnsi="Calibri" w:cs="Calibri" w:hint="eastAsia"/>
                            </w:rPr>
                            <w:t>、</w:t>
                          </w:r>
                          <w:r>
                            <w:rPr>
                              <w:rFonts w:ascii="Calibri" w:hAnsi="Calibri" w:cs="Calibri" w:hint="eastAsia"/>
                            </w:rPr>
                            <w:t>W1</w:t>
                          </w:r>
                        </w:p>
                        <w:p w:rsidR="008C5C62" w:rsidRPr="0072103D" w:rsidRDefault="008C5C62" w:rsidP="002E4E07">
                          <w:pPr>
                            <w:rPr>
                              <w:rFonts w:ascii="Calibri" w:hAnsi="Calibri" w:cs="Calibri"/>
                            </w:rPr>
                          </w:pPr>
                        </w:p>
                      </w:txbxContent>
                    </v:textbox>
                  </v:shape>
                  <v:shape id="_x0000_s8885" type="#_x0000_t38" style="position:absolute;left:4597;top:13503;width:807;height:405;rotation:180" o:connectortype="curved" adj="10787,-479147,-81662">
                    <v:stroke dashstyle="dash" endarrow="block"/>
                  </v:shape>
                  <v:shape id="_x0000_s8886" type="#_x0000_t202" style="position:absolute;left:3645;top:13218;width:1666;height:389" filled="f" stroked="f">
                    <v:textbox style="mso-next-textbox:#_x0000_s8886">
                      <w:txbxContent>
                        <w:p w:rsidR="008C5C62" w:rsidRPr="0072103D" w:rsidRDefault="008C5C62" w:rsidP="00AB4E1F">
                          <w:pPr>
                            <w:ind w:firstLineChars="250" w:firstLine="525"/>
                            <w:rPr>
                              <w:rFonts w:ascii="Calibri" w:hAnsi="Calibri" w:cs="Calibri"/>
                            </w:rPr>
                          </w:pPr>
                          <w:r>
                            <w:rPr>
                              <w:rFonts w:ascii="Calibri" w:hAnsi="Calibri" w:cs="Calibri" w:hint="eastAsia"/>
                            </w:rPr>
                            <w:t>S3</w:t>
                          </w:r>
                        </w:p>
                      </w:txbxContent>
                    </v:textbox>
                  </v:shape>
                  <v:shape id="_x0000_s8887" type="#_x0000_t32" style="position:absolute;left:6005;top:7298;width:1;height:435" o:connectortype="straight">
                    <v:stroke endarrow="block"/>
                  </v:shape>
                  <v:shape id="_x0000_s8912" type="#_x0000_t202" style="position:absolute;left:3765;top:12431;width:2627;height:489" filled="f" stroked="f">
                    <v:textbox style="mso-next-textbox:#_x0000_s8912">
                      <w:txbxContent>
                        <w:p w:rsidR="008C5C62" w:rsidRPr="0072103D" w:rsidRDefault="008C5C62" w:rsidP="00126039">
                          <w:pPr>
                            <w:ind w:firstLineChars="250" w:firstLine="450"/>
                            <w:rPr>
                              <w:rFonts w:ascii="Calibri" w:hAnsi="Calibri" w:cs="Calibri"/>
                            </w:rPr>
                          </w:pPr>
                          <w:r w:rsidRPr="00126039">
                            <w:rPr>
                              <w:rFonts w:ascii="Calibri" w:hAnsi="Calibri" w:cs="Calibri" w:hint="eastAsia"/>
                              <w:sz w:val="18"/>
                              <w:szCs w:val="18"/>
                            </w:rPr>
                            <w:t>砂（粒径小于</w:t>
                          </w:r>
                          <w:r w:rsidRPr="00126039">
                            <w:rPr>
                              <w:rFonts w:ascii="Calibri" w:hAnsi="Calibri" w:cs="Calibri" w:hint="eastAsia"/>
                              <w:sz w:val="18"/>
                              <w:szCs w:val="18"/>
                            </w:rPr>
                            <w:t>5mm</w:t>
                          </w:r>
                          <w:r>
                            <w:rPr>
                              <w:rFonts w:ascii="Calibri" w:hAnsi="Calibri" w:cs="Calibri" w:hint="eastAsia"/>
                            </w:rPr>
                            <w:t>）</w:t>
                          </w:r>
                        </w:p>
                        <w:p w:rsidR="008C5C62" w:rsidRPr="0072103D" w:rsidRDefault="008C5C62" w:rsidP="002E4E07">
                          <w:pPr>
                            <w:rPr>
                              <w:rFonts w:ascii="Calibri" w:hAnsi="Calibri" w:cs="Calibri"/>
                            </w:rPr>
                          </w:pPr>
                        </w:p>
                      </w:txbxContent>
                    </v:textbox>
                  </v:shape>
                </v:group>
              </w:pict>
            </w:r>
            <w:r w:rsidR="000D4A45" w:rsidRPr="00492475">
              <w:rPr>
                <w:rFonts w:ascii="Calibri" w:hAnsi="Calibri" w:hint="eastAsia"/>
                <w:sz w:val="24"/>
              </w:rPr>
              <w:t>本项目运营后生产</w:t>
            </w:r>
            <w:r w:rsidR="000D4A45" w:rsidRPr="00492475">
              <w:rPr>
                <w:rFonts w:ascii="Calibri" w:hAnsi="Calibri"/>
                <w:sz w:val="24"/>
              </w:rPr>
              <w:t>工艺流程及产污情况见图</w:t>
            </w:r>
            <w:r w:rsidR="000D4A45">
              <w:rPr>
                <w:rFonts w:ascii="Calibri" w:hAnsi="Calibri" w:hint="eastAsia"/>
                <w:sz w:val="24"/>
              </w:rPr>
              <w:t>1</w:t>
            </w:r>
            <w:r w:rsidR="000D4A45" w:rsidRPr="00492475">
              <w:rPr>
                <w:rFonts w:ascii="Calibri" w:hAnsi="Calibri"/>
                <w:sz w:val="24"/>
              </w:rPr>
              <w:t>。</w:t>
            </w:r>
          </w:p>
          <w:p w:rsidR="00633AF8" w:rsidRPr="000D4A45" w:rsidRDefault="00633AF8" w:rsidP="00AB4E1F">
            <w:pPr>
              <w:spacing w:line="520" w:lineRule="exact"/>
              <w:ind w:firstLineChars="200" w:firstLine="480"/>
              <w:rPr>
                <w:sz w:val="24"/>
              </w:rPr>
            </w:pPr>
          </w:p>
          <w:p w:rsidR="00633AF8" w:rsidRDefault="00633AF8" w:rsidP="00896144">
            <w:pPr>
              <w:spacing w:line="520" w:lineRule="exact"/>
              <w:ind w:firstLineChars="200" w:firstLine="480"/>
              <w:rPr>
                <w:sz w:val="24"/>
              </w:rPr>
            </w:pPr>
          </w:p>
          <w:p w:rsidR="00633AF8" w:rsidRDefault="00633AF8" w:rsidP="00896144">
            <w:pPr>
              <w:spacing w:line="520" w:lineRule="exact"/>
              <w:ind w:firstLineChars="200" w:firstLine="480"/>
              <w:rPr>
                <w:sz w:val="24"/>
              </w:rPr>
            </w:pPr>
          </w:p>
          <w:p w:rsidR="00633AF8" w:rsidRDefault="00633AF8" w:rsidP="00896144">
            <w:pPr>
              <w:spacing w:line="520" w:lineRule="exact"/>
              <w:ind w:firstLineChars="200" w:firstLine="480"/>
              <w:rPr>
                <w:sz w:val="24"/>
              </w:rPr>
            </w:pPr>
          </w:p>
          <w:p w:rsidR="00633AF8" w:rsidRDefault="00633AF8" w:rsidP="00896144">
            <w:pPr>
              <w:spacing w:line="520" w:lineRule="exact"/>
              <w:ind w:firstLineChars="200" w:firstLine="480"/>
              <w:rPr>
                <w:sz w:val="24"/>
              </w:rPr>
            </w:pPr>
          </w:p>
          <w:p w:rsidR="00633AF8" w:rsidRDefault="00633AF8" w:rsidP="00896144">
            <w:pPr>
              <w:spacing w:line="520" w:lineRule="exact"/>
              <w:ind w:firstLineChars="200" w:firstLine="480"/>
              <w:rPr>
                <w:sz w:val="24"/>
              </w:rPr>
            </w:pPr>
          </w:p>
          <w:p w:rsidR="000D4A45" w:rsidRDefault="000D4A45" w:rsidP="00896144">
            <w:pPr>
              <w:spacing w:line="520" w:lineRule="exact"/>
              <w:ind w:firstLineChars="200" w:firstLine="480"/>
              <w:rPr>
                <w:sz w:val="24"/>
              </w:rPr>
            </w:pPr>
          </w:p>
          <w:p w:rsidR="000D4A45" w:rsidRDefault="000D4A45" w:rsidP="00896144">
            <w:pPr>
              <w:spacing w:line="520" w:lineRule="exact"/>
              <w:ind w:firstLineChars="200" w:firstLine="480"/>
              <w:rPr>
                <w:sz w:val="24"/>
              </w:rPr>
            </w:pPr>
          </w:p>
          <w:p w:rsidR="000D4A45" w:rsidRDefault="000D4A45" w:rsidP="00896144">
            <w:pPr>
              <w:spacing w:line="520" w:lineRule="exact"/>
              <w:ind w:firstLineChars="200" w:firstLine="480"/>
              <w:rPr>
                <w:sz w:val="24"/>
              </w:rPr>
            </w:pPr>
          </w:p>
          <w:p w:rsidR="000D4A45" w:rsidRDefault="000D4A45" w:rsidP="00896144">
            <w:pPr>
              <w:spacing w:line="520" w:lineRule="exact"/>
              <w:ind w:firstLineChars="200" w:firstLine="480"/>
              <w:rPr>
                <w:sz w:val="24"/>
              </w:rPr>
            </w:pPr>
          </w:p>
          <w:p w:rsidR="000D4A45" w:rsidRDefault="000D4A45" w:rsidP="00896144">
            <w:pPr>
              <w:spacing w:line="520" w:lineRule="exact"/>
              <w:ind w:firstLineChars="200" w:firstLine="480"/>
              <w:rPr>
                <w:sz w:val="24"/>
              </w:rPr>
            </w:pPr>
          </w:p>
          <w:p w:rsidR="000D4A45" w:rsidRDefault="000D4A45" w:rsidP="00896144">
            <w:pPr>
              <w:spacing w:line="520" w:lineRule="exact"/>
              <w:ind w:firstLineChars="200" w:firstLine="480"/>
              <w:rPr>
                <w:sz w:val="24"/>
              </w:rPr>
            </w:pPr>
          </w:p>
          <w:p w:rsidR="000D4A45" w:rsidRDefault="000D4A45" w:rsidP="00896144">
            <w:pPr>
              <w:spacing w:line="520" w:lineRule="exact"/>
              <w:ind w:firstLineChars="200" w:firstLine="480"/>
              <w:rPr>
                <w:sz w:val="24"/>
              </w:rPr>
            </w:pPr>
          </w:p>
          <w:p w:rsidR="000D4A45" w:rsidRDefault="000D4A45" w:rsidP="00896144">
            <w:pPr>
              <w:spacing w:line="520" w:lineRule="exact"/>
              <w:ind w:firstLineChars="200" w:firstLine="480"/>
              <w:rPr>
                <w:sz w:val="24"/>
              </w:rPr>
            </w:pPr>
          </w:p>
          <w:p w:rsidR="000D4A45" w:rsidRDefault="000D4A45" w:rsidP="00896144">
            <w:pPr>
              <w:spacing w:line="520" w:lineRule="exact"/>
              <w:ind w:firstLineChars="200" w:firstLine="480"/>
              <w:rPr>
                <w:sz w:val="24"/>
              </w:rPr>
            </w:pPr>
          </w:p>
          <w:p w:rsidR="002E4E07" w:rsidRDefault="002E4E07" w:rsidP="00896144">
            <w:pPr>
              <w:spacing w:line="520" w:lineRule="exact"/>
              <w:ind w:firstLineChars="200" w:firstLine="480"/>
              <w:rPr>
                <w:sz w:val="24"/>
              </w:rPr>
            </w:pPr>
          </w:p>
          <w:p w:rsidR="002E4E07" w:rsidRDefault="002E4E07" w:rsidP="00896144">
            <w:pPr>
              <w:spacing w:line="520" w:lineRule="exact"/>
              <w:ind w:firstLineChars="200" w:firstLine="480"/>
              <w:rPr>
                <w:sz w:val="24"/>
              </w:rPr>
            </w:pPr>
          </w:p>
          <w:p w:rsidR="002E4E07" w:rsidRDefault="002E4E07" w:rsidP="00896144">
            <w:pPr>
              <w:spacing w:line="520" w:lineRule="exact"/>
              <w:ind w:firstLineChars="200" w:firstLine="480"/>
              <w:rPr>
                <w:sz w:val="24"/>
              </w:rPr>
            </w:pPr>
          </w:p>
          <w:p w:rsidR="002E4E07" w:rsidRDefault="00F717C0" w:rsidP="00896144">
            <w:pPr>
              <w:spacing w:line="520" w:lineRule="exact"/>
              <w:ind w:firstLineChars="200" w:firstLine="480"/>
              <w:rPr>
                <w:sz w:val="24"/>
              </w:rPr>
            </w:pPr>
            <w:r>
              <w:rPr>
                <w:noProof/>
                <w:sz w:val="24"/>
              </w:rPr>
              <w:pict>
                <v:shape id="_x0000_s8466" type="#_x0000_t202" style="position:absolute;left:0;text-align:left;margin-left:93.95pt;margin-top:1.5pt;width:299.55pt;height:19.5pt;z-index:251661824" filled="f" stroked="f">
                  <v:textbox style="mso-next-textbox:#_x0000_s8466" inset=".5mm,.3mm,.5mm,.3mm">
                    <w:txbxContent>
                      <w:p w:rsidR="008C5C62" w:rsidRPr="0018200F" w:rsidRDefault="008C5C62" w:rsidP="00AB4E1F">
                        <w:pPr>
                          <w:ind w:firstLineChars="100" w:firstLine="240"/>
                          <w:rPr>
                            <w:rFonts w:asciiTheme="minorHAnsi" w:eastAsia="黑体" w:hAnsiTheme="minorHAnsi" w:cstheme="minorHAnsi"/>
                            <w:sz w:val="24"/>
                          </w:rPr>
                        </w:pPr>
                        <w:r w:rsidRPr="0018200F">
                          <w:rPr>
                            <w:rFonts w:asciiTheme="minorHAnsi" w:eastAsia="黑体" w:hAnsi="黑体" w:cstheme="minorHAnsi"/>
                            <w:sz w:val="24"/>
                          </w:rPr>
                          <w:t>图</w:t>
                        </w:r>
                        <w:r w:rsidRPr="0018200F">
                          <w:rPr>
                            <w:rFonts w:asciiTheme="minorHAnsi" w:eastAsia="黑体" w:hAnsiTheme="minorHAnsi" w:cstheme="minorHAnsi"/>
                            <w:sz w:val="24"/>
                          </w:rPr>
                          <w:t xml:space="preserve">1     </w:t>
                        </w:r>
                        <w:r w:rsidRPr="0018200F">
                          <w:rPr>
                            <w:rFonts w:asciiTheme="minorHAnsi" w:eastAsia="黑体" w:hAnsi="黑体" w:cstheme="minorHAnsi"/>
                            <w:sz w:val="24"/>
                          </w:rPr>
                          <w:t>营运期生产工艺流程及产污环节示意图</w:t>
                        </w:r>
                      </w:p>
                    </w:txbxContent>
                  </v:textbox>
                </v:shape>
              </w:pict>
            </w:r>
            <w:r w:rsidR="00AB4E1F">
              <w:rPr>
                <w:rFonts w:hint="eastAsia"/>
                <w:sz w:val="24"/>
              </w:rPr>
              <w:t xml:space="preserve"> </w:t>
            </w:r>
          </w:p>
          <w:p w:rsidR="000D4A45" w:rsidRDefault="000D4A45" w:rsidP="00896144">
            <w:pPr>
              <w:spacing w:line="520" w:lineRule="exact"/>
              <w:ind w:firstLineChars="200" w:firstLine="480"/>
              <w:rPr>
                <w:sz w:val="24"/>
              </w:rPr>
            </w:pPr>
          </w:p>
          <w:p w:rsidR="0018200F" w:rsidRPr="00492475" w:rsidRDefault="0018200F" w:rsidP="0018200F">
            <w:pPr>
              <w:spacing w:line="520" w:lineRule="exact"/>
              <w:ind w:firstLineChars="200" w:firstLine="482"/>
              <w:rPr>
                <w:rFonts w:ascii="Calibri" w:hAnsi="Calibri"/>
                <w:b/>
                <w:sz w:val="24"/>
              </w:rPr>
            </w:pPr>
            <w:r w:rsidRPr="00492475">
              <w:rPr>
                <w:rFonts w:ascii="Calibri" w:hAnsi="Calibri" w:hint="eastAsia"/>
                <w:b/>
                <w:sz w:val="24"/>
              </w:rPr>
              <w:lastRenderedPageBreak/>
              <w:t>2</w:t>
            </w:r>
            <w:r w:rsidRPr="00492475">
              <w:rPr>
                <w:rFonts w:ascii="Calibri" w:hAnsi="Calibri" w:hint="eastAsia"/>
                <w:b/>
                <w:sz w:val="24"/>
              </w:rPr>
              <w:t>、工艺流程简述</w:t>
            </w:r>
          </w:p>
          <w:p w:rsidR="002F0381" w:rsidRPr="002F0381" w:rsidRDefault="000A0367" w:rsidP="002F0381">
            <w:pPr>
              <w:pStyle w:val="00"/>
              <w:ind w:firstLine="480"/>
              <w:rPr>
                <w:rFonts w:ascii="Calibri" w:cs="Times New Roman"/>
                <w:szCs w:val="24"/>
              </w:rPr>
            </w:pPr>
            <w:r w:rsidRPr="000A0367">
              <w:rPr>
                <w:rFonts w:ascii="Calibri" w:hAnsi="Calibri" w:hint="eastAsia"/>
                <w:szCs w:val="24"/>
              </w:rPr>
              <w:t>本项目所用原料为城市拆迁产生的废建筑渣石及废砖石等，送至厂区内后，在封闭原料车间进行暂存，</w:t>
            </w:r>
            <w:r w:rsidR="002F0381" w:rsidRPr="00492475">
              <w:rPr>
                <w:rFonts w:ascii="Calibri" w:cs="Times New Roman" w:hint="eastAsia"/>
                <w:bCs/>
                <w:szCs w:val="24"/>
              </w:rPr>
              <w:t>运输过程中车辆加盖篷布，密闭运输</w:t>
            </w:r>
            <w:r w:rsidR="002F0381" w:rsidRPr="00492475">
              <w:rPr>
                <w:rFonts w:ascii="Calibri" w:cs="Times New Roman" w:hint="eastAsia"/>
                <w:szCs w:val="24"/>
              </w:rPr>
              <w:t>。</w:t>
            </w:r>
            <w:r w:rsidR="002F0381">
              <w:rPr>
                <w:rFonts w:ascii="Calibri" w:hint="eastAsia"/>
                <w:szCs w:val="24"/>
              </w:rPr>
              <w:t>项目产品为</w:t>
            </w:r>
            <w:r w:rsidR="002F0381">
              <w:rPr>
                <w:rFonts w:ascii="Calibri" w:hint="eastAsia"/>
                <w:szCs w:val="24"/>
              </w:rPr>
              <w:t>12</w:t>
            </w:r>
            <w:r w:rsidR="002F0381">
              <w:rPr>
                <w:rFonts w:ascii="Calibri" w:hint="eastAsia"/>
                <w:szCs w:val="24"/>
              </w:rPr>
              <w:t>建筑石子和砂。</w:t>
            </w:r>
            <w:r w:rsidR="002F0381" w:rsidRPr="00492475">
              <w:rPr>
                <w:rFonts w:ascii="Calibri" w:cs="Times New Roman" w:hint="eastAsia"/>
                <w:szCs w:val="24"/>
              </w:rPr>
              <w:t>产品通过皮带直接输送至封闭产品仓库内暂存，产品外运通过</w:t>
            </w:r>
            <w:r w:rsidR="002F0381" w:rsidRPr="00492475">
              <w:rPr>
                <w:rFonts w:ascii="Calibri" w:hAnsi="Calibri" w:hint="eastAsia"/>
                <w:bCs/>
              </w:rPr>
              <w:t>汽车运输，运输过程中加盖篷布，密闭运输。</w:t>
            </w:r>
          </w:p>
          <w:p w:rsidR="000A0367" w:rsidRPr="002F0381" w:rsidRDefault="000A0367" w:rsidP="00126039">
            <w:pPr>
              <w:pStyle w:val="af4"/>
              <w:spacing w:line="360" w:lineRule="auto"/>
              <w:ind w:left="0" w:right="0" w:firstLineChars="200" w:firstLine="480"/>
              <w:jc w:val="both"/>
              <w:rPr>
                <w:rFonts w:ascii="Calibri"/>
                <w:szCs w:val="24"/>
              </w:rPr>
            </w:pPr>
            <w:r w:rsidRPr="000A0367">
              <w:rPr>
                <w:rFonts w:ascii="Calibri" w:hAnsi="Calibri" w:hint="eastAsia"/>
                <w:kern w:val="2"/>
                <w:szCs w:val="24"/>
              </w:rPr>
              <w:t>原料经人工除去大的木料、钢筋等杂物后，用装载车转运至进料仓内，通过料仓溜到振动给料机上，</w:t>
            </w:r>
            <w:r w:rsidR="002F0381" w:rsidRPr="00492475">
              <w:rPr>
                <w:rFonts w:ascii="Calibri" w:hint="eastAsia"/>
                <w:szCs w:val="24"/>
              </w:rPr>
              <w:t>然后经过密闭的皮带输送至</w:t>
            </w:r>
            <w:r w:rsidR="002F0381">
              <w:rPr>
                <w:rFonts w:ascii="Calibri" w:hint="eastAsia"/>
                <w:szCs w:val="24"/>
              </w:rPr>
              <w:t>粗</w:t>
            </w:r>
            <w:r w:rsidR="002F0381" w:rsidRPr="00492475">
              <w:rPr>
                <w:rFonts w:ascii="Calibri" w:hint="eastAsia"/>
                <w:szCs w:val="24"/>
              </w:rPr>
              <w:t>鄂式破碎机进行</w:t>
            </w:r>
            <w:r w:rsidR="002F0381">
              <w:rPr>
                <w:rFonts w:ascii="Calibri" w:hint="eastAsia"/>
                <w:szCs w:val="24"/>
              </w:rPr>
              <w:t>破碎，粗破后进入细颚式破碎机进行破碎，</w:t>
            </w:r>
            <w:r w:rsidR="008302F0" w:rsidRPr="008302F0">
              <w:rPr>
                <w:rFonts w:ascii="Calibri" w:hAnsi="Calibri" w:hint="eastAsia"/>
                <w:kern w:val="2"/>
                <w:szCs w:val="24"/>
              </w:rPr>
              <w:t>在皮带输送过程中通过皮带上方的除铁器把物料中的金属类物质排出；</w:t>
            </w:r>
            <w:r w:rsidR="002F0381" w:rsidRPr="00492475">
              <w:rPr>
                <w:rFonts w:ascii="Calibri" w:hint="eastAsia"/>
                <w:szCs w:val="24"/>
              </w:rPr>
              <w:t>破碎后再输送至振动筛进行筛分，</w:t>
            </w:r>
            <w:r w:rsidR="002F0381">
              <w:rPr>
                <w:rFonts w:ascii="Calibri" w:hint="eastAsia"/>
                <w:szCs w:val="24"/>
              </w:rPr>
              <w:t>筛分过程中喷入大量的水进行湿筛，一层振动筛分出粒径大于</w:t>
            </w:r>
            <w:r w:rsidR="002F0381">
              <w:rPr>
                <w:rFonts w:ascii="Calibri" w:hint="eastAsia"/>
                <w:szCs w:val="24"/>
              </w:rPr>
              <w:t>20</w:t>
            </w:r>
            <w:r w:rsidR="002F0381" w:rsidRPr="00492475">
              <w:rPr>
                <w:rFonts w:ascii="Calibri" w:hint="eastAsia"/>
                <w:szCs w:val="24"/>
              </w:rPr>
              <w:t>mm</w:t>
            </w:r>
            <w:r w:rsidR="002F0381">
              <w:rPr>
                <w:rFonts w:ascii="Calibri" w:hint="eastAsia"/>
                <w:szCs w:val="24"/>
              </w:rPr>
              <w:t>的石子和三层振动筛分出粒径在</w:t>
            </w:r>
            <w:r w:rsidR="002F0381">
              <w:rPr>
                <w:rFonts w:ascii="Calibri" w:hint="eastAsia"/>
                <w:szCs w:val="24"/>
              </w:rPr>
              <w:t>5-10mm</w:t>
            </w:r>
            <w:r w:rsidR="002F0381">
              <w:rPr>
                <w:rFonts w:ascii="Calibri" w:hint="eastAsia"/>
                <w:szCs w:val="24"/>
              </w:rPr>
              <w:t>的石子进入反击破碎机重新破碎，二层振动筛分出</w:t>
            </w:r>
            <w:r w:rsidR="002F0381">
              <w:rPr>
                <w:rFonts w:ascii="Calibri" w:hint="eastAsia"/>
                <w:szCs w:val="24"/>
              </w:rPr>
              <w:t>10-20mm</w:t>
            </w:r>
            <w:r w:rsidR="002F0381">
              <w:rPr>
                <w:rFonts w:ascii="Calibri" w:hint="eastAsia"/>
                <w:szCs w:val="24"/>
              </w:rPr>
              <w:t>的石子通过输送带运至成品库，三层</w:t>
            </w:r>
            <w:r w:rsidR="002F0381" w:rsidRPr="00492475">
              <w:rPr>
                <w:rFonts w:ascii="Calibri" w:hint="eastAsia"/>
                <w:szCs w:val="24"/>
              </w:rPr>
              <w:t>筛分出粒径</w:t>
            </w:r>
            <w:r w:rsidR="002F0381">
              <w:rPr>
                <w:rFonts w:ascii="Calibri" w:hint="eastAsia"/>
                <w:szCs w:val="24"/>
              </w:rPr>
              <w:t>小于</w:t>
            </w:r>
            <w:r w:rsidR="002F0381">
              <w:rPr>
                <w:rFonts w:ascii="Calibri" w:hint="eastAsia"/>
                <w:szCs w:val="24"/>
              </w:rPr>
              <w:t>5mm</w:t>
            </w:r>
            <w:r w:rsidR="002F0381">
              <w:rPr>
                <w:rFonts w:ascii="Calibri" w:hint="eastAsia"/>
                <w:szCs w:val="24"/>
              </w:rPr>
              <w:t>产品输送至捞砂轮清洗。</w:t>
            </w:r>
          </w:p>
          <w:p w:rsidR="000A0367" w:rsidRPr="008302F0" w:rsidRDefault="008302F0" w:rsidP="008302F0">
            <w:pPr>
              <w:pStyle w:val="00"/>
              <w:ind w:firstLine="480"/>
              <w:rPr>
                <w:rFonts w:ascii="Calibri" w:cs="Times New Roman"/>
                <w:szCs w:val="24"/>
              </w:rPr>
            </w:pPr>
            <w:r w:rsidRPr="002529BD">
              <w:rPr>
                <w:rFonts w:ascii="Calibri" w:cs="Times New Roman" w:hint="eastAsia"/>
                <w:szCs w:val="24"/>
              </w:rPr>
              <w:t>0-5mm</w:t>
            </w:r>
            <w:r>
              <w:rPr>
                <w:rFonts w:ascii="Calibri" w:cs="Times New Roman" w:hint="eastAsia"/>
                <w:szCs w:val="24"/>
              </w:rPr>
              <w:t>砂清洗的作用：</w:t>
            </w:r>
            <w:r w:rsidRPr="00AE054F">
              <w:rPr>
                <w:rFonts w:ascii="Calibri" w:hint="eastAsia"/>
              </w:rPr>
              <w:t>由于砂石里面含有一定的泥粉，泥粉的存在将严重影响砂的级配。通过捞砂轮仿照河流制砂的原理洗选除掉砂子里面的泥粉，从而让砂石达到建筑用砂的标准。</w:t>
            </w:r>
            <w:r>
              <w:rPr>
                <w:rFonts w:ascii="Calibri" w:cs="Times New Roman" w:hint="eastAsia"/>
                <w:szCs w:val="24"/>
              </w:rPr>
              <w:t>洗砂过程中产生的废水通过导流渠进入废水处理系统，废水经处理后回用于生产。</w:t>
            </w:r>
          </w:p>
          <w:p w:rsidR="005754D3" w:rsidRPr="003E7FCF" w:rsidRDefault="005754D3" w:rsidP="005754D3">
            <w:pPr>
              <w:spacing w:line="520" w:lineRule="exact"/>
              <w:ind w:firstLineChars="200" w:firstLine="482"/>
              <w:rPr>
                <w:rFonts w:ascii="Calibri" w:hAnsi="Calibri"/>
                <w:b/>
                <w:sz w:val="24"/>
              </w:rPr>
            </w:pPr>
            <w:r>
              <w:rPr>
                <w:rFonts w:ascii="Calibri" w:hAnsi="Calibri" w:hint="eastAsia"/>
                <w:b/>
                <w:sz w:val="24"/>
              </w:rPr>
              <w:t>3</w:t>
            </w:r>
            <w:r>
              <w:rPr>
                <w:rFonts w:ascii="Calibri" w:hAnsi="Calibri" w:hint="eastAsia"/>
                <w:b/>
                <w:sz w:val="24"/>
              </w:rPr>
              <w:t>、</w:t>
            </w:r>
            <w:r w:rsidRPr="003E7FCF">
              <w:rPr>
                <w:rFonts w:ascii="Calibri" w:hAnsi="Calibri" w:hint="eastAsia"/>
                <w:b/>
                <w:sz w:val="24"/>
              </w:rPr>
              <w:t>污染物产生环节汇总</w:t>
            </w:r>
          </w:p>
          <w:p w:rsidR="005754D3" w:rsidRDefault="005754D3" w:rsidP="005754D3">
            <w:pPr>
              <w:spacing w:line="520" w:lineRule="exact"/>
              <w:ind w:firstLineChars="212" w:firstLine="509"/>
              <w:rPr>
                <w:rFonts w:ascii="Calibri" w:hAnsi="Calibri"/>
                <w:sz w:val="24"/>
              </w:rPr>
            </w:pPr>
            <w:r w:rsidRPr="003E7FCF">
              <w:rPr>
                <w:rFonts w:ascii="Calibri" w:hAnsi="Calibri" w:hint="eastAsia"/>
                <w:sz w:val="24"/>
              </w:rPr>
              <w:t>本项目污染物产生环节汇总见表</w:t>
            </w:r>
            <w:r w:rsidR="008302F0">
              <w:rPr>
                <w:rFonts w:ascii="Calibri" w:hAnsi="Calibri" w:hint="eastAsia"/>
                <w:sz w:val="24"/>
              </w:rPr>
              <w:t>2</w:t>
            </w:r>
            <w:r w:rsidR="0000253E">
              <w:rPr>
                <w:rFonts w:ascii="Calibri" w:hAnsi="Calibri" w:hint="eastAsia"/>
                <w:sz w:val="24"/>
              </w:rPr>
              <w:t>3</w:t>
            </w:r>
            <w:r w:rsidRPr="003E7FCF">
              <w:rPr>
                <w:rFonts w:ascii="Calibri" w:hAnsi="Calibri" w:hint="eastAsia"/>
                <w:sz w:val="24"/>
              </w:rPr>
              <w:t>。</w:t>
            </w:r>
          </w:p>
          <w:p w:rsidR="005754D3" w:rsidRPr="00492475" w:rsidRDefault="005754D3" w:rsidP="002232CF">
            <w:pPr>
              <w:spacing w:line="520" w:lineRule="exact"/>
              <w:ind w:firstLineChars="284" w:firstLine="682"/>
              <w:rPr>
                <w:rFonts w:ascii="Calibri" w:eastAsia="黑体"/>
                <w:sz w:val="24"/>
              </w:rPr>
            </w:pPr>
            <w:r w:rsidRPr="00492475">
              <w:rPr>
                <w:rFonts w:ascii="Calibri" w:eastAsia="黑体" w:hint="eastAsia"/>
                <w:sz w:val="24"/>
              </w:rPr>
              <w:t>表</w:t>
            </w:r>
            <w:r w:rsidR="008302F0">
              <w:rPr>
                <w:rFonts w:ascii="Calibri" w:eastAsia="黑体" w:hint="eastAsia"/>
                <w:sz w:val="24"/>
              </w:rPr>
              <w:t>2</w:t>
            </w:r>
            <w:r w:rsidR="0000253E">
              <w:rPr>
                <w:rFonts w:ascii="Calibri" w:eastAsia="黑体" w:hint="eastAsia"/>
                <w:sz w:val="24"/>
              </w:rPr>
              <w:t>3</w:t>
            </w:r>
            <w:r w:rsidRPr="00492475">
              <w:rPr>
                <w:rFonts w:ascii="Calibri" w:eastAsia="黑体" w:hint="eastAsia"/>
                <w:sz w:val="24"/>
              </w:rPr>
              <w:t xml:space="preserve">        </w:t>
            </w:r>
            <w:r w:rsidR="008302F0">
              <w:rPr>
                <w:rFonts w:ascii="Calibri" w:eastAsia="黑体" w:hint="eastAsia"/>
                <w:sz w:val="24"/>
              </w:rPr>
              <w:t xml:space="preserve">  </w:t>
            </w:r>
            <w:r w:rsidRPr="00492475">
              <w:rPr>
                <w:rFonts w:ascii="Calibri" w:eastAsia="黑体" w:hint="eastAsia"/>
                <w:sz w:val="24"/>
              </w:rPr>
              <w:t>本项目</w:t>
            </w:r>
            <w:r w:rsidR="00A830AB">
              <w:rPr>
                <w:rFonts w:ascii="Calibri" w:eastAsia="黑体" w:hint="eastAsia"/>
                <w:sz w:val="24"/>
              </w:rPr>
              <w:t>生产过程中</w:t>
            </w:r>
            <w:r w:rsidRPr="00492475">
              <w:rPr>
                <w:rFonts w:ascii="Calibri" w:eastAsia="黑体" w:hint="eastAsia"/>
                <w:sz w:val="24"/>
              </w:rPr>
              <w:t>各污染物产生环节汇总</w:t>
            </w:r>
          </w:p>
          <w:tbl>
            <w:tblPr>
              <w:tblW w:w="0" w:type="auto"/>
              <w:tblBorders>
                <w:top w:val="single" w:sz="12" w:space="0" w:color="auto"/>
                <w:bottom w:val="single" w:sz="12" w:space="0" w:color="auto"/>
                <w:insideH w:val="single" w:sz="4" w:space="0" w:color="auto"/>
                <w:insideV w:val="single" w:sz="4" w:space="0" w:color="auto"/>
              </w:tblBorders>
              <w:tblLook w:val="04A0"/>
            </w:tblPr>
            <w:tblGrid>
              <w:gridCol w:w="1134"/>
              <w:gridCol w:w="1701"/>
              <w:gridCol w:w="3261"/>
              <w:gridCol w:w="3118"/>
            </w:tblGrid>
            <w:tr w:rsidR="005754D3" w:rsidRPr="00492475" w:rsidTr="00752571">
              <w:trPr>
                <w:trHeight w:val="312"/>
              </w:trPr>
              <w:tc>
                <w:tcPr>
                  <w:tcW w:w="1134" w:type="dxa"/>
                  <w:vAlign w:val="center"/>
                </w:tcPr>
                <w:p w:rsidR="005754D3" w:rsidRPr="00492475" w:rsidRDefault="005754D3" w:rsidP="00053D7E">
                  <w:pPr>
                    <w:jc w:val="center"/>
                    <w:rPr>
                      <w:rFonts w:ascii="Calibri" w:hAnsi="Calibri"/>
                      <w:szCs w:val="21"/>
                    </w:rPr>
                  </w:pPr>
                  <w:r w:rsidRPr="00492475">
                    <w:rPr>
                      <w:rFonts w:ascii="Calibri" w:hAnsi="Calibri" w:hint="eastAsia"/>
                      <w:szCs w:val="21"/>
                    </w:rPr>
                    <w:t>项目</w:t>
                  </w:r>
                </w:p>
              </w:tc>
              <w:tc>
                <w:tcPr>
                  <w:tcW w:w="1701" w:type="dxa"/>
                  <w:vAlign w:val="center"/>
                </w:tcPr>
                <w:p w:rsidR="005754D3" w:rsidRPr="00492475" w:rsidRDefault="005754D3" w:rsidP="00053D7E">
                  <w:pPr>
                    <w:jc w:val="center"/>
                    <w:rPr>
                      <w:rFonts w:ascii="Calibri" w:hAnsi="Calibri"/>
                      <w:szCs w:val="21"/>
                    </w:rPr>
                  </w:pPr>
                  <w:r w:rsidRPr="00492475">
                    <w:rPr>
                      <w:rFonts w:ascii="Calibri" w:hAnsi="宋体" w:hint="eastAsia"/>
                      <w:szCs w:val="21"/>
                    </w:rPr>
                    <w:t>生产工序</w:t>
                  </w:r>
                </w:p>
              </w:tc>
              <w:tc>
                <w:tcPr>
                  <w:tcW w:w="3261" w:type="dxa"/>
                  <w:vAlign w:val="center"/>
                </w:tcPr>
                <w:p w:rsidR="005754D3" w:rsidRPr="00492475" w:rsidRDefault="005754D3" w:rsidP="00053D7E">
                  <w:pPr>
                    <w:jc w:val="center"/>
                    <w:rPr>
                      <w:rFonts w:ascii="Calibri" w:hAnsi="Calibri"/>
                      <w:szCs w:val="21"/>
                    </w:rPr>
                  </w:pPr>
                  <w:r w:rsidRPr="00492475">
                    <w:rPr>
                      <w:rFonts w:ascii="Calibri" w:hAnsi="宋体" w:hint="eastAsia"/>
                      <w:szCs w:val="21"/>
                    </w:rPr>
                    <w:t>产污环节</w:t>
                  </w:r>
                </w:p>
              </w:tc>
              <w:tc>
                <w:tcPr>
                  <w:tcW w:w="3118" w:type="dxa"/>
                  <w:vAlign w:val="center"/>
                </w:tcPr>
                <w:p w:rsidR="005754D3" w:rsidRPr="00492475" w:rsidRDefault="005754D3" w:rsidP="00053D7E">
                  <w:pPr>
                    <w:jc w:val="center"/>
                    <w:rPr>
                      <w:rFonts w:ascii="Calibri" w:hAnsi="Calibri"/>
                      <w:szCs w:val="21"/>
                    </w:rPr>
                  </w:pPr>
                  <w:r w:rsidRPr="00492475">
                    <w:rPr>
                      <w:rFonts w:ascii="Calibri" w:hAnsi="宋体"/>
                      <w:szCs w:val="21"/>
                    </w:rPr>
                    <w:t>污染物</w:t>
                  </w:r>
                </w:p>
              </w:tc>
            </w:tr>
            <w:tr w:rsidR="005754D3" w:rsidRPr="00492475" w:rsidTr="00752571">
              <w:trPr>
                <w:trHeight w:val="312"/>
              </w:trPr>
              <w:tc>
                <w:tcPr>
                  <w:tcW w:w="1134" w:type="dxa"/>
                  <w:vMerge w:val="restart"/>
                  <w:vAlign w:val="center"/>
                </w:tcPr>
                <w:p w:rsidR="005754D3" w:rsidRPr="00492475" w:rsidRDefault="005754D3" w:rsidP="00053D7E">
                  <w:pPr>
                    <w:jc w:val="center"/>
                    <w:rPr>
                      <w:rFonts w:ascii="Calibri" w:hAnsi="Calibri"/>
                      <w:szCs w:val="21"/>
                    </w:rPr>
                  </w:pPr>
                  <w:r w:rsidRPr="00492475">
                    <w:rPr>
                      <w:rFonts w:ascii="Calibri" w:hAnsi="Calibri" w:hint="eastAsia"/>
                      <w:szCs w:val="21"/>
                    </w:rPr>
                    <w:t>废气</w:t>
                  </w:r>
                </w:p>
              </w:tc>
              <w:tc>
                <w:tcPr>
                  <w:tcW w:w="1701" w:type="dxa"/>
                  <w:vMerge w:val="restart"/>
                  <w:vAlign w:val="center"/>
                </w:tcPr>
                <w:p w:rsidR="005754D3" w:rsidRPr="00492475" w:rsidRDefault="005754D3" w:rsidP="00053D7E">
                  <w:pPr>
                    <w:jc w:val="center"/>
                    <w:rPr>
                      <w:rFonts w:ascii="Calibri" w:hAnsi="Calibri"/>
                      <w:szCs w:val="21"/>
                    </w:rPr>
                  </w:pPr>
                  <w:r w:rsidRPr="00492475">
                    <w:rPr>
                      <w:rFonts w:ascii="Calibri" w:hAnsi="Calibri" w:hint="eastAsia"/>
                      <w:szCs w:val="21"/>
                    </w:rPr>
                    <w:t>生产过程</w:t>
                  </w:r>
                </w:p>
              </w:tc>
              <w:tc>
                <w:tcPr>
                  <w:tcW w:w="3261" w:type="dxa"/>
                  <w:vAlign w:val="center"/>
                </w:tcPr>
                <w:p w:rsidR="005754D3" w:rsidRPr="00492475" w:rsidRDefault="005754D3" w:rsidP="008302F0">
                  <w:pPr>
                    <w:jc w:val="center"/>
                    <w:rPr>
                      <w:rFonts w:ascii="Calibri" w:hAnsi="Calibri"/>
                      <w:szCs w:val="21"/>
                    </w:rPr>
                  </w:pPr>
                  <w:r w:rsidRPr="00492475">
                    <w:rPr>
                      <w:rFonts w:ascii="Calibri" w:hAnsi="Calibri" w:hint="eastAsia"/>
                      <w:szCs w:val="21"/>
                    </w:rPr>
                    <w:t>G1</w:t>
                  </w:r>
                  <w:r w:rsidRPr="00492475">
                    <w:rPr>
                      <w:rFonts w:ascii="Calibri" w:hAnsi="Calibri" w:hint="eastAsia"/>
                      <w:szCs w:val="21"/>
                    </w:rPr>
                    <w:t>振动给料机</w:t>
                  </w:r>
                </w:p>
              </w:tc>
              <w:tc>
                <w:tcPr>
                  <w:tcW w:w="3118" w:type="dxa"/>
                  <w:vAlign w:val="center"/>
                </w:tcPr>
                <w:p w:rsidR="005754D3" w:rsidRPr="00492475" w:rsidRDefault="005754D3" w:rsidP="00053D7E">
                  <w:pPr>
                    <w:jc w:val="center"/>
                    <w:rPr>
                      <w:rFonts w:ascii="Calibri" w:hAnsi="Calibri"/>
                      <w:szCs w:val="21"/>
                    </w:rPr>
                  </w:pPr>
                  <w:r w:rsidRPr="00492475">
                    <w:rPr>
                      <w:rFonts w:ascii="Calibri" w:hAnsi="Calibri" w:hint="eastAsia"/>
                      <w:szCs w:val="21"/>
                    </w:rPr>
                    <w:t>颗粒物</w:t>
                  </w:r>
                </w:p>
              </w:tc>
            </w:tr>
            <w:tr w:rsidR="005754D3" w:rsidRPr="00492475" w:rsidTr="00752571">
              <w:trPr>
                <w:trHeight w:val="312"/>
              </w:trPr>
              <w:tc>
                <w:tcPr>
                  <w:tcW w:w="1134" w:type="dxa"/>
                  <w:vMerge/>
                  <w:vAlign w:val="center"/>
                </w:tcPr>
                <w:p w:rsidR="005754D3" w:rsidRPr="00492475" w:rsidRDefault="005754D3" w:rsidP="00053D7E">
                  <w:pPr>
                    <w:jc w:val="center"/>
                    <w:rPr>
                      <w:rFonts w:ascii="Calibri" w:hAnsi="Calibri"/>
                      <w:szCs w:val="21"/>
                    </w:rPr>
                  </w:pPr>
                </w:p>
              </w:tc>
              <w:tc>
                <w:tcPr>
                  <w:tcW w:w="1701" w:type="dxa"/>
                  <w:vMerge/>
                  <w:vAlign w:val="center"/>
                </w:tcPr>
                <w:p w:rsidR="005754D3" w:rsidRPr="00492475" w:rsidRDefault="005754D3" w:rsidP="00053D7E">
                  <w:pPr>
                    <w:jc w:val="center"/>
                    <w:rPr>
                      <w:rFonts w:ascii="Calibri" w:hAnsi="Calibri"/>
                      <w:szCs w:val="21"/>
                    </w:rPr>
                  </w:pPr>
                </w:p>
              </w:tc>
              <w:tc>
                <w:tcPr>
                  <w:tcW w:w="3261" w:type="dxa"/>
                  <w:vAlign w:val="center"/>
                </w:tcPr>
                <w:p w:rsidR="005754D3" w:rsidRPr="00492475" w:rsidRDefault="005754D3" w:rsidP="005754D3">
                  <w:pPr>
                    <w:jc w:val="center"/>
                    <w:rPr>
                      <w:rFonts w:ascii="Calibri" w:hAnsi="Calibri"/>
                      <w:szCs w:val="21"/>
                    </w:rPr>
                  </w:pPr>
                  <w:r w:rsidRPr="00492475">
                    <w:rPr>
                      <w:rFonts w:ascii="Calibri" w:hAnsi="Calibri" w:hint="eastAsia"/>
                      <w:szCs w:val="21"/>
                    </w:rPr>
                    <w:t>G</w:t>
                  </w:r>
                  <w:r>
                    <w:rPr>
                      <w:rFonts w:ascii="Calibri" w:hAnsi="Calibri" w:hint="eastAsia"/>
                      <w:szCs w:val="21"/>
                    </w:rPr>
                    <w:t>2</w:t>
                  </w:r>
                  <w:r w:rsidR="008302F0">
                    <w:rPr>
                      <w:rFonts w:ascii="Calibri" w:hAnsi="Calibri" w:hint="eastAsia"/>
                      <w:szCs w:val="21"/>
                    </w:rPr>
                    <w:t>粗</w:t>
                  </w:r>
                  <w:r w:rsidR="008302F0" w:rsidRPr="00492475">
                    <w:rPr>
                      <w:rFonts w:ascii="Calibri" w:hAnsi="Calibri" w:hint="eastAsia"/>
                      <w:szCs w:val="21"/>
                    </w:rPr>
                    <w:t>鄂式破碎机</w:t>
                  </w:r>
                </w:p>
              </w:tc>
              <w:tc>
                <w:tcPr>
                  <w:tcW w:w="3118" w:type="dxa"/>
                  <w:vAlign w:val="center"/>
                </w:tcPr>
                <w:p w:rsidR="005754D3" w:rsidRPr="00492475" w:rsidRDefault="005754D3" w:rsidP="00053D7E">
                  <w:pPr>
                    <w:jc w:val="center"/>
                    <w:rPr>
                      <w:rFonts w:ascii="Calibri" w:hAnsi="Calibri"/>
                      <w:szCs w:val="21"/>
                    </w:rPr>
                  </w:pPr>
                  <w:r w:rsidRPr="00492475">
                    <w:rPr>
                      <w:rFonts w:ascii="Calibri" w:hAnsi="Calibri" w:hint="eastAsia"/>
                      <w:szCs w:val="21"/>
                    </w:rPr>
                    <w:t>颗粒物</w:t>
                  </w:r>
                </w:p>
              </w:tc>
            </w:tr>
            <w:tr w:rsidR="005754D3" w:rsidRPr="00492475" w:rsidTr="00752571">
              <w:trPr>
                <w:trHeight w:val="312"/>
              </w:trPr>
              <w:tc>
                <w:tcPr>
                  <w:tcW w:w="1134" w:type="dxa"/>
                  <w:vMerge/>
                  <w:vAlign w:val="center"/>
                </w:tcPr>
                <w:p w:rsidR="005754D3" w:rsidRPr="00492475" w:rsidRDefault="005754D3" w:rsidP="00053D7E">
                  <w:pPr>
                    <w:jc w:val="center"/>
                    <w:rPr>
                      <w:rFonts w:ascii="Calibri" w:hAnsi="Calibri"/>
                      <w:szCs w:val="21"/>
                    </w:rPr>
                  </w:pPr>
                </w:p>
              </w:tc>
              <w:tc>
                <w:tcPr>
                  <w:tcW w:w="1701" w:type="dxa"/>
                  <w:vMerge/>
                  <w:vAlign w:val="center"/>
                </w:tcPr>
                <w:p w:rsidR="005754D3" w:rsidRPr="00492475" w:rsidRDefault="005754D3" w:rsidP="00053D7E">
                  <w:pPr>
                    <w:jc w:val="center"/>
                    <w:rPr>
                      <w:rFonts w:ascii="Calibri" w:hAnsi="Calibri"/>
                      <w:szCs w:val="21"/>
                    </w:rPr>
                  </w:pPr>
                </w:p>
              </w:tc>
              <w:tc>
                <w:tcPr>
                  <w:tcW w:w="3261" w:type="dxa"/>
                  <w:vAlign w:val="center"/>
                </w:tcPr>
                <w:p w:rsidR="005754D3" w:rsidRPr="00492475" w:rsidRDefault="005754D3" w:rsidP="005754D3">
                  <w:pPr>
                    <w:jc w:val="center"/>
                    <w:rPr>
                      <w:rFonts w:ascii="Calibri" w:hAnsi="Calibri"/>
                      <w:szCs w:val="21"/>
                    </w:rPr>
                  </w:pPr>
                  <w:r w:rsidRPr="00492475">
                    <w:rPr>
                      <w:rFonts w:ascii="Calibri" w:hAnsi="Calibri" w:hint="eastAsia"/>
                      <w:szCs w:val="21"/>
                    </w:rPr>
                    <w:t>G</w:t>
                  </w:r>
                  <w:r>
                    <w:rPr>
                      <w:rFonts w:ascii="Calibri" w:hAnsi="Calibri" w:hint="eastAsia"/>
                      <w:szCs w:val="21"/>
                    </w:rPr>
                    <w:t>3</w:t>
                  </w:r>
                  <w:r w:rsidR="008302F0">
                    <w:rPr>
                      <w:rFonts w:ascii="Calibri" w:hAnsi="Calibri" w:hint="eastAsia"/>
                      <w:szCs w:val="21"/>
                    </w:rPr>
                    <w:t>细</w:t>
                  </w:r>
                  <w:r w:rsidRPr="00492475">
                    <w:rPr>
                      <w:rFonts w:ascii="Calibri" w:hAnsi="Calibri" w:hint="eastAsia"/>
                      <w:szCs w:val="21"/>
                    </w:rPr>
                    <w:t>鄂式破碎机</w:t>
                  </w:r>
                </w:p>
              </w:tc>
              <w:tc>
                <w:tcPr>
                  <w:tcW w:w="3118" w:type="dxa"/>
                  <w:vAlign w:val="center"/>
                </w:tcPr>
                <w:p w:rsidR="005754D3" w:rsidRPr="00492475" w:rsidRDefault="005754D3" w:rsidP="00053D7E">
                  <w:pPr>
                    <w:jc w:val="center"/>
                    <w:rPr>
                      <w:rFonts w:ascii="Calibri" w:hAnsi="Calibri"/>
                      <w:szCs w:val="21"/>
                    </w:rPr>
                  </w:pPr>
                  <w:r w:rsidRPr="00492475">
                    <w:rPr>
                      <w:rFonts w:ascii="Calibri" w:hAnsi="Calibri" w:hint="eastAsia"/>
                      <w:szCs w:val="21"/>
                    </w:rPr>
                    <w:t>颗粒物</w:t>
                  </w:r>
                </w:p>
              </w:tc>
            </w:tr>
            <w:tr w:rsidR="005754D3" w:rsidRPr="00492475" w:rsidTr="00752571">
              <w:trPr>
                <w:trHeight w:val="312"/>
              </w:trPr>
              <w:tc>
                <w:tcPr>
                  <w:tcW w:w="1134" w:type="dxa"/>
                  <w:vMerge/>
                  <w:vAlign w:val="center"/>
                </w:tcPr>
                <w:p w:rsidR="005754D3" w:rsidRPr="00492475" w:rsidRDefault="005754D3" w:rsidP="00053D7E">
                  <w:pPr>
                    <w:jc w:val="center"/>
                    <w:rPr>
                      <w:rFonts w:ascii="Calibri" w:hAnsi="Calibri"/>
                      <w:szCs w:val="21"/>
                    </w:rPr>
                  </w:pPr>
                </w:p>
              </w:tc>
              <w:tc>
                <w:tcPr>
                  <w:tcW w:w="1701" w:type="dxa"/>
                  <w:vMerge/>
                  <w:vAlign w:val="center"/>
                </w:tcPr>
                <w:p w:rsidR="005754D3" w:rsidRPr="00492475" w:rsidRDefault="005754D3" w:rsidP="00053D7E">
                  <w:pPr>
                    <w:jc w:val="center"/>
                    <w:rPr>
                      <w:rFonts w:ascii="Calibri" w:hAnsi="Calibri"/>
                      <w:szCs w:val="21"/>
                    </w:rPr>
                  </w:pPr>
                </w:p>
              </w:tc>
              <w:tc>
                <w:tcPr>
                  <w:tcW w:w="3261" w:type="dxa"/>
                  <w:vAlign w:val="center"/>
                </w:tcPr>
                <w:p w:rsidR="005754D3" w:rsidRPr="00492475" w:rsidRDefault="005754D3" w:rsidP="008302F0">
                  <w:pPr>
                    <w:jc w:val="center"/>
                    <w:rPr>
                      <w:rFonts w:ascii="Calibri" w:hAnsi="Calibri"/>
                      <w:szCs w:val="21"/>
                    </w:rPr>
                  </w:pPr>
                  <w:r w:rsidRPr="00492475">
                    <w:rPr>
                      <w:rFonts w:ascii="Calibri" w:hAnsi="Calibri" w:hint="eastAsia"/>
                      <w:szCs w:val="21"/>
                    </w:rPr>
                    <w:t>G</w:t>
                  </w:r>
                  <w:r>
                    <w:rPr>
                      <w:rFonts w:ascii="Calibri" w:hAnsi="Calibri" w:hint="eastAsia"/>
                      <w:szCs w:val="21"/>
                    </w:rPr>
                    <w:t>4</w:t>
                  </w:r>
                  <w:r w:rsidR="008302F0">
                    <w:rPr>
                      <w:rFonts w:ascii="Calibri" w:hAnsi="Calibri" w:hint="eastAsia"/>
                      <w:szCs w:val="21"/>
                    </w:rPr>
                    <w:t>反击</w:t>
                  </w:r>
                  <w:r>
                    <w:rPr>
                      <w:rFonts w:ascii="Calibri" w:hAnsi="Calibri" w:hint="eastAsia"/>
                      <w:szCs w:val="21"/>
                    </w:rPr>
                    <w:t>破碎机</w:t>
                  </w:r>
                </w:p>
              </w:tc>
              <w:tc>
                <w:tcPr>
                  <w:tcW w:w="3118" w:type="dxa"/>
                  <w:vAlign w:val="center"/>
                </w:tcPr>
                <w:p w:rsidR="005754D3" w:rsidRPr="00492475" w:rsidRDefault="005754D3" w:rsidP="00053D7E">
                  <w:pPr>
                    <w:jc w:val="center"/>
                    <w:rPr>
                      <w:rFonts w:ascii="Calibri" w:hAnsi="Calibri"/>
                      <w:szCs w:val="21"/>
                    </w:rPr>
                  </w:pPr>
                  <w:r w:rsidRPr="00492475">
                    <w:rPr>
                      <w:rFonts w:ascii="Calibri" w:hAnsi="Calibri" w:hint="eastAsia"/>
                      <w:szCs w:val="21"/>
                    </w:rPr>
                    <w:t>颗粒物</w:t>
                  </w:r>
                </w:p>
              </w:tc>
            </w:tr>
            <w:tr w:rsidR="005854F8" w:rsidRPr="00492475" w:rsidTr="00752571">
              <w:trPr>
                <w:trHeight w:val="312"/>
              </w:trPr>
              <w:tc>
                <w:tcPr>
                  <w:tcW w:w="1134" w:type="dxa"/>
                  <w:vMerge w:val="restart"/>
                  <w:vAlign w:val="center"/>
                </w:tcPr>
                <w:p w:rsidR="005854F8" w:rsidRPr="00492475" w:rsidRDefault="005854F8" w:rsidP="00053D7E">
                  <w:pPr>
                    <w:jc w:val="center"/>
                    <w:rPr>
                      <w:rFonts w:ascii="Calibri" w:hAnsi="Calibri"/>
                      <w:szCs w:val="21"/>
                    </w:rPr>
                  </w:pPr>
                  <w:r w:rsidRPr="00492475">
                    <w:rPr>
                      <w:rFonts w:ascii="Calibri" w:hAnsi="Calibri" w:hint="eastAsia"/>
                      <w:szCs w:val="21"/>
                    </w:rPr>
                    <w:t>废水</w:t>
                  </w:r>
                </w:p>
              </w:tc>
              <w:tc>
                <w:tcPr>
                  <w:tcW w:w="1701" w:type="dxa"/>
                  <w:vAlign w:val="center"/>
                </w:tcPr>
                <w:p w:rsidR="005854F8" w:rsidRPr="00492475" w:rsidRDefault="005854F8" w:rsidP="00053D7E">
                  <w:pPr>
                    <w:jc w:val="center"/>
                    <w:rPr>
                      <w:rFonts w:ascii="Calibri" w:hAnsi="Calibri"/>
                      <w:szCs w:val="21"/>
                    </w:rPr>
                  </w:pPr>
                  <w:r>
                    <w:rPr>
                      <w:rFonts w:ascii="Calibri" w:hAnsi="Calibri" w:hint="eastAsia"/>
                      <w:szCs w:val="21"/>
                    </w:rPr>
                    <w:t>生产过程</w:t>
                  </w:r>
                </w:p>
              </w:tc>
              <w:tc>
                <w:tcPr>
                  <w:tcW w:w="3261" w:type="dxa"/>
                  <w:vAlign w:val="center"/>
                </w:tcPr>
                <w:p w:rsidR="005854F8" w:rsidRPr="00492475" w:rsidRDefault="005854F8" w:rsidP="00E275B6">
                  <w:pPr>
                    <w:jc w:val="center"/>
                    <w:rPr>
                      <w:rFonts w:ascii="Calibri" w:hAnsi="Calibri"/>
                      <w:szCs w:val="21"/>
                    </w:rPr>
                  </w:pPr>
                  <w:r>
                    <w:rPr>
                      <w:rFonts w:ascii="Calibri" w:hAnsi="Calibri" w:hint="eastAsia"/>
                      <w:szCs w:val="21"/>
                    </w:rPr>
                    <w:t>W</w:t>
                  </w:r>
                  <w:r w:rsidR="00E275B6">
                    <w:rPr>
                      <w:rFonts w:ascii="Calibri" w:hAnsi="Calibri" w:hint="eastAsia"/>
                      <w:szCs w:val="21"/>
                    </w:rPr>
                    <w:t>1</w:t>
                  </w:r>
                  <w:r w:rsidR="00E275B6">
                    <w:rPr>
                      <w:rFonts w:ascii="Calibri" w:hAnsi="Calibri" w:hint="eastAsia"/>
                      <w:szCs w:val="21"/>
                    </w:rPr>
                    <w:t>洗砂</w:t>
                  </w:r>
                  <w:r>
                    <w:rPr>
                      <w:rFonts w:ascii="Calibri" w:hAnsi="Calibri" w:hint="eastAsia"/>
                      <w:szCs w:val="21"/>
                    </w:rPr>
                    <w:t>机</w:t>
                  </w:r>
                </w:p>
              </w:tc>
              <w:tc>
                <w:tcPr>
                  <w:tcW w:w="3118" w:type="dxa"/>
                  <w:vAlign w:val="center"/>
                </w:tcPr>
                <w:p w:rsidR="005854F8" w:rsidRPr="00492475" w:rsidRDefault="005854F8" w:rsidP="00053D7E">
                  <w:pPr>
                    <w:jc w:val="center"/>
                    <w:rPr>
                      <w:rFonts w:ascii="Calibri" w:hAnsi="Calibri"/>
                      <w:szCs w:val="21"/>
                    </w:rPr>
                  </w:pPr>
                  <w:r>
                    <w:rPr>
                      <w:rFonts w:ascii="Calibri" w:hAnsi="Calibri" w:hint="eastAsia"/>
                      <w:szCs w:val="21"/>
                    </w:rPr>
                    <w:t>生产废水，主要污染物为</w:t>
                  </w:r>
                  <w:r>
                    <w:rPr>
                      <w:rFonts w:ascii="Calibri" w:hAnsi="Calibri" w:hint="eastAsia"/>
                      <w:szCs w:val="21"/>
                    </w:rPr>
                    <w:t>SS</w:t>
                  </w:r>
                </w:p>
              </w:tc>
            </w:tr>
            <w:tr w:rsidR="005854F8" w:rsidRPr="00492475" w:rsidTr="00752571">
              <w:trPr>
                <w:trHeight w:val="312"/>
              </w:trPr>
              <w:tc>
                <w:tcPr>
                  <w:tcW w:w="1134" w:type="dxa"/>
                  <w:vMerge/>
                  <w:vAlign w:val="center"/>
                </w:tcPr>
                <w:p w:rsidR="005854F8" w:rsidRPr="00492475" w:rsidRDefault="005854F8" w:rsidP="00053D7E">
                  <w:pPr>
                    <w:jc w:val="center"/>
                    <w:rPr>
                      <w:rFonts w:ascii="Calibri" w:hAnsi="Calibri"/>
                      <w:szCs w:val="21"/>
                    </w:rPr>
                  </w:pPr>
                </w:p>
              </w:tc>
              <w:tc>
                <w:tcPr>
                  <w:tcW w:w="1701" w:type="dxa"/>
                  <w:vAlign w:val="center"/>
                </w:tcPr>
                <w:p w:rsidR="005854F8" w:rsidRPr="00492475" w:rsidRDefault="00E275B6" w:rsidP="00053D7E">
                  <w:pPr>
                    <w:jc w:val="center"/>
                    <w:rPr>
                      <w:rFonts w:ascii="Calibri" w:hAnsi="Calibri"/>
                      <w:szCs w:val="21"/>
                    </w:rPr>
                  </w:pPr>
                  <w:r>
                    <w:rPr>
                      <w:rFonts w:ascii="Calibri" w:hAnsi="Calibri" w:hint="eastAsia"/>
                      <w:szCs w:val="21"/>
                    </w:rPr>
                    <w:t>环保工程</w:t>
                  </w:r>
                </w:p>
              </w:tc>
              <w:tc>
                <w:tcPr>
                  <w:tcW w:w="3261" w:type="dxa"/>
                  <w:vAlign w:val="center"/>
                </w:tcPr>
                <w:p w:rsidR="005854F8" w:rsidRPr="00492475" w:rsidRDefault="005854F8" w:rsidP="00053D7E">
                  <w:pPr>
                    <w:jc w:val="center"/>
                    <w:rPr>
                      <w:rFonts w:ascii="Calibri" w:hAnsi="Calibri"/>
                      <w:szCs w:val="21"/>
                    </w:rPr>
                  </w:pPr>
                  <w:r w:rsidRPr="00492475">
                    <w:rPr>
                      <w:rFonts w:ascii="Calibri" w:hAnsi="Calibri" w:hint="eastAsia"/>
                      <w:szCs w:val="21"/>
                    </w:rPr>
                    <w:t>车辆冲洗</w:t>
                  </w:r>
                </w:p>
              </w:tc>
              <w:tc>
                <w:tcPr>
                  <w:tcW w:w="3118" w:type="dxa"/>
                  <w:vAlign w:val="center"/>
                </w:tcPr>
                <w:p w:rsidR="005854F8" w:rsidRPr="00492475" w:rsidRDefault="005854F8" w:rsidP="00053D7E">
                  <w:pPr>
                    <w:jc w:val="center"/>
                    <w:rPr>
                      <w:rFonts w:ascii="Calibri" w:hAnsi="Calibri"/>
                      <w:szCs w:val="21"/>
                    </w:rPr>
                  </w:pPr>
                  <w:r w:rsidRPr="00492475">
                    <w:rPr>
                      <w:rFonts w:ascii="Calibri" w:hAnsi="Calibri" w:hint="eastAsia"/>
                      <w:szCs w:val="21"/>
                    </w:rPr>
                    <w:t>冲洗废水</w:t>
                  </w:r>
                </w:p>
              </w:tc>
            </w:tr>
            <w:tr w:rsidR="00E275B6" w:rsidRPr="002232CF" w:rsidTr="00752571">
              <w:trPr>
                <w:trHeight w:val="312"/>
              </w:trPr>
              <w:tc>
                <w:tcPr>
                  <w:tcW w:w="1134" w:type="dxa"/>
                  <w:vMerge w:val="restart"/>
                  <w:vAlign w:val="center"/>
                </w:tcPr>
                <w:p w:rsidR="00E275B6" w:rsidRPr="00492475" w:rsidRDefault="00E275B6" w:rsidP="00053D7E">
                  <w:pPr>
                    <w:jc w:val="center"/>
                    <w:rPr>
                      <w:rFonts w:ascii="Calibri" w:hAnsi="Calibri"/>
                      <w:szCs w:val="21"/>
                    </w:rPr>
                  </w:pPr>
                  <w:r w:rsidRPr="00492475">
                    <w:rPr>
                      <w:rFonts w:ascii="Calibri" w:hAnsi="Calibri" w:hint="eastAsia"/>
                      <w:szCs w:val="21"/>
                    </w:rPr>
                    <w:t>固废</w:t>
                  </w:r>
                </w:p>
              </w:tc>
              <w:tc>
                <w:tcPr>
                  <w:tcW w:w="1701" w:type="dxa"/>
                  <w:vMerge w:val="restart"/>
                  <w:vAlign w:val="center"/>
                </w:tcPr>
                <w:p w:rsidR="00E275B6" w:rsidRDefault="00E275B6" w:rsidP="00053D7E">
                  <w:pPr>
                    <w:jc w:val="center"/>
                    <w:rPr>
                      <w:rFonts w:ascii="Calibri" w:hAnsi="Calibri"/>
                      <w:szCs w:val="21"/>
                    </w:rPr>
                  </w:pPr>
                  <w:r>
                    <w:rPr>
                      <w:rFonts w:ascii="Calibri" w:hAnsi="Calibri" w:hint="eastAsia"/>
                      <w:szCs w:val="21"/>
                    </w:rPr>
                    <w:t>生产过程</w:t>
                  </w:r>
                </w:p>
              </w:tc>
              <w:tc>
                <w:tcPr>
                  <w:tcW w:w="3261" w:type="dxa"/>
                  <w:vAlign w:val="center"/>
                </w:tcPr>
                <w:p w:rsidR="00E275B6" w:rsidRPr="00492475" w:rsidRDefault="00E275B6" w:rsidP="00053D7E">
                  <w:pPr>
                    <w:jc w:val="center"/>
                    <w:rPr>
                      <w:rFonts w:ascii="Calibri" w:hAnsi="Calibri"/>
                      <w:szCs w:val="21"/>
                    </w:rPr>
                  </w:pPr>
                  <w:r>
                    <w:rPr>
                      <w:rFonts w:ascii="Calibri" w:hAnsi="Calibri" w:hint="eastAsia"/>
                      <w:szCs w:val="21"/>
                    </w:rPr>
                    <w:t>S1</w:t>
                  </w:r>
                  <w:r>
                    <w:rPr>
                      <w:rFonts w:ascii="Calibri" w:hAnsi="Calibri" w:hint="eastAsia"/>
                      <w:szCs w:val="21"/>
                    </w:rPr>
                    <w:t>原料分拣</w:t>
                  </w:r>
                </w:p>
              </w:tc>
              <w:tc>
                <w:tcPr>
                  <w:tcW w:w="3118" w:type="dxa"/>
                  <w:vAlign w:val="center"/>
                </w:tcPr>
                <w:p w:rsidR="00E275B6" w:rsidRPr="00492475" w:rsidRDefault="00E275B6" w:rsidP="00752571">
                  <w:pPr>
                    <w:jc w:val="center"/>
                    <w:rPr>
                      <w:rFonts w:ascii="Calibri" w:hAnsi="Calibri"/>
                      <w:szCs w:val="21"/>
                    </w:rPr>
                  </w:pPr>
                  <w:r w:rsidRPr="002232CF">
                    <w:rPr>
                      <w:rFonts w:ascii="Calibri" w:hAnsi="Calibri" w:hint="eastAsia"/>
                      <w:szCs w:val="21"/>
                    </w:rPr>
                    <w:t>木料、钢筋</w:t>
                  </w:r>
                  <w:r>
                    <w:rPr>
                      <w:rFonts w:ascii="Calibri" w:hAnsi="Calibri" w:hint="eastAsia"/>
                      <w:szCs w:val="21"/>
                    </w:rPr>
                    <w:t>等</w:t>
                  </w:r>
                </w:p>
              </w:tc>
            </w:tr>
            <w:tr w:rsidR="00E275B6" w:rsidRPr="00492475" w:rsidTr="00752571">
              <w:trPr>
                <w:trHeight w:val="312"/>
              </w:trPr>
              <w:tc>
                <w:tcPr>
                  <w:tcW w:w="1134" w:type="dxa"/>
                  <w:vMerge/>
                  <w:vAlign w:val="center"/>
                </w:tcPr>
                <w:p w:rsidR="00E275B6" w:rsidRPr="00492475" w:rsidRDefault="00E275B6" w:rsidP="00053D7E">
                  <w:pPr>
                    <w:jc w:val="center"/>
                    <w:rPr>
                      <w:rFonts w:ascii="Calibri" w:hAnsi="Calibri"/>
                      <w:szCs w:val="21"/>
                    </w:rPr>
                  </w:pPr>
                </w:p>
              </w:tc>
              <w:tc>
                <w:tcPr>
                  <w:tcW w:w="1701" w:type="dxa"/>
                  <w:vMerge/>
                  <w:vAlign w:val="center"/>
                </w:tcPr>
                <w:p w:rsidR="00E275B6" w:rsidRDefault="00E275B6" w:rsidP="00053D7E">
                  <w:pPr>
                    <w:jc w:val="center"/>
                    <w:rPr>
                      <w:rFonts w:ascii="Calibri" w:hAnsi="Calibri"/>
                      <w:szCs w:val="21"/>
                    </w:rPr>
                  </w:pPr>
                </w:p>
              </w:tc>
              <w:tc>
                <w:tcPr>
                  <w:tcW w:w="3261" w:type="dxa"/>
                  <w:vAlign w:val="center"/>
                </w:tcPr>
                <w:p w:rsidR="00E275B6" w:rsidRDefault="00E275B6" w:rsidP="00E275B6">
                  <w:pPr>
                    <w:jc w:val="center"/>
                    <w:rPr>
                      <w:rFonts w:ascii="Calibri" w:hAnsi="Calibri"/>
                      <w:szCs w:val="21"/>
                    </w:rPr>
                  </w:pPr>
                  <w:r>
                    <w:rPr>
                      <w:rFonts w:ascii="Calibri" w:hAnsi="Calibri" w:hint="eastAsia"/>
                      <w:szCs w:val="21"/>
                    </w:rPr>
                    <w:t>S2</w:t>
                  </w:r>
                  <w:r>
                    <w:rPr>
                      <w:rFonts w:ascii="Calibri" w:hAnsi="Calibri" w:hint="eastAsia"/>
                      <w:szCs w:val="21"/>
                    </w:rPr>
                    <w:t>除铁环节</w:t>
                  </w:r>
                </w:p>
              </w:tc>
              <w:tc>
                <w:tcPr>
                  <w:tcW w:w="3118" w:type="dxa"/>
                  <w:vAlign w:val="center"/>
                </w:tcPr>
                <w:p w:rsidR="00E275B6" w:rsidRDefault="00E275B6" w:rsidP="00053D7E">
                  <w:pPr>
                    <w:jc w:val="center"/>
                    <w:rPr>
                      <w:rFonts w:ascii="Calibri" w:hAnsi="Calibri"/>
                      <w:szCs w:val="21"/>
                    </w:rPr>
                  </w:pPr>
                  <w:r>
                    <w:rPr>
                      <w:rFonts w:ascii="Calibri" w:hAnsi="Calibri" w:hint="eastAsia"/>
                      <w:szCs w:val="21"/>
                    </w:rPr>
                    <w:t>除铁固废</w:t>
                  </w:r>
                </w:p>
              </w:tc>
            </w:tr>
            <w:tr w:rsidR="00E275B6" w:rsidRPr="00492475" w:rsidTr="00752571">
              <w:trPr>
                <w:trHeight w:val="312"/>
              </w:trPr>
              <w:tc>
                <w:tcPr>
                  <w:tcW w:w="1134" w:type="dxa"/>
                  <w:vMerge/>
                  <w:vAlign w:val="center"/>
                </w:tcPr>
                <w:p w:rsidR="00E275B6" w:rsidRPr="00492475" w:rsidRDefault="00E275B6" w:rsidP="00053D7E">
                  <w:pPr>
                    <w:jc w:val="center"/>
                    <w:rPr>
                      <w:rFonts w:ascii="Calibri" w:hAnsi="Calibri"/>
                      <w:szCs w:val="21"/>
                    </w:rPr>
                  </w:pPr>
                </w:p>
              </w:tc>
              <w:tc>
                <w:tcPr>
                  <w:tcW w:w="1701" w:type="dxa"/>
                  <w:vMerge/>
                  <w:vAlign w:val="center"/>
                </w:tcPr>
                <w:p w:rsidR="00E275B6" w:rsidRDefault="00E275B6" w:rsidP="00053D7E">
                  <w:pPr>
                    <w:jc w:val="center"/>
                    <w:rPr>
                      <w:rFonts w:ascii="Calibri" w:hAnsi="Calibri"/>
                      <w:szCs w:val="21"/>
                    </w:rPr>
                  </w:pPr>
                </w:p>
              </w:tc>
              <w:tc>
                <w:tcPr>
                  <w:tcW w:w="3261" w:type="dxa"/>
                  <w:vAlign w:val="center"/>
                </w:tcPr>
                <w:p w:rsidR="00E275B6" w:rsidRDefault="00E275B6" w:rsidP="00752571">
                  <w:pPr>
                    <w:jc w:val="center"/>
                    <w:rPr>
                      <w:rFonts w:ascii="Calibri" w:hAnsi="Calibri"/>
                      <w:szCs w:val="21"/>
                    </w:rPr>
                  </w:pPr>
                  <w:r>
                    <w:rPr>
                      <w:rFonts w:ascii="Calibri" w:hAnsi="Calibri" w:hint="eastAsia"/>
                      <w:szCs w:val="21"/>
                    </w:rPr>
                    <w:t>S3</w:t>
                  </w:r>
                  <w:r>
                    <w:rPr>
                      <w:rFonts w:ascii="Calibri" w:hAnsi="Calibri" w:hint="eastAsia"/>
                      <w:szCs w:val="21"/>
                    </w:rPr>
                    <w:t>压滤设备</w:t>
                  </w:r>
                </w:p>
              </w:tc>
              <w:tc>
                <w:tcPr>
                  <w:tcW w:w="3118" w:type="dxa"/>
                  <w:vAlign w:val="center"/>
                </w:tcPr>
                <w:p w:rsidR="00E275B6" w:rsidRPr="00492475" w:rsidRDefault="00E275B6" w:rsidP="00053D7E">
                  <w:pPr>
                    <w:jc w:val="center"/>
                    <w:rPr>
                      <w:rFonts w:ascii="Calibri" w:hAnsi="Calibri"/>
                      <w:szCs w:val="21"/>
                    </w:rPr>
                  </w:pPr>
                  <w:r>
                    <w:rPr>
                      <w:rFonts w:ascii="Calibri" w:hAnsi="Calibri" w:hint="eastAsia"/>
                      <w:szCs w:val="21"/>
                    </w:rPr>
                    <w:t>泥渣</w:t>
                  </w:r>
                </w:p>
              </w:tc>
            </w:tr>
            <w:tr w:rsidR="00E275B6" w:rsidRPr="00492475" w:rsidTr="00752571">
              <w:trPr>
                <w:trHeight w:val="312"/>
              </w:trPr>
              <w:tc>
                <w:tcPr>
                  <w:tcW w:w="1134" w:type="dxa"/>
                  <w:vMerge/>
                  <w:vAlign w:val="center"/>
                </w:tcPr>
                <w:p w:rsidR="00E275B6" w:rsidRPr="00492475" w:rsidRDefault="00E275B6" w:rsidP="00053D7E">
                  <w:pPr>
                    <w:jc w:val="center"/>
                    <w:rPr>
                      <w:rFonts w:ascii="Calibri" w:hAnsi="Calibri"/>
                      <w:szCs w:val="21"/>
                    </w:rPr>
                  </w:pPr>
                </w:p>
              </w:tc>
              <w:tc>
                <w:tcPr>
                  <w:tcW w:w="1701" w:type="dxa"/>
                  <w:vMerge w:val="restart"/>
                  <w:vAlign w:val="center"/>
                </w:tcPr>
                <w:p w:rsidR="00E275B6" w:rsidRPr="00492475" w:rsidRDefault="00E275B6" w:rsidP="00053D7E">
                  <w:pPr>
                    <w:jc w:val="center"/>
                    <w:rPr>
                      <w:rFonts w:ascii="Calibri" w:hAnsi="Calibri"/>
                      <w:szCs w:val="21"/>
                    </w:rPr>
                  </w:pPr>
                  <w:r>
                    <w:rPr>
                      <w:rFonts w:ascii="Calibri" w:hAnsi="Calibri" w:hint="eastAsia"/>
                      <w:szCs w:val="21"/>
                    </w:rPr>
                    <w:t>环保工程</w:t>
                  </w:r>
                </w:p>
              </w:tc>
              <w:tc>
                <w:tcPr>
                  <w:tcW w:w="3261" w:type="dxa"/>
                  <w:vAlign w:val="center"/>
                </w:tcPr>
                <w:p w:rsidR="00E275B6" w:rsidRPr="00492475" w:rsidRDefault="00E275B6" w:rsidP="00053D7E">
                  <w:pPr>
                    <w:jc w:val="center"/>
                    <w:rPr>
                      <w:rFonts w:ascii="Calibri" w:hAnsi="Calibri"/>
                      <w:szCs w:val="21"/>
                    </w:rPr>
                  </w:pPr>
                  <w:r w:rsidRPr="00492475">
                    <w:rPr>
                      <w:rFonts w:ascii="Calibri" w:hAnsi="Calibri" w:hint="eastAsia"/>
                      <w:szCs w:val="21"/>
                    </w:rPr>
                    <w:t>袋式除尘器</w:t>
                  </w:r>
                </w:p>
              </w:tc>
              <w:tc>
                <w:tcPr>
                  <w:tcW w:w="3118" w:type="dxa"/>
                  <w:vAlign w:val="center"/>
                </w:tcPr>
                <w:p w:rsidR="00E275B6" w:rsidRPr="00492475" w:rsidRDefault="00E275B6" w:rsidP="00053D7E">
                  <w:pPr>
                    <w:jc w:val="center"/>
                    <w:rPr>
                      <w:rFonts w:ascii="Calibri" w:hAnsi="Calibri"/>
                      <w:szCs w:val="21"/>
                    </w:rPr>
                  </w:pPr>
                  <w:r w:rsidRPr="00492475">
                    <w:rPr>
                      <w:rFonts w:ascii="Calibri" w:hAnsi="Calibri" w:hint="eastAsia"/>
                      <w:szCs w:val="21"/>
                    </w:rPr>
                    <w:t>除尘固废</w:t>
                  </w:r>
                </w:p>
              </w:tc>
            </w:tr>
            <w:tr w:rsidR="00E275B6" w:rsidRPr="00492475" w:rsidTr="00752571">
              <w:trPr>
                <w:trHeight w:val="312"/>
              </w:trPr>
              <w:tc>
                <w:tcPr>
                  <w:tcW w:w="1134" w:type="dxa"/>
                  <w:vMerge/>
                  <w:vAlign w:val="center"/>
                </w:tcPr>
                <w:p w:rsidR="00E275B6" w:rsidRPr="00492475" w:rsidRDefault="00E275B6" w:rsidP="00053D7E">
                  <w:pPr>
                    <w:jc w:val="center"/>
                    <w:rPr>
                      <w:rFonts w:ascii="Calibri" w:hAnsi="Calibri"/>
                      <w:szCs w:val="21"/>
                    </w:rPr>
                  </w:pPr>
                </w:p>
              </w:tc>
              <w:tc>
                <w:tcPr>
                  <w:tcW w:w="1701" w:type="dxa"/>
                  <w:vMerge/>
                  <w:vAlign w:val="center"/>
                </w:tcPr>
                <w:p w:rsidR="00E275B6" w:rsidRPr="00492475" w:rsidRDefault="00E275B6" w:rsidP="00053D7E">
                  <w:pPr>
                    <w:jc w:val="center"/>
                    <w:rPr>
                      <w:rFonts w:ascii="Calibri" w:hAnsi="Calibri"/>
                      <w:szCs w:val="21"/>
                    </w:rPr>
                  </w:pPr>
                </w:p>
              </w:tc>
              <w:tc>
                <w:tcPr>
                  <w:tcW w:w="3261" w:type="dxa"/>
                  <w:vAlign w:val="center"/>
                </w:tcPr>
                <w:p w:rsidR="00E275B6" w:rsidRPr="00492475" w:rsidRDefault="00E275B6" w:rsidP="00053D7E">
                  <w:pPr>
                    <w:jc w:val="center"/>
                    <w:rPr>
                      <w:rFonts w:ascii="Calibri" w:hAnsi="Calibri"/>
                      <w:szCs w:val="21"/>
                    </w:rPr>
                  </w:pPr>
                  <w:r>
                    <w:rPr>
                      <w:rFonts w:ascii="Calibri" w:hAnsi="Calibri" w:hint="eastAsia"/>
                      <w:szCs w:val="21"/>
                    </w:rPr>
                    <w:t>车辆冲洗沉淀池</w:t>
                  </w:r>
                </w:p>
              </w:tc>
              <w:tc>
                <w:tcPr>
                  <w:tcW w:w="3118" w:type="dxa"/>
                  <w:vAlign w:val="center"/>
                </w:tcPr>
                <w:p w:rsidR="00E275B6" w:rsidRPr="00492475" w:rsidRDefault="00E275B6" w:rsidP="00053D7E">
                  <w:pPr>
                    <w:jc w:val="center"/>
                    <w:rPr>
                      <w:rFonts w:ascii="Calibri" w:hAnsi="Calibri"/>
                      <w:szCs w:val="21"/>
                    </w:rPr>
                  </w:pPr>
                  <w:r>
                    <w:rPr>
                      <w:rFonts w:ascii="Calibri" w:hAnsi="Calibri" w:hint="eastAsia"/>
                      <w:szCs w:val="21"/>
                    </w:rPr>
                    <w:t>泥渣</w:t>
                  </w:r>
                </w:p>
              </w:tc>
            </w:tr>
            <w:tr w:rsidR="005754D3" w:rsidRPr="00492475" w:rsidTr="00752571">
              <w:trPr>
                <w:trHeight w:val="312"/>
              </w:trPr>
              <w:tc>
                <w:tcPr>
                  <w:tcW w:w="1134" w:type="dxa"/>
                  <w:vAlign w:val="center"/>
                </w:tcPr>
                <w:p w:rsidR="005754D3" w:rsidRPr="003E7FCF" w:rsidRDefault="005754D3" w:rsidP="00053D7E">
                  <w:pPr>
                    <w:jc w:val="center"/>
                    <w:rPr>
                      <w:rFonts w:ascii="Calibri" w:hAnsi="Calibri"/>
                      <w:szCs w:val="21"/>
                    </w:rPr>
                  </w:pPr>
                  <w:r w:rsidRPr="003E7FCF">
                    <w:rPr>
                      <w:rFonts w:ascii="Calibri" w:hAnsi="Calibri" w:hint="eastAsia"/>
                      <w:szCs w:val="21"/>
                    </w:rPr>
                    <w:t>噪声</w:t>
                  </w:r>
                </w:p>
              </w:tc>
              <w:tc>
                <w:tcPr>
                  <w:tcW w:w="1701" w:type="dxa"/>
                  <w:vAlign w:val="center"/>
                </w:tcPr>
                <w:p w:rsidR="005754D3" w:rsidRPr="003E7FCF" w:rsidRDefault="005754D3" w:rsidP="00053D7E">
                  <w:pPr>
                    <w:jc w:val="center"/>
                    <w:rPr>
                      <w:rFonts w:ascii="Calibri" w:hAnsi="Calibri"/>
                      <w:szCs w:val="21"/>
                    </w:rPr>
                  </w:pPr>
                  <w:r>
                    <w:rPr>
                      <w:rFonts w:ascii="Calibri" w:hAnsi="Calibri" w:hint="eastAsia"/>
                      <w:szCs w:val="21"/>
                    </w:rPr>
                    <w:t>生产过程</w:t>
                  </w:r>
                </w:p>
              </w:tc>
              <w:tc>
                <w:tcPr>
                  <w:tcW w:w="3261" w:type="dxa"/>
                  <w:vAlign w:val="center"/>
                </w:tcPr>
                <w:p w:rsidR="005754D3" w:rsidRPr="003E7FCF" w:rsidRDefault="005754D3" w:rsidP="008C17C5">
                  <w:pPr>
                    <w:jc w:val="center"/>
                    <w:rPr>
                      <w:rFonts w:ascii="Calibri" w:hAnsi="Calibri"/>
                      <w:szCs w:val="21"/>
                    </w:rPr>
                  </w:pPr>
                  <w:r w:rsidRPr="003E7FCF">
                    <w:rPr>
                      <w:rFonts w:ascii="Calibri" w:hAnsi="Calibri" w:hint="eastAsia"/>
                      <w:szCs w:val="21"/>
                    </w:rPr>
                    <w:t>N1</w:t>
                  </w:r>
                  <w:r w:rsidRPr="003E7FCF">
                    <w:rPr>
                      <w:rFonts w:ascii="Calibri" w:hAnsi="Calibri" w:hint="eastAsia"/>
                      <w:szCs w:val="21"/>
                    </w:rPr>
                    <w:t>～</w:t>
                  </w:r>
                  <w:r w:rsidRPr="003E7FCF">
                    <w:rPr>
                      <w:rFonts w:ascii="Calibri" w:hAnsi="Calibri" w:hint="eastAsia"/>
                      <w:szCs w:val="21"/>
                    </w:rPr>
                    <w:t>N</w:t>
                  </w:r>
                  <w:r w:rsidR="008C17C5">
                    <w:rPr>
                      <w:rFonts w:ascii="Calibri" w:hAnsi="Calibri" w:hint="eastAsia"/>
                      <w:szCs w:val="21"/>
                    </w:rPr>
                    <w:t>6</w:t>
                  </w:r>
                  <w:r w:rsidRPr="003E7FCF">
                    <w:rPr>
                      <w:rFonts w:ascii="Calibri" w:hAnsi="Calibri" w:hint="eastAsia"/>
                      <w:szCs w:val="21"/>
                    </w:rPr>
                    <w:t>设备噪声</w:t>
                  </w:r>
                </w:p>
              </w:tc>
              <w:tc>
                <w:tcPr>
                  <w:tcW w:w="3118" w:type="dxa"/>
                  <w:vAlign w:val="center"/>
                </w:tcPr>
                <w:p w:rsidR="005754D3" w:rsidRPr="003E7FCF" w:rsidRDefault="005754D3" w:rsidP="00053D7E">
                  <w:pPr>
                    <w:jc w:val="center"/>
                    <w:rPr>
                      <w:rFonts w:ascii="Calibri" w:hAnsi="Calibri"/>
                      <w:szCs w:val="21"/>
                    </w:rPr>
                  </w:pPr>
                  <w:r w:rsidRPr="003E7FCF">
                    <w:rPr>
                      <w:rFonts w:ascii="Calibri" w:hAnsi="Calibri" w:hint="eastAsia"/>
                      <w:szCs w:val="21"/>
                    </w:rPr>
                    <w:t>噪声</w:t>
                  </w:r>
                </w:p>
              </w:tc>
            </w:tr>
          </w:tbl>
          <w:p w:rsidR="008747E0" w:rsidRPr="003F75AD" w:rsidRDefault="008747E0" w:rsidP="003866CA">
            <w:pPr>
              <w:pStyle w:val="af4"/>
              <w:spacing w:line="520" w:lineRule="exact"/>
              <w:ind w:left="0" w:firstLine="0"/>
              <w:rPr>
                <w:rFonts w:ascii="Calibri" w:hAnsi="Calibri"/>
              </w:rPr>
            </w:pPr>
          </w:p>
        </w:tc>
      </w:tr>
      <w:tr w:rsidR="004649CF" w:rsidRPr="00492475" w:rsidTr="00D7369B">
        <w:trPr>
          <w:trHeight w:val="173"/>
        </w:trPr>
        <w:tc>
          <w:tcPr>
            <w:tcW w:w="9464" w:type="dxa"/>
          </w:tcPr>
          <w:p w:rsidR="00E97E2B" w:rsidRPr="00AC003A" w:rsidRDefault="004649CF" w:rsidP="00AC642A">
            <w:pPr>
              <w:adjustRightInd w:val="0"/>
              <w:snapToGrid w:val="0"/>
              <w:spacing w:beforeLines="50" w:line="360" w:lineRule="auto"/>
              <w:rPr>
                <w:rFonts w:ascii="Calibri" w:hAnsi="Calibri"/>
                <w:b/>
                <w:sz w:val="28"/>
              </w:rPr>
            </w:pPr>
            <w:r w:rsidRPr="00AC003A">
              <w:rPr>
                <w:rFonts w:ascii="Calibri" w:hAnsi="Calibri"/>
                <w:b/>
                <w:sz w:val="28"/>
              </w:rPr>
              <w:lastRenderedPageBreak/>
              <w:t>主要污染工序：</w:t>
            </w:r>
          </w:p>
          <w:p w:rsidR="00D43026" w:rsidRPr="00492475" w:rsidRDefault="00FE7FFB" w:rsidP="00AC642A">
            <w:pPr>
              <w:adjustRightInd w:val="0"/>
              <w:snapToGrid w:val="0"/>
              <w:spacing w:beforeLines="50" w:line="360" w:lineRule="auto"/>
              <w:rPr>
                <w:rFonts w:ascii="Calibri" w:hAnsi="Calibri"/>
                <w:b/>
                <w:sz w:val="28"/>
              </w:rPr>
            </w:pPr>
            <w:r w:rsidRPr="00492475">
              <w:rPr>
                <w:rFonts w:ascii="Calibri" w:eastAsia="黑体" w:hAnsi="Calibri"/>
                <w:sz w:val="24"/>
              </w:rPr>
              <w:t>施工期</w:t>
            </w:r>
          </w:p>
          <w:p w:rsidR="002232CF" w:rsidRPr="002232CF" w:rsidRDefault="0066456A" w:rsidP="002232CF">
            <w:pPr>
              <w:spacing w:line="520" w:lineRule="exact"/>
              <w:ind w:firstLineChars="200" w:firstLine="480"/>
              <w:rPr>
                <w:rFonts w:ascii="Calibri" w:hAnsi="Calibri"/>
                <w:sz w:val="24"/>
              </w:rPr>
            </w:pPr>
            <w:r w:rsidRPr="00492475">
              <w:rPr>
                <w:rFonts w:ascii="Calibri" w:hAnsi="Calibri"/>
                <w:bCs/>
                <w:sz w:val="24"/>
              </w:rPr>
              <w:t>本项目</w:t>
            </w:r>
            <w:r w:rsidR="00671442">
              <w:rPr>
                <w:rFonts w:ascii="Calibri" w:hAnsi="Calibri" w:hint="eastAsia"/>
                <w:bCs/>
                <w:sz w:val="24"/>
              </w:rPr>
              <w:t>选址位于</w:t>
            </w:r>
            <w:r w:rsidR="002232CF" w:rsidRPr="002232CF">
              <w:rPr>
                <w:rFonts w:ascii="Calibri" w:hAnsi="Calibri" w:hint="eastAsia"/>
                <w:bCs/>
                <w:sz w:val="24"/>
              </w:rPr>
              <w:t>平顶山市鲁山县张良镇周楼村</w:t>
            </w:r>
            <w:r w:rsidR="00671442">
              <w:rPr>
                <w:rFonts w:ascii="Calibri" w:hAnsi="宋体" w:hint="eastAsia"/>
                <w:sz w:val="24"/>
              </w:rPr>
              <w:t>，</w:t>
            </w:r>
            <w:r w:rsidR="002232CF">
              <w:rPr>
                <w:rFonts w:ascii="Calibri" w:hAnsi="宋体" w:hint="eastAsia"/>
                <w:sz w:val="24"/>
              </w:rPr>
              <w:t>为新建项目。本项目施工期新建原料车间、生产车间及成品库，配套建设办公楼、宿舍楼、门卫室及配电室。本项目施工期</w:t>
            </w:r>
            <w:r w:rsidR="002232CF">
              <w:rPr>
                <w:rFonts w:ascii="Calibri" w:hAnsi="宋体" w:hint="eastAsia"/>
                <w:sz w:val="24"/>
              </w:rPr>
              <w:t>2</w:t>
            </w:r>
            <w:r w:rsidR="002232CF">
              <w:rPr>
                <w:rFonts w:ascii="Calibri" w:hAnsi="宋体" w:hint="eastAsia"/>
                <w:sz w:val="24"/>
              </w:rPr>
              <w:t>个月，</w:t>
            </w:r>
            <w:r w:rsidR="002232CF">
              <w:rPr>
                <w:rFonts w:ascii="Calibri" w:hAnsi="宋体"/>
                <w:color w:val="000000"/>
                <w:sz w:val="24"/>
              </w:rPr>
              <w:t>施工活动比较简单，施工人员约</w:t>
            </w:r>
            <w:r w:rsidR="002232CF">
              <w:rPr>
                <w:rFonts w:ascii="Calibri" w:hAnsi="Calibri" w:hint="eastAsia"/>
                <w:color w:val="000000"/>
                <w:sz w:val="24"/>
              </w:rPr>
              <w:t>20</w:t>
            </w:r>
            <w:r w:rsidR="002232CF">
              <w:rPr>
                <w:rFonts w:ascii="Calibri" w:hAnsi="宋体"/>
                <w:color w:val="000000"/>
                <w:sz w:val="24"/>
              </w:rPr>
              <w:t>人。项目建设过程中产生的噪声、扬尘、废水、固废等会对周围环境构成一定污染影响，</w:t>
            </w:r>
            <w:r w:rsidR="002232CF">
              <w:rPr>
                <w:rFonts w:ascii="Calibri" w:hAnsi="Calibri"/>
                <w:sz w:val="24"/>
              </w:rPr>
              <w:t>但影响持续时间短，强度低，施工期结束影响将随之消失。</w:t>
            </w:r>
          </w:p>
          <w:p w:rsidR="00671442" w:rsidRPr="00492475" w:rsidRDefault="00671442" w:rsidP="00671442">
            <w:pPr>
              <w:spacing w:line="520" w:lineRule="exact"/>
              <w:ind w:firstLine="480"/>
              <w:rPr>
                <w:rFonts w:ascii="Calibri" w:hAnsi="Calibri"/>
                <w:b/>
                <w:sz w:val="24"/>
              </w:rPr>
            </w:pPr>
            <w:r w:rsidRPr="00492475">
              <w:rPr>
                <w:rFonts w:ascii="Calibri" w:hAnsi="Calibri" w:hint="eastAsia"/>
                <w:b/>
                <w:sz w:val="24"/>
              </w:rPr>
              <w:t>1</w:t>
            </w:r>
            <w:r w:rsidRPr="00492475">
              <w:rPr>
                <w:rFonts w:ascii="Calibri" w:hAnsi="Calibri" w:hint="eastAsia"/>
                <w:b/>
                <w:sz w:val="24"/>
              </w:rPr>
              <w:t>、大气污染</w:t>
            </w:r>
          </w:p>
          <w:p w:rsidR="002232CF" w:rsidRPr="002232CF" w:rsidRDefault="002232CF" w:rsidP="002232CF">
            <w:pPr>
              <w:spacing w:line="520" w:lineRule="exact"/>
              <w:ind w:firstLine="482"/>
              <w:rPr>
                <w:rFonts w:ascii="Calibri"/>
                <w:sz w:val="24"/>
              </w:rPr>
            </w:pPr>
            <w:r>
              <w:rPr>
                <w:rFonts w:ascii="Calibri" w:hint="eastAsia"/>
                <w:sz w:val="24"/>
              </w:rPr>
              <w:t>（</w:t>
            </w:r>
            <w:r>
              <w:rPr>
                <w:rFonts w:ascii="Calibri" w:hint="eastAsia"/>
                <w:sz w:val="24"/>
              </w:rPr>
              <w:t>1</w:t>
            </w:r>
            <w:r>
              <w:rPr>
                <w:rFonts w:ascii="Calibri" w:hint="eastAsia"/>
                <w:sz w:val="24"/>
              </w:rPr>
              <w:t>）施工扬尘</w:t>
            </w:r>
          </w:p>
          <w:p w:rsidR="00671442" w:rsidRDefault="00671442" w:rsidP="00671442">
            <w:pPr>
              <w:spacing w:line="520" w:lineRule="exact"/>
              <w:ind w:firstLine="482"/>
              <w:rPr>
                <w:rFonts w:ascii="Calibri"/>
                <w:sz w:val="24"/>
              </w:rPr>
            </w:pPr>
            <w:r w:rsidRPr="00492475">
              <w:rPr>
                <w:rFonts w:ascii="Calibri"/>
                <w:sz w:val="24"/>
              </w:rPr>
              <w:t>施工活动产生的大气污染物主要为施工扬尘。施工扬尘的主要来源有：现场道路扬尘、细颗粒材料堆放扬尘</w:t>
            </w:r>
            <w:r w:rsidRPr="00492475">
              <w:rPr>
                <w:rFonts w:ascii="Calibri" w:hint="eastAsia"/>
                <w:sz w:val="24"/>
              </w:rPr>
              <w:t>，</w:t>
            </w:r>
            <w:r w:rsidRPr="00492475">
              <w:rPr>
                <w:rFonts w:ascii="Calibri"/>
                <w:sz w:val="24"/>
              </w:rPr>
              <w:t>土方、渣石扬尘等。</w:t>
            </w:r>
            <w:r w:rsidRPr="00492475">
              <w:rPr>
                <w:rFonts w:ascii="Calibri" w:hint="eastAsia"/>
                <w:sz w:val="24"/>
              </w:rPr>
              <w:t>建筑施工活动是一类无组织扬尘污染源，可以在短时间内严重地影响当地的空气质量。一般来说，施工期所产生的各类扬尘源属于瞬时源，粉尘颗粒也比较大，污染扩散的距离不会很远，而且主要对施工厂区施工人员和近距离敏感点影响较大。施工期产生的粉尘属于无组织排放，且其扩散多在呼吸层，被施工人员和周围居民吸入后，可引起各种呼吸道疾病，而且粉尘会夹带大量的病源菌，还会传染其它各种疾病，严重威胁人们的身体健康。</w:t>
            </w:r>
            <w:r w:rsidRPr="00492475">
              <w:rPr>
                <w:rFonts w:ascii="Calibri"/>
                <w:sz w:val="24"/>
              </w:rPr>
              <w:t>如遇干旱无雨季节，在大风时，施工扬尘将更严重。由于本项目</w:t>
            </w:r>
            <w:r w:rsidRPr="00492475">
              <w:rPr>
                <w:rFonts w:ascii="Calibri" w:hint="eastAsia"/>
                <w:sz w:val="24"/>
              </w:rPr>
              <w:t>施工量不大，</w:t>
            </w:r>
            <w:r w:rsidRPr="00492475">
              <w:rPr>
                <w:rFonts w:ascii="Calibri"/>
                <w:sz w:val="24"/>
              </w:rPr>
              <w:t>施工期较短，施工扬尘对</w:t>
            </w:r>
            <w:r w:rsidRPr="00492475">
              <w:rPr>
                <w:rFonts w:ascii="Calibri" w:hint="eastAsia"/>
                <w:sz w:val="24"/>
              </w:rPr>
              <w:t>周围环境空气</w:t>
            </w:r>
            <w:r w:rsidRPr="00492475">
              <w:rPr>
                <w:rFonts w:ascii="Calibri"/>
                <w:sz w:val="24"/>
              </w:rPr>
              <w:t>影响不大。</w:t>
            </w:r>
          </w:p>
          <w:p w:rsidR="002232CF" w:rsidRDefault="002232CF" w:rsidP="002232CF">
            <w:pPr>
              <w:spacing w:line="520" w:lineRule="exact"/>
              <w:ind w:firstLineChars="200" w:firstLine="480"/>
              <w:rPr>
                <w:rFonts w:ascii="Calibri" w:hAnsi="Calibri"/>
                <w:sz w:val="24"/>
              </w:rPr>
            </w:pPr>
            <w:r>
              <w:rPr>
                <w:rFonts w:ascii="Calibri" w:hint="eastAsia"/>
                <w:sz w:val="24"/>
              </w:rPr>
              <w:t>（</w:t>
            </w:r>
            <w:r>
              <w:rPr>
                <w:rFonts w:ascii="Calibri" w:hint="eastAsia"/>
                <w:sz w:val="24"/>
              </w:rPr>
              <w:t>2</w:t>
            </w:r>
            <w:r>
              <w:rPr>
                <w:rFonts w:ascii="Calibri" w:hint="eastAsia"/>
                <w:sz w:val="24"/>
              </w:rPr>
              <w:t>）</w:t>
            </w:r>
            <w:r>
              <w:rPr>
                <w:rFonts w:ascii="Calibri" w:hAnsi="宋体"/>
                <w:sz w:val="24"/>
              </w:rPr>
              <w:t>运输车辆及施工机械燃油废气</w:t>
            </w:r>
          </w:p>
          <w:p w:rsidR="002232CF" w:rsidRPr="002232CF" w:rsidRDefault="002232CF" w:rsidP="002232CF">
            <w:pPr>
              <w:spacing w:line="520" w:lineRule="exact"/>
              <w:ind w:firstLineChars="200" w:firstLine="480"/>
              <w:rPr>
                <w:rFonts w:ascii="宋体" w:hAnsi="宋体"/>
                <w:sz w:val="24"/>
              </w:rPr>
            </w:pPr>
            <w:r>
              <w:rPr>
                <w:rFonts w:ascii="宋体" w:hAnsi="宋体"/>
                <w:sz w:val="24"/>
              </w:rPr>
              <w:t>本项目施工过程用到的施工机械，包括主要有挖掘机、装载机、推土机、平地机等机械，以柴油为燃料，将产生一定量燃油废气，运输车辆也会产生汽车尾气，燃油废气中的污染物主要</w:t>
            </w:r>
            <w:r>
              <w:rPr>
                <w:rFonts w:ascii="Calibri" w:hAnsi="宋体"/>
                <w:sz w:val="24"/>
              </w:rPr>
              <w:t>为</w:t>
            </w:r>
            <w:r>
              <w:rPr>
                <w:rFonts w:ascii="Calibri" w:hAnsi="Calibri"/>
                <w:sz w:val="24"/>
              </w:rPr>
              <w:t>CO</w:t>
            </w:r>
            <w:r>
              <w:rPr>
                <w:rFonts w:ascii="Calibri" w:hAnsi="宋体"/>
                <w:sz w:val="24"/>
              </w:rPr>
              <w:t>、</w:t>
            </w:r>
            <w:r>
              <w:rPr>
                <w:rFonts w:ascii="Calibri" w:hAnsi="Calibri"/>
                <w:sz w:val="24"/>
              </w:rPr>
              <w:t>NO</w:t>
            </w:r>
            <w:r>
              <w:rPr>
                <w:rFonts w:ascii="Calibri" w:hAnsi="Calibri"/>
                <w:sz w:val="24"/>
                <w:vertAlign w:val="subscript"/>
              </w:rPr>
              <w:t>2</w:t>
            </w:r>
            <w:r>
              <w:rPr>
                <w:rFonts w:ascii="Calibri" w:hAnsi="宋体"/>
                <w:sz w:val="24"/>
              </w:rPr>
              <w:t>、</w:t>
            </w:r>
            <w:r>
              <w:rPr>
                <w:rFonts w:ascii="Calibri" w:hAnsi="Calibri"/>
                <w:sz w:val="24"/>
              </w:rPr>
              <w:t>THC</w:t>
            </w:r>
            <w:r>
              <w:rPr>
                <w:rFonts w:ascii="Calibri" w:hAnsi="宋体"/>
                <w:sz w:val="24"/>
              </w:rPr>
              <w:t>等，其排放量较</w:t>
            </w:r>
            <w:r>
              <w:rPr>
                <w:rFonts w:ascii="宋体" w:hAnsi="宋体"/>
                <w:sz w:val="24"/>
              </w:rPr>
              <w:t>小，对周围环境影响不大。</w:t>
            </w:r>
          </w:p>
          <w:p w:rsidR="00671442" w:rsidRPr="00492475" w:rsidRDefault="00671442" w:rsidP="00671442">
            <w:pPr>
              <w:spacing w:line="520" w:lineRule="exact"/>
              <w:ind w:firstLine="480"/>
              <w:rPr>
                <w:rFonts w:ascii="Calibri" w:hAnsi="Calibri" w:cs="Calibri"/>
                <w:b/>
                <w:sz w:val="24"/>
              </w:rPr>
            </w:pPr>
            <w:r w:rsidRPr="00492475">
              <w:rPr>
                <w:rFonts w:ascii="Calibri" w:hAnsi="Calibri" w:cs="Calibri"/>
                <w:b/>
                <w:sz w:val="24"/>
              </w:rPr>
              <w:t>2</w:t>
            </w:r>
            <w:r w:rsidRPr="00492475">
              <w:rPr>
                <w:rFonts w:ascii="Calibri" w:cs="Calibri"/>
                <w:b/>
                <w:sz w:val="24"/>
              </w:rPr>
              <w:t>、水污染</w:t>
            </w:r>
          </w:p>
          <w:p w:rsidR="00671442" w:rsidRPr="00492475" w:rsidRDefault="00671442" w:rsidP="00671442">
            <w:pPr>
              <w:spacing w:line="520" w:lineRule="exact"/>
              <w:ind w:firstLine="482"/>
              <w:rPr>
                <w:rFonts w:ascii="Calibri" w:hAnsi="Calibri" w:cs="Calibri"/>
                <w:bCs/>
                <w:sz w:val="24"/>
              </w:rPr>
            </w:pPr>
            <w:r w:rsidRPr="00492475">
              <w:rPr>
                <w:rFonts w:ascii="Calibri" w:hAnsi="Calibri" w:cs="Calibri"/>
                <w:bCs/>
                <w:sz w:val="24"/>
              </w:rPr>
              <w:t>施工期的废水主要为施工人员产生的生活污水和施工作业产生的施工废水。</w:t>
            </w:r>
          </w:p>
          <w:p w:rsidR="00671442" w:rsidRPr="00492475" w:rsidRDefault="00671442" w:rsidP="00671442">
            <w:pPr>
              <w:spacing w:line="520" w:lineRule="exact"/>
              <w:ind w:firstLine="482"/>
              <w:rPr>
                <w:rFonts w:ascii="Calibri" w:hAnsi="Calibri" w:cs="Calibri"/>
                <w:sz w:val="24"/>
              </w:rPr>
            </w:pPr>
            <w:r w:rsidRPr="00492475">
              <w:rPr>
                <w:rFonts w:ascii="Calibri" w:hAnsi="Calibri" w:cs="Calibri"/>
                <w:sz w:val="24"/>
              </w:rPr>
              <w:t>（</w:t>
            </w:r>
            <w:r w:rsidRPr="00492475">
              <w:rPr>
                <w:rFonts w:ascii="Calibri" w:hAnsi="Calibri" w:cs="Calibri"/>
                <w:sz w:val="24"/>
              </w:rPr>
              <w:t>1</w:t>
            </w:r>
            <w:r w:rsidRPr="00492475">
              <w:rPr>
                <w:rFonts w:ascii="Calibri" w:hAnsi="Calibri" w:cs="Calibri"/>
                <w:sz w:val="24"/>
              </w:rPr>
              <w:t>）施工人员生活污水</w:t>
            </w:r>
          </w:p>
          <w:p w:rsidR="00671442" w:rsidRPr="00492475" w:rsidRDefault="00671442" w:rsidP="00671442">
            <w:pPr>
              <w:spacing w:line="520" w:lineRule="exact"/>
              <w:ind w:firstLine="482"/>
              <w:rPr>
                <w:rFonts w:ascii="Calibri" w:hAnsi="Calibri" w:cs="Calibri"/>
                <w:sz w:val="24"/>
              </w:rPr>
            </w:pPr>
            <w:r w:rsidRPr="00492475">
              <w:rPr>
                <w:rFonts w:ascii="Calibri" w:hAnsi="Calibri" w:cs="Calibri"/>
                <w:sz w:val="24"/>
              </w:rPr>
              <w:t>施工期平均施工人员为</w:t>
            </w:r>
            <w:r w:rsidRPr="00492475">
              <w:rPr>
                <w:rFonts w:ascii="Calibri" w:hAnsi="Calibri" w:cs="Calibri" w:hint="eastAsia"/>
                <w:sz w:val="24"/>
              </w:rPr>
              <w:t>2</w:t>
            </w:r>
            <w:r w:rsidRPr="00492475">
              <w:rPr>
                <w:rFonts w:ascii="Calibri" w:hAnsi="Calibri" w:cs="Calibri"/>
                <w:sz w:val="24"/>
              </w:rPr>
              <w:t>0</w:t>
            </w:r>
            <w:r w:rsidRPr="00492475">
              <w:rPr>
                <w:rFonts w:ascii="Calibri" w:hAnsi="Calibri" w:cs="Calibri"/>
                <w:sz w:val="24"/>
              </w:rPr>
              <w:t>人，由于项目施工人员大部分</w:t>
            </w:r>
            <w:r w:rsidRPr="00492475">
              <w:rPr>
                <w:rFonts w:ascii="Calibri" w:hAnsi="Calibri" w:cs="Calibri" w:hint="eastAsia"/>
                <w:sz w:val="24"/>
              </w:rPr>
              <w:t>为周边居民，厂区不设置施工营地</w:t>
            </w:r>
            <w:r w:rsidRPr="00492475">
              <w:rPr>
                <w:rFonts w:ascii="Calibri" w:hAnsi="Calibri" w:cs="Calibri"/>
                <w:sz w:val="24"/>
              </w:rPr>
              <w:t>，</w:t>
            </w:r>
            <w:r w:rsidRPr="00492475">
              <w:rPr>
                <w:rFonts w:ascii="Calibri" w:hAnsi="Calibri" w:cs="Calibri" w:hint="eastAsia"/>
                <w:sz w:val="24"/>
              </w:rPr>
              <w:t>施工人员</w:t>
            </w:r>
            <w:r w:rsidRPr="00492475">
              <w:rPr>
                <w:rFonts w:ascii="Calibri" w:hAnsi="Calibri" w:cs="Calibri"/>
                <w:sz w:val="24"/>
              </w:rPr>
              <w:t>生活用水量按</w:t>
            </w:r>
            <w:r w:rsidRPr="00492475">
              <w:rPr>
                <w:rFonts w:ascii="Calibri" w:hAnsi="Calibri" w:cs="Calibri"/>
                <w:sz w:val="24"/>
              </w:rPr>
              <w:t>40L/</w:t>
            </w:r>
            <w:r w:rsidRPr="00492475">
              <w:rPr>
                <w:rFonts w:ascii="Calibri" w:hAnsi="Calibri" w:cs="Calibri"/>
                <w:sz w:val="24"/>
              </w:rPr>
              <w:t>人</w:t>
            </w:r>
            <w:r w:rsidRPr="00492475">
              <w:rPr>
                <w:rFonts w:ascii="Calibri" w:hAnsi="Calibri" w:cs="Calibri"/>
                <w:sz w:val="24"/>
              </w:rPr>
              <w:t>·d</w:t>
            </w:r>
            <w:r w:rsidRPr="00492475">
              <w:rPr>
                <w:rFonts w:ascii="Calibri" w:hAnsi="Calibri" w:cs="Calibri"/>
                <w:sz w:val="24"/>
              </w:rPr>
              <w:t>计，则生活用水量为</w:t>
            </w:r>
            <w:r w:rsidRPr="00492475">
              <w:rPr>
                <w:rFonts w:ascii="Calibri" w:hAnsi="Calibri" w:cs="Calibri" w:hint="eastAsia"/>
                <w:sz w:val="24"/>
              </w:rPr>
              <w:t>0.8</w:t>
            </w:r>
            <w:r w:rsidRPr="00492475">
              <w:rPr>
                <w:rFonts w:ascii="Calibri" w:hAnsi="Calibri" w:cs="Calibri"/>
                <w:sz w:val="24"/>
              </w:rPr>
              <w:t>m</w:t>
            </w:r>
            <w:r w:rsidRPr="00492475">
              <w:rPr>
                <w:rFonts w:ascii="Calibri" w:hAnsi="Calibri" w:cs="Calibri"/>
                <w:sz w:val="24"/>
                <w:vertAlign w:val="superscript"/>
              </w:rPr>
              <w:t>3</w:t>
            </w:r>
            <w:r w:rsidRPr="00492475">
              <w:rPr>
                <w:rFonts w:ascii="Calibri" w:hAnsi="Calibri" w:cs="Calibri"/>
                <w:sz w:val="24"/>
              </w:rPr>
              <w:t>/d</w:t>
            </w:r>
            <w:r w:rsidRPr="00492475">
              <w:rPr>
                <w:rFonts w:ascii="Calibri" w:hAnsi="Calibri" w:cs="Calibri"/>
                <w:sz w:val="24"/>
              </w:rPr>
              <w:t>。生活污水的</w:t>
            </w:r>
            <w:r w:rsidRPr="00492475">
              <w:rPr>
                <w:rFonts w:ascii="Calibri" w:hAnsi="Calibri" w:cs="Calibri" w:hint="eastAsia"/>
                <w:sz w:val="24"/>
              </w:rPr>
              <w:t>产生</w:t>
            </w:r>
            <w:r w:rsidRPr="00492475">
              <w:rPr>
                <w:rFonts w:ascii="Calibri" w:hAnsi="Calibri" w:cs="Calibri"/>
                <w:sz w:val="24"/>
              </w:rPr>
              <w:lastRenderedPageBreak/>
              <w:t>量按用水量的</w:t>
            </w:r>
            <w:r w:rsidRPr="00492475">
              <w:rPr>
                <w:rFonts w:ascii="Calibri" w:hAnsi="Calibri" w:cs="Calibri"/>
                <w:sz w:val="24"/>
              </w:rPr>
              <w:t>80%</w:t>
            </w:r>
            <w:r w:rsidRPr="00492475">
              <w:rPr>
                <w:rFonts w:ascii="Calibri" w:hAnsi="Calibri" w:cs="Calibri"/>
                <w:sz w:val="24"/>
              </w:rPr>
              <w:t>计，则生活污水的产生量为</w:t>
            </w:r>
            <w:r w:rsidRPr="00492475">
              <w:rPr>
                <w:rFonts w:ascii="Calibri" w:hAnsi="Calibri" w:cs="Calibri" w:hint="eastAsia"/>
                <w:sz w:val="24"/>
              </w:rPr>
              <w:t>0.64</w:t>
            </w:r>
            <w:r w:rsidRPr="00492475">
              <w:rPr>
                <w:rFonts w:ascii="Calibri" w:eastAsia="黑体" w:hAnsi="Calibri" w:cs="Calibri"/>
                <w:sz w:val="24"/>
              </w:rPr>
              <w:t>m</w:t>
            </w:r>
            <w:r w:rsidRPr="00492475">
              <w:rPr>
                <w:rFonts w:ascii="Calibri" w:eastAsia="黑体" w:hAnsi="Calibri" w:cs="Calibri"/>
                <w:sz w:val="24"/>
                <w:vertAlign w:val="superscript"/>
              </w:rPr>
              <w:t>3</w:t>
            </w:r>
            <w:r w:rsidRPr="00492475">
              <w:rPr>
                <w:rFonts w:ascii="Calibri" w:eastAsia="黑体" w:hAnsi="Calibri" w:cs="Calibri"/>
                <w:sz w:val="24"/>
              </w:rPr>
              <w:t>/</w:t>
            </w:r>
            <w:r w:rsidRPr="00492475">
              <w:rPr>
                <w:rFonts w:ascii="Calibri" w:hAnsi="Calibri" w:cs="Calibri"/>
                <w:sz w:val="24"/>
              </w:rPr>
              <w:t>d</w:t>
            </w:r>
            <w:r w:rsidRPr="00492475">
              <w:rPr>
                <w:rFonts w:ascii="Calibri" w:hAnsi="Calibri" w:cs="Calibri"/>
                <w:sz w:val="24"/>
              </w:rPr>
              <w:t>，主要为清洗废水，主要污染因子为</w:t>
            </w:r>
            <w:r w:rsidRPr="00492475">
              <w:rPr>
                <w:rFonts w:ascii="Calibri" w:hAnsi="Calibri" w:cs="Calibri"/>
                <w:sz w:val="24"/>
              </w:rPr>
              <w:t>COD</w:t>
            </w:r>
            <w:r w:rsidRPr="00492475">
              <w:rPr>
                <w:rFonts w:ascii="Calibri" w:hAnsi="Calibri" w:cs="Calibri"/>
                <w:sz w:val="24"/>
              </w:rPr>
              <w:t>、</w:t>
            </w:r>
            <w:r w:rsidRPr="00492475">
              <w:rPr>
                <w:rFonts w:ascii="Calibri" w:hAnsi="Calibri" w:cs="Calibri"/>
                <w:sz w:val="24"/>
              </w:rPr>
              <w:t>BOD</w:t>
            </w:r>
            <w:r w:rsidRPr="00492475">
              <w:rPr>
                <w:rFonts w:ascii="Calibri" w:hAnsi="Calibri" w:cs="Calibri"/>
                <w:sz w:val="24"/>
              </w:rPr>
              <w:t>、</w:t>
            </w:r>
            <w:r w:rsidRPr="00492475">
              <w:rPr>
                <w:rFonts w:ascii="Calibri" w:hAnsi="Calibri" w:cs="Calibri"/>
                <w:sz w:val="24"/>
              </w:rPr>
              <w:t>SS</w:t>
            </w:r>
            <w:r w:rsidRPr="00492475">
              <w:rPr>
                <w:rFonts w:ascii="Calibri" w:hAnsi="Calibri" w:cs="Calibri"/>
                <w:sz w:val="24"/>
              </w:rPr>
              <w:t>和氨氮等。</w:t>
            </w:r>
          </w:p>
          <w:p w:rsidR="00671442" w:rsidRPr="00492475" w:rsidRDefault="00671442" w:rsidP="00671442">
            <w:pPr>
              <w:spacing w:line="520" w:lineRule="exact"/>
              <w:ind w:firstLine="482"/>
              <w:rPr>
                <w:rFonts w:ascii="Calibri" w:hAnsi="Calibri" w:cs="Calibri"/>
                <w:sz w:val="24"/>
              </w:rPr>
            </w:pPr>
            <w:r w:rsidRPr="00492475">
              <w:rPr>
                <w:rFonts w:ascii="Calibri" w:hAnsi="Calibri" w:cs="Calibri"/>
                <w:sz w:val="24"/>
              </w:rPr>
              <w:t>（</w:t>
            </w:r>
            <w:r w:rsidRPr="00492475">
              <w:rPr>
                <w:rFonts w:ascii="Calibri" w:hAnsi="Calibri" w:cs="Calibri"/>
                <w:sz w:val="24"/>
              </w:rPr>
              <w:t>2</w:t>
            </w:r>
            <w:r w:rsidRPr="00492475">
              <w:rPr>
                <w:rFonts w:ascii="Calibri" w:hAnsi="Calibri" w:cs="Calibri"/>
                <w:sz w:val="24"/>
              </w:rPr>
              <w:t>）施工废水</w:t>
            </w:r>
          </w:p>
          <w:p w:rsidR="00DA471D" w:rsidRPr="00A111AB" w:rsidRDefault="00DA471D" w:rsidP="00DA471D">
            <w:pPr>
              <w:spacing w:line="520" w:lineRule="exact"/>
              <w:ind w:firstLine="482"/>
              <w:rPr>
                <w:rFonts w:ascii="Calibri"/>
                <w:bCs/>
                <w:color w:val="000000"/>
                <w:sz w:val="24"/>
              </w:rPr>
            </w:pPr>
            <w:r w:rsidRPr="00A111AB">
              <w:rPr>
                <w:rFonts w:ascii="Calibri"/>
                <w:bCs/>
                <w:color w:val="000000"/>
                <w:sz w:val="24"/>
              </w:rPr>
              <w:t>施工废水主要产生于混凝土养护、构件与建筑材料的保湿、材料的拌制等施工工序，废水主要污染物为泥沙、悬浮物等。此外，施工作业使用的燃油动力机械在维护和冲洗时，将产生含少量悬浮物和石油类等污染物的废水。</w:t>
            </w:r>
            <w:r w:rsidRPr="00A111AB">
              <w:rPr>
                <w:rFonts w:ascii="Calibri" w:hint="eastAsia"/>
                <w:bCs/>
                <w:color w:val="000000"/>
                <w:sz w:val="24"/>
              </w:rPr>
              <w:t>施工期可在场区设置沉淀池</w:t>
            </w:r>
            <w:r>
              <w:rPr>
                <w:rFonts w:ascii="Calibri" w:hint="eastAsia"/>
                <w:bCs/>
                <w:color w:val="000000"/>
                <w:sz w:val="24"/>
              </w:rPr>
              <w:t>，</w:t>
            </w:r>
            <w:r w:rsidRPr="00A111AB">
              <w:rPr>
                <w:rFonts w:ascii="Calibri" w:hint="eastAsia"/>
                <w:bCs/>
                <w:color w:val="000000"/>
                <w:sz w:val="24"/>
              </w:rPr>
              <w:t>施工废水经沉淀池处理后回用于施工现场，不外排。</w:t>
            </w:r>
          </w:p>
          <w:p w:rsidR="00671442" w:rsidRPr="00492475" w:rsidRDefault="00671442" w:rsidP="00671442">
            <w:pPr>
              <w:spacing w:line="520" w:lineRule="exact"/>
              <w:ind w:firstLine="480"/>
              <w:rPr>
                <w:rFonts w:ascii="Calibri" w:hAnsi="Calibri" w:cs="Calibri"/>
                <w:b/>
                <w:sz w:val="24"/>
              </w:rPr>
            </w:pPr>
            <w:r w:rsidRPr="00492475">
              <w:rPr>
                <w:rFonts w:ascii="Calibri" w:hAnsi="Calibri" w:cs="Calibri"/>
                <w:b/>
                <w:sz w:val="24"/>
              </w:rPr>
              <w:t>3</w:t>
            </w:r>
            <w:r w:rsidRPr="00492475">
              <w:rPr>
                <w:rFonts w:ascii="Calibri" w:cs="Calibri"/>
                <w:b/>
                <w:sz w:val="24"/>
              </w:rPr>
              <w:t>、噪声污染</w:t>
            </w:r>
          </w:p>
          <w:p w:rsidR="00671442" w:rsidRPr="00492475" w:rsidRDefault="00671442" w:rsidP="00671442">
            <w:pPr>
              <w:spacing w:line="520" w:lineRule="exact"/>
              <w:ind w:firstLine="482"/>
              <w:rPr>
                <w:rFonts w:ascii="Calibri"/>
                <w:sz w:val="24"/>
              </w:rPr>
            </w:pPr>
            <w:r w:rsidRPr="00492475">
              <w:rPr>
                <w:rFonts w:ascii="Calibri"/>
                <w:sz w:val="24"/>
              </w:rPr>
              <w:t>本项目建设期间的噪声源主要来自于土石方及建筑材料运输汽车等设备噪声，另外还有突发性、冲击性、不连续性的敲打撞击噪声，其声级程度详见表</w:t>
            </w:r>
            <w:r w:rsidR="00DB2E0E">
              <w:rPr>
                <w:rFonts w:ascii="Calibri" w:hint="eastAsia"/>
                <w:sz w:val="24"/>
              </w:rPr>
              <w:t>2</w:t>
            </w:r>
            <w:r w:rsidR="0000253E">
              <w:rPr>
                <w:rFonts w:ascii="Calibri" w:hint="eastAsia"/>
                <w:sz w:val="24"/>
              </w:rPr>
              <w:t>4</w:t>
            </w:r>
            <w:r w:rsidRPr="00492475">
              <w:rPr>
                <w:rFonts w:ascii="Calibri"/>
                <w:sz w:val="24"/>
              </w:rPr>
              <w:t>。</w:t>
            </w:r>
          </w:p>
          <w:p w:rsidR="00671442" w:rsidRPr="00492475" w:rsidRDefault="00671442" w:rsidP="00671442">
            <w:pPr>
              <w:spacing w:line="520" w:lineRule="exact"/>
              <w:ind w:firstLineChars="200" w:firstLine="480"/>
              <w:rPr>
                <w:rFonts w:ascii="Calibri" w:eastAsia="黑体" w:hAnsi="Calibri"/>
                <w:sz w:val="24"/>
              </w:rPr>
            </w:pPr>
            <w:r w:rsidRPr="00492475">
              <w:rPr>
                <w:rFonts w:ascii="Calibri" w:eastAsia="黑体" w:hAnsi="Calibri"/>
                <w:sz w:val="24"/>
              </w:rPr>
              <w:t>表</w:t>
            </w:r>
            <w:r w:rsidR="00DB2E0E">
              <w:rPr>
                <w:rFonts w:ascii="Calibri" w:eastAsia="黑体" w:hAnsi="Calibri" w:hint="eastAsia"/>
                <w:sz w:val="24"/>
              </w:rPr>
              <w:t>2</w:t>
            </w:r>
            <w:r w:rsidR="0000253E">
              <w:rPr>
                <w:rFonts w:ascii="Calibri" w:eastAsia="黑体" w:hAnsi="Calibri" w:hint="eastAsia"/>
                <w:sz w:val="24"/>
              </w:rPr>
              <w:t>4</w:t>
            </w:r>
            <w:r w:rsidRPr="00492475">
              <w:rPr>
                <w:rFonts w:ascii="Calibri" w:eastAsia="黑体" w:hAnsi="Calibri"/>
                <w:sz w:val="24"/>
              </w:rPr>
              <w:t xml:space="preserve">     </w:t>
            </w:r>
            <w:r w:rsidRPr="00492475">
              <w:rPr>
                <w:rFonts w:ascii="Calibri" w:eastAsia="黑体" w:hAnsi="Calibri" w:hint="eastAsia"/>
                <w:sz w:val="24"/>
              </w:rPr>
              <w:t xml:space="preserve"> </w:t>
            </w:r>
            <w:r w:rsidRPr="00492475">
              <w:rPr>
                <w:rFonts w:ascii="Calibri" w:eastAsia="黑体" w:hAnsi="Calibri"/>
                <w:sz w:val="24"/>
              </w:rPr>
              <w:t xml:space="preserve">     </w:t>
            </w:r>
            <w:r w:rsidRPr="00492475">
              <w:rPr>
                <w:rFonts w:ascii="Calibri" w:eastAsia="黑体" w:hAnsi="Calibri"/>
                <w:sz w:val="24"/>
              </w:rPr>
              <w:t>施工过程主要噪声源及噪声级</w:t>
            </w:r>
          </w:p>
          <w:tbl>
            <w:tblPr>
              <w:tblW w:w="9245" w:type="dxa"/>
              <w:jc w:val="center"/>
              <w:tblBorders>
                <w:top w:val="single" w:sz="12" w:space="0" w:color="auto"/>
                <w:bottom w:val="single" w:sz="12" w:space="0" w:color="auto"/>
                <w:insideH w:val="single" w:sz="4" w:space="0" w:color="auto"/>
                <w:insideV w:val="single" w:sz="4" w:space="0" w:color="auto"/>
              </w:tblBorders>
              <w:tblLook w:val="0000"/>
            </w:tblPr>
            <w:tblGrid>
              <w:gridCol w:w="1457"/>
              <w:gridCol w:w="2633"/>
              <w:gridCol w:w="2541"/>
              <w:gridCol w:w="2614"/>
            </w:tblGrid>
            <w:tr w:rsidR="00671442" w:rsidRPr="00492475" w:rsidTr="00A54A38">
              <w:trPr>
                <w:trHeight w:hRule="exact" w:val="397"/>
                <w:jc w:val="center"/>
              </w:trPr>
              <w:tc>
                <w:tcPr>
                  <w:tcW w:w="788"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项目</w:t>
                  </w:r>
                </w:p>
              </w:tc>
              <w:tc>
                <w:tcPr>
                  <w:tcW w:w="1424" w:type="pct"/>
                  <w:vAlign w:val="center"/>
                </w:tcPr>
                <w:p w:rsidR="00671442" w:rsidRPr="00492475" w:rsidRDefault="00671442" w:rsidP="00053D7E">
                  <w:pPr>
                    <w:jc w:val="center"/>
                    <w:rPr>
                      <w:rFonts w:ascii="Calibri" w:hAnsi="Calibri"/>
                      <w:szCs w:val="21"/>
                    </w:rPr>
                  </w:pPr>
                  <w:r w:rsidRPr="00492475">
                    <w:rPr>
                      <w:rFonts w:ascii="Calibri" w:hAnsi="Calibri"/>
                      <w:szCs w:val="21"/>
                    </w:rPr>
                    <w:t>主要噪声源</w:t>
                  </w:r>
                </w:p>
              </w:tc>
              <w:tc>
                <w:tcPr>
                  <w:tcW w:w="1374" w:type="pct"/>
                  <w:vAlign w:val="center"/>
                </w:tcPr>
                <w:p w:rsidR="00671442" w:rsidRPr="00492475" w:rsidRDefault="00671442" w:rsidP="00053D7E">
                  <w:pPr>
                    <w:jc w:val="center"/>
                    <w:rPr>
                      <w:rFonts w:ascii="Calibri" w:hAnsi="Calibri"/>
                      <w:szCs w:val="21"/>
                    </w:rPr>
                  </w:pPr>
                  <w:r w:rsidRPr="00492475">
                    <w:rPr>
                      <w:rFonts w:ascii="Calibri" w:hAnsi="Calibri"/>
                      <w:szCs w:val="21"/>
                    </w:rPr>
                    <w:t>噪声级</w:t>
                  </w:r>
                  <w:r w:rsidRPr="00492475">
                    <w:rPr>
                      <w:rFonts w:ascii="Calibri" w:hAnsi="Calibri"/>
                      <w:bCs/>
                      <w:szCs w:val="21"/>
                    </w:rPr>
                    <w:t>dB(A)</w:t>
                  </w:r>
                </w:p>
              </w:tc>
              <w:tc>
                <w:tcPr>
                  <w:tcW w:w="1414"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说明</w:t>
                  </w:r>
                </w:p>
              </w:tc>
            </w:tr>
            <w:tr w:rsidR="00671442" w:rsidRPr="00492475" w:rsidTr="00A54A38">
              <w:trPr>
                <w:trHeight w:hRule="exact" w:val="397"/>
                <w:jc w:val="center"/>
              </w:trPr>
              <w:tc>
                <w:tcPr>
                  <w:tcW w:w="788" w:type="pct"/>
                  <w:vMerge w:val="restart"/>
                  <w:vAlign w:val="center"/>
                </w:tcPr>
                <w:p w:rsidR="00671442" w:rsidRPr="00492475" w:rsidRDefault="00671442" w:rsidP="00053D7E">
                  <w:pPr>
                    <w:jc w:val="center"/>
                    <w:rPr>
                      <w:rFonts w:ascii="Calibri" w:hAnsi="Calibri"/>
                      <w:szCs w:val="21"/>
                    </w:rPr>
                  </w:pPr>
                  <w:r w:rsidRPr="00492475">
                    <w:rPr>
                      <w:rFonts w:ascii="Calibri" w:hAnsi="Calibri" w:hint="eastAsia"/>
                      <w:szCs w:val="21"/>
                    </w:rPr>
                    <w:t>主要施工</w:t>
                  </w:r>
                </w:p>
                <w:p w:rsidR="00671442" w:rsidRPr="00492475" w:rsidRDefault="00671442" w:rsidP="00053D7E">
                  <w:pPr>
                    <w:jc w:val="center"/>
                    <w:rPr>
                      <w:rFonts w:ascii="Calibri" w:hAnsi="Calibri"/>
                      <w:szCs w:val="21"/>
                      <w:highlight w:val="yellow"/>
                    </w:rPr>
                  </w:pPr>
                  <w:r w:rsidRPr="00492475">
                    <w:rPr>
                      <w:rFonts w:ascii="Calibri" w:hAnsi="Calibri" w:hint="eastAsia"/>
                      <w:szCs w:val="21"/>
                    </w:rPr>
                    <w:t>机械</w:t>
                  </w:r>
                </w:p>
              </w:tc>
              <w:tc>
                <w:tcPr>
                  <w:tcW w:w="1424" w:type="pct"/>
                  <w:vAlign w:val="center"/>
                </w:tcPr>
                <w:p w:rsidR="00671442" w:rsidRPr="00492475" w:rsidRDefault="00671442" w:rsidP="00053D7E">
                  <w:pPr>
                    <w:jc w:val="center"/>
                    <w:rPr>
                      <w:rFonts w:ascii="Calibri" w:hAnsi="Calibri"/>
                      <w:szCs w:val="21"/>
                      <w:highlight w:val="yellow"/>
                    </w:rPr>
                  </w:pPr>
                  <w:r w:rsidRPr="00492475">
                    <w:rPr>
                      <w:rFonts w:ascii="Calibri" w:hAnsi="Calibri"/>
                      <w:szCs w:val="21"/>
                    </w:rPr>
                    <w:t>推土机</w:t>
                  </w:r>
                </w:p>
              </w:tc>
              <w:tc>
                <w:tcPr>
                  <w:tcW w:w="1374"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85.5</w:t>
                  </w:r>
                </w:p>
              </w:tc>
              <w:tc>
                <w:tcPr>
                  <w:tcW w:w="1414"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距离声源</w:t>
                  </w:r>
                  <w:r w:rsidRPr="00492475">
                    <w:rPr>
                      <w:rFonts w:ascii="Calibri" w:hAnsi="Calibri" w:hint="eastAsia"/>
                      <w:szCs w:val="21"/>
                    </w:rPr>
                    <w:t>3m</w:t>
                  </w:r>
                  <w:r w:rsidRPr="00492475">
                    <w:rPr>
                      <w:rFonts w:ascii="Calibri" w:hAnsi="Calibri" w:hint="eastAsia"/>
                      <w:szCs w:val="21"/>
                    </w:rPr>
                    <w:t>处</w:t>
                  </w:r>
                </w:p>
              </w:tc>
            </w:tr>
            <w:tr w:rsidR="00671442" w:rsidRPr="00492475" w:rsidTr="00A54A38">
              <w:trPr>
                <w:trHeight w:hRule="exact" w:val="397"/>
                <w:jc w:val="center"/>
              </w:trPr>
              <w:tc>
                <w:tcPr>
                  <w:tcW w:w="788" w:type="pct"/>
                  <w:vMerge/>
                  <w:vAlign w:val="center"/>
                </w:tcPr>
                <w:p w:rsidR="00671442" w:rsidRPr="00492475" w:rsidRDefault="00671442" w:rsidP="00053D7E">
                  <w:pPr>
                    <w:jc w:val="center"/>
                    <w:rPr>
                      <w:rFonts w:ascii="Calibri" w:hAnsi="Calibri"/>
                      <w:szCs w:val="21"/>
                      <w:highlight w:val="yellow"/>
                    </w:rPr>
                  </w:pPr>
                </w:p>
              </w:tc>
              <w:tc>
                <w:tcPr>
                  <w:tcW w:w="1424" w:type="pct"/>
                  <w:vAlign w:val="center"/>
                </w:tcPr>
                <w:p w:rsidR="00671442" w:rsidRPr="00492475" w:rsidRDefault="00671442" w:rsidP="00053D7E">
                  <w:pPr>
                    <w:pStyle w:val="a6"/>
                    <w:snapToGrid/>
                    <w:rPr>
                      <w:rFonts w:ascii="Calibri" w:hAnsi="Calibri"/>
                      <w:sz w:val="21"/>
                      <w:szCs w:val="21"/>
                    </w:rPr>
                  </w:pPr>
                  <w:r w:rsidRPr="00492475">
                    <w:rPr>
                      <w:rFonts w:ascii="Calibri" w:hAnsi="Calibri" w:hint="eastAsia"/>
                      <w:sz w:val="21"/>
                      <w:szCs w:val="21"/>
                    </w:rPr>
                    <w:t>起重机</w:t>
                  </w:r>
                </w:p>
              </w:tc>
              <w:tc>
                <w:tcPr>
                  <w:tcW w:w="1374" w:type="pct"/>
                  <w:vAlign w:val="center"/>
                </w:tcPr>
                <w:p w:rsidR="00671442" w:rsidRPr="00492475" w:rsidRDefault="00671442" w:rsidP="00053D7E">
                  <w:pPr>
                    <w:pStyle w:val="a6"/>
                    <w:snapToGrid/>
                    <w:rPr>
                      <w:rFonts w:ascii="Calibri" w:hAnsi="Calibri"/>
                      <w:sz w:val="21"/>
                      <w:szCs w:val="21"/>
                    </w:rPr>
                  </w:pPr>
                  <w:r w:rsidRPr="00492475">
                    <w:rPr>
                      <w:rFonts w:ascii="Calibri" w:hAnsi="Calibri" w:hint="eastAsia"/>
                      <w:sz w:val="21"/>
                      <w:szCs w:val="21"/>
                    </w:rPr>
                    <w:t>76.0</w:t>
                  </w:r>
                </w:p>
              </w:tc>
              <w:tc>
                <w:tcPr>
                  <w:tcW w:w="1414" w:type="pct"/>
                  <w:vAlign w:val="center"/>
                </w:tcPr>
                <w:p w:rsidR="00671442" w:rsidRPr="00492475" w:rsidRDefault="00671442" w:rsidP="00053D7E">
                  <w:pPr>
                    <w:pStyle w:val="a6"/>
                    <w:snapToGrid/>
                    <w:rPr>
                      <w:rFonts w:ascii="Calibri" w:hAnsi="Calibri"/>
                      <w:sz w:val="21"/>
                      <w:szCs w:val="21"/>
                    </w:rPr>
                  </w:pPr>
                  <w:r w:rsidRPr="00492475">
                    <w:rPr>
                      <w:rFonts w:ascii="Calibri" w:hAnsi="Calibri" w:hint="eastAsia"/>
                      <w:sz w:val="21"/>
                      <w:szCs w:val="21"/>
                    </w:rPr>
                    <w:t>距离声源</w:t>
                  </w:r>
                  <w:r w:rsidRPr="00492475">
                    <w:rPr>
                      <w:rFonts w:ascii="Calibri" w:hAnsi="Calibri" w:hint="eastAsia"/>
                      <w:sz w:val="21"/>
                      <w:szCs w:val="21"/>
                    </w:rPr>
                    <w:t>8m</w:t>
                  </w:r>
                  <w:r w:rsidRPr="00492475">
                    <w:rPr>
                      <w:rFonts w:ascii="Calibri" w:hAnsi="Calibri" w:hint="eastAsia"/>
                      <w:sz w:val="21"/>
                      <w:szCs w:val="21"/>
                    </w:rPr>
                    <w:t>处</w:t>
                  </w:r>
                </w:p>
              </w:tc>
            </w:tr>
            <w:tr w:rsidR="00671442" w:rsidRPr="00492475" w:rsidTr="00A54A38">
              <w:trPr>
                <w:trHeight w:hRule="exact" w:val="397"/>
                <w:jc w:val="center"/>
              </w:trPr>
              <w:tc>
                <w:tcPr>
                  <w:tcW w:w="788" w:type="pct"/>
                  <w:vMerge/>
                  <w:vAlign w:val="center"/>
                </w:tcPr>
                <w:p w:rsidR="00671442" w:rsidRPr="00492475" w:rsidRDefault="00671442" w:rsidP="00053D7E">
                  <w:pPr>
                    <w:jc w:val="center"/>
                    <w:rPr>
                      <w:rFonts w:ascii="Calibri" w:hAnsi="Calibri"/>
                      <w:szCs w:val="21"/>
                      <w:highlight w:val="yellow"/>
                    </w:rPr>
                  </w:pPr>
                </w:p>
              </w:tc>
              <w:tc>
                <w:tcPr>
                  <w:tcW w:w="1424"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混凝土搅拌泵车</w:t>
                  </w:r>
                </w:p>
              </w:tc>
              <w:tc>
                <w:tcPr>
                  <w:tcW w:w="1374"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83.0</w:t>
                  </w:r>
                </w:p>
              </w:tc>
              <w:tc>
                <w:tcPr>
                  <w:tcW w:w="1414"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距离声源</w:t>
                  </w:r>
                  <w:r w:rsidRPr="00492475">
                    <w:rPr>
                      <w:rFonts w:ascii="Calibri" w:hAnsi="Calibri" w:hint="eastAsia"/>
                      <w:szCs w:val="21"/>
                    </w:rPr>
                    <w:t>8m</w:t>
                  </w:r>
                  <w:r w:rsidRPr="00492475">
                    <w:rPr>
                      <w:rFonts w:ascii="Calibri" w:hAnsi="Calibri" w:hint="eastAsia"/>
                      <w:szCs w:val="21"/>
                    </w:rPr>
                    <w:t>处</w:t>
                  </w:r>
                </w:p>
              </w:tc>
            </w:tr>
            <w:tr w:rsidR="00671442" w:rsidRPr="00492475" w:rsidTr="00A54A38">
              <w:trPr>
                <w:trHeight w:hRule="exact" w:val="397"/>
                <w:jc w:val="center"/>
              </w:trPr>
              <w:tc>
                <w:tcPr>
                  <w:tcW w:w="788" w:type="pct"/>
                  <w:vMerge/>
                  <w:vAlign w:val="center"/>
                </w:tcPr>
                <w:p w:rsidR="00671442" w:rsidRPr="00492475" w:rsidRDefault="00671442" w:rsidP="00053D7E">
                  <w:pPr>
                    <w:jc w:val="center"/>
                    <w:rPr>
                      <w:rFonts w:ascii="Calibri" w:hAnsi="Calibri"/>
                      <w:szCs w:val="21"/>
                      <w:highlight w:val="yellow"/>
                    </w:rPr>
                  </w:pPr>
                </w:p>
              </w:tc>
              <w:tc>
                <w:tcPr>
                  <w:tcW w:w="1424"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切割机</w:t>
                  </w:r>
                </w:p>
              </w:tc>
              <w:tc>
                <w:tcPr>
                  <w:tcW w:w="1374"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88.0</w:t>
                  </w:r>
                </w:p>
              </w:tc>
              <w:tc>
                <w:tcPr>
                  <w:tcW w:w="1414" w:type="pct"/>
                  <w:vAlign w:val="center"/>
                </w:tcPr>
                <w:p w:rsidR="00671442" w:rsidRPr="00492475" w:rsidRDefault="00671442" w:rsidP="00053D7E">
                  <w:pPr>
                    <w:jc w:val="center"/>
                    <w:rPr>
                      <w:rFonts w:ascii="Calibri" w:hAnsi="Calibri"/>
                      <w:szCs w:val="21"/>
                    </w:rPr>
                  </w:pPr>
                  <w:r w:rsidRPr="00492475">
                    <w:rPr>
                      <w:rFonts w:ascii="Calibri" w:hAnsi="Calibri" w:hint="eastAsia"/>
                      <w:szCs w:val="21"/>
                    </w:rPr>
                    <w:t>距离声源</w:t>
                  </w:r>
                  <w:r w:rsidRPr="00492475">
                    <w:rPr>
                      <w:rFonts w:ascii="Calibri" w:hAnsi="Calibri" w:hint="eastAsia"/>
                      <w:szCs w:val="21"/>
                    </w:rPr>
                    <w:t>1m</w:t>
                  </w:r>
                  <w:r w:rsidRPr="00492475">
                    <w:rPr>
                      <w:rFonts w:ascii="Calibri" w:hAnsi="Calibri" w:hint="eastAsia"/>
                      <w:szCs w:val="21"/>
                    </w:rPr>
                    <w:t>处</w:t>
                  </w:r>
                </w:p>
              </w:tc>
            </w:tr>
          </w:tbl>
          <w:p w:rsidR="00671442" w:rsidRPr="00492475" w:rsidRDefault="00671442" w:rsidP="00671442">
            <w:pPr>
              <w:spacing w:line="520" w:lineRule="exact"/>
              <w:ind w:firstLine="480"/>
              <w:rPr>
                <w:rFonts w:ascii="Calibri" w:hAnsi="Calibri" w:cs="Calibri"/>
                <w:b/>
                <w:sz w:val="24"/>
              </w:rPr>
            </w:pPr>
            <w:r>
              <w:rPr>
                <w:rFonts w:ascii="Calibri" w:hAnsi="Calibri" w:cs="Calibri" w:hint="eastAsia"/>
                <w:b/>
                <w:sz w:val="24"/>
              </w:rPr>
              <w:t>4</w:t>
            </w:r>
            <w:r w:rsidRPr="00492475">
              <w:rPr>
                <w:rFonts w:ascii="Calibri" w:cs="Calibri"/>
                <w:b/>
                <w:sz w:val="24"/>
              </w:rPr>
              <w:t>、</w:t>
            </w:r>
            <w:r>
              <w:rPr>
                <w:rFonts w:ascii="Calibri" w:cs="Calibri" w:hint="eastAsia"/>
                <w:b/>
                <w:sz w:val="24"/>
              </w:rPr>
              <w:t>固体废弃物</w:t>
            </w:r>
          </w:p>
          <w:p w:rsidR="00671442" w:rsidRPr="00492475" w:rsidRDefault="00671442" w:rsidP="00671442">
            <w:pPr>
              <w:spacing w:line="520" w:lineRule="exact"/>
              <w:ind w:firstLine="480"/>
              <w:rPr>
                <w:rFonts w:ascii="Calibri"/>
                <w:sz w:val="24"/>
              </w:rPr>
            </w:pPr>
            <w:r w:rsidRPr="00492475">
              <w:rPr>
                <w:rFonts w:ascii="Calibri"/>
                <w:sz w:val="24"/>
              </w:rPr>
              <w:t>本项目施工期固体废物主要为建筑垃圾、施工人员的生活垃圾。</w:t>
            </w:r>
          </w:p>
          <w:p w:rsidR="00671442" w:rsidRPr="00492475" w:rsidRDefault="00671442" w:rsidP="00A6207A">
            <w:pPr>
              <w:spacing w:line="520" w:lineRule="exact"/>
              <w:ind w:firstLineChars="200" w:firstLine="480"/>
              <w:rPr>
                <w:rFonts w:ascii="Calibri"/>
                <w:sz w:val="24"/>
              </w:rPr>
            </w:pPr>
            <w:r w:rsidRPr="00492475">
              <w:rPr>
                <w:rFonts w:ascii="Calibri" w:hint="eastAsia"/>
                <w:sz w:val="24"/>
              </w:rPr>
              <w:t>（</w:t>
            </w:r>
            <w:r>
              <w:rPr>
                <w:rFonts w:ascii="Calibri" w:hint="eastAsia"/>
                <w:sz w:val="24"/>
              </w:rPr>
              <w:t>1</w:t>
            </w:r>
            <w:r w:rsidRPr="00492475">
              <w:rPr>
                <w:rFonts w:ascii="Calibri" w:hint="eastAsia"/>
                <w:sz w:val="24"/>
              </w:rPr>
              <w:t>）建筑垃圾</w:t>
            </w:r>
          </w:p>
          <w:p w:rsidR="00671442" w:rsidRPr="00492475" w:rsidRDefault="00A6207A" w:rsidP="003A3270">
            <w:pPr>
              <w:spacing w:line="520" w:lineRule="exact"/>
              <w:ind w:firstLine="480"/>
              <w:rPr>
                <w:rFonts w:ascii="Calibri" w:hAnsi="Calibri"/>
                <w:sz w:val="24"/>
              </w:rPr>
            </w:pPr>
            <w:r>
              <w:rPr>
                <w:rFonts w:ascii="Calibri" w:hAnsi="Calibri" w:hint="eastAsia"/>
                <w:sz w:val="24"/>
              </w:rPr>
              <w:t>本项目总建筑面积</w:t>
            </w:r>
            <w:r w:rsidR="0036597A">
              <w:rPr>
                <w:rFonts w:ascii="Calibri" w:hAnsi="Calibri" w:hint="eastAsia"/>
                <w:sz w:val="24"/>
              </w:rPr>
              <w:t>约</w:t>
            </w:r>
            <w:r w:rsidR="0036597A">
              <w:rPr>
                <w:rFonts w:ascii="Calibri" w:hAnsi="Calibri" w:hint="eastAsia"/>
                <w:sz w:val="24"/>
              </w:rPr>
              <w:t>7200m</w:t>
            </w:r>
            <w:r w:rsidR="0036597A" w:rsidRPr="0036597A">
              <w:rPr>
                <w:rFonts w:ascii="Calibri" w:hAnsi="Calibri" w:hint="eastAsia"/>
                <w:sz w:val="24"/>
                <w:vertAlign w:val="superscript"/>
              </w:rPr>
              <w:t>2</w:t>
            </w:r>
            <w:r w:rsidR="0036597A">
              <w:rPr>
                <w:rFonts w:ascii="Calibri" w:hAnsi="Calibri" w:hint="eastAsia"/>
                <w:sz w:val="24"/>
              </w:rPr>
              <w:t>，</w:t>
            </w:r>
            <w:r w:rsidR="003A3270">
              <w:rPr>
                <w:rFonts w:ascii="Calibri" w:hAnsi="Calibri" w:hint="eastAsia"/>
                <w:sz w:val="24"/>
              </w:rPr>
              <w:t>其中原料库、成品库及生产车间均为钢架结构，办公楼及宿舍楼为砖混结构。</w:t>
            </w:r>
            <w:r w:rsidR="00671442" w:rsidRPr="00492475">
              <w:rPr>
                <w:rFonts w:ascii="Calibri" w:hAnsi="Calibri" w:hint="eastAsia"/>
                <w:sz w:val="24"/>
              </w:rPr>
              <w:t>建筑垃圾主要成份为废弃的沙土石、水泥</w:t>
            </w:r>
            <w:r w:rsidR="0036597A">
              <w:rPr>
                <w:rFonts w:ascii="Calibri" w:hAnsi="Calibri" w:hint="eastAsia"/>
                <w:sz w:val="24"/>
              </w:rPr>
              <w:t>、钢材</w:t>
            </w:r>
            <w:r w:rsidR="00671442" w:rsidRPr="00492475">
              <w:rPr>
                <w:rFonts w:ascii="Calibri" w:hAnsi="Calibri" w:hint="eastAsia"/>
                <w:sz w:val="24"/>
              </w:rPr>
              <w:t>等，产生量</w:t>
            </w:r>
            <w:r w:rsidR="00DA471D">
              <w:rPr>
                <w:rFonts w:ascii="Calibri" w:hAnsi="Calibri" w:hint="eastAsia"/>
                <w:sz w:val="24"/>
              </w:rPr>
              <w:t>约</w:t>
            </w:r>
            <w:r w:rsidR="00671442" w:rsidRPr="00492475">
              <w:rPr>
                <w:rFonts w:ascii="Calibri" w:hAnsi="Calibri" w:hint="eastAsia"/>
                <w:sz w:val="24"/>
              </w:rPr>
              <w:t>为</w:t>
            </w:r>
            <w:r w:rsidR="003A3270">
              <w:rPr>
                <w:rFonts w:ascii="Calibri" w:hAnsi="Calibri" w:hint="eastAsia"/>
                <w:sz w:val="24"/>
              </w:rPr>
              <w:t>50</w:t>
            </w:r>
            <w:r w:rsidR="00671442" w:rsidRPr="00492475">
              <w:rPr>
                <w:rFonts w:ascii="Calibri" w:hAnsi="Calibri" w:hint="eastAsia"/>
                <w:sz w:val="24"/>
              </w:rPr>
              <w:t>t</w:t>
            </w:r>
            <w:r w:rsidR="00671442" w:rsidRPr="00492475">
              <w:rPr>
                <w:rFonts w:ascii="Calibri" w:hAnsi="Calibri" w:hint="eastAsia"/>
                <w:sz w:val="24"/>
              </w:rPr>
              <w:t>。</w:t>
            </w:r>
            <w:r w:rsidR="00671442" w:rsidRPr="00492475">
              <w:rPr>
                <w:rFonts w:ascii="Calibri"/>
                <w:sz w:val="24"/>
              </w:rPr>
              <w:t>建设单位应要求施工单位规范运输，不要随意倾倒建筑垃圾，制造新的</w:t>
            </w:r>
            <w:r w:rsidR="00671442" w:rsidRPr="00492475">
              <w:rPr>
                <w:rFonts w:ascii="宋体" w:hAnsi="宋体"/>
                <w:sz w:val="24"/>
              </w:rPr>
              <w:t>“垃圾堆场”</w:t>
            </w:r>
            <w:r w:rsidR="00671442" w:rsidRPr="00492475">
              <w:rPr>
                <w:rFonts w:ascii="Calibri" w:hint="eastAsia"/>
                <w:sz w:val="24"/>
              </w:rPr>
              <w:t>。</w:t>
            </w:r>
          </w:p>
          <w:p w:rsidR="003A3270" w:rsidRDefault="003A3270" w:rsidP="003A3270">
            <w:pPr>
              <w:spacing w:line="520" w:lineRule="exact"/>
              <w:ind w:firstLine="480"/>
              <w:rPr>
                <w:rFonts w:ascii="Calibri" w:hAnsi="Calibri"/>
                <w:sz w:val="24"/>
              </w:rPr>
            </w:pPr>
            <w:r w:rsidRPr="00A07FFA">
              <w:rPr>
                <w:rFonts w:ascii="Calibri" w:hAnsi="Calibri" w:hint="eastAsia"/>
                <w:sz w:val="24"/>
              </w:rPr>
              <w:t>施工单位应做好土石方平衡工作，尽量减少弃土量。根据现场踏勘，本项目地势相对平坦，施工期厂区土方开挖量较小，挖方和填方可以平衡，不会产生弃土外运。</w:t>
            </w:r>
          </w:p>
          <w:p w:rsidR="00671442" w:rsidRPr="00492475" w:rsidRDefault="00671442" w:rsidP="00671442">
            <w:pPr>
              <w:spacing w:line="520" w:lineRule="exact"/>
              <w:ind w:firstLine="480"/>
              <w:rPr>
                <w:rFonts w:ascii="Calibri" w:hAnsi="Calibri"/>
                <w:sz w:val="24"/>
              </w:rPr>
            </w:pPr>
            <w:r w:rsidRPr="00492475">
              <w:rPr>
                <w:rFonts w:ascii="Calibri" w:hAnsi="Calibri"/>
                <w:sz w:val="24"/>
              </w:rPr>
              <w:t>（</w:t>
            </w:r>
            <w:r>
              <w:rPr>
                <w:rFonts w:ascii="Calibri" w:hAnsi="Calibri" w:hint="eastAsia"/>
                <w:sz w:val="24"/>
              </w:rPr>
              <w:t>2</w:t>
            </w:r>
            <w:r w:rsidRPr="00492475">
              <w:rPr>
                <w:rFonts w:ascii="Calibri" w:hAnsi="Calibri"/>
                <w:sz w:val="24"/>
              </w:rPr>
              <w:t>）施工人员生活垃圾</w:t>
            </w:r>
          </w:p>
          <w:p w:rsidR="00887345" w:rsidRPr="003A3270" w:rsidRDefault="00671442" w:rsidP="003A3270">
            <w:pPr>
              <w:spacing w:line="520" w:lineRule="exact"/>
              <w:ind w:firstLineChars="200" w:firstLine="480"/>
              <w:rPr>
                <w:rFonts w:ascii="Calibri" w:hAnsi="Calibri"/>
                <w:sz w:val="24"/>
              </w:rPr>
            </w:pPr>
            <w:r w:rsidRPr="00492475">
              <w:rPr>
                <w:rFonts w:ascii="Calibri" w:hAnsi="Calibri"/>
                <w:sz w:val="24"/>
              </w:rPr>
              <w:t>施工人员有</w:t>
            </w:r>
            <w:r w:rsidR="00DA471D">
              <w:rPr>
                <w:rFonts w:ascii="Calibri" w:hAnsi="Calibri" w:hint="eastAsia"/>
                <w:sz w:val="24"/>
              </w:rPr>
              <w:t>20</w:t>
            </w:r>
            <w:r w:rsidRPr="00492475">
              <w:rPr>
                <w:rFonts w:ascii="Calibri" w:hAnsi="Calibri"/>
                <w:sz w:val="24"/>
              </w:rPr>
              <w:t>人，垃圾量按</w:t>
            </w:r>
            <w:r w:rsidRPr="00492475">
              <w:rPr>
                <w:rFonts w:ascii="Calibri" w:hAnsi="Calibri"/>
                <w:sz w:val="24"/>
              </w:rPr>
              <w:t>0.5kg/</w:t>
            </w:r>
            <w:r w:rsidRPr="00492475">
              <w:rPr>
                <w:rFonts w:ascii="Calibri" w:hAnsi="Calibri"/>
                <w:sz w:val="24"/>
              </w:rPr>
              <w:t>人</w:t>
            </w:r>
            <w:r w:rsidRPr="00492475">
              <w:rPr>
                <w:rFonts w:ascii="Calibri" w:hAnsi="Calibri"/>
                <w:sz w:val="24"/>
              </w:rPr>
              <w:t>·d</w:t>
            </w:r>
            <w:r w:rsidRPr="00492475">
              <w:rPr>
                <w:rFonts w:ascii="Calibri" w:hAnsi="Calibri"/>
                <w:sz w:val="24"/>
              </w:rPr>
              <w:t>计，则生活垃圾量</w:t>
            </w:r>
            <w:r w:rsidR="00DA471D">
              <w:rPr>
                <w:rFonts w:ascii="Calibri" w:hAnsi="Calibri" w:hint="eastAsia"/>
                <w:sz w:val="24"/>
              </w:rPr>
              <w:t>10</w:t>
            </w:r>
            <w:r w:rsidRPr="00492475">
              <w:rPr>
                <w:rFonts w:ascii="Calibri" w:hAnsi="Calibri"/>
                <w:sz w:val="24"/>
              </w:rPr>
              <w:t>kg/d</w:t>
            </w:r>
            <w:r w:rsidRPr="00492475">
              <w:rPr>
                <w:rFonts w:ascii="Calibri" w:hAnsi="Calibri"/>
                <w:sz w:val="24"/>
              </w:rPr>
              <w:t>。施工人员在整个施工期间产生的生活垃圾要收集到指定的垃圾箱内，</w:t>
            </w:r>
            <w:r w:rsidRPr="00492475">
              <w:rPr>
                <w:rFonts w:ascii="Calibri" w:hAnsi="Calibri" w:hint="eastAsia"/>
                <w:sz w:val="24"/>
              </w:rPr>
              <w:t>定期送垃圾中转站</w:t>
            </w:r>
            <w:r w:rsidRPr="00492475">
              <w:rPr>
                <w:rFonts w:ascii="Calibri" w:hAnsi="Calibri"/>
                <w:sz w:val="24"/>
              </w:rPr>
              <w:t>。</w:t>
            </w:r>
          </w:p>
          <w:p w:rsidR="00E97E2B" w:rsidRPr="00D16B13" w:rsidRDefault="00E97E2B" w:rsidP="00CB2E66">
            <w:pPr>
              <w:spacing w:line="520" w:lineRule="exact"/>
              <w:rPr>
                <w:rFonts w:ascii="宋体" w:hAnsi="宋体"/>
                <w:b/>
                <w:sz w:val="24"/>
              </w:rPr>
            </w:pPr>
            <w:r w:rsidRPr="00D16B13">
              <w:rPr>
                <w:rFonts w:ascii="宋体" w:hAnsi="宋体"/>
                <w:b/>
                <w:sz w:val="24"/>
              </w:rPr>
              <w:lastRenderedPageBreak/>
              <w:t>营运期</w:t>
            </w:r>
          </w:p>
          <w:p w:rsidR="00E97E2B" w:rsidRPr="00492475" w:rsidRDefault="00E97E2B" w:rsidP="00CB2E66">
            <w:pPr>
              <w:spacing w:line="520" w:lineRule="exact"/>
              <w:ind w:firstLine="482"/>
              <w:rPr>
                <w:rFonts w:ascii="Calibri" w:hAnsi="Calibri"/>
                <w:b/>
                <w:sz w:val="24"/>
              </w:rPr>
            </w:pPr>
            <w:r w:rsidRPr="00492475">
              <w:rPr>
                <w:rFonts w:ascii="Calibri" w:hAnsi="Calibri"/>
                <w:b/>
                <w:sz w:val="24"/>
              </w:rPr>
              <w:t>1</w:t>
            </w:r>
            <w:r w:rsidRPr="00492475">
              <w:rPr>
                <w:rFonts w:ascii="Calibri" w:hAnsi="Calibri"/>
                <w:b/>
                <w:sz w:val="24"/>
              </w:rPr>
              <w:t>、大气污染</w:t>
            </w:r>
          </w:p>
          <w:p w:rsidR="005B4899" w:rsidRPr="005B4899" w:rsidRDefault="00584B36" w:rsidP="00A830AB">
            <w:pPr>
              <w:pStyle w:val="00"/>
              <w:ind w:firstLine="480"/>
              <w:rPr>
                <w:rFonts w:ascii="Calibri" w:hAnsi="Calibri" w:cs="Calibri"/>
                <w:bCs/>
              </w:rPr>
            </w:pPr>
            <w:r>
              <w:rPr>
                <w:rFonts w:ascii="Calibri" w:hAnsi="Calibri" w:cs="Calibri" w:hint="eastAsia"/>
                <w:bCs/>
              </w:rPr>
              <w:t>本项目营运后设置封闭生产车间，</w:t>
            </w:r>
            <w:r w:rsidR="00A830AB">
              <w:rPr>
                <w:rFonts w:ascii="Calibri" w:hAnsi="Calibri" w:cs="Calibri" w:hint="eastAsia"/>
                <w:bCs/>
              </w:rPr>
              <w:t>车间内设置生产区及成品区</w:t>
            </w:r>
            <w:r w:rsidR="00FB44C6">
              <w:rPr>
                <w:rFonts w:ascii="Calibri" w:hAnsi="Calibri" w:cs="Calibri" w:hint="eastAsia"/>
                <w:bCs/>
              </w:rPr>
              <w:t>域，</w:t>
            </w:r>
            <w:r>
              <w:rPr>
                <w:rFonts w:ascii="Calibri" w:hAnsi="Calibri" w:cs="Calibri" w:hint="eastAsia"/>
                <w:bCs/>
              </w:rPr>
              <w:t>在生产车间</w:t>
            </w:r>
            <w:r w:rsidR="00946915">
              <w:rPr>
                <w:rFonts w:ascii="Calibri" w:hAnsi="Calibri" w:cs="Calibri" w:hint="eastAsia"/>
                <w:bCs/>
              </w:rPr>
              <w:t>东</w:t>
            </w:r>
            <w:r>
              <w:rPr>
                <w:rFonts w:ascii="Calibri" w:hAnsi="Calibri" w:cs="Calibri" w:hint="eastAsia"/>
                <w:bCs/>
              </w:rPr>
              <w:t>侧设置有封闭的原料车间，本项目生产过程均在封闭车间内进行，</w:t>
            </w:r>
            <w:r w:rsidR="005B4899" w:rsidRPr="005B4899">
              <w:rPr>
                <w:rFonts w:ascii="Calibri" w:hAnsi="Calibri" w:cs="Calibri" w:hint="eastAsia"/>
                <w:bCs/>
              </w:rPr>
              <w:t>仅留车辆运输进出通道，满足人流和物流进出操作区域，进出口设置卷帘门，可以随时进出。环评要求在原料装卸过程中启动喷干雾装置降尘。建设单位须对车间内部</w:t>
            </w:r>
            <w:r>
              <w:rPr>
                <w:rFonts w:ascii="Calibri" w:hAnsi="Calibri" w:cs="Calibri" w:hint="eastAsia"/>
                <w:bCs/>
              </w:rPr>
              <w:t>、原料储存区域及</w:t>
            </w:r>
            <w:r w:rsidR="005B4899" w:rsidRPr="005B4899">
              <w:rPr>
                <w:rFonts w:ascii="Calibri" w:hAnsi="Calibri" w:cs="Calibri" w:hint="eastAsia"/>
                <w:bCs/>
              </w:rPr>
              <w:t>成品储存区域进行硬化，</w:t>
            </w:r>
            <w:r w:rsidR="00A830AB">
              <w:rPr>
                <w:rFonts w:ascii="Calibri" w:hAnsi="Calibri" w:cs="Calibri" w:hint="eastAsia"/>
                <w:bCs/>
              </w:rPr>
              <w:t>生产车间设置导流渠，防止渗滤液溢流，</w:t>
            </w:r>
            <w:r w:rsidR="00946915">
              <w:rPr>
                <w:rFonts w:ascii="Calibri" w:hAnsi="Calibri" w:cs="Calibri" w:hint="eastAsia"/>
                <w:bCs/>
              </w:rPr>
              <w:t>厂区</w:t>
            </w:r>
            <w:r w:rsidR="005B4899" w:rsidRPr="005B4899">
              <w:rPr>
                <w:rFonts w:ascii="Calibri" w:hAnsi="Calibri" w:cs="Calibri" w:hint="eastAsia"/>
                <w:bCs/>
              </w:rPr>
              <w:t>裸露地面进行绿化，且在厂区运输车辆进出口设置自动车辆冲洗装置和沉淀水池。</w:t>
            </w:r>
            <w:r w:rsidR="0038485C" w:rsidRPr="005B4899">
              <w:rPr>
                <w:rFonts w:ascii="Calibri" w:hAnsi="Calibri" w:cs="Calibri" w:hint="eastAsia"/>
                <w:bCs/>
              </w:rPr>
              <w:t>本项目</w:t>
            </w:r>
            <w:r w:rsidR="00261192" w:rsidRPr="005B4899">
              <w:rPr>
                <w:rFonts w:ascii="Calibri" w:hAnsi="Calibri" w:cs="Calibri" w:hint="eastAsia"/>
                <w:bCs/>
              </w:rPr>
              <w:t>营运后</w:t>
            </w:r>
            <w:r w:rsidR="0038485C" w:rsidRPr="005B4899">
              <w:rPr>
                <w:rFonts w:ascii="Calibri" w:hAnsi="Calibri" w:cs="Calibri" w:hint="eastAsia"/>
                <w:bCs/>
              </w:rPr>
              <w:t>厂区不设置露天堆场，不存在风力起尘情况，因此，本项目不再设置大气环境防护距离和卫生防护距离。</w:t>
            </w:r>
          </w:p>
          <w:p w:rsidR="0038485C" w:rsidRPr="00492475" w:rsidRDefault="0038485C" w:rsidP="006E0E9E">
            <w:pPr>
              <w:pStyle w:val="00"/>
              <w:ind w:firstLine="480"/>
              <w:rPr>
                <w:rFonts w:ascii="Calibri" w:hAnsi="Calibri" w:cs="Calibri"/>
                <w:bCs/>
              </w:rPr>
            </w:pPr>
            <w:r w:rsidRPr="00492475">
              <w:rPr>
                <w:rFonts w:ascii="Calibri" w:hAnsi="Calibri" w:cs="Calibri" w:hint="eastAsia"/>
                <w:bCs/>
              </w:rPr>
              <w:t>由以上分析可知，本项目营运后废气主要为</w:t>
            </w:r>
            <w:r w:rsidR="00AB3991" w:rsidRPr="00492475">
              <w:rPr>
                <w:rFonts w:ascii="Calibri" w:hAnsi="Calibri" w:cs="Calibri" w:hint="eastAsia"/>
                <w:bCs/>
              </w:rPr>
              <w:t>投料粉尘，</w:t>
            </w:r>
            <w:r w:rsidRPr="00492475">
              <w:rPr>
                <w:rFonts w:ascii="Calibri" w:hAnsi="Calibri" w:cs="Calibri" w:hint="eastAsia"/>
                <w:bCs/>
              </w:rPr>
              <w:t>破碎环节产生的粉尘，</w:t>
            </w:r>
            <w:r w:rsidR="00AB3991" w:rsidRPr="00492475">
              <w:rPr>
                <w:rFonts w:ascii="Calibri" w:hAnsi="Calibri" w:cs="Calibri" w:hint="eastAsia"/>
                <w:bCs/>
              </w:rPr>
              <w:t>厂区内车辆运输产生的道路扬尘</w:t>
            </w:r>
            <w:r w:rsidR="00A830AB">
              <w:rPr>
                <w:rFonts w:ascii="Calibri" w:hAnsi="Calibri" w:cs="Calibri" w:hint="eastAsia"/>
                <w:bCs/>
              </w:rPr>
              <w:t>、食堂油烟</w:t>
            </w:r>
            <w:r w:rsidR="00AB3991" w:rsidRPr="00492475">
              <w:rPr>
                <w:rFonts w:ascii="Calibri" w:hAnsi="Calibri" w:cs="Calibri" w:hint="eastAsia"/>
                <w:bCs/>
              </w:rPr>
              <w:t>等。</w:t>
            </w:r>
          </w:p>
          <w:p w:rsidR="00946915" w:rsidRDefault="00AB3991" w:rsidP="00946915">
            <w:pPr>
              <w:pStyle w:val="00"/>
              <w:ind w:firstLine="480"/>
              <w:rPr>
                <w:rFonts w:ascii="Calibri" w:hAnsi="Calibri" w:cs="Calibri"/>
                <w:bCs/>
              </w:rPr>
            </w:pPr>
            <w:r w:rsidRPr="00492475">
              <w:rPr>
                <w:rFonts w:ascii="Calibri" w:hAnsi="Calibri" w:cs="Calibri" w:hint="eastAsia"/>
                <w:bCs/>
              </w:rPr>
              <w:t>（</w:t>
            </w:r>
            <w:r w:rsidRPr="00492475">
              <w:rPr>
                <w:rFonts w:ascii="Calibri" w:hAnsi="Calibri" w:cs="Calibri" w:hint="eastAsia"/>
                <w:bCs/>
              </w:rPr>
              <w:t>1</w:t>
            </w:r>
            <w:r w:rsidRPr="00492475">
              <w:rPr>
                <w:rFonts w:ascii="Calibri" w:hAnsi="Calibri" w:cs="Calibri" w:hint="eastAsia"/>
                <w:bCs/>
              </w:rPr>
              <w:t>）</w:t>
            </w:r>
            <w:r w:rsidR="00B96C6C">
              <w:rPr>
                <w:rFonts w:ascii="Calibri" w:hAnsi="Calibri" w:cs="Calibri" w:hint="eastAsia"/>
                <w:bCs/>
              </w:rPr>
              <w:t>原料</w:t>
            </w:r>
            <w:r w:rsidR="00584B36">
              <w:rPr>
                <w:rFonts w:ascii="Calibri" w:hAnsi="Calibri" w:cs="Calibri" w:hint="eastAsia"/>
                <w:bCs/>
              </w:rPr>
              <w:t>投料</w:t>
            </w:r>
            <w:r w:rsidR="0094515D">
              <w:rPr>
                <w:rFonts w:ascii="Calibri" w:hAnsi="Calibri" w:cs="Calibri" w:hint="eastAsia"/>
                <w:bCs/>
              </w:rPr>
              <w:t>破碎</w:t>
            </w:r>
            <w:r w:rsidR="00584B36">
              <w:rPr>
                <w:rFonts w:ascii="Calibri" w:hAnsi="Calibri" w:cs="Calibri" w:hint="eastAsia"/>
                <w:bCs/>
              </w:rPr>
              <w:t>粉尘</w:t>
            </w:r>
          </w:p>
          <w:p w:rsidR="00C0407C" w:rsidRPr="00C0407C" w:rsidRDefault="00053D7E" w:rsidP="00C0407C">
            <w:pPr>
              <w:pStyle w:val="00"/>
              <w:ind w:firstLine="480"/>
              <w:rPr>
                <w:rFonts w:ascii="Calibri"/>
              </w:rPr>
            </w:pPr>
            <w:r>
              <w:rPr>
                <w:rFonts w:ascii="Calibri" w:hAnsi="Calibri" w:cs="Calibri" w:hint="eastAsia"/>
                <w:bCs/>
              </w:rPr>
              <w:t>本项目在封闭生产车间设置</w:t>
            </w:r>
            <w:r w:rsidR="00946915">
              <w:rPr>
                <w:rFonts w:ascii="Calibri" w:hAnsi="Calibri" w:cs="Calibri" w:hint="eastAsia"/>
                <w:bCs/>
              </w:rPr>
              <w:t>1</w:t>
            </w:r>
            <w:r>
              <w:rPr>
                <w:rFonts w:ascii="Calibri" w:hAnsi="Calibri" w:cs="Calibri" w:hint="eastAsia"/>
                <w:bCs/>
              </w:rPr>
              <w:t>个</w:t>
            </w:r>
            <w:r w:rsidR="00B96C6C">
              <w:rPr>
                <w:rFonts w:ascii="Calibri" w:hAnsi="Calibri" w:cs="Calibri" w:hint="eastAsia"/>
                <w:bCs/>
              </w:rPr>
              <w:t>原料</w:t>
            </w:r>
            <w:r>
              <w:rPr>
                <w:rFonts w:ascii="Calibri" w:hAnsi="Calibri" w:cs="Calibri" w:hint="eastAsia"/>
                <w:bCs/>
              </w:rPr>
              <w:t>半地下投料口，</w:t>
            </w:r>
            <w:r w:rsidRPr="00492475">
              <w:rPr>
                <w:rFonts w:ascii="Calibri" w:hint="eastAsia"/>
              </w:rPr>
              <w:t>投料时石料通过铲车推入振动给料机内，无风力起尘；项目所用</w:t>
            </w:r>
            <w:r w:rsidRPr="00492475">
              <w:rPr>
                <w:rFonts w:ascii="Calibri"/>
              </w:rPr>
              <w:t>原料为</w:t>
            </w:r>
            <w:r w:rsidR="00946915">
              <w:rPr>
                <w:rFonts w:ascii="Calibri" w:hint="eastAsia"/>
              </w:rPr>
              <w:t>建筑垃圾，</w:t>
            </w:r>
            <w:r w:rsidR="00946915">
              <w:rPr>
                <w:rFonts w:ascii="Calibri" w:hint="eastAsia"/>
                <w:bCs/>
              </w:rPr>
              <w:t>建筑垃圾</w:t>
            </w:r>
            <w:r w:rsidRPr="00492475">
              <w:rPr>
                <w:rFonts w:ascii="Calibri" w:hint="eastAsia"/>
              </w:rPr>
              <w:t>粒径为</w:t>
            </w:r>
            <w:r w:rsidRPr="00492475">
              <w:rPr>
                <w:rFonts w:ascii="Calibri" w:hint="eastAsia"/>
              </w:rPr>
              <w:t>5</w:t>
            </w:r>
            <w:r w:rsidRPr="00492475">
              <w:rPr>
                <w:rFonts w:ascii="Calibri"/>
              </w:rPr>
              <w:t>～</w:t>
            </w:r>
            <w:r w:rsidRPr="00492475">
              <w:rPr>
                <w:rFonts w:ascii="Calibri" w:hint="eastAsia"/>
              </w:rPr>
              <w:t>15</w:t>
            </w:r>
            <w:r w:rsidRPr="00492475">
              <w:rPr>
                <w:rFonts w:ascii="Calibri"/>
              </w:rPr>
              <w:t>cm</w:t>
            </w:r>
            <w:r w:rsidRPr="00492475">
              <w:rPr>
                <w:rFonts w:ascii="Calibri" w:hint="eastAsia"/>
              </w:rPr>
              <w:t>，</w:t>
            </w:r>
            <w:r w:rsidR="00FB44C6">
              <w:rPr>
                <w:rFonts w:ascii="Calibri" w:hint="eastAsia"/>
              </w:rPr>
              <w:t>但由于其表面含有浮尘，环评要求对其投料粉尘进行收集处理。</w:t>
            </w:r>
            <w:r w:rsidR="00AF19C9">
              <w:rPr>
                <w:rFonts w:ascii="Calibri" w:hint="eastAsia"/>
              </w:rPr>
              <w:t>原料投料后经</w:t>
            </w:r>
            <w:r w:rsidR="00AF19C9">
              <w:rPr>
                <w:rFonts w:ascii="Calibri" w:hint="eastAsia"/>
              </w:rPr>
              <w:t>1</w:t>
            </w:r>
            <w:r w:rsidR="00AF19C9">
              <w:rPr>
                <w:rFonts w:ascii="Calibri" w:hint="eastAsia"/>
              </w:rPr>
              <w:t>台</w:t>
            </w:r>
            <w:r w:rsidR="00946915">
              <w:rPr>
                <w:rFonts w:ascii="Calibri" w:hint="eastAsia"/>
              </w:rPr>
              <w:t>粗</w:t>
            </w:r>
            <w:r w:rsidR="00AF19C9">
              <w:rPr>
                <w:rFonts w:ascii="Calibri" w:hint="eastAsia"/>
              </w:rPr>
              <w:t>颚式破碎机破碎进行破碎。</w:t>
            </w:r>
          </w:p>
          <w:p w:rsidR="00AF19C9" w:rsidRPr="00A830AB" w:rsidRDefault="00AF19C9" w:rsidP="00A830AB">
            <w:pPr>
              <w:pStyle w:val="00"/>
              <w:ind w:firstLine="482"/>
              <w:rPr>
                <w:rFonts w:ascii="Calibri"/>
                <w:b/>
                <w:u w:val="single"/>
              </w:rPr>
            </w:pPr>
            <w:r w:rsidRPr="00A830AB">
              <w:rPr>
                <w:rFonts w:ascii="Calibri" w:hint="eastAsia"/>
                <w:b/>
                <w:u w:val="single"/>
              </w:rPr>
              <w:t>根据企业提供资料，</w:t>
            </w:r>
            <w:r w:rsidR="00E226BC" w:rsidRPr="00A830AB">
              <w:rPr>
                <w:rFonts w:ascii="Calibri" w:hint="eastAsia"/>
                <w:b/>
                <w:u w:val="single"/>
              </w:rPr>
              <w:t>本项目年分拣垃圾总量为</w:t>
            </w:r>
            <w:r w:rsidR="00E226BC" w:rsidRPr="00A830AB">
              <w:rPr>
                <w:rFonts w:ascii="Calibri" w:hint="eastAsia"/>
                <w:b/>
                <w:u w:val="single"/>
              </w:rPr>
              <w:t>5000t</w:t>
            </w:r>
            <w:r w:rsidR="00E226BC" w:rsidRPr="00A830AB">
              <w:rPr>
                <w:rFonts w:ascii="Calibri" w:hint="eastAsia"/>
                <w:b/>
                <w:u w:val="single"/>
              </w:rPr>
              <w:t>，</w:t>
            </w:r>
            <w:r w:rsidR="00946915" w:rsidRPr="00A830AB">
              <w:rPr>
                <w:rFonts w:ascii="Calibri" w:hint="eastAsia"/>
                <w:b/>
                <w:u w:val="single"/>
              </w:rPr>
              <w:t>分拣后建筑垃圾年使用量约为</w:t>
            </w:r>
            <w:r w:rsidR="00946915" w:rsidRPr="00A830AB">
              <w:rPr>
                <w:rFonts w:ascii="Calibri" w:hint="eastAsia"/>
                <w:b/>
                <w:u w:val="single"/>
              </w:rPr>
              <w:t>99.5</w:t>
            </w:r>
            <w:r w:rsidR="00946915" w:rsidRPr="00A830AB">
              <w:rPr>
                <w:rFonts w:ascii="Calibri" w:hint="eastAsia"/>
                <w:b/>
                <w:u w:val="single"/>
              </w:rPr>
              <w:t>万</w:t>
            </w:r>
            <w:r w:rsidR="00E226BC" w:rsidRPr="00A830AB">
              <w:rPr>
                <w:rFonts w:ascii="Calibri" w:hint="eastAsia"/>
                <w:b/>
                <w:u w:val="single"/>
              </w:rPr>
              <w:t>吨</w:t>
            </w:r>
            <w:r w:rsidR="00946915" w:rsidRPr="00A830AB">
              <w:rPr>
                <w:rFonts w:ascii="Calibri" w:hint="eastAsia"/>
                <w:b/>
                <w:u w:val="single"/>
              </w:rPr>
              <w:t>，</w:t>
            </w:r>
            <w:r w:rsidRPr="00A830AB">
              <w:rPr>
                <w:rFonts w:ascii="Calibri" w:hAnsi="Calibri" w:hint="eastAsia"/>
                <w:b/>
                <w:bCs/>
                <w:u w:val="single"/>
              </w:rPr>
              <w:t>本次评价参考《逸散性工业粉尘控制技术》，并类比同类型项目，投料粉尘产生源强以</w:t>
            </w:r>
            <w:r w:rsidRPr="00A830AB">
              <w:rPr>
                <w:rFonts w:ascii="Calibri" w:hAnsi="Calibri" w:cs="Calibri"/>
                <w:b/>
                <w:bCs/>
                <w:u w:val="single"/>
              </w:rPr>
              <w:t>0.0</w:t>
            </w:r>
            <w:r w:rsidRPr="00A830AB">
              <w:rPr>
                <w:rFonts w:ascii="Calibri" w:hAnsi="Calibri" w:cs="Calibri" w:hint="eastAsia"/>
                <w:b/>
                <w:bCs/>
                <w:u w:val="single"/>
              </w:rPr>
              <w:t>2</w:t>
            </w:r>
            <w:r w:rsidRPr="00A830AB">
              <w:rPr>
                <w:rFonts w:ascii="Calibri" w:hAnsi="Calibri" w:cs="Calibri"/>
                <w:b/>
                <w:bCs/>
                <w:u w:val="single"/>
              </w:rPr>
              <w:t>kg/t</w:t>
            </w:r>
            <w:r w:rsidRPr="00A830AB">
              <w:rPr>
                <w:rFonts w:ascii="Calibri" w:hAnsi="Calibri" w:cs="Calibri" w:hint="eastAsia"/>
                <w:b/>
                <w:bCs/>
                <w:u w:val="single"/>
              </w:rPr>
              <w:t>-</w:t>
            </w:r>
            <w:r w:rsidRPr="00A830AB">
              <w:rPr>
                <w:rFonts w:ascii="Calibri" w:hAnsi="Calibri" w:cs="Calibri" w:hint="eastAsia"/>
                <w:b/>
                <w:bCs/>
                <w:u w:val="single"/>
              </w:rPr>
              <w:t>原料计，</w:t>
            </w:r>
            <w:r w:rsidR="00A37CC8" w:rsidRPr="00A830AB">
              <w:rPr>
                <w:rFonts w:ascii="Calibri" w:hAnsi="Calibri" w:cs="Calibri" w:hint="eastAsia"/>
                <w:b/>
                <w:bCs/>
                <w:u w:val="single"/>
              </w:rPr>
              <w:t>粗</w:t>
            </w:r>
            <w:r w:rsidRPr="00A830AB">
              <w:rPr>
                <w:rFonts w:ascii="Calibri" w:hAnsi="Calibri" w:cs="Calibri" w:hint="eastAsia"/>
                <w:b/>
                <w:bCs/>
                <w:u w:val="single"/>
              </w:rPr>
              <w:t>颚破粉尘产生源强以</w:t>
            </w:r>
            <w:r w:rsidRPr="00A830AB">
              <w:rPr>
                <w:rFonts w:ascii="Calibri" w:hAnsi="Calibri" w:hint="eastAsia"/>
                <w:b/>
                <w:bCs/>
                <w:u w:val="single"/>
              </w:rPr>
              <w:t>0.</w:t>
            </w:r>
            <w:r w:rsidR="00C0407C" w:rsidRPr="00A830AB">
              <w:rPr>
                <w:rFonts w:ascii="Calibri" w:hAnsi="Calibri" w:hint="eastAsia"/>
                <w:b/>
                <w:bCs/>
                <w:u w:val="single"/>
              </w:rPr>
              <w:t>5</w:t>
            </w:r>
            <w:r w:rsidRPr="00A830AB">
              <w:rPr>
                <w:rFonts w:ascii="Calibri" w:hAnsi="Calibri" w:hint="eastAsia"/>
                <w:b/>
                <w:bCs/>
                <w:u w:val="single"/>
              </w:rPr>
              <w:t>kg/t-</w:t>
            </w:r>
            <w:r w:rsidRPr="00A830AB">
              <w:rPr>
                <w:rFonts w:ascii="Calibri" w:hAnsi="Calibri" w:hint="eastAsia"/>
                <w:b/>
                <w:bCs/>
                <w:u w:val="single"/>
              </w:rPr>
              <w:t>原料计。则项目</w:t>
            </w:r>
            <w:r w:rsidR="000D3EFF" w:rsidRPr="00A830AB">
              <w:rPr>
                <w:rFonts w:ascii="Calibri" w:hAnsi="Calibri" w:hint="eastAsia"/>
                <w:b/>
                <w:bCs/>
                <w:u w:val="single"/>
              </w:rPr>
              <w:t>投料粉尘产生量为</w:t>
            </w:r>
            <w:r w:rsidR="00E226BC" w:rsidRPr="00A830AB">
              <w:rPr>
                <w:rFonts w:ascii="Calibri" w:hAnsi="Calibri" w:hint="eastAsia"/>
                <w:b/>
                <w:bCs/>
                <w:u w:val="single"/>
              </w:rPr>
              <w:t>19.9</w:t>
            </w:r>
            <w:r w:rsidR="000D3EFF" w:rsidRPr="00A830AB">
              <w:rPr>
                <w:rFonts w:ascii="Calibri" w:hAnsi="Calibri" w:hint="eastAsia"/>
                <w:b/>
                <w:bCs/>
                <w:u w:val="single"/>
              </w:rPr>
              <w:t>t/a</w:t>
            </w:r>
            <w:r w:rsidR="000D3EFF" w:rsidRPr="00A830AB">
              <w:rPr>
                <w:rFonts w:ascii="Calibri" w:hAnsi="Calibri" w:hint="eastAsia"/>
                <w:b/>
                <w:bCs/>
                <w:u w:val="single"/>
              </w:rPr>
              <w:t>，</w:t>
            </w:r>
            <w:r w:rsidR="00E226BC" w:rsidRPr="00A830AB">
              <w:rPr>
                <w:rFonts w:ascii="Calibri" w:hAnsi="Calibri" w:cs="Calibri" w:hint="eastAsia"/>
                <w:b/>
                <w:bCs/>
                <w:u w:val="single"/>
              </w:rPr>
              <w:t>粗</w:t>
            </w:r>
            <w:r w:rsidR="000D3EFF" w:rsidRPr="00A830AB">
              <w:rPr>
                <w:rFonts w:ascii="Calibri" w:hAnsi="Calibri" w:cs="Calibri" w:hint="eastAsia"/>
                <w:b/>
                <w:bCs/>
                <w:u w:val="single"/>
              </w:rPr>
              <w:t>颚破</w:t>
            </w:r>
            <w:r w:rsidR="000D3EFF" w:rsidRPr="00A830AB">
              <w:rPr>
                <w:rFonts w:ascii="Calibri" w:hAnsi="Calibri" w:hint="eastAsia"/>
                <w:b/>
                <w:bCs/>
                <w:u w:val="single"/>
              </w:rPr>
              <w:t>粉尘产生量为</w:t>
            </w:r>
            <w:r w:rsidR="00E226BC" w:rsidRPr="00A830AB">
              <w:rPr>
                <w:rFonts w:ascii="Calibri" w:hAnsi="Calibri" w:hint="eastAsia"/>
                <w:b/>
                <w:bCs/>
                <w:u w:val="single"/>
              </w:rPr>
              <w:t>497.5</w:t>
            </w:r>
            <w:r w:rsidR="000D3EFF" w:rsidRPr="00A830AB">
              <w:rPr>
                <w:rFonts w:ascii="Calibri" w:hAnsi="Calibri" w:hint="eastAsia"/>
                <w:b/>
                <w:bCs/>
                <w:u w:val="single"/>
              </w:rPr>
              <w:t>t/a</w:t>
            </w:r>
            <w:r w:rsidR="000D3EFF" w:rsidRPr="00A830AB">
              <w:rPr>
                <w:rFonts w:ascii="Calibri" w:hAnsi="Calibri" w:hint="eastAsia"/>
                <w:b/>
                <w:bCs/>
                <w:u w:val="single"/>
              </w:rPr>
              <w:t>。</w:t>
            </w:r>
          </w:p>
          <w:p w:rsidR="000D3EFF" w:rsidRPr="000D3EFF" w:rsidRDefault="000D3EFF" w:rsidP="00DF21C7">
            <w:pPr>
              <w:pStyle w:val="00"/>
              <w:ind w:firstLine="480"/>
              <w:rPr>
                <w:rFonts w:ascii="Calibri"/>
              </w:rPr>
            </w:pPr>
            <w:r>
              <w:rPr>
                <w:rFonts w:ascii="Calibri" w:hAnsi="Calibri" w:hint="eastAsia"/>
                <w:bCs/>
              </w:rPr>
              <w:t>本项目生产过程中投料</w:t>
            </w:r>
            <w:r w:rsidR="008B7021">
              <w:rPr>
                <w:rFonts w:ascii="Calibri" w:hAnsi="Calibri" w:hint="eastAsia"/>
                <w:bCs/>
              </w:rPr>
              <w:t>破碎</w:t>
            </w:r>
            <w:r>
              <w:rPr>
                <w:rFonts w:ascii="Calibri" w:hAnsi="Calibri" w:hint="eastAsia"/>
                <w:bCs/>
              </w:rPr>
              <w:t>粉尘产生情况见表</w:t>
            </w:r>
            <w:r w:rsidR="00DB2E0E">
              <w:rPr>
                <w:rFonts w:ascii="Calibri" w:hAnsi="Calibri" w:hint="eastAsia"/>
                <w:bCs/>
              </w:rPr>
              <w:t>2</w:t>
            </w:r>
            <w:r w:rsidR="0000253E">
              <w:rPr>
                <w:rFonts w:ascii="Calibri" w:hAnsi="Calibri" w:hint="eastAsia"/>
                <w:bCs/>
              </w:rPr>
              <w:t>5</w:t>
            </w:r>
            <w:r>
              <w:rPr>
                <w:rFonts w:ascii="Calibri" w:hAnsi="Calibri" w:hint="eastAsia"/>
                <w:bCs/>
              </w:rPr>
              <w:t>。</w:t>
            </w:r>
          </w:p>
          <w:p w:rsidR="00AF19C9" w:rsidRPr="000D3EFF" w:rsidRDefault="000D3EFF" w:rsidP="000D3EFF">
            <w:pPr>
              <w:pStyle w:val="00"/>
              <w:ind w:firstLineChars="300" w:firstLine="720"/>
              <w:rPr>
                <w:rFonts w:asciiTheme="minorHAnsi" w:eastAsia="黑体" w:hAnsiTheme="minorHAnsi" w:cstheme="minorHAnsi"/>
              </w:rPr>
            </w:pPr>
            <w:r w:rsidRPr="000D3EFF">
              <w:rPr>
                <w:rFonts w:asciiTheme="minorHAnsi" w:eastAsia="黑体" w:hAnsi="黑体" w:cstheme="minorHAnsi"/>
              </w:rPr>
              <w:t>表</w:t>
            </w:r>
            <w:r w:rsidR="00DB2E0E">
              <w:rPr>
                <w:rFonts w:asciiTheme="minorHAnsi" w:eastAsia="黑体" w:hAnsiTheme="minorHAnsi" w:cstheme="minorHAnsi" w:hint="eastAsia"/>
              </w:rPr>
              <w:t>2</w:t>
            </w:r>
            <w:r w:rsidR="0000253E">
              <w:rPr>
                <w:rFonts w:asciiTheme="minorHAnsi" w:eastAsia="黑体" w:hAnsiTheme="minorHAnsi" w:cstheme="minorHAnsi" w:hint="eastAsia"/>
              </w:rPr>
              <w:t>5</w:t>
            </w:r>
            <w:r w:rsidR="00DB2E0E">
              <w:rPr>
                <w:rFonts w:asciiTheme="minorHAnsi" w:eastAsia="黑体" w:hAnsiTheme="minorHAnsi" w:cstheme="minorHAnsi" w:hint="eastAsia"/>
              </w:rPr>
              <w:t xml:space="preserve">  </w:t>
            </w:r>
            <w:r w:rsidRPr="000D3EFF">
              <w:rPr>
                <w:rFonts w:asciiTheme="minorHAnsi" w:eastAsia="黑体" w:hAnsiTheme="minorHAnsi" w:cstheme="minorHAnsi"/>
              </w:rPr>
              <w:t xml:space="preserve"> </w:t>
            </w:r>
            <w:r w:rsidR="00E226BC">
              <w:rPr>
                <w:rFonts w:asciiTheme="minorHAnsi" w:eastAsia="黑体" w:hAnsiTheme="minorHAnsi" w:cstheme="minorHAnsi" w:hint="eastAsia"/>
              </w:rPr>
              <w:t xml:space="preserve">     </w:t>
            </w:r>
            <w:r w:rsidRPr="000D3EFF">
              <w:rPr>
                <w:rFonts w:asciiTheme="minorHAnsi" w:eastAsia="黑体" w:hAnsi="黑体" w:cstheme="minorHAnsi"/>
              </w:rPr>
              <w:t>投料、</w:t>
            </w:r>
            <w:r w:rsidR="00DB2E0E">
              <w:rPr>
                <w:rFonts w:asciiTheme="minorHAnsi" w:eastAsia="黑体" w:hAnsi="黑体" w:cstheme="minorHAnsi" w:hint="eastAsia"/>
              </w:rPr>
              <w:t>破碎</w:t>
            </w:r>
            <w:r w:rsidRPr="000D3EFF">
              <w:rPr>
                <w:rFonts w:asciiTheme="minorHAnsi" w:eastAsia="黑体" w:hAnsi="黑体" w:cstheme="minorHAnsi"/>
              </w:rPr>
              <w:t>（</w:t>
            </w:r>
            <w:r w:rsidR="00E226BC">
              <w:rPr>
                <w:rFonts w:asciiTheme="minorHAnsi" w:eastAsia="黑体" w:hAnsi="黑体" w:cstheme="minorHAnsi" w:hint="eastAsia"/>
              </w:rPr>
              <w:t>粗</w:t>
            </w:r>
            <w:r w:rsidRPr="000D3EFF">
              <w:rPr>
                <w:rFonts w:asciiTheme="minorHAnsi" w:eastAsia="黑体" w:hAnsi="黑体" w:cstheme="minorHAnsi"/>
              </w:rPr>
              <w:t>颚破）粉尘产生情况统计</w:t>
            </w:r>
          </w:p>
          <w:tbl>
            <w:tblPr>
              <w:tblW w:w="9214" w:type="dxa"/>
              <w:tblBorders>
                <w:top w:val="single" w:sz="12" w:space="0" w:color="auto"/>
                <w:bottom w:val="single" w:sz="12" w:space="0" w:color="auto"/>
                <w:insideH w:val="single" w:sz="6" w:space="0" w:color="auto"/>
                <w:insideV w:val="single" w:sz="6" w:space="0" w:color="auto"/>
              </w:tblBorders>
              <w:tblLook w:val="04A0"/>
            </w:tblPr>
            <w:tblGrid>
              <w:gridCol w:w="851"/>
              <w:gridCol w:w="2268"/>
              <w:gridCol w:w="1843"/>
              <w:gridCol w:w="2409"/>
              <w:gridCol w:w="1843"/>
            </w:tblGrid>
            <w:tr w:rsidR="000D3EFF" w:rsidRPr="00504D0A" w:rsidTr="00A54A38">
              <w:trPr>
                <w:trHeight w:val="397"/>
              </w:trPr>
              <w:tc>
                <w:tcPr>
                  <w:tcW w:w="851" w:type="dxa"/>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序号</w:t>
                  </w:r>
                </w:p>
              </w:tc>
              <w:tc>
                <w:tcPr>
                  <w:tcW w:w="2268" w:type="dxa"/>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产尘环节</w:t>
                  </w:r>
                </w:p>
              </w:tc>
              <w:tc>
                <w:tcPr>
                  <w:tcW w:w="1843" w:type="dxa"/>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产污系数</w:t>
                  </w:r>
                </w:p>
              </w:tc>
              <w:tc>
                <w:tcPr>
                  <w:tcW w:w="2409" w:type="dxa"/>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石料用量（万</w:t>
                  </w:r>
                  <w:r w:rsidRPr="00504D0A">
                    <w:rPr>
                      <w:rFonts w:asciiTheme="minorHAnsi" w:eastAsiaTheme="minorEastAsia" w:hAnsiTheme="minorHAnsi" w:cstheme="minorHAnsi"/>
                      <w:szCs w:val="21"/>
                    </w:rPr>
                    <w:t>t/a</w:t>
                  </w:r>
                  <w:r w:rsidRPr="00504D0A">
                    <w:rPr>
                      <w:rFonts w:asciiTheme="minorHAnsi" w:eastAsiaTheme="minorEastAsia" w:hAnsiTheme="minorEastAsia" w:cstheme="minorHAnsi"/>
                      <w:szCs w:val="21"/>
                    </w:rPr>
                    <w:t>）</w:t>
                  </w:r>
                </w:p>
              </w:tc>
              <w:tc>
                <w:tcPr>
                  <w:tcW w:w="1843" w:type="dxa"/>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粉尘产生量（</w:t>
                  </w:r>
                  <w:r w:rsidRPr="00504D0A">
                    <w:rPr>
                      <w:rFonts w:asciiTheme="minorHAnsi" w:eastAsiaTheme="minorEastAsia" w:hAnsiTheme="minorHAnsi" w:cstheme="minorHAnsi"/>
                      <w:szCs w:val="21"/>
                    </w:rPr>
                    <w:t>t/a</w:t>
                  </w:r>
                  <w:r w:rsidRPr="00504D0A">
                    <w:rPr>
                      <w:rFonts w:asciiTheme="minorHAnsi" w:eastAsiaTheme="minorEastAsia" w:hAnsiTheme="minorEastAsia" w:cstheme="minorHAnsi"/>
                      <w:szCs w:val="21"/>
                    </w:rPr>
                    <w:t>）</w:t>
                  </w:r>
                </w:p>
              </w:tc>
            </w:tr>
            <w:tr w:rsidR="000D3EFF" w:rsidRPr="00504D0A" w:rsidTr="00A54A38">
              <w:trPr>
                <w:trHeight w:val="397"/>
              </w:trPr>
              <w:tc>
                <w:tcPr>
                  <w:tcW w:w="851" w:type="dxa"/>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1</w:t>
                  </w:r>
                </w:p>
              </w:tc>
              <w:tc>
                <w:tcPr>
                  <w:tcW w:w="2268" w:type="dxa"/>
                  <w:vAlign w:val="center"/>
                </w:tcPr>
                <w:p w:rsidR="000D3EFF" w:rsidRPr="00504D0A" w:rsidRDefault="00504D0A"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投料（给料机）</w:t>
                  </w:r>
                </w:p>
              </w:tc>
              <w:tc>
                <w:tcPr>
                  <w:tcW w:w="1843" w:type="dxa"/>
                  <w:vAlign w:val="center"/>
                </w:tcPr>
                <w:p w:rsidR="000D3EFF" w:rsidRPr="00504D0A" w:rsidRDefault="00504D0A" w:rsidP="006559D7">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0.02</w:t>
                  </w:r>
                  <w:r w:rsidR="000D3EFF" w:rsidRPr="00504D0A">
                    <w:rPr>
                      <w:rFonts w:asciiTheme="minorHAnsi" w:eastAsiaTheme="minorEastAsia" w:hAnsiTheme="minorHAnsi" w:cstheme="minorHAnsi"/>
                      <w:szCs w:val="21"/>
                    </w:rPr>
                    <w:t>kg/t-</w:t>
                  </w:r>
                  <w:r w:rsidR="000D3EFF" w:rsidRPr="00504D0A">
                    <w:rPr>
                      <w:rFonts w:asciiTheme="minorHAnsi" w:eastAsiaTheme="minorEastAsia" w:hAnsiTheme="minorEastAsia" w:cstheme="minorHAnsi"/>
                      <w:szCs w:val="21"/>
                    </w:rPr>
                    <w:t>原料</w:t>
                  </w:r>
                </w:p>
              </w:tc>
              <w:tc>
                <w:tcPr>
                  <w:tcW w:w="2409" w:type="dxa"/>
                  <w:vAlign w:val="center"/>
                </w:tcPr>
                <w:p w:rsidR="000D3EFF" w:rsidRPr="00504D0A" w:rsidRDefault="00CC5221" w:rsidP="006559D7">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99.5</w:t>
                  </w:r>
                </w:p>
              </w:tc>
              <w:tc>
                <w:tcPr>
                  <w:tcW w:w="1843" w:type="dxa"/>
                  <w:vAlign w:val="center"/>
                </w:tcPr>
                <w:p w:rsidR="000D3EFF" w:rsidRPr="00504D0A" w:rsidRDefault="00CC5221" w:rsidP="006559D7">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19.9</w:t>
                  </w:r>
                </w:p>
              </w:tc>
            </w:tr>
            <w:tr w:rsidR="000D3EFF" w:rsidRPr="00504D0A" w:rsidTr="00A54A38">
              <w:trPr>
                <w:trHeight w:val="397"/>
              </w:trPr>
              <w:tc>
                <w:tcPr>
                  <w:tcW w:w="851" w:type="dxa"/>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2</w:t>
                  </w:r>
                </w:p>
              </w:tc>
              <w:tc>
                <w:tcPr>
                  <w:tcW w:w="2268" w:type="dxa"/>
                  <w:vAlign w:val="center"/>
                </w:tcPr>
                <w:p w:rsidR="000D3EFF" w:rsidRPr="00504D0A" w:rsidRDefault="0045786C" w:rsidP="0045786C">
                  <w:pPr>
                    <w:ind w:firstLineChars="200" w:firstLine="420"/>
                    <w:rPr>
                      <w:rFonts w:asciiTheme="minorHAnsi" w:eastAsiaTheme="minorEastAsia" w:hAnsiTheme="minorHAnsi" w:cstheme="minorHAnsi"/>
                      <w:szCs w:val="21"/>
                    </w:rPr>
                  </w:pPr>
                  <w:r>
                    <w:rPr>
                      <w:rFonts w:asciiTheme="minorHAnsi" w:eastAsiaTheme="minorEastAsia" w:hAnsiTheme="minorEastAsia" w:cstheme="minorHAnsi" w:hint="eastAsia"/>
                      <w:szCs w:val="21"/>
                    </w:rPr>
                    <w:t>粗颚破</w:t>
                  </w:r>
                  <w:r w:rsidR="000D3EFF" w:rsidRPr="00504D0A">
                    <w:rPr>
                      <w:rFonts w:asciiTheme="minorHAnsi" w:eastAsiaTheme="minorEastAsia" w:hAnsiTheme="minorEastAsia" w:cstheme="minorHAnsi"/>
                      <w:szCs w:val="21"/>
                    </w:rPr>
                    <w:t>破碎机</w:t>
                  </w:r>
                </w:p>
              </w:tc>
              <w:tc>
                <w:tcPr>
                  <w:tcW w:w="1843" w:type="dxa"/>
                  <w:vAlign w:val="center"/>
                </w:tcPr>
                <w:p w:rsidR="000D3EFF" w:rsidRPr="00504D0A" w:rsidRDefault="000D3EFF" w:rsidP="006A574D">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0.</w:t>
                  </w:r>
                  <w:r w:rsidR="006A574D">
                    <w:rPr>
                      <w:rFonts w:asciiTheme="minorHAnsi" w:eastAsiaTheme="minorEastAsia" w:hAnsiTheme="minorHAnsi" w:cstheme="minorHAnsi" w:hint="eastAsia"/>
                      <w:szCs w:val="21"/>
                    </w:rPr>
                    <w:t>5</w:t>
                  </w:r>
                  <w:r w:rsidRPr="00504D0A">
                    <w:rPr>
                      <w:rFonts w:asciiTheme="minorHAnsi" w:eastAsiaTheme="minorEastAsia" w:hAnsiTheme="minorHAnsi" w:cstheme="minorHAnsi"/>
                      <w:szCs w:val="21"/>
                    </w:rPr>
                    <w:t>kg/t-</w:t>
                  </w:r>
                  <w:r w:rsidRPr="00504D0A">
                    <w:rPr>
                      <w:rFonts w:asciiTheme="minorHAnsi" w:eastAsiaTheme="minorEastAsia" w:hAnsiTheme="minorEastAsia" w:cstheme="minorHAnsi"/>
                      <w:szCs w:val="21"/>
                    </w:rPr>
                    <w:t>原料</w:t>
                  </w:r>
                </w:p>
              </w:tc>
              <w:tc>
                <w:tcPr>
                  <w:tcW w:w="2409" w:type="dxa"/>
                  <w:vAlign w:val="center"/>
                </w:tcPr>
                <w:p w:rsidR="000D3EFF" w:rsidRPr="00504D0A" w:rsidRDefault="00CC5221" w:rsidP="006559D7">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99.5</w:t>
                  </w:r>
                </w:p>
              </w:tc>
              <w:tc>
                <w:tcPr>
                  <w:tcW w:w="1843" w:type="dxa"/>
                  <w:vAlign w:val="center"/>
                </w:tcPr>
                <w:p w:rsidR="000D3EFF" w:rsidRPr="00504D0A" w:rsidRDefault="006A574D" w:rsidP="006559D7">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497.5</w:t>
                  </w:r>
                </w:p>
              </w:tc>
            </w:tr>
            <w:tr w:rsidR="000D3EFF" w:rsidRPr="00504D0A" w:rsidTr="00A54A38">
              <w:trPr>
                <w:trHeight w:val="397"/>
              </w:trPr>
              <w:tc>
                <w:tcPr>
                  <w:tcW w:w="3119" w:type="dxa"/>
                  <w:gridSpan w:val="2"/>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合计</w:t>
                  </w:r>
                </w:p>
              </w:tc>
              <w:tc>
                <w:tcPr>
                  <w:tcW w:w="1843" w:type="dxa"/>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w:t>
                  </w:r>
                </w:p>
              </w:tc>
              <w:tc>
                <w:tcPr>
                  <w:tcW w:w="2409" w:type="dxa"/>
                  <w:vAlign w:val="center"/>
                </w:tcPr>
                <w:p w:rsidR="000D3EFF" w:rsidRPr="00504D0A" w:rsidRDefault="000D3EFF" w:rsidP="006559D7">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w:t>
                  </w:r>
                </w:p>
              </w:tc>
              <w:tc>
                <w:tcPr>
                  <w:tcW w:w="1843" w:type="dxa"/>
                  <w:vAlign w:val="center"/>
                </w:tcPr>
                <w:p w:rsidR="000D3EFF" w:rsidRPr="00504D0A" w:rsidRDefault="006A574D" w:rsidP="006559D7">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517.4</w:t>
                  </w:r>
                </w:p>
              </w:tc>
            </w:tr>
          </w:tbl>
          <w:p w:rsidR="00BA54E5" w:rsidRPr="00CC5221" w:rsidRDefault="00504D0A" w:rsidP="00CC5221">
            <w:pPr>
              <w:pStyle w:val="00"/>
              <w:ind w:firstLine="480"/>
              <w:rPr>
                <w:rFonts w:ascii="Calibri" w:hAnsi="Calibri"/>
                <w:bCs/>
              </w:rPr>
            </w:pPr>
            <w:r w:rsidRPr="00504D0A">
              <w:rPr>
                <w:rFonts w:ascii="Calibri" w:hAnsi="Calibri" w:hint="eastAsia"/>
                <w:bCs/>
              </w:rPr>
              <w:t>根据车间内设备布置情况和建设单位提供设计资料，</w:t>
            </w:r>
            <w:r>
              <w:rPr>
                <w:rFonts w:ascii="Calibri" w:hAnsi="Calibri" w:hint="eastAsia"/>
                <w:bCs/>
              </w:rPr>
              <w:t>本项目</w:t>
            </w:r>
            <w:r w:rsidRPr="00A830AB">
              <w:rPr>
                <w:rFonts w:ascii="Calibri" w:hAnsi="Calibri" w:hint="eastAsia"/>
                <w:b/>
                <w:bCs/>
                <w:u w:val="single"/>
              </w:rPr>
              <w:t>投料口</w:t>
            </w:r>
            <w:r w:rsidR="00C0407C" w:rsidRPr="00A830AB">
              <w:rPr>
                <w:rFonts w:ascii="Calibri" w:hAnsi="Calibri" w:hint="eastAsia"/>
                <w:b/>
                <w:bCs/>
                <w:u w:val="single"/>
              </w:rPr>
              <w:t>三边围挡，安装</w:t>
            </w:r>
            <w:r w:rsidR="00C0407C" w:rsidRPr="00A830AB">
              <w:rPr>
                <w:rFonts w:ascii="Calibri" w:hAnsi="Calibri" w:hint="eastAsia"/>
                <w:b/>
                <w:bCs/>
                <w:u w:val="single"/>
              </w:rPr>
              <w:lastRenderedPageBreak/>
              <w:t>集气罩后引至</w:t>
            </w:r>
            <w:r w:rsidRPr="00A830AB">
              <w:rPr>
                <w:rFonts w:ascii="Calibri" w:hAnsi="Calibri" w:hint="eastAsia"/>
                <w:b/>
                <w:bCs/>
                <w:u w:val="single"/>
              </w:rPr>
              <w:t>1</w:t>
            </w:r>
            <w:r w:rsidR="001C3F09" w:rsidRPr="00A830AB">
              <w:rPr>
                <w:rFonts w:ascii="Calibri" w:hAnsi="Calibri" w:hint="eastAsia"/>
                <w:b/>
                <w:bCs/>
                <w:u w:val="single"/>
              </w:rPr>
              <w:t>台</w:t>
            </w:r>
            <w:r w:rsidRPr="00A830AB">
              <w:rPr>
                <w:rFonts w:ascii="Calibri" w:hAnsi="Calibri" w:hint="eastAsia"/>
                <w:b/>
                <w:bCs/>
                <w:u w:val="single"/>
              </w:rPr>
              <w:t>袋式除尘器，</w:t>
            </w:r>
            <w:r w:rsidR="001C3F09" w:rsidRPr="00A830AB">
              <w:rPr>
                <w:rFonts w:ascii="Calibri" w:hAnsi="Calibri" w:hint="eastAsia"/>
                <w:b/>
                <w:bCs/>
                <w:u w:val="single"/>
              </w:rPr>
              <w:t>配套风机风量为</w:t>
            </w:r>
            <w:r w:rsidR="00A37CC8" w:rsidRPr="00A830AB">
              <w:rPr>
                <w:rFonts w:ascii="Calibri" w:hAnsi="Calibri" w:hint="eastAsia"/>
                <w:b/>
                <w:bCs/>
                <w:u w:val="single"/>
              </w:rPr>
              <w:t>3</w:t>
            </w:r>
            <w:r w:rsidR="00380624" w:rsidRPr="00A830AB">
              <w:rPr>
                <w:rFonts w:ascii="Calibri" w:hAnsi="Calibri" w:hint="eastAsia"/>
                <w:b/>
                <w:bCs/>
                <w:u w:val="single"/>
              </w:rPr>
              <w:t>0</w:t>
            </w:r>
            <w:r w:rsidR="001C3F09" w:rsidRPr="00A830AB">
              <w:rPr>
                <w:rFonts w:ascii="Calibri" w:hAnsi="Calibri" w:hint="eastAsia"/>
                <w:b/>
                <w:bCs/>
                <w:u w:val="single"/>
              </w:rPr>
              <w:t>00m</w:t>
            </w:r>
            <w:r w:rsidR="001C3F09" w:rsidRPr="00A830AB">
              <w:rPr>
                <w:rFonts w:ascii="Calibri" w:hAnsi="Calibri" w:hint="eastAsia"/>
                <w:b/>
                <w:bCs/>
                <w:u w:val="single"/>
                <w:vertAlign w:val="superscript"/>
              </w:rPr>
              <w:t>3</w:t>
            </w:r>
            <w:r w:rsidR="001C3F09" w:rsidRPr="00A830AB">
              <w:rPr>
                <w:rFonts w:ascii="Calibri" w:hAnsi="Calibri" w:hint="eastAsia"/>
                <w:b/>
                <w:bCs/>
                <w:u w:val="single"/>
              </w:rPr>
              <w:t>/h</w:t>
            </w:r>
            <w:r w:rsidR="001C3F09" w:rsidRPr="00A830AB">
              <w:rPr>
                <w:rFonts w:ascii="Calibri" w:hAnsi="Calibri" w:hint="eastAsia"/>
                <w:b/>
                <w:bCs/>
                <w:u w:val="single"/>
              </w:rPr>
              <w:t>，</w:t>
            </w:r>
            <w:r w:rsidR="006559D7" w:rsidRPr="00A830AB">
              <w:rPr>
                <w:rFonts w:ascii="Calibri" w:hAnsi="Calibri" w:hint="eastAsia"/>
                <w:b/>
                <w:bCs/>
                <w:u w:val="single"/>
              </w:rPr>
              <w:t>除尘效率为</w:t>
            </w:r>
            <w:r w:rsidR="006559D7" w:rsidRPr="00A830AB">
              <w:rPr>
                <w:rFonts w:ascii="Calibri" w:hAnsi="Calibri" w:hint="eastAsia"/>
                <w:b/>
                <w:bCs/>
                <w:u w:val="single"/>
              </w:rPr>
              <w:t>99</w:t>
            </w:r>
            <w:r w:rsidR="00A37CC8" w:rsidRPr="00A830AB">
              <w:rPr>
                <w:rFonts w:ascii="Calibri" w:hAnsi="Calibri" w:hint="eastAsia"/>
                <w:b/>
                <w:bCs/>
                <w:u w:val="single"/>
              </w:rPr>
              <w:t>.5</w:t>
            </w:r>
            <w:r w:rsidR="006559D7" w:rsidRPr="00A830AB">
              <w:rPr>
                <w:rFonts w:ascii="Calibri" w:hAnsi="Calibri" w:hint="eastAsia"/>
                <w:b/>
                <w:bCs/>
                <w:u w:val="single"/>
              </w:rPr>
              <w:t>%</w:t>
            </w:r>
            <w:r w:rsidR="006559D7" w:rsidRPr="00A830AB">
              <w:rPr>
                <w:rFonts w:ascii="Calibri" w:hAnsi="Calibri" w:hint="eastAsia"/>
                <w:b/>
                <w:bCs/>
                <w:u w:val="single"/>
              </w:rPr>
              <w:t>；</w:t>
            </w:r>
            <w:r w:rsidR="00A830AB" w:rsidRPr="00A830AB">
              <w:rPr>
                <w:rFonts w:ascii="Calibri" w:hAnsi="Calibri" w:hint="eastAsia"/>
                <w:b/>
                <w:bCs/>
                <w:u w:val="single"/>
              </w:rPr>
              <w:t>粗</w:t>
            </w:r>
            <w:r w:rsidR="00CC5221" w:rsidRPr="00A830AB">
              <w:rPr>
                <w:rFonts w:ascii="Calibri" w:hAnsi="Calibri" w:hint="eastAsia"/>
                <w:b/>
                <w:bCs/>
                <w:u w:val="single"/>
              </w:rPr>
              <w:t>鄂式</w:t>
            </w:r>
            <w:r w:rsidR="006559D7" w:rsidRPr="00A830AB">
              <w:rPr>
                <w:rFonts w:asciiTheme="minorHAnsi" w:eastAsiaTheme="minorEastAsia" w:hAnsiTheme="minorEastAsia" w:cstheme="minorHAnsi"/>
                <w:b/>
                <w:szCs w:val="21"/>
                <w:u w:val="single"/>
              </w:rPr>
              <w:t>破碎机</w:t>
            </w:r>
            <w:r w:rsidR="00C0407C" w:rsidRPr="00A830AB">
              <w:rPr>
                <w:rFonts w:asciiTheme="minorHAnsi" w:eastAsiaTheme="minorEastAsia" w:hAnsiTheme="minorEastAsia" w:cstheme="minorHAnsi" w:hint="eastAsia"/>
                <w:b/>
                <w:szCs w:val="21"/>
                <w:u w:val="single"/>
              </w:rPr>
              <w:t>产生粉尘引至</w:t>
            </w:r>
            <w:r w:rsidR="001C3F09" w:rsidRPr="00A830AB">
              <w:rPr>
                <w:rFonts w:ascii="Calibri" w:hAnsi="Calibri" w:hint="eastAsia"/>
                <w:b/>
                <w:bCs/>
                <w:u w:val="single"/>
              </w:rPr>
              <w:t>1</w:t>
            </w:r>
            <w:r w:rsidR="00B57BBC" w:rsidRPr="00A830AB">
              <w:rPr>
                <w:rFonts w:ascii="Calibri" w:hAnsi="Calibri" w:hint="eastAsia"/>
                <w:b/>
                <w:bCs/>
                <w:u w:val="single"/>
              </w:rPr>
              <w:t>台袋式除尘器</w:t>
            </w:r>
            <w:r w:rsidR="006559D7" w:rsidRPr="00A830AB">
              <w:rPr>
                <w:rFonts w:ascii="Calibri" w:hAnsi="Calibri" w:hint="eastAsia"/>
                <w:b/>
                <w:bCs/>
                <w:u w:val="single"/>
              </w:rPr>
              <w:t>，配套风机风量为</w:t>
            </w:r>
            <w:r w:rsidR="00A37CC8" w:rsidRPr="00A830AB">
              <w:rPr>
                <w:rFonts w:asciiTheme="minorHAnsi" w:eastAsiaTheme="minorEastAsia" w:hAnsiTheme="minorEastAsia" w:cstheme="minorHAnsi" w:hint="eastAsia"/>
                <w:b/>
                <w:szCs w:val="21"/>
                <w:u w:val="single"/>
              </w:rPr>
              <w:t>2</w:t>
            </w:r>
            <w:r w:rsidR="00DF3945" w:rsidRPr="00A830AB">
              <w:rPr>
                <w:rFonts w:asciiTheme="minorHAnsi" w:eastAsiaTheme="minorEastAsia" w:hAnsiTheme="minorEastAsia" w:cstheme="minorHAnsi" w:hint="eastAsia"/>
                <w:b/>
                <w:szCs w:val="21"/>
                <w:u w:val="single"/>
              </w:rPr>
              <w:t>0</w:t>
            </w:r>
            <w:r w:rsidR="006559D7" w:rsidRPr="00A830AB">
              <w:rPr>
                <w:rFonts w:asciiTheme="minorHAnsi" w:eastAsiaTheme="minorEastAsia" w:hAnsiTheme="minorEastAsia" w:cstheme="minorHAnsi" w:hint="eastAsia"/>
                <w:b/>
                <w:szCs w:val="21"/>
                <w:u w:val="single"/>
              </w:rPr>
              <w:t>000m</w:t>
            </w:r>
            <w:r w:rsidR="006559D7" w:rsidRPr="00A830AB">
              <w:rPr>
                <w:rFonts w:asciiTheme="minorHAnsi" w:eastAsiaTheme="minorEastAsia" w:hAnsiTheme="minorEastAsia" w:cstheme="minorHAnsi" w:hint="eastAsia"/>
                <w:b/>
                <w:szCs w:val="21"/>
                <w:u w:val="single"/>
                <w:vertAlign w:val="superscript"/>
              </w:rPr>
              <w:t>3</w:t>
            </w:r>
            <w:r w:rsidR="006559D7" w:rsidRPr="00A830AB">
              <w:rPr>
                <w:rFonts w:asciiTheme="minorHAnsi" w:eastAsiaTheme="minorEastAsia" w:hAnsiTheme="minorEastAsia" w:cstheme="minorHAnsi" w:hint="eastAsia"/>
                <w:b/>
                <w:szCs w:val="21"/>
                <w:u w:val="single"/>
              </w:rPr>
              <w:t>/h</w:t>
            </w:r>
            <w:r w:rsidR="006559D7" w:rsidRPr="00A830AB">
              <w:rPr>
                <w:rFonts w:asciiTheme="minorHAnsi" w:eastAsiaTheme="minorEastAsia" w:hAnsiTheme="minorEastAsia" w:cstheme="minorHAnsi" w:hint="eastAsia"/>
                <w:b/>
                <w:szCs w:val="21"/>
                <w:u w:val="single"/>
              </w:rPr>
              <w:t>，除尘效率为</w:t>
            </w:r>
            <w:r w:rsidR="006559D7" w:rsidRPr="00A830AB">
              <w:rPr>
                <w:rFonts w:asciiTheme="minorHAnsi" w:eastAsiaTheme="minorEastAsia" w:hAnsiTheme="minorEastAsia" w:cstheme="minorHAnsi" w:hint="eastAsia"/>
                <w:b/>
                <w:szCs w:val="21"/>
                <w:u w:val="single"/>
              </w:rPr>
              <w:t>99.</w:t>
            </w:r>
            <w:r w:rsidR="006A574D" w:rsidRPr="00A830AB">
              <w:rPr>
                <w:rFonts w:asciiTheme="minorHAnsi" w:eastAsiaTheme="minorEastAsia" w:hAnsiTheme="minorEastAsia" w:cstheme="minorHAnsi" w:hint="eastAsia"/>
                <w:b/>
                <w:szCs w:val="21"/>
                <w:u w:val="single"/>
              </w:rPr>
              <w:t>8</w:t>
            </w:r>
            <w:r w:rsidR="006559D7" w:rsidRPr="00A830AB">
              <w:rPr>
                <w:rFonts w:asciiTheme="minorHAnsi" w:eastAsiaTheme="minorEastAsia" w:hAnsiTheme="minorEastAsia" w:cstheme="minorHAnsi" w:hint="eastAsia"/>
                <w:b/>
                <w:szCs w:val="21"/>
                <w:u w:val="single"/>
              </w:rPr>
              <w:t>%</w:t>
            </w:r>
            <w:r w:rsidR="006559D7" w:rsidRPr="00A830AB">
              <w:rPr>
                <w:rFonts w:asciiTheme="minorHAnsi" w:eastAsiaTheme="minorEastAsia" w:hAnsiTheme="minorEastAsia" w:cstheme="minorHAnsi" w:hint="eastAsia"/>
                <w:b/>
                <w:szCs w:val="21"/>
                <w:u w:val="single"/>
              </w:rPr>
              <w:t>；</w:t>
            </w:r>
            <w:r w:rsidR="006559D7" w:rsidRPr="006559D7">
              <w:rPr>
                <w:rFonts w:ascii="Calibri" w:hAnsi="Calibri" w:hint="eastAsia"/>
                <w:bCs/>
              </w:rPr>
              <w:t>本项目营运后年运行</w:t>
            </w:r>
            <w:r w:rsidR="006559D7" w:rsidRPr="006559D7">
              <w:rPr>
                <w:rFonts w:ascii="Calibri" w:hAnsi="Calibri" w:hint="eastAsia"/>
                <w:bCs/>
              </w:rPr>
              <w:t>300d</w:t>
            </w:r>
            <w:r w:rsidR="006559D7" w:rsidRPr="006559D7">
              <w:rPr>
                <w:rFonts w:ascii="Calibri" w:hAnsi="Calibri" w:hint="eastAsia"/>
                <w:bCs/>
              </w:rPr>
              <w:t>，每天运行</w:t>
            </w:r>
            <w:r w:rsidR="00E90303">
              <w:rPr>
                <w:rFonts w:ascii="Calibri" w:hAnsi="Calibri" w:hint="eastAsia"/>
                <w:bCs/>
              </w:rPr>
              <w:t>16</w:t>
            </w:r>
            <w:r w:rsidR="006559D7" w:rsidRPr="006559D7">
              <w:rPr>
                <w:rFonts w:ascii="Calibri" w:hAnsi="Calibri" w:hint="eastAsia"/>
                <w:bCs/>
              </w:rPr>
              <w:t>h</w:t>
            </w:r>
            <w:r w:rsidR="006559D7" w:rsidRPr="006559D7">
              <w:rPr>
                <w:rFonts w:ascii="Calibri" w:hAnsi="Calibri" w:hint="eastAsia"/>
                <w:bCs/>
              </w:rPr>
              <w:t>，则</w:t>
            </w:r>
            <w:r w:rsidR="006559D7">
              <w:rPr>
                <w:rFonts w:ascii="Calibri" w:hAnsi="Calibri" w:hint="eastAsia"/>
                <w:bCs/>
              </w:rPr>
              <w:t>投料</w:t>
            </w:r>
            <w:r w:rsidR="006559D7" w:rsidRPr="006559D7">
              <w:rPr>
                <w:rFonts w:ascii="Calibri" w:hAnsi="Calibri" w:hint="eastAsia"/>
                <w:bCs/>
              </w:rPr>
              <w:t>、</w:t>
            </w:r>
            <w:r w:rsidR="00D7369B">
              <w:rPr>
                <w:rFonts w:ascii="Calibri" w:hAnsi="Calibri" w:hint="eastAsia"/>
                <w:bCs/>
              </w:rPr>
              <w:t>破碎</w:t>
            </w:r>
            <w:r w:rsidR="006559D7" w:rsidRPr="006559D7">
              <w:rPr>
                <w:rFonts w:ascii="Calibri" w:hAnsi="Calibri" w:hint="eastAsia"/>
                <w:bCs/>
              </w:rPr>
              <w:t>环节粉尘产排情况见表</w:t>
            </w:r>
            <w:r w:rsidR="006559D7" w:rsidRPr="006559D7">
              <w:rPr>
                <w:rFonts w:ascii="Calibri" w:hAnsi="Calibri" w:hint="eastAsia"/>
                <w:bCs/>
              </w:rPr>
              <w:t>2</w:t>
            </w:r>
            <w:r w:rsidR="0000253E">
              <w:rPr>
                <w:rFonts w:ascii="Calibri" w:hAnsi="Calibri" w:hint="eastAsia"/>
                <w:bCs/>
              </w:rPr>
              <w:t>6</w:t>
            </w:r>
            <w:r w:rsidR="006559D7" w:rsidRPr="006559D7">
              <w:rPr>
                <w:rFonts w:ascii="Calibri" w:hAnsi="Calibri" w:hint="eastAsia"/>
                <w:bCs/>
              </w:rPr>
              <w:t>。</w:t>
            </w:r>
          </w:p>
          <w:p w:rsidR="006559D7" w:rsidRPr="00492475" w:rsidRDefault="006559D7" w:rsidP="00086D78">
            <w:pPr>
              <w:spacing w:line="520" w:lineRule="exact"/>
              <w:ind w:firstLineChars="350" w:firstLine="840"/>
              <w:rPr>
                <w:rFonts w:ascii="Calibri" w:eastAsia="黑体" w:hAnsi="Calibri"/>
                <w:sz w:val="24"/>
              </w:rPr>
            </w:pPr>
            <w:r w:rsidRPr="00492475">
              <w:rPr>
                <w:rFonts w:ascii="Calibri" w:eastAsia="黑体" w:hAnsi="黑体"/>
                <w:sz w:val="24"/>
              </w:rPr>
              <w:t>表</w:t>
            </w:r>
            <w:r w:rsidRPr="00492475">
              <w:rPr>
                <w:rFonts w:ascii="Calibri" w:eastAsia="黑体" w:hAnsi="Calibri" w:hint="eastAsia"/>
                <w:sz w:val="24"/>
              </w:rPr>
              <w:t>2</w:t>
            </w:r>
            <w:r w:rsidR="0000253E">
              <w:rPr>
                <w:rFonts w:ascii="Calibri" w:eastAsia="黑体" w:hAnsi="Calibri" w:hint="eastAsia"/>
                <w:sz w:val="24"/>
              </w:rPr>
              <w:t>6</w:t>
            </w:r>
            <w:r w:rsidRPr="00492475">
              <w:rPr>
                <w:rFonts w:ascii="Calibri" w:eastAsia="黑体" w:hAnsi="Calibri"/>
                <w:sz w:val="24"/>
              </w:rPr>
              <w:t xml:space="preserve">          </w:t>
            </w:r>
            <w:r>
              <w:rPr>
                <w:rFonts w:ascii="Calibri" w:eastAsia="黑体" w:hAnsi="Calibri" w:hint="eastAsia"/>
                <w:sz w:val="24"/>
              </w:rPr>
              <w:t xml:space="preserve">  </w:t>
            </w:r>
            <w:r w:rsidR="0000253E">
              <w:rPr>
                <w:rFonts w:ascii="Calibri" w:eastAsia="黑体" w:hAnsi="Calibri" w:hint="eastAsia"/>
                <w:sz w:val="24"/>
              </w:rPr>
              <w:t xml:space="preserve">  </w:t>
            </w:r>
            <w:r>
              <w:rPr>
                <w:rFonts w:ascii="Calibri" w:eastAsia="黑体" w:hAnsi="黑体" w:hint="eastAsia"/>
                <w:sz w:val="24"/>
              </w:rPr>
              <w:t>投料</w:t>
            </w:r>
            <w:r w:rsidRPr="00492475">
              <w:rPr>
                <w:rFonts w:ascii="Calibri" w:eastAsia="黑体" w:hAnsi="黑体" w:hint="eastAsia"/>
                <w:sz w:val="24"/>
              </w:rPr>
              <w:t>、</w:t>
            </w:r>
            <w:r w:rsidR="0000253E">
              <w:rPr>
                <w:rFonts w:ascii="Calibri" w:eastAsia="黑体" w:hAnsi="黑体" w:hint="eastAsia"/>
                <w:sz w:val="24"/>
              </w:rPr>
              <w:t>粗</w:t>
            </w:r>
            <w:r w:rsidR="00D7369B">
              <w:rPr>
                <w:rFonts w:ascii="Calibri" w:eastAsia="黑体" w:hAnsi="黑体" w:hint="eastAsia"/>
                <w:sz w:val="24"/>
              </w:rPr>
              <w:t>破碎</w:t>
            </w:r>
            <w:r w:rsidRPr="00492475">
              <w:rPr>
                <w:rFonts w:ascii="Calibri" w:eastAsia="黑体" w:hAnsi="黑体" w:hint="eastAsia"/>
                <w:sz w:val="24"/>
              </w:rPr>
              <w:t>环节粉尘</w:t>
            </w:r>
            <w:r w:rsidRPr="00492475">
              <w:rPr>
                <w:rFonts w:ascii="Calibri" w:eastAsia="黑体" w:hAnsi="黑体"/>
                <w:sz w:val="24"/>
              </w:rPr>
              <w:t>产排情况</w:t>
            </w:r>
          </w:p>
          <w:tbl>
            <w:tblPr>
              <w:tblW w:w="9214" w:type="dxa"/>
              <w:tblBorders>
                <w:top w:val="single" w:sz="12" w:space="0" w:color="auto"/>
                <w:bottom w:val="single" w:sz="12" w:space="0" w:color="auto"/>
                <w:insideH w:val="single" w:sz="6" w:space="0" w:color="auto"/>
                <w:insideV w:val="single" w:sz="6" w:space="0" w:color="auto"/>
              </w:tblBorders>
              <w:tblLook w:val="04A0"/>
            </w:tblPr>
            <w:tblGrid>
              <w:gridCol w:w="935"/>
              <w:gridCol w:w="680"/>
              <w:gridCol w:w="1109"/>
              <w:gridCol w:w="1230"/>
              <w:gridCol w:w="1797"/>
              <w:gridCol w:w="1109"/>
              <w:gridCol w:w="1124"/>
              <w:gridCol w:w="1230"/>
            </w:tblGrid>
            <w:tr w:rsidR="006559D7" w:rsidRPr="00492475" w:rsidTr="00A54A38">
              <w:trPr>
                <w:trHeight w:val="369"/>
              </w:trPr>
              <w:tc>
                <w:tcPr>
                  <w:tcW w:w="1701" w:type="dxa"/>
                  <w:gridSpan w:val="2"/>
                  <w:vMerge w:val="restart"/>
                  <w:vAlign w:val="center"/>
                </w:tcPr>
                <w:p w:rsidR="006559D7" w:rsidRPr="00492475" w:rsidRDefault="006559D7" w:rsidP="006559D7">
                  <w:pPr>
                    <w:jc w:val="center"/>
                    <w:rPr>
                      <w:rFonts w:ascii="Calibri" w:hAnsi="Calibri"/>
                      <w:szCs w:val="21"/>
                    </w:rPr>
                  </w:pPr>
                  <w:r w:rsidRPr="00492475">
                    <w:rPr>
                      <w:rFonts w:ascii="Calibri" w:hAnsi="Calibri"/>
                      <w:szCs w:val="21"/>
                    </w:rPr>
                    <w:t>污染物</w:t>
                  </w:r>
                </w:p>
              </w:tc>
              <w:tc>
                <w:tcPr>
                  <w:tcW w:w="2268" w:type="dxa"/>
                  <w:gridSpan w:val="2"/>
                  <w:vAlign w:val="center"/>
                </w:tcPr>
                <w:p w:rsidR="006559D7" w:rsidRPr="00492475" w:rsidRDefault="006559D7" w:rsidP="006559D7">
                  <w:pPr>
                    <w:jc w:val="center"/>
                    <w:rPr>
                      <w:rFonts w:ascii="Calibri" w:hAnsi="Calibri"/>
                      <w:szCs w:val="21"/>
                    </w:rPr>
                  </w:pPr>
                  <w:r>
                    <w:rPr>
                      <w:rFonts w:ascii="Calibri" w:hAnsi="Calibri" w:hint="eastAsia"/>
                      <w:szCs w:val="21"/>
                    </w:rPr>
                    <w:t xml:space="preserve"> </w:t>
                  </w:r>
                  <w:r w:rsidRPr="00492475">
                    <w:rPr>
                      <w:rFonts w:ascii="Calibri" w:hAnsi="Calibri" w:hint="eastAsia"/>
                      <w:szCs w:val="21"/>
                    </w:rPr>
                    <w:t>产生情况</w:t>
                  </w:r>
                </w:p>
              </w:tc>
              <w:tc>
                <w:tcPr>
                  <w:tcW w:w="1843" w:type="dxa"/>
                  <w:vMerge w:val="restart"/>
                  <w:vAlign w:val="center"/>
                </w:tcPr>
                <w:p w:rsidR="006559D7" w:rsidRPr="00492475" w:rsidRDefault="006559D7" w:rsidP="006559D7">
                  <w:pPr>
                    <w:jc w:val="center"/>
                    <w:rPr>
                      <w:rFonts w:ascii="Calibri" w:hAnsi="Calibri"/>
                      <w:szCs w:val="21"/>
                    </w:rPr>
                  </w:pPr>
                  <w:r w:rsidRPr="00492475">
                    <w:rPr>
                      <w:rFonts w:ascii="Calibri" w:hAnsi="Calibri"/>
                      <w:szCs w:val="21"/>
                    </w:rPr>
                    <w:t>处理措施</w:t>
                  </w:r>
                </w:p>
              </w:tc>
              <w:tc>
                <w:tcPr>
                  <w:tcW w:w="3402" w:type="dxa"/>
                  <w:gridSpan w:val="3"/>
                  <w:vAlign w:val="center"/>
                </w:tcPr>
                <w:p w:rsidR="006559D7" w:rsidRPr="00492475" w:rsidRDefault="006559D7" w:rsidP="006559D7">
                  <w:pPr>
                    <w:jc w:val="center"/>
                    <w:rPr>
                      <w:rFonts w:ascii="Calibri" w:hAnsi="Calibri"/>
                      <w:szCs w:val="21"/>
                    </w:rPr>
                  </w:pPr>
                  <w:r w:rsidRPr="00492475">
                    <w:rPr>
                      <w:rFonts w:ascii="Calibri" w:hAnsi="Calibri" w:hint="eastAsia"/>
                      <w:szCs w:val="21"/>
                    </w:rPr>
                    <w:t>排放情况</w:t>
                  </w:r>
                </w:p>
              </w:tc>
            </w:tr>
            <w:tr w:rsidR="006559D7" w:rsidRPr="00492475" w:rsidTr="00A54A38">
              <w:trPr>
                <w:trHeight w:val="369"/>
              </w:trPr>
              <w:tc>
                <w:tcPr>
                  <w:tcW w:w="1701" w:type="dxa"/>
                  <w:gridSpan w:val="2"/>
                  <w:vMerge/>
                  <w:vAlign w:val="center"/>
                </w:tcPr>
                <w:p w:rsidR="006559D7" w:rsidRPr="00492475" w:rsidRDefault="006559D7" w:rsidP="006559D7">
                  <w:pPr>
                    <w:jc w:val="center"/>
                    <w:rPr>
                      <w:rFonts w:ascii="Calibri" w:hAnsi="Calibri"/>
                      <w:szCs w:val="21"/>
                    </w:rPr>
                  </w:pPr>
                </w:p>
              </w:tc>
              <w:tc>
                <w:tcPr>
                  <w:tcW w:w="1134" w:type="dxa"/>
                  <w:vAlign w:val="center"/>
                </w:tcPr>
                <w:p w:rsidR="006559D7" w:rsidRPr="00492475" w:rsidRDefault="006559D7" w:rsidP="006559D7">
                  <w:pPr>
                    <w:jc w:val="center"/>
                    <w:rPr>
                      <w:rFonts w:ascii="Calibri" w:hAnsi="Calibri"/>
                      <w:szCs w:val="21"/>
                    </w:rPr>
                  </w:pPr>
                  <w:r w:rsidRPr="00492475">
                    <w:rPr>
                      <w:rFonts w:ascii="Calibri" w:hAnsi="Calibri"/>
                      <w:szCs w:val="21"/>
                    </w:rPr>
                    <w:t>产生量</w:t>
                  </w:r>
                </w:p>
                <w:p w:rsidR="006559D7" w:rsidRPr="00492475" w:rsidRDefault="006559D7" w:rsidP="006559D7">
                  <w:pPr>
                    <w:jc w:val="center"/>
                    <w:rPr>
                      <w:rFonts w:ascii="Calibri" w:hAnsi="Calibri"/>
                      <w:szCs w:val="21"/>
                    </w:rPr>
                  </w:pPr>
                  <w:r w:rsidRPr="00492475">
                    <w:rPr>
                      <w:rFonts w:ascii="Calibri" w:hAnsi="Calibri" w:hint="eastAsia"/>
                      <w:szCs w:val="21"/>
                    </w:rPr>
                    <w:t>（</w:t>
                  </w:r>
                  <w:r w:rsidRPr="00492475">
                    <w:rPr>
                      <w:rFonts w:ascii="Calibri" w:hAnsi="Calibri" w:hint="eastAsia"/>
                      <w:szCs w:val="21"/>
                    </w:rPr>
                    <w:t>t/a</w:t>
                  </w:r>
                  <w:r w:rsidRPr="00492475">
                    <w:rPr>
                      <w:rFonts w:ascii="Calibri" w:hAnsi="Calibri" w:hint="eastAsia"/>
                      <w:szCs w:val="21"/>
                    </w:rPr>
                    <w:t>）</w:t>
                  </w:r>
                </w:p>
              </w:tc>
              <w:tc>
                <w:tcPr>
                  <w:tcW w:w="1134" w:type="dxa"/>
                  <w:vAlign w:val="center"/>
                </w:tcPr>
                <w:p w:rsidR="006559D7" w:rsidRPr="00492475" w:rsidRDefault="006559D7" w:rsidP="006559D7">
                  <w:pPr>
                    <w:jc w:val="center"/>
                    <w:rPr>
                      <w:rFonts w:ascii="Calibri" w:hAnsi="Calibri"/>
                      <w:szCs w:val="21"/>
                    </w:rPr>
                  </w:pPr>
                  <w:r w:rsidRPr="00492475">
                    <w:rPr>
                      <w:rFonts w:ascii="Calibri" w:hAnsi="Calibri"/>
                      <w:szCs w:val="21"/>
                    </w:rPr>
                    <w:t>产生浓度</w:t>
                  </w:r>
                </w:p>
                <w:p w:rsidR="006559D7" w:rsidRPr="00492475" w:rsidRDefault="006559D7" w:rsidP="006559D7">
                  <w:pPr>
                    <w:jc w:val="center"/>
                    <w:rPr>
                      <w:rFonts w:ascii="Calibri" w:hAnsi="Calibri"/>
                      <w:szCs w:val="21"/>
                    </w:rPr>
                  </w:pPr>
                  <w:r w:rsidRPr="00492475">
                    <w:rPr>
                      <w:rFonts w:ascii="Calibri" w:hAnsi="Calibri" w:hint="eastAsia"/>
                      <w:szCs w:val="21"/>
                    </w:rPr>
                    <w:t>（</w:t>
                  </w:r>
                  <w:r w:rsidRPr="00492475">
                    <w:rPr>
                      <w:rFonts w:ascii="Calibri" w:hAnsi="Calibri"/>
                      <w:szCs w:val="21"/>
                    </w:rPr>
                    <w:t>mg/m</w:t>
                  </w:r>
                  <w:r w:rsidRPr="00492475">
                    <w:rPr>
                      <w:rFonts w:ascii="Calibri" w:hAnsi="Calibri"/>
                      <w:szCs w:val="21"/>
                      <w:vertAlign w:val="superscript"/>
                    </w:rPr>
                    <w:t>3</w:t>
                  </w:r>
                  <w:r w:rsidRPr="00492475">
                    <w:rPr>
                      <w:rFonts w:ascii="Calibri" w:hAnsi="Calibri" w:hint="eastAsia"/>
                      <w:szCs w:val="21"/>
                    </w:rPr>
                    <w:t>）</w:t>
                  </w:r>
                </w:p>
              </w:tc>
              <w:tc>
                <w:tcPr>
                  <w:tcW w:w="1843" w:type="dxa"/>
                  <w:vMerge/>
                  <w:vAlign w:val="center"/>
                </w:tcPr>
                <w:p w:rsidR="006559D7" w:rsidRPr="00492475" w:rsidRDefault="006559D7" w:rsidP="006559D7">
                  <w:pPr>
                    <w:jc w:val="center"/>
                    <w:rPr>
                      <w:rFonts w:ascii="Calibri" w:hAnsi="Calibri"/>
                      <w:szCs w:val="21"/>
                    </w:rPr>
                  </w:pPr>
                </w:p>
              </w:tc>
              <w:tc>
                <w:tcPr>
                  <w:tcW w:w="1134" w:type="dxa"/>
                  <w:tcBorders>
                    <w:right w:val="single" w:sz="2" w:space="0" w:color="auto"/>
                  </w:tcBorders>
                  <w:vAlign w:val="center"/>
                </w:tcPr>
                <w:p w:rsidR="006559D7" w:rsidRPr="00492475" w:rsidRDefault="006559D7" w:rsidP="006559D7">
                  <w:pPr>
                    <w:jc w:val="center"/>
                    <w:rPr>
                      <w:rFonts w:ascii="Calibri" w:hAnsi="Calibri"/>
                      <w:szCs w:val="21"/>
                    </w:rPr>
                  </w:pPr>
                  <w:r w:rsidRPr="00492475">
                    <w:rPr>
                      <w:rFonts w:ascii="Calibri" w:hAnsi="Calibri"/>
                      <w:szCs w:val="21"/>
                    </w:rPr>
                    <w:t>排放量</w:t>
                  </w:r>
                </w:p>
                <w:p w:rsidR="006559D7" w:rsidRPr="00492475" w:rsidRDefault="006559D7" w:rsidP="006559D7">
                  <w:pPr>
                    <w:jc w:val="center"/>
                    <w:rPr>
                      <w:rFonts w:ascii="Calibri" w:hAnsi="Calibri"/>
                      <w:szCs w:val="21"/>
                    </w:rPr>
                  </w:pPr>
                  <w:r w:rsidRPr="00492475">
                    <w:rPr>
                      <w:rFonts w:ascii="Calibri" w:hAnsi="Calibri" w:hint="eastAsia"/>
                      <w:szCs w:val="21"/>
                    </w:rPr>
                    <w:t>（</w:t>
                  </w:r>
                  <w:r w:rsidRPr="00492475">
                    <w:rPr>
                      <w:rFonts w:ascii="Calibri" w:hAnsi="Calibri" w:hint="eastAsia"/>
                      <w:szCs w:val="21"/>
                    </w:rPr>
                    <w:t>t/a</w:t>
                  </w:r>
                  <w:r w:rsidRPr="00492475">
                    <w:rPr>
                      <w:rFonts w:ascii="Calibri" w:hAnsi="Calibri" w:hint="eastAsia"/>
                      <w:szCs w:val="21"/>
                    </w:rPr>
                    <w:t>）</w:t>
                  </w:r>
                </w:p>
              </w:tc>
              <w:tc>
                <w:tcPr>
                  <w:tcW w:w="1134" w:type="dxa"/>
                  <w:tcBorders>
                    <w:left w:val="single" w:sz="2" w:space="0" w:color="auto"/>
                  </w:tcBorders>
                  <w:vAlign w:val="center"/>
                </w:tcPr>
                <w:p w:rsidR="006559D7" w:rsidRPr="00492475" w:rsidRDefault="006559D7" w:rsidP="006559D7">
                  <w:pPr>
                    <w:jc w:val="center"/>
                    <w:rPr>
                      <w:rFonts w:ascii="Calibri" w:hAnsi="Calibri"/>
                      <w:szCs w:val="21"/>
                    </w:rPr>
                  </w:pPr>
                  <w:r w:rsidRPr="00492475">
                    <w:rPr>
                      <w:rFonts w:ascii="Calibri" w:hAnsi="Calibri" w:hint="eastAsia"/>
                      <w:szCs w:val="21"/>
                    </w:rPr>
                    <w:t>排放速率</w:t>
                  </w:r>
                </w:p>
                <w:p w:rsidR="006559D7" w:rsidRPr="00492475" w:rsidRDefault="006559D7" w:rsidP="006559D7">
                  <w:pPr>
                    <w:jc w:val="center"/>
                    <w:rPr>
                      <w:rFonts w:ascii="Calibri" w:hAnsi="Calibri"/>
                      <w:szCs w:val="21"/>
                    </w:rPr>
                  </w:pPr>
                  <w:r w:rsidRPr="00492475">
                    <w:rPr>
                      <w:rFonts w:ascii="Calibri" w:hAnsi="Calibri" w:hint="eastAsia"/>
                      <w:szCs w:val="21"/>
                    </w:rPr>
                    <w:t>（</w:t>
                  </w:r>
                  <w:r w:rsidRPr="00492475">
                    <w:rPr>
                      <w:rFonts w:ascii="Calibri" w:hAnsi="Calibri" w:hint="eastAsia"/>
                      <w:szCs w:val="21"/>
                    </w:rPr>
                    <w:t>kg/h</w:t>
                  </w:r>
                  <w:r w:rsidRPr="00492475">
                    <w:rPr>
                      <w:rFonts w:ascii="Calibri" w:hAnsi="Calibri" w:hint="eastAsia"/>
                      <w:szCs w:val="21"/>
                    </w:rPr>
                    <w:t>）</w:t>
                  </w:r>
                </w:p>
              </w:tc>
              <w:tc>
                <w:tcPr>
                  <w:tcW w:w="1134" w:type="dxa"/>
                  <w:vAlign w:val="center"/>
                </w:tcPr>
                <w:p w:rsidR="006559D7" w:rsidRPr="00492475" w:rsidRDefault="006559D7" w:rsidP="006559D7">
                  <w:pPr>
                    <w:jc w:val="center"/>
                    <w:rPr>
                      <w:rFonts w:ascii="Calibri" w:hAnsi="Calibri"/>
                      <w:szCs w:val="21"/>
                    </w:rPr>
                  </w:pPr>
                  <w:r w:rsidRPr="00492475">
                    <w:rPr>
                      <w:rFonts w:ascii="Calibri" w:hAnsi="Calibri"/>
                      <w:szCs w:val="21"/>
                    </w:rPr>
                    <w:t>排放浓度</w:t>
                  </w:r>
                </w:p>
                <w:p w:rsidR="006559D7" w:rsidRPr="00492475" w:rsidRDefault="006559D7" w:rsidP="006559D7">
                  <w:pPr>
                    <w:jc w:val="center"/>
                    <w:rPr>
                      <w:rFonts w:ascii="Calibri" w:hAnsi="Calibri"/>
                      <w:szCs w:val="21"/>
                    </w:rPr>
                  </w:pPr>
                  <w:r w:rsidRPr="00492475">
                    <w:rPr>
                      <w:rFonts w:ascii="Calibri" w:hAnsi="Calibri" w:hint="eastAsia"/>
                      <w:szCs w:val="21"/>
                    </w:rPr>
                    <w:t>（</w:t>
                  </w:r>
                  <w:r w:rsidRPr="00492475">
                    <w:rPr>
                      <w:rFonts w:ascii="Calibri" w:hAnsi="Calibri"/>
                      <w:szCs w:val="21"/>
                    </w:rPr>
                    <w:t>mg/m</w:t>
                  </w:r>
                  <w:r w:rsidRPr="00492475">
                    <w:rPr>
                      <w:rFonts w:ascii="Calibri" w:hAnsi="Calibri"/>
                      <w:szCs w:val="21"/>
                      <w:vertAlign w:val="superscript"/>
                    </w:rPr>
                    <w:t>3</w:t>
                  </w:r>
                  <w:r w:rsidRPr="00492475">
                    <w:rPr>
                      <w:rFonts w:ascii="Calibri" w:hAnsi="Calibri" w:hint="eastAsia"/>
                      <w:szCs w:val="21"/>
                    </w:rPr>
                    <w:t>）</w:t>
                  </w:r>
                </w:p>
              </w:tc>
            </w:tr>
            <w:tr w:rsidR="006559D7" w:rsidRPr="00492475" w:rsidTr="00A54A38">
              <w:trPr>
                <w:trHeight w:val="369"/>
              </w:trPr>
              <w:tc>
                <w:tcPr>
                  <w:tcW w:w="993" w:type="dxa"/>
                  <w:tcBorders>
                    <w:right w:val="single" w:sz="4" w:space="0" w:color="auto"/>
                  </w:tcBorders>
                  <w:vAlign w:val="center"/>
                </w:tcPr>
                <w:p w:rsidR="006559D7" w:rsidRPr="00492475" w:rsidRDefault="006559D7" w:rsidP="006559D7">
                  <w:pPr>
                    <w:jc w:val="center"/>
                    <w:rPr>
                      <w:rFonts w:ascii="Calibri" w:hAnsi="Calibri"/>
                      <w:szCs w:val="21"/>
                    </w:rPr>
                  </w:pPr>
                  <w:r>
                    <w:rPr>
                      <w:rFonts w:ascii="Calibri" w:hAnsi="Calibri" w:hint="eastAsia"/>
                      <w:szCs w:val="21"/>
                    </w:rPr>
                    <w:t>给料机</w:t>
                  </w:r>
                </w:p>
              </w:tc>
              <w:tc>
                <w:tcPr>
                  <w:tcW w:w="708" w:type="dxa"/>
                  <w:tcBorders>
                    <w:left w:val="single" w:sz="4" w:space="0" w:color="auto"/>
                  </w:tcBorders>
                  <w:vAlign w:val="center"/>
                </w:tcPr>
                <w:p w:rsidR="006559D7" w:rsidRPr="00492475" w:rsidRDefault="006559D7" w:rsidP="006559D7">
                  <w:pPr>
                    <w:jc w:val="center"/>
                    <w:rPr>
                      <w:rFonts w:ascii="Calibri" w:hAnsi="Calibri"/>
                      <w:szCs w:val="21"/>
                    </w:rPr>
                  </w:pPr>
                  <w:r w:rsidRPr="00492475">
                    <w:rPr>
                      <w:rFonts w:ascii="Calibri" w:hAnsi="Calibri" w:hint="eastAsia"/>
                      <w:szCs w:val="21"/>
                    </w:rPr>
                    <w:t>粉尘</w:t>
                  </w:r>
                </w:p>
              </w:tc>
              <w:tc>
                <w:tcPr>
                  <w:tcW w:w="1134" w:type="dxa"/>
                  <w:vAlign w:val="center"/>
                </w:tcPr>
                <w:p w:rsidR="006559D7" w:rsidRPr="006559D7" w:rsidRDefault="00CC5221" w:rsidP="006559D7">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19.9</w:t>
                  </w:r>
                </w:p>
              </w:tc>
              <w:tc>
                <w:tcPr>
                  <w:tcW w:w="1134" w:type="dxa"/>
                  <w:vAlign w:val="center"/>
                </w:tcPr>
                <w:p w:rsidR="006559D7" w:rsidRPr="006559D7" w:rsidRDefault="00E90303" w:rsidP="00DF3945">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1381.94</w:t>
                  </w:r>
                </w:p>
              </w:tc>
              <w:tc>
                <w:tcPr>
                  <w:tcW w:w="1843" w:type="dxa"/>
                  <w:vAlign w:val="center"/>
                </w:tcPr>
                <w:p w:rsidR="006559D7" w:rsidRPr="006559D7" w:rsidRDefault="006559D7" w:rsidP="009956A1">
                  <w:pPr>
                    <w:jc w:val="center"/>
                    <w:rPr>
                      <w:rFonts w:asciiTheme="minorHAnsi" w:eastAsiaTheme="minorEastAsia" w:hAnsiTheme="minorEastAsia" w:cstheme="minorHAnsi"/>
                      <w:szCs w:val="21"/>
                    </w:rPr>
                  </w:pPr>
                  <w:r w:rsidRPr="006559D7">
                    <w:rPr>
                      <w:rFonts w:asciiTheme="minorHAnsi" w:eastAsiaTheme="minorEastAsia" w:hAnsiTheme="minorEastAsia" w:cstheme="minorHAnsi" w:hint="eastAsia"/>
                      <w:szCs w:val="21"/>
                    </w:rPr>
                    <w:t>脉冲袋式除尘器</w:t>
                  </w:r>
                  <w:r w:rsidRPr="006559D7">
                    <w:rPr>
                      <w:rFonts w:asciiTheme="minorHAnsi" w:eastAsiaTheme="minorEastAsia" w:hAnsiTheme="minorEastAsia" w:cstheme="minorHAnsi" w:hint="eastAsia"/>
                      <w:szCs w:val="21"/>
                    </w:rPr>
                    <w:t>+15m</w:t>
                  </w:r>
                  <w:r w:rsidRPr="006559D7">
                    <w:rPr>
                      <w:rFonts w:asciiTheme="minorHAnsi" w:eastAsiaTheme="minorEastAsia" w:hAnsiTheme="minorEastAsia" w:cstheme="minorHAnsi" w:hint="eastAsia"/>
                      <w:szCs w:val="21"/>
                    </w:rPr>
                    <w:t>排气筒，风机风量为</w:t>
                  </w:r>
                  <w:r w:rsidR="009956A1">
                    <w:rPr>
                      <w:rFonts w:asciiTheme="minorHAnsi" w:eastAsiaTheme="minorEastAsia" w:hAnsiTheme="minorEastAsia" w:cstheme="minorHAnsi" w:hint="eastAsia"/>
                      <w:szCs w:val="21"/>
                    </w:rPr>
                    <w:t>3</w:t>
                  </w:r>
                  <w:r w:rsidR="007C1FD8">
                    <w:rPr>
                      <w:rFonts w:asciiTheme="minorHAnsi" w:eastAsiaTheme="minorEastAsia" w:hAnsiTheme="minorEastAsia" w:cstheme="minorHAnsi" w:hint="eastAsia"/>
                      <w:szCs w:val="21"/>
                    </w:rPr>
                    <w:t>0</w:t>
                  </w:r>
                  <w:r>
                    <w:rPr>
                      <w:rFonts w:asciiTheme="minorHAnsi" w:eastAsiaTheme="minorEastAsia" w:hAnsiTheme="minorEastAsia" w:cstheme="minorHAnsi" w:hint="eastAsia"/>
                      <w:szCs w:val="21"/>
                    </w:rPr>
                    <w:t>00</w:t>
                  </w:r>
                  <w:r w:rsidRPr="006559D7">
                    <w:rPr>
                      <w:rFonts w:asciiTheme="minorHAnsi" w:eastAsiaTheme="minorEastAsia" w:hAnsiTheme="minorEastAsia" w:cstheme="minorHAnsi" w:hint="eastAsia"/>
                      <w:szCs w:val="21"/>
                    </w:rPr>
                    <w:t>m</w:t>
                  </w:r>
                  <w:r w:rsidRPr="006559D7">
                    <w:rPr>
                      <w:rFonts w:asciiTheme="minorHAnsi" w:eastAsiaTheme="minorEastAsia" w:hAnsiTheme="minorEastAsia" w:cstheme="minorHAnsi" w:hint="eastAsia"/>
                      <w:szCs w:val="21"/>
                      <w:vertAlign w:val="superscript"/>
                    </w:rPr>
                    <w:t>3</w:t>
                  </w:r>
                  <w:r w:rsidRPr="006559D7">
                    <w:rPr>
                      <w:rFonts w:asciiTheme="minorHAnsi" w:eastAsiaTheme="minorEastAsia" w:hAnsiTheme="minorEastAsia" w:cstheme="minorHAnsi" w:hint="eastAsia"/>
                      <w:szCs w:val="21"/>
                    </w:rPr>
                    <w:t>/h</w:t>
                  </w:r>
                  <w:r w:rsidRPr="006559D7">
                    <w:rPr>
                      <w:rFonts w:asciiTheme="minorHAnsi" w:eastAsiaTheme="minorEastAsia" w:hAnsiTheme="minorEastAsia" w:cstheme="minorHAnsi" w:hint="eastAsia"/>
                      <w:szCs w:val="21"/>
                    </w:rPr>
                    <w:t>，除尘效率为</w:t>
                  </w:r>
                  <w:r w:rsidRPr="006559D7">
                    <w:rPr>
                      <w:rFonts w:asciiTheme="minorHAnsi" w:eastAsiaTheme="minorEastAsia" w:hAnsiTheme="minorEastAsia" w:cstheme="minorHAnsi" w:hint="eastAsia"/>
                      <w:szCs w:val="21"/>
                    </w:rPr>
                    <w:t>99</w:t>
                  </w:r>
                  <w:r w:rsidR="009956A1">
                    <w:rPr>
                      <w:rFonts w:asciiTheme="minorHAnsi" w:eastAsiaTheme="minorEastAsia" w:hAnsiTheme="minorEastAsia" w:cstheme="minorHAnsi" w:hint="eastAsia"/>
                      <w:szCs w:val="21"/>
                    </w:rPr>
                    <w:t>.5</w:t>
                  </w:r>
                  <w:r w:rsidRPr="006559D7">
                    <w:rPr>
                      <w:rFonts w:asciiTheme="minorHAnsi" w:eastAsiaTheme="minorEastAsia" w:hAnsiTheme="minorEastAsia" w:cstheme="minorHAnsi" w:hint="eastAsia"/>
                      <w:szCs w:val="21"/>
                    </w:rPr>
                    <w:t>%</w:t>
                  </w:r>
                </w:p>
              </w:tc>
              <w:tc>
                <w:tcPr>
                  <w:tcW w:w="1134" w:type="dxa"/>
                  <w:tcBorders>
                    <w:right w:val="single" w:sz="2" w:space="0" w:color="auto"/>
                  </w:tcBorders>
                  <w:vAlign w:val="center"/>
                </w:tcPr>
                <w:p w:rsidR="006559D7" w:rsidRPr="006559D7" w:rsidRDefault="00DF3945" w:rsidP="009956A1">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0.</w:t>
                  </w:r>
                  <w:r w:rsidR="009956A1">
                    <w:rPr>
                      <w:rFonts w:asciiTheme="minorHAnsi" w:eastAsiaTheme="minorEastAsia" w:hAnsiTheme="minorEastAsia" w:cstheme="minorHAnsi" w:hint="eastAsia"/>
                      <w:szCs w:val="21"/>
                    </w:rPr>
                    <w:t>1</w:t>
                  </w:r>
                </w:p>
              </w:tc>
              <w:tc>
                <w:tcPr>
                  <w:tcW w:w="1134" w:type="dxa"/>
                  <w:tcBorders>
                    <w:left w:val="single" w:sz="2" w:space="0" w:color="auto"/>
                  </w:tcBorders>
                  <w:vAlign w:val="center"/>
                </w:tcPr>
                <w:p w:rsidR="006559D7" w:rsidRPr="005F1327" w:rsidRDefault="008D4B3E" w:rsidP="00E90303">
                  <w:pPr>
                    <w:jc w:val="center"/>
                    <w:rPr>
                      <w:rFonts w:asciiTheme="minorHAnsi" w:eastAsiaTheme="minorEastAsia" w:hAnsiTheme="minorEastAsia" w:cstheme="minorHAnsi"/>
                      <w:szCs w:val="21"/>
                    </w:rPr>
                  </w:pPr>
                  <w:r w:rsidRPr="005F1327">
                    <w:rPr>
                      <w:rFonts w:asciiTheme="minorHAnsi" w:eastAsiaTheme="minorEastAsia" w:hAnsiTheme="minorEastAsia" w:cstheme="minorHAnsi" w:hint="eastAsia"/>
                      <w:szCs w:val="21"/>
                    </w:rPr>
                    <w:t>0.0</w:t>
                  </w:r>
                  <w:r w:rsidR="00E90303">
                    <w:rPr>
                      <w:rFonts w:asciiTheme="minorHAnsi" w:eastAsiaTheme="minorEastAsia" w:hAnsiTheme="minorEastAsia" w:cstheme="minorHAnsi" w:hint="eastAsia"/>
                      <w:szCs w:val="21"/>
                    </w:rPr>
                    <w:t>21</w:t>
                  </w:r>
                </w:p>
              </w:tc>
              <w:tc>
                <w:tcPr>
                  <w:tcW w:w="1134" w:type="dxa"/>
                  <w:vAlign w:val="center"/>
                </w:tcPr>
                <w:p w:rsidR="006559D7" w:rsidRPr="00DF3945" w:rsidRDefault="00E90303" w:rsidP="006559D7">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6.91</w:t>
                  </w:r>
                </w:p>
              </w:tc>
            </w:tr>
            <w:tr w:rsidR="006559D7" w:rsidRPr="00492475" w:rsidTr="00A54A38">
              <w:trPr>
                <w:trHeight w:val="369"/>
              </w:trPr>
              <w:tc>
                <w:tcPr>
                  <w:tcW w:w="993" w:type="dxa"/>
                  <w:tcBorders>
                    <w:right w:val="single" w:sz="4" w:space="0" w:color="auto"/>
                  </w:tcBorders>
                  <w:vAlign w:val="center"/>
                </w:tcPr>
                <w:p w:rsidR="006559D7" w:rsidRPr="00492475" w:rsidRDefault="00227FB3" w:rsidP="00CC5221">
                  <w:pPr>
                    <w:jc w:val="center"/>
                    <w:rPr>
                      <w:rFonts w:ascii="Calibri" w:hAnsi="Calibri"/>
                      <w:szCs w:val="21"/>
                    </w:rPr>
                  </w:pPr>
                  <w:r>
                    <w:rPr>
                      <w:rFonts w:ascii="Calibri" w:hAnsi="Calibri" w:hint="eastAsia"/>
                      <w:szCs w:val="21"/>
                    </w:rPr>
                    <w:t>粗</w:t>
                  </w:r>
                  <w:r w:rsidR="008D4B3E">
                    <w:rPr>
                      <w:rFonts w:ascii="Calibri" w:hAnsi="Calibri" w:hint="eastAsia"/>
                      <w:szCs w:val="21"/>
                    </w:rPr>
                    <w:t>颚式</w:t>
                  </w:r>
                  <w:r w:rsidR="006559D7" w:rsidRPr="00492475">
                    <w:rPr>
                      <w:rFonts w:ascii="Calibri" w:hAnsi="Calibri" w:hint="eastAsia"/>
                      <w:szCs w:val="21"/>
                    </w:rPr>
                    <w:t>破碎机</w:t>
                  </w:r>
                </w:p>
              </w:tc>
              <w:tc>
                <w:tcPr>
                  <w:tcW w:w="708" w:type="dxa"/>
                  <w:tcBorders>
                    <w:left w:val="single" w:sz="4" w:space="0" w:color="auto"/>
                  </w:tcBorders>
                  <w:vAlign w:val="center"/>
                </w:tcPr>
                <w:p w:rsidR="006559D7" w:rsidRPr="00492475" w:rsidRDefault="006559D7" w:rsidP="006559D7">
                  <w:pPr>
                    <w:jc w:val="center"/>
                    <w:rPr>
                      <w:rFonts w:ascii="Calibri" w:hAnsi="Calibri"/>
                      <w:szCs w:val="21"/>
                    </w:rPr>
                  </w:pPr>
                  <w:r w:rsidRPr="00492475">
                    <w:rPr>
                      <w:rFonts w:ascii="Calibri" w:hAnsi="Calibri" w:hint="eastAsia"/>
                      <w:szCs w:val="21"/>
                    </w:rPr>
                    <w:t>粉尘</w:t>
                  </w:r>
                </w:p>
              </w:tc>
              <w:tc>
                <w:tcPr>
                  <w:tcW w:w="1134" w:type="dxa"/>
                  <w:vAlign w:val="center"/>
                </w:tcPr>
                <w:p w:rsidR="006559D7" w:rsidRPr="006559D7" w:rsidRDefault="006A574D" w:rsidP="006559D7">
                  <w:pPr>
                    <w:jc w:val="center"/>
                    <w:rPr>
                      <w:rFonts w:asciiTheme="minorHAnsi" w:eastAsiaTheme="minorEastAsia" w:hAnsiTheme="minorEastAsia" w:cstheme="minorHAnsi"/>
                      <w:szCs w:val="21"/>
                    </w:rPr>
                  </w:pPr>
                  <w:r>
                    <w:rPr>
                      <w:rFonts w:asciiTheme="minorHAnsi" w:eastAsiaTheme="minorEastAsia" w:hAnsiTheme="minorHAnsi" w:cstheme="minorHAnsi" w:hint="eastAsia"/>
                      <w:szCs w:val="21"/>
                    </w:rPr>
                    <w:t>497.5</w:t>
                  </w:r>
                </w:p>
              </w:tc>
              <w:tc>
                <w:tcPr>
                  <w:tcW w:w="1134" w:type="dxa"/>
                  <w:vAlign w:val="center"/>
                </w:tcPr>
                <w:p w:rsidR="006559D7" w:rsidRPr="006559D7" w:rsidRDefault="00E90303" w:rsidP="00DF3945">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5182.29</w:t>
                  </w:r>
                </w:p>
              </w:tc>
              <w:tc>
                <w:tcPr>
                  <w:tcW w:w="1843" w:type="dxa"/>
                  <w:vAlign w:val="center"/>
                </w:tcPr>
                <w:p w:rsidR="006559D7" w:rsidRPr="006559D7" w:rsidRDefault="006559D7" w:rsidP="006A574D">
                  <w:pPr>
                    <w:jc w:val="center"/>
                    <w:rPr>
                      <w:rFonts w:asciiTheme="minorHAnsi" w:eastAsiaTheme="minorEastAsia" w:hAnsiTheme="minorEastAsia" w:cstheme="minorHAnsi"/>
                      <w:szCs w:val="21"/>
                    </w:rPr>
                  </w:pPr>
                  <w:r w:rsidRPr="006559D7">
                    <w:rPr>
                      <w:rFonts w:asciiTheme="minorHAnsi" w:eastAsiaTheme="minorEastAsia" w:hAnsiTheme="minorEastAsia" w:cstheme="minorHAnsi" w:hint="eastAsia"/>
                      <w:szCs w:val="21"/>
                    </w:rPr>
                    <w:t>脉冲袋式除尘器</w:t>
                  </w:r>
                  <w:r w:rsidRPr="006559D7">
                    <w:rPr>
                      <w:rFonts w:asciiTheme="minorHAnsi" w:eastAsiaTheme="minorEastAsia" w:hAnsiTheme="minorEastAsia" w:cstheme="minorHAnsi" w:hint="eastAsia"/>
                      <w:szCs w:val="21"/>
                    </w:rPr>
                    <w:t>+15m</w:t>
                  </w:r>
                  <w:r w:rsidRPr="006559D7">
                    <w:rPr>
                      <w:rFonts w:asciiTheme="minorHAnsi" w:eastAsiaTheme="minorEastAsia" w:hAnsiTheme="minorEastAsia" w:cstheme="minorHAnsi" w:hint="eastAsia"/>
                      <w:szCs w:val="21"/>
                    </w:rPr>
                    <w:t>排气筒，风机风量为</w:t>
                  </w:r>
                  <w:r w:rsidR="006A574D">
                    <w:rPr>
                      <w:rFonts w:asciiTheme="minorHAnsi" w:eastAsiaTheme="minorEastAsia" w:hAnsiTheme="minorEastAsia" w:cstheme="minorHAnsi" w:hint="eastAsia"/>
                      <w:szCs w:val="21"/>
                    </w:rPr>
                    <w:t>20</w:t>
                  </w:r>
                  <w:r w:rsidR="009D0089">
                    <w:rPr>
                      <w:rFonts w:asciiTheme="minorHAnsi" w:eastAsiaTheme="minorEastAsia" w:hAnsiTheme="minorEastAsia" w:cstheme="minorHAnsi" w:hint="eastAsia"/>
                      <w:szCs w:val="21"/>
                    </w:rPr>
                    <w:t>000</w:t>
                  </w:r>
                  <w:r w:rsidRPr="006559D7">
                    <w:rPr>
                      <w:rFonts w:asciiTheme="minorHAnsi" w:eastAsiaTheme="minorEastAsia" w:hAnsiTheme="minorEastAsia" w:cstheme="minorHAnsi" w:hint="eastAsia"/>
                      <w:szCs w:val="21"/>
                    </w:rPr>
                    <w:t>m</w:t>
                  </w:r>
                  <w:r w:rsidRPr="008D4B3E">
                    <w:rPr>
                      <w:rFonts w:asciiTheme="minorHAnsi" w:eastAsiaTheme="minorEastAsia" w:hAnsiTheme="minorEastAsia" w:cstheme="minorHAnsi" w:hint="eastAsia"/>
                      <w:szCs w:val="21"/>
                      <w:vertAlign w:val="superscript"/>
                    </w:rPr>
                    <w:t>3</w:t>
                  </w:r>
                  <w:r w:rsidRPr="006559D7">
                    <w:rPr>
                      <w:rFonts w:asciiTheme="minorHAnsi" w:eastAsiaTheme="minorEastAsia" w:hAnsiTheme="minorEastAsia" w:cstheme="minorHAnsi" w:hint="eastAsia"/>
                      <w:szCs w:val="21"/>
                    </w:rPr>
                    <w:t>/h</w:t>
                  </w:r>
                  <w:r w:rsidRPr="006559D7">
                    <w:rPr>
                      <w:rFonts w:asciiTheme="minorHAnsi" w:eastAsiaTheme="minorEastAsia" w:hAnsiTheme="minorEastAsia" w:cstheme="minorHAnsi" w:hint="eastAsia"/>
                      <w:szCs w:val="21"/>
                    </w:rPr>
                    <w:t>，除尘效率为</w:t>
                  </w:r>
                  <w:r w:rsidRPr="006559D7">
                    <w:rPr>
                      <w:rFonts w:asciiTheme="minorHAnsi" w:eastAsiaTheme="minorEastAsia" w:hAnsiTheme="minorEastAsia" w:cstheme="minorHAnsi" w:hint="eastAsia"/>
                      <w:szCs w:val="21"/>
                    </w:rPr>
                    <w:t>99.</w:t>
                  </w:r>
                  <w:r w:rsidR="006A574D">
                    <w:rPr>
                      <w:rFonts w:asciiTheme="minorHAnsi" w:eastAsiaTheme="minorEastAsia" w:hAnsiTheme="minorEastAsia" w:cstheme="minorHAnsi" w:hint="eastAsia"/>
                      <w:szCs w:val="21"/>
                    </w:rPr>
                    <w:t>8</w:t>
                  </w:r>
                  <w:r w:rsidRPr="006559D7">
                    <w:rPr>
                      <w:rFonts w:asciiTheme="minorHAnsi" w:eastAsiaTheme="minorEastAsia" w:hAnsiTheme="minorEastAsia" w:cstheme="minorHAnsi" w:hint="eastAsia"/>
                      <w:szCs w:val="21"/>
                    </w:rPr>
                    <w:t>%</w:t>
                  </w:r>
                </w:p>
              </w:tc>
              <w:tc>
                <w:tcPr>
                  <w:tcW w:w="1134" w:type="dxa"/>
                  <w:tcBorders>
                    <w:right w:val="single" w:sz="2" w:space="0" w:color="auto"/>
                  </w:tcBorders>
                  <w:vAlign w:val="center"/>
                </w:tcPr>
                <w:p w:rsidR="006559D7" w:rsidRPr="006559D7" w:rsidRDefault="00DD7AA0" w:rsidP="00DF3945">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1.0</w:t>
                  </w:r>
                </w:p>
              </w:tc>
              <w:tc>
                <w:tcPr>
                  <w:tcW w:w="1134" w:type="dxa"/>
                  <w:tcBorders>
                    <w:left w:val="single" w:sz="2" w:space="0" w:color="auto"/>
                  </w:tcBorders>
                  <w:vAlign w:val="center"/>
                </w:tcPr>
                <w:p w:rsidR="006559D7" w:rsidRPr="00DF3945" w:rsidRDefault="00E90303" w:rsidP="006559D7">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0.21</w:t>
                  </w:r>
                </w:p>
              </w:tc>
              <w:tc>
                <w:tcPr>
                  <w:tcW w:w="1134" w:type="dxa"/>
                  <w:vAlign w:val="center"/>
                </w:tcPr>
                <w:p w:rsidR="006559D7" w:rsidRPr="00DF3945" w:rsidRDefault="00E90303" w:rsidP="006559D7">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10.36</w:t>
                  </w:r>
                </w:p>
              </w:tc>
            </w:tr>
            <w:tr w:rsidR="006559D7" w:rsidRPr="00492475" w:rsidTr="00A54A38">
              <w:trPr>
                <w:trHeight w:val="369"/>
              </w:trPr>
              <w:tc>
                <w:tcPr>
                  <w:tcW w:w="1701" w:type="dxa"/>
                  <w:gridSpan w:val="2"/>
                  <w:vAlign w:val="center"/>
                </w:tcPr>
                <w:p w:rsidR="006559D7" w:rsidRPr="00492475" w:rsidRDefault="006559D7" w:rsidP="006559D7">
                  <w:pPr>
                    <w:jc w:val="center"/>
                    <w:rPr>
                      <w:rFonts w:ascii="Calibri" w:hAnsi="Calibri"/>
                      <w:szCs w:val="21"/>
                    </w:rPr>
                  </w:pPr>
                  <w:r w:rsidRPr="00492475">
                    <w:rPr>
                      <w:rFonts w:ascii="Calibri" w:hAnsi="Calibri" w:hint="eastAsia"/>
                      <w:szCs w:val="21"/>
                    </w:rPr>
                    <w:t>合计</w:t>
                  </w:r>
                </w:p>
              </w:tc>
              <w:tc>
                <w:tcPr>
                  <w:tcW w:w="1134" w:type="dxa"/>
                  <w:vAlign w:val="center"/>
                </w:tcPr>
                <w:p w:rsidR="006559D7" w:rsidRPr="006559D7" w:rsidRDefault="006A574D" w:rsidP="006559D7">
                  <w:pPr>
                    <w:jc w:val="center"/>
                    <w:rPr>
                      <w:rFonts w:asciiTheme="minorHAnsi" w:eastAsiaTheme="minorEastAsia" w:hAnsiTheme="minorEastAsia" w:cstheme="minorHAnsi"/>
                      <w:szCs w:val="21"/>
                    </w:rPr>
                  </w:pPr>
                  <w:r>
                    <w:rPr>
                      <w:rFonts w:asciiTheme="minorHAnsi" w:eastAsiaTheme="minorEastAsia" w:hAnsiTheme="minorHAnsi" w:cstheme="minorHAnsi" w:hint="eastAsia"/>
                      <w:szCs w:val="21"/>
                    </w:rPr>
                    <w:t>517.4</w:t>
                  </w:r>
                </w:p>
              </w:tc>
              <w:tc>
                <w:tcPr>
                  <w:tcW w:w="1134" w:type="dxa"/>
                  <w:vAlign w:val="center"/>
                </w:tcPr>
                <w:p w:rsidR="006559D7" w:rsidRPr="006559D7" w:rsidRDefault="00DF3945" w:rsidP="006559D7">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w:t>
                  </w:r>
                </w:p>
              </w:tc>
              <w:tc>
                <w:tcPr>
                  <w:tcW w:w="1843" w:type="dxa"/>
                  <w:vAlign w:val="center"/>
                </w:tcPr>
                <w:p w:rsidR="006559D7" w:rsidRPr="006559D7" w:rsidRDefault="00710451" w:rsidP="009956A1">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合计除尘风量为</w:t>
                  </w:r>
                  <w:r w:rsidR="00DD7AA0">
                    <w:rPr>
                      <w:rFonts w:asciiTheme="minorHAnsi" w:eastAsiaTheme="minorEastAsia" w:hAnsiTheme="minorEastAsia" w:cstheme="minorHAnsi" w:hint="eastAsia"/>
                      <w:szCs w:val="21"/>
                    </w:rPr>
                    <w:t>2</w:t>
                  </w:r>
                  <w:r w:rsidR="009956A1">
                    <w:rPr>
                      <w:rFonts w:asciiTheme="minorHAnsi" w:eastAsiaTheme="minorEastAsia" w:hAnsiTheme="minorEastAsia" w:cstheme="minorHAnsi" w:hint="eastAsia"/>
                      <w:szCs w:val="21"/>
                    </w:rPr>
                    <w:t>3</w:t>
                  </w:r>
                  <w:r w:rsidR="007C1FD8">
                    <w:rPr>
                      <w:rFonts w:asciiTheme="minorHAnsi" w:eastAsiaTheme="minorEastAsia" w:hAnsiTheme="minorEastAsia" w:cstheme="minorHAnsi" w:hint="eastAsia"/>
                      <w:szCs w:val="21"/>
                    </w:rPr>
                    <w:t>0</w:t>
                  </w:r>
                  <w:r w:rsidR="008D4B3E">
                    <w:rPr>
                      <w:rFonts w:asciiTheme="minorHAnsi" w:eastAsiaTheme="minorEastAsia" w:hAnsiTheme="minorEastAsia" w:cstheme="minorHAnsi" w:hint="eastAsia"/>
                      <w:szCs w:val="21"/>
                    </w:rPr>
                    <w:t>00</w:t>
                  </w:r>
                  <w:r w:rsidR="008D4B3E" w:rsidRPr="006559D7">
                    <w:rPr>
                      <w:rFonts w:asciiTheme="minorHAnsi" w:eastAsiaTheme="minorEastAsia" w:hAnsiTheme="minorEastAsia" w:cstheme="minorHAnsi" w:hint="eastAsia"/>
                      <w:szCs w:val="21"/>
                    </w:rPr>
                    <w:t xml:space="preserve"> m</w:t>
                  </w:r>
                  <w:r w:rsidR="008D4B3E" w:rsidRPr="006559D7">
                    <w:rPr>
                      <w:rFonts w:asciiTheme="minorHAnsi" w:eastAsiaTheme="minorEastAsia" w:hAnsiTheme="minorEastAsia" w:cstheme="minorHAnsi" w:hint="eastAsia"/>
                      <w:szCs w:val="21"/>
                      <w:vertAlign w:val="superscript"/>
                    </w:rPr>
                    <w:t>3</w:t>
                  </w:r>
                  <w:r w:rsidR="008D4B3E" w:rsidRPr="006559D7">
                    <w:rPr>
                      <w:rFonts w:asciiTheme="minorHAnsi" w:eastAsiaTheme="minorEastAsia" w:hAnsiTheme="minorEastAsia" w:cstheme="minorHAnsi" w:hint="eastAsia"/>
                      <w:szCs w:val="21"/>
                    </w:rPr>
                    <w:t>/h</w:t>
                  </w:r>
                </w:p>
              </w:tc>
              <w:tc>
                <w:tcPr>
                  <w:tcW w:w="1134" w:type="dxa"/>
                  <w:tcBorders>
                    <w:right w:val="single" w:sz="2" w:space="0" w:color="auto"/>
                  </w:tcBorders>
                  <w:vAlign w:val="center"/>
                </w:tcPr>
                <w:p w:rsidR="006559D7" w:rsidRPr="006559D7" w:rsidRDefault="00DD7AA0" w:rsidP="009956A1">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1.</w:t>
                  </w:r>
                  <w:r w:rsidR="009956A1">
                    <w:rPr>
                      <w:rFonts w:asciiTheme="minorHAnsi" w:eastAsiaTheme="minorEastAsia" w:hAnsiTheme="minorEastAsia" w:cstheme="minorHAnsi" w:hint="eastAsia"/>
                      <w:szCs w:val="21"/>
                    </w:rPr>
                    <w:t>1</w:t>
                  </w:r>
                </w:p>
              </w:tc>
              <w:tc>
                <w:tcPr>
                  <w:tcW w:w="1134" w:type="dxa"/>
                  <w:tcBorders>
                    <w:left w:val="single" w:sz="2" w:space="0" w:color="auto"/>
                  </w:tcBorders>
                  <w:vAlign w:val="center"/>
                </w:tcPr>
                <w:p w:rsidR="006559D7" w:rsidRPr="00DF3945" w:rsidRDefault="00E90303" w:rsidP="009956A1">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0.23</w:t>
                  </w:r>
                </w:p>
              </w:tc>
              <w:tc>
                <w:tcPr>
                  <w:tcW w:w="1134" w:type="dxa"/>
                  <w:vAlign w:val="center"/>
                </w:tcPr>
                <w:p w:rsidR="006559D7" w:rsidRPr="00DF3945" w:rsidRDefault="00E90303" w:rsidP="009956A1">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9.96</w:t>
                  </w:r>
                </w:p>
              </w:tc>
            </w:tr>
          </w:tbl>
          <w:p w:rsidR="006559D7" w:rsidRPr="00A830AB" w:rsidRDefault="008D4B3E" w:rsidP="00A830AB">
            <w:pPr>
              <w:pStyle w:val="00"/>
              <w:ind w:firstLine="482"/>
              <w:rPr>
                <w:rFonts w:ascii="Calibri" w:hAnsi="Calibri" w:cs="Calibri"/>
                <w:b/>
                <w:bCs/>
                <w:u w:val="single"/>
              </w:rPr>
            </w:pPr>
            <w:r w:rsidRPr="00A830AB">
              <w:rPr>
                <w:rFonts w:ascii="Calibri" w:hAnsi="Calibri" w:cs="Calibri" w:hint="eastAsia"/>
                <w:b/>
                <w:bCs/>
                <w:u w:val="single"/>
              </w:rPr>
              <w:t>本项目投料及</w:t>
            </w:r>
            <w:r w:rsidR="005F1327" w:rsidRPr="00A830AB">
              <w:rPr>
                <w:rFonts w:ascii="Calibri" w:hAnsi="Calibri" w:cs="Calibri" w:hint="eastAsia"/>
                <w:b/>
                <w:bCs/>
                <w:u w:val="single"/>
              </w:rPr>
              <w:t>粗</w:t>
            </w:r>
            <w:r w:rsidR="00D7369B" w:rsidRPr="00A830AB">
              <w:rPr>
                <w:rFonts w:ascii="Calibri" w:hAnsi="Calibri" w:cs="Calibri" w:hint="eastAsia"/>
                <w:b/>
                <w:bCs/>
                <w:u w:val="single"/>
              </w:rPr>
              <w:t>破碎</w:t>
            </w:r>
            <w:r w:rsidRPr="00A830AB">
              <w:rPr>
                <w:rFonts w:ascii="Calibri" w:hAnsi="Calibri" w:cs="Calibri" w:hint="eastAsia"/>
                <w:b/>
                <w:bCs/>
                <w:u w:val="single"/>
              </w:rPr>
              <w:t>环节共设置</w:t>
            </w:r>
            <w:r w:rsidRPr="00A830AB">
              <w:rPr>
                <w:rFonts w:ascii="Calibri" w:hAnsi="Calibri" w:cs="Calibri" w:hint="eastAsia"/>
                <w:b/>
                <w:bCs/>
                <w:u w:val="single"/>
              </w:rPr>
              <w:t>1</w:t>
            </w:r>
            <w:r w:rsidRPr="00A830AB">
              <w:rPr>
                <w:rFonts w:ascii="Calibri" w:hAnsi="Calibri" w:cs="Calibri" w:hint="eastAsia"/>
                <w:b/>
                <w:bCs/>
                <w:u w:val="single"/>
              </w:rPr>
              <w:t>根排气筒，排气筒高度为</w:t>
            </w:r>
            <w:r w:rsidRPr="00A830AB">
              <w:rPr>
                <w:rFonts w:ascii="Calibri" w:hAnsi="Calibri" w:cs="Calibri" w:hint="eastAsia"/>
                <w:b/>
                <w:bCs/>
                <w:u w:val="single"/>
              </w:rPr>
              <w:t>15m</w:t>
            </w:r>
            <w:r w:rsidRPr="00A830AB">
              <w:rPr>
                <w:rFonts w:ascii="Calibri" w:hAnsi="Calibri" w:cs="Calibri" w:hint="eastAsia"/>
                <w:b/>
                <w:bCs/>
                <w:u w:val="single"/>
              </w:rPr>
              <w:t>，出口内径为</w:t>
            </w:r>
            <w:r w:rsidR="00A37CC8" w:rsidRPr="00A830AB">
              <w:rPr>
                <w:rFonts w:ascii="Calibri" w:hAnsi="Calibri" w:cs="Calibri" w:hint="eastAsia"/>
                <w:b/>
                <w:bCs/>
                <w:u w:val="single"/>
              </w:rPr>
              <w:t>0.8</w:t>
            </w:r>
            <w:r w:rsidR="003D1FFD" w:rsidRPr="00A830AB">
              <w:rPr>
                <w:rFonts w:ascii="Calibri" w:hAnsi="Calibri" w:cs="Calibri" w:hint="eastAsia"/>
                <w:b/>
                <w:bCs/>
                <w:u w:val="single"/>
              </w:rPr>
              <w:t>m</w:t>
            </w:r>
            <w:r w:rsidR="003D1FFD" w:rsidRPr="00A830AB">
              <w:rPr>
                <w:rFonts w:ascii="Calibri" w:hAnsi="Calibri" w:cs="Calibri" w:hint="eastAsia"/>
                <w:b/>
                <w:bCs/>
                <w:u w:val="single"/>
              </w:rPr>
              <w:t>。</w:t>
            </w:r>
          </w:p>
          <w:p w:rsidR="001C3F09" w:rsidRDefault="001C3F09" w:rsidP="001C3F09">
            <w:pPr>
              <w:pStyle w:val="00"/>
              <w:ind w:firstLine="480"/>
              <w:rPr>
                <w:rFonts w:ascii="Calibri" w:hAnsi="Calibri" w:cs="Calibri"/>
                <w:bCs/>
              </w:rPr>
            </w:pPr>
            <w:r w:rsidRPr="00F6135C">
              <w:rPr>
                <w:rFonts w:ascii="Calibri" w:hAnsi="Calibri" w:cs="Calibri" w:hint="eastAsia"/>
                <w:bCs/>
              </w:rPr>
              <w:t>（</w:t>
            </w:r>
            <w:r w:rsidRPr="00F6135C">
              <w:rPr>
                <w:rFonts w:ascii="Calibri" w:hAnsi="Calibri" w:cs="Calibri" w:hint="eastAsia"/>
                <w:bCs/>
              </w:rPr>
              <w:t>2</w:t>
            </w:r>
            <w:r w:rsidRPr="00F6135C">
              <w:rPr>
                <w:rFonts w:ascii="Calibri" w:hAnsi="Calibri" w:cs="Calibri" w:hint="eastAsia"/>
                <w:bCs/>
              </w:rPr>
              <w:t>）</w:t>
            </w:r>
            <w:r w:rsidR="00F6135C" w:rsidRPr="00F6135C">
              <w:rPr>
                <w:rFonts w:ascii="Calibri" w:hAnsi="Calibri" w:cs="Calibri" w:hint="eastAsia"/>
                <w:bCs/>
              </w:rPr>
              <w:t>细</w:t>
            </w:r>
            <w:r w:rsidR="00E47AEE">
              <w:rPr>
                <w:rFonts w:ascii="Calibri" w:hAnsi="Calibri" w:hint="eastAsia"/>
                <w:szCs w:val="21"/>
              </w:rPr>
              <w:t>颚式</w:t>
            </w:r>
            <w:r w:rsidRPr="00F6135C">
              <w:rPr>
                <w:rFonts w:ascii="Calibri" w:hAnsi="Calibri" w:cs="Calibri" w:hint="eastAsia"/>
                <w:bCs/>
              </w:rPr>
              <w:t>破碎及</w:t>
            </w:r>
            <w:r w:rsidR="00F6135C" w:rsidRPr="00F6135C">
              <w:rPr>
                <w:rFonts w:ascii="Calibri" w:hAnsi="Calibri" w:cs="Calibri" w:hint="eastAsia"/>
                <w:bCs/>
              </w:rPr>
              <w:t>反击破碎</w:t>
            </w:r>
            <w:r w:rsidRPr="00F6135C">
              <w:rPr>
                <w:rFonts w:ascii="Calibri" w:hAnsi="Calibri" w:cs="Calibri" w:hint="eastAsia"/>
                <w:bCs/>
              </w:rPr>
              <w:t>粉尘</w:t>
            </w:r>
          </w:p>
          <w:p w:rsidR="008839CD" w:rsidRPr="008839CD" w:rsidRDefault="00E47AEE" w:rsidP="0054490B">
            <w:pPr>
              <w:pStyle w:val="00"/>
              <w:ind w:firstLine="480"/>
              <w:rPr>
                <w:rFonts w:ascii="Calibri" w:cs="Times New Roman"/>
                <w:szCs w:val="24"/>
              </w:rPr>
            </w:pPr>
            <w:r>
              <w:rPr>
                <w:rFonts w:ascii="Calibri" w:hint="eastAsia"/>
                <w:szCs w:val="24"/>
              </w:rPr>
              <w:t>原料由粗破</w:t>
            </w:r>
            <w:r w:rsidR="00A830AB">
              <w:rPr>
                <w:rFonts w:ascii="Calibri" w:hint="eastAsia"/>
                <w:szCs w:val="24"/>
              </w:rPr>
              <w:t>颚破</w:t>
            </w:r>
            <w:r>
              <w:rPr>
                <w:rFonts w:ascii="Calibri" w:hint="eastAsia"/>
                <w:szCs w:val="24"/>
              </w:rPr>
              <w:t>后进入细颚式破碎机进行破碎，</w:t>
            </w:r>
            <w:r w:rsidRPr="008302F0">
              <w:rPr>
                <w:rFonts w:ascii="Calibri" w:hAnsi="Calibri" w:hint="eastAsia"/>
                <w:szCs w:val="24"/>
              </w:rPr>
              <w:t>在皮带输送过程中通过皮带上方的除铁器把物料中的金属类物质排出</w:t>
            </w:r>
            <w:r w:rsidR="006E7B64">
              <w:rPr>
                <w:rFonts w:ascii="Calibri" w:hAnsi="Calibri" w:hint="eastAsia"/>
                <w:szCs w:val="24"/>
              </w:rPr>
              <w:t>，含铁固废排出量约为</w:t>
            </w:r>
            <w:r w:rsidR="006E7B64">
              <w:rPr>
                <w:rFonts w:ascii="Calibri" w:hAnsi="Calibri" w:hint="eastAsia"/>
                <w:szCs w:val="24"/>
              </w:rPr>
              <w:t>5000t/a</w:t>
            </w:r>
            <w:r w:rsidR="006E7B64">
              <w:rPr>
                <w:rFonts w:ascii="Calibri" w:hAnsi="Calibri" w:hint="eastAsia"/>
                <w:szCs w:val="24"/>
              </w:rPr>
              <w:t>，进入细颚式破碎机物料量为</w:t>
            </w:r>
            <w:r w:rsidR="006E7B64">
              <w:rPr>
                <w:rFonts w:ascii="Calibri" w:hAnsi="Calibri" w:hint="eastAsia"/>
                <w:szCs w:val="24"/>
              </w:rPr>
              <w:t>99</w:t>
            </w:r>
            <w:r w:rsidR="006E7B64">
              <w:rPr>
                <w:rFonts w:ascii="Calibri" w:hAnsi="Calibri" w:hint="eastAsia"/>
                <w:szCs w:val="24"/>
              </w:rPr>
              <w:t>万</w:t>
            </w:r>
            <w:r w:rsidR="006E7B64">
              <w:rPr>
                <w:rFonts w:ascii="Calibri" w:hAnsi="Calibri" w:hint="eastAsia"/>
                <w:szCs w:val="24"/>
              </w:rPr>
              <w:t>t/a</w:t>
            </w:r>
            <w:r w:rsidR="006E7B64">
              <w:rPr>
                <w:rFonts w:ascii="Calibri" w:hAnsi="Calibri" w:hint="eastAsia"/>
                <w:szCs w:val="24"/>
              </w:rPr>
              <w:t>，</w:t>
            </w:r>
            <w:r w:rsidR="006E7B64">
              <w:rPr>
                <w:rFonts w:ascii="Calibri" w:cs="Times New Roman" w:hint="eastAsia"/>
                <w:szCs w:val="24"/>
              </w:rPr>
              <w:t>经细破后进入</w:t>
            </w:r>
            <w:r w:rsidR="000A344A">
              <w:rPr>
                <w:rFonts w:ascii="Calibri" w:cs="Times New Roman" w:hint="eastAsia"/>
                <w:szCs w:val="24"/>
              </w:rPr>
              <w:t>三层</w:t>
            </w:r>
            <w:r w:rsidR="006E7B64">
              <w:rPr>
                <w:rFonts w:ascii="Calibri" w:cs="Times New Roman" w:hint="eastAsia"/>
                <w:szCs w:val="24"/>
              </w:rPr>
              <w:t>振动筛筛分，</w:t>
            </w:r>
            <w:r w:rsidR="008839CD">
              <w:rPr>
                <w:rFonts w:ascii="Calibri" w:cs="Times New Roman" w:hint="eastAsia"/>
                <w:szCs w:val="24"/>
              </w:rPr>
              <w:t>该工序也喷入大量水进行湿筛，粒径大于</w:t>
            </w:r>
            <w:r w:rsidR="008839CD">
              <w:rPr>
                <w:rFonts w:ascii="Calibri" w:hint="eastAsia"/>
                <w:bCs/>
              </w:rPr>
              <w:t>20</w:t>
            </w:r>
            <w:r w:rsidR="008839CD" w:rsidRPr="008B7081">
              <w:rPr>
                <w:rFonts w:ascii="Calibri" w:hint="eastAsia"/>
                <w:bCs/>
              </w:rPr>
              <w:t>mm</w:t>
            </w:r>
            <w:r w:rsidR="008839CD" w:rsidRPr="008B7081">
              <w:rPr>
                <w:rFonts w:ascii="Calibri" w:hint="eastAsia"/>
                <w:bCs/>
              </w:rPr>
              <w:t>的石子</w:t>
            </w:r>
            <w:r w:rsidR="008839CD">
              <w:rPr>
                <w:rFonts w:ascii="Calibri" w:hint="eastAsia"/>
                <w:bCs/>
              </w:rPr>
              <w:t>（</w:t>
            </w:r>
            <w:r w:rsidR="008839CD">
              <w:rPr>
                <w:rFonts w:ascii="Calibri" w:cs="Times New Roman" w:hint="eastAsia"/>
                <w:szCs w:val="24"/>
              </w:rPr>
              <w:t>20</w:t>
            </w:r>
            <w:r w:rsidR="008839CD">
              <w:rPr>
                <w:rFonts w:ascii="Calibri" w:hint="eastAsia"/>
              </w:rPr>
              <w:t>万</w:t>
            </w:r>
            <w:r w:rsidR="008839CD" w:rsidRPr="00DF21C7">
              <w:rPr>
                <w:rFonts w:ascii="Calibri" w:hint="eastAsia"/>
                <w:bCs/>
              </w:rPr>
              <w:t>t/a</w:t>
            </w:r>
            <w:r w:rsidR="008839CD">
              <w:rPr>
                <w:rFonts w:ascii="Calibri" w:hint="eastAsia"/>
                <w:bCs/>
              </w:rPr>
              <w:t>）及</w:t>
            </w:r>
            <w:r w:rsidR="008839CD">
              <w:rPr>
                <w:rFonts w:ascii="Calibri" w:cs="Times New Roman" w:hint="eastAsia"/>
                <w:szCs w:val="24"/>
              </w:rPr>
              <w:t>5-10</w:t>
            </w:r>
            <w:r w:rsidR="008839CD" w:rsidRPr="002529BD">
              <w:rPr>
                <w:rFonts w:ascii="Calibri" w:cs="Times New Roman" w:hint="eastAsia"/>
                <w:szCs w:val="24"/>
              </w:rPr>
              <w:t>mm</w:t>
            </w:r>
            <w:r w:rsidR="008839CD">
              <w:rPr>
                <w:rFonts w:ascii="Calibri" w:cs="Times New Roman" w:hint="eastAsia"/>
                <w:szCs w:val="24"/>
              </w:rPr>
              <w:t>石子</w:t>
            </w:r>
            <w:r w:rsidR="00037F98">
              <w:rPr>
                <w:rFonts w:ascii="Calibri" w:cs="Times New Roman" w:hint="eastAsia"/>
                <w:szCs w:val="24"/>
              </w:rPr>
              <w:t>（</w:t>
            </w:r>
            <w:r w:rsidR="00037F98">
              <w:rPr>
                <w:rFonts w:ascii="Calibri" w:cs="Times New Roman" w:hint="eastAsia"/>
                <w:szCs w:val="24"/>
              </w:rPr>
              <w:t>20</w:t>
            </w:r>
            <w:r w:rsidR="00037F98">
              <w:rPr>
                <w:rFonts w:ascii="Calibri" w:hint="eastAsia"/>
              </w:rPr>
              <w:t>万</w:t>
            </w:r>
            <w:r w:rsidR="00037F98" w:rsidRPr="00DF21C7">
              <w:rPr>
                <w:rFonts w:ascii="Calibri" w:hint="eastAsia"/>
                <w:bCs/>
              </w:rPr>
              <w:t>t/a</w:t>
            </w:r>
            <w:r w:rsidR="00037F98">
              <w:rPr>
                <w:rFonts w:ascii="Calibri" w:cs="Times New Roman" w:hint="eastAsia"/>
                <w:szCs w:val="24"/>
              </w:rPr>
              <w:t>）</w:t>
            </w:r>
            <w:r w:rsidR="008839CD" w:rsidRPr="008B7081">
              <w:rPr>
                <w:rFonts w:ascii="Calibri" w:hint="eastAsia"/>
                <w:bCs/>
              </w:rPr>
              <w:t>进入</w:t>
            </w:r>
            <w:r w:rsidR="008839CD">
              <w:rPr>
                <w:rFonts w:ascii="Calibri" w:hint="eastAsia"/>
                <w:bCs/>
              </w:rPr>
              <w:t>反击破破碎机</w:t>
            </w:r>
            <w:r w:rsidR="008839CD" w:rsidRPr="008B7081">
              <w:rPr>
                <w:rFonts w:ascii="Calibri" w:hint="eastAsia"/>
                <w:bCs/>
              </w:rPr>
              <w:t>进行重新破碎，</w:t>
            </w:r>
            <w:r w:rsidR="0054490B">
              <w:rPr>
                <w:rFonts w:ascii="Calibri" w:cs="Times New Roman" w:hint="eastAsia"/>
                <w:szCs w:val="24"/>
              </w:rPr>
              <w:t>经反击破碎机破碎后再次进入振动筛进行湿筛，本项目最终产品粒径为</w:t>
            </w:r>
            <w:r w:rsidR="0054490B" w:rsidRPr="002529BD">
              <w:rPr>
                <w:rFonts w:ascii="Calibri" w:cs="Times New Roman" w:hint="eastAsia"/>
                <w:szCs w:val="24"/>
              </w:rPr>
              <w:t>0-5mm</w:t>
            </w:r>
            <w:r w:rsidR="0054490B" w:rsidRPr="002529BD">
              <w:rPr>
                <w:rFonts w:ascii="Calibri" w:cs="Times New Roman" w:hint="eastAsia"/>
                <w:szCs w:val="24"/>
              </w:rPr>
              <w:t>、</w:t>
            </w:r>
            <w:r w:rsidR="0054490B">
              <w:rPr>
                <w:rFonts w:ascii="Calibri" w:cs="Times New Roman" w:hint="eastAsia"/>
                <w:szCs w:val="24"/>
              </w:rPr>
              <w:t>10</w:t>
            </w:r>
            <w:r w:rsidR="0054490B" w:rsidRPr="002529BD">
              <w:rPr>
                <w:rFonts w:ascii="Calibri" w:cs="Times New Roman" w:hint="eastAsia"/>
                <w:szCs w:val="24"/>
              </w:rPr>
              <w:t>-</w:t>
            </w:r>
            <w:r w:rsidR="0054490B">
              <w:rPr>
                <w:rFonts w:ascii="Calibri" w:cs="Times New Roman" w:hint="eastAsia"/>
                <w:szCs w:val="24"/>
              </w:rPr>
              <w:t>2</w:t>
            </w:r>
            <w:r w:rsidR="0054490B" w:rsidRPr="002529BD">
              <w:rPr>
                <w:rFonts w:ascii="Calibri" w:cs="Times New Roman" w:hint="eastAsia"/>
                <w:szCs w:val="24"/>
              </w:rPr>
              <w:t>0mm</w:t>
            </w:r>
            <w:r w:rsidR="0054490B">
              <w:rPr>
                <w:rFonts w:ascii="Calibri" w:cs="Times New Roman" w:hint="eastAsia"/>
                <w:szCs w:val="24"/>
              </w:rPr>
              <w:t>两</w:t>
            </w:r>
            <w:r w:rsidR="0054490B" w:rsidRPr="002529BD">
              <w:rPr>
                <w:rFonts w:ascii="Calibri" w:cs="Times New Roman" w:hint="eastAsia"/>
                <w:szCs w:val="24"/>
              </w:rPr>
              <w:t>种产品</w:t>
            </w:r>
            <w:r w:rsidR="0054490B">
              <w:rPr>
                <w:rFonts w:ascii="Calibri" w:cs="Times New Roman" w:hint="eastAsia"/>
                <w:szCs w:val="24"/>
              </w:rPr>
              <w:t>。</w:t>
            </w:r>
          </w:p>
          <w:p w:rsidR="00F6135C" w:rsidRPr="00A830AB" w:rsidRDefault="0054490B" w:rsidP="00A830AB">
            <w:pPr>
              <w:pStyle w:val="00"/>
              <w:ind w:firstLine="482"/>
              <w:rPr>
                <w:rFonts w:ascii="Calibri" w:cs="Times New Roman"/>
                <w:b/>
                <w:szCs w:val="24"/>
                <w:u w:val="single"/>
              </w:rPr>
            </w:pPr>
            <w:r w:rsidRPr="00A830AB">
              <w:rPr>
                <w:rFonts w:ascii="Calibri" w:cs="Times New Roman" w:hint="eastAsia"/>
                <w:b/>
                <w:szCs w:val="24"/>
                <w:u w:val="single"/>
              </w:rPr>
              <w:t>本项目细颚式破碎机破碎石料量为</w:t>
            </w:r>
            <w:r w:rsidRPr="00A830AB">
              <w:rPr>
                <w:rFonts w:ascii="Calibri" w:hAnsi="Calibri" w:hint="eastAsia"/>
                <w:b/>
                <w:szCs w:val="24"/>
                <w:u w:val="single"/>
              </w:rPr>
              <w:t>99</w:t>
            </w:r>
            <w:r w:rsidRPr="00A830AB">
              <w:rPr>
                <w:rFonts w:ascii="Calibri" w:hAnsi="Calibri" w:hint="eastAsia"/>
                <w:b/>
                <w:szCs w:val="24"/>
                <w:u w:val="single"/>
              </w:rPr>
              <w:t>万</w:t>
            </w:r>
            <w:r w:rsidRPr="00A830AB">
              <w:rPr>
                <w:rFonts w:ascii="Calibri" w:hAnsi="Calibri" w:hint="eastAsia"/>
                <w:b/>
                <w:szCs w:val="24"/>
                <w:u w:val="single"/>
              </w:rPr>
              <w:t>t/a</w:t>
            </w:r>
            <w:r w:rsidRPr="00A830AB">
              <w:rPr>
                <w:rFonts w:ascii="Calibri" w:hAnsi="Calibri" w:hint="eastAsia"/>
                <w:b/>
                <w:szCs w:val="24"/>
                <w:u w:val="single"/>
              </w:rPr>
              <w:t>，反击破碎机破碎量为</w:t>
            </w:r>
            <w:r w:rsidRPr="00A830AB">
              <w:rPr>
                <w:rFonts w:ascii="Calibri" w:hAnsi="Calibri" w:hint="eastAsia"/>
                <w:b/>
                <w:szCs w:val="24"/>
                <w:u w:val="single"/>
              </w:rPr>
              <w:t>40</w:t>
            </w:r>
            <w:r w:rsidRPr="00A830AB">
              <w:rPr>
                <w:rFonts w:ascii="Calibri" w:hAnsi="Calibri" w:hint="eastAsia"/>
                <w:b/>
                <w:szCs w:val="24"/>
                <w:u w:val="single"/>
              </w:rPr>
              <w:t>万</w:t>
            </w:r>
            <w:r w:rsidRPr="00A830AB">
              <w:rPr>
                <w:rFonts w:ascii="Calibri" w:hAnsi="Calibri" w:hint="eastAsia"/>
                <w:b/>
                <w:szCs w:val="24"/>
                <w:u w:val="single"/>
              </w:rPr>
              <w:t>t/a</w:t>
            </w:r>
            <w:r w:rsidRPr="00A830AB">
              <w:rPr>
                <w:rFonts w:ascii="Calibri" w:hAnsi="Calibri" w:hint="eastAsia"/>
                <w:b/>
                <w:szCs w:val="24"/>
                <w:u w:val="single"/>
              </w:rPr>
              <w:t>，</w:t>
            </w:r>
            <w:r w:rsidRPr="00A830AB">
              <w:rPr>
                <w:rFonts w:ascii="Calibri" w:hAnsi="Calibri" w:hint="eastAsia"/>
                <w:b/>
                <w:bCs/>
                <w:u w:val="single"/>
              </w:rPr>
              <w:t>本次评价参考《逸散性工业粉尘控制技术》，并类比同类型项目，</w:t>
            </w:r>
            <w:r w:rsidRPr="00A830AB">
              <w:rPr>
                <w:rFonts w:ascii="Calibri" w:cs="Times New Roman" w:hint="eastAsia"/>
                <w:b/>
                <w:szCs w:val="24"/>
                <w:u w:val="single"/>
              </w:rPr>
              <w:t>细颚式破碎</w:t>
            </w:r>
            <w:r w:rsidRPr="00A830AB">
              <w:rPr>
                <w:rFonts w:ascii="Calibri" w:hAnsi="Calibri" w:hint="eastAsia"/>
                <w:b/>
                <w:bCs/>
                <w:u w:val="single"/>
              </w:rPr>
              <w:t>粉尘的产生源强以</w:t>
            </w:r>
            <w:r w:rsidRPr="00A830AB">
              <w:rPr>
                <w:rFonts w:ascii="Calibri" w:hAnsi="Calibri" w:hint="eastAsia"/>
                <w:b/>
                <w:bCs/>
                <w:u w:val="single"/>
              </w:rPr>
              <w:t>0.5kg/t-</w:t>
            </w:r>
            <w:r w:rsidRPr="00A830AB">
              <w:rPr>
                <w:rFonts w:ascii="Calibri" w:hAnsi="Calibri" w:hint="eastAsia"/>
                <w:b/>
                <w:bCs/>
                <w:u w:val="single"/>
              </w:rPr>
              <w:t>原料计，由于进入反击破碎机原料含有一定水分，反击破碎粉尘产生源强以</w:t>
            </w:r>
            <w:r w:rsidRPr="00A830AB">
              <w:rPr>
                <w:rFonts w:ascii="Calibri" w:hAnsi="Calibri" w:hint="eastAsia"/>
                <w:b/>
                <w:bCs/>
                <w:u w:val="single"/>
              </w:rPr>
              <w:t>0.</w:t>
            </w:r>
            <w:r w:rsidR="00DD7AA0" w:rsidRPr="00A830AB">
              <w:rPr>
                <w:rFonts w:ascii="Calibri" w:hAnsi="Calibri" w:hint="eastAsia"/>
                <w:b/>
                <w:bCs/>
                <w:u w:val="single"/>
              </w:rPr>
              <w:t>2</w:t>
            </w:r>
            <w:r w:rsidRPr="00A830AB">
              <w:rPr>
                <w:rFonts w:ascii="Calibri" w:hAnsi="Calibri" w:hint="eastAsia"/>
                <w:b/>
                <w:bCs/>
                <w:u w:val="single"/>
              </w:rPr>
              <w:t>5kg/t-</w:t>
            </w:r>
            <w:r w:rsidRPr="00A830AB">
              <w:rPr>
                <w:rFonts w:ascii="Calibri" w:hAnsi="Calibri" w:hint="eastAsia"/>
                <w:b/>
                <w:bCs/>
                <w:u w:val="single"/>
              </w:rPr>
              <w:t>原料计，则项目</w:t>
            </w:r>
            <w:r w:rsidRPr="00A830AB">
              <w:rPr>
                <w:rFonts w:ascii="Calibri" w:cs="Times New Roman" w:hint="eastAsia"/>
                <w:b/>
                <w:szCs w:val="24"/>
                <w:u w:val="single"/>
              </w:rPr>
              <w:t>细颚式破碎</w:t>
            </w:r>
            <w:r w:rsidRPr="00A830AB">
              <w:rPr>
                <w:rFonts w:ascii="Calibri" w:hAnsi="Calibri" w:hint="eastAsia"/>
                <w:b/>
                <w:bCs/>
                <w:u w:val="single"/>
              </w:rPr>
              <w:t>粉尘产生量为</w:t>
            </w:r>
            <w:r w:rsidR="00DD7AA0" w:rsidRPr="00A830AB">
              <w:rPr>
                <w:rFonts w:ascii="Calibri" w:hAnsi="Calibri" w:hint="eastAsia"/>
                <w:b/>
                <w:bCs/>
                <w:u w:val="single"/>
              </w:rPr>
              <w:t>495</w:t>
            </w:r>
            <w:r w:rsidRPr="00A830AB">
              <w:rPr>
                <w:rFonts w:ascii="Calibri" w:hAnsi="Calibri" w:hint="eastAsia"/>
                <w:b/>
                <w:bCs/>
                <w:u w:val="single"/>
              </w:rPr>
              <w:t>t/a</w:t>
            </w:r>
            <w:r w:rsidRPr="00A830AB">
              <w:rPr>
                <w:rFonts w:ascii="Calibri" w:hAnsi="Calibri" w:hint="eastAsia"/>
                <w:b/>
                <w:bCs/>
                <w:u w:val="single"/>
              </w:rPr>
              <w:t>、</w:t>
            </w:r>
            <w:r w:rsidR="00783CB0" w:rsidRPr="00A830AB">
              <w:rPr>
                <w:rFonts w:ascii="Calibri" w:hAnsi="Calibri" w:hint="eastAsia"/>
                <w:b/>
                <w:bCs/>
                <w:u w:val="single"/>
              </w:rPr>
              <w:t>反击破碎</w:t>
            </w:r>
            <w:r w:rsidRPr="00A830AB">
              <w:rPr>
                <w:rFonts w:ascii="Calibri" w:hAnsi="Calibri" w:hint="eastAsia"/>
                <w:b/>
                <w:bCs/>
                <w:u w:val="single"/>
              </w:rPr>
              <w:t>粉尘产生量为</w:t>
            </w:r>
            <w:r w:rsidR="00DD7AA0" w:rsidRPr="00A830AB">
              <w:rPr>
                <w:rFonts w:ascii="Calibri" w:hAnsi="Calibri" w:hint="eastAsia"/>
                <w:b/>
                <w:bCs/>
                <w:u w:val="single"/>
              </w:rPr>
              <w:t>100</w:t>
            </w:r>
            <w:r w:rsidRPr="00A830AB">
              <w:rPr>
                <w:rFonts w:ascii="Calibri" w:hAnsi="Calibri" w:hint="eastAsia"/>
                <w:b/>
                <w:bCs/>
                <w:u w:val="single"/>
              </w:rPr>
              <w:t>t/a</w:t>
            </w:r>
            <w:r w:rsidRPr="00A830AB">
              <w:rPr>
                <w:rFonts w:ascii="Calibri" w:hAnsi="Calibri" w:hint="eastAsia"/>
                <w:b/>
                <w:bCs/>
                <w:u w:val="single"/>
              </w:rPr>
              <w:t>。</w:t>
            </w:r>
          </w:p>
          <w:p w:rsidR="009D7B8B" w:rsidRDefault="009D7B8B" w:rsidP="00783CB0">
            <w:pPr>
              <w:pStyle w:val="00"/>
              <w:ind w:firstLine="480"/>
              <w:rPr>
                <w:rFonts w:ascii="Calibri" w:hAnsi="Calibri"/>
                <w:bCs/>
              </w:rPr>
            </w:pPr>
            <w:r>
              <w:rPr>
                <w:rFonts w:ascii="Calibri" w:hAnsi="Calibri" w:hint="eastAsia"/>
                <w:bCs/>
              </w:rPr>
              <w:t>本项目生产过程中</w:t>
            </w:r>
            <w:r w:rsidR="00783CB0">
              <w:rPr>
                <w:rFonts w:ascii="Calibri" w:hAnsi="Calibri" w:hint="eastAsia"/>
                <w:bCs/>
              </w:rPr>
              <w:t>细鄂式破碎及反击破碎</w:t>
            </w:r>
            <w:r>
              <w:rPr>
                <w:rFonts w:ascii="Calibri" w:hAnsi="Calibri" w:hint="eastAsia"/>
                <w:bCs/>
              </w:rPr>
              <w:t>粉尘产生情况见表</w:t>
            </w:r>
            <w:r>
              <w:rPr>
                <w:rFonts w:ascii="Calibri" w:hAnsi="Calibri" w:hint="eastAsia"/>
                <w:bCs/>
              </w:rPr>
              <w:t>2</w:t>
            </w:r>
            <w:r w:rsidR="00EE7BFF">
              <w:rPr>
                <w:rFonts w:ascii="Calibri" w:hAnsi="Calibri" w:hint="eastAsia"/>
                <w:bCs/>
              </w:rPr>
              <w:t>7</w:t>
            </w:r>
            <w:r>
              <w:rPr>
                <w:rFonts w:ascii="Calibri" w:hAnsi="Calibri" w:hint="eastAsia"/>
                <w:bCs/>
              </w:rPr>
              <w:t>。</w:t>
            </w:r>
          </w:p>
          <w:p w:rsidR="009D7B8B" w:rsidRPr="000D3EFF" w:rsidRDefault="009D7B8B" w:rsidP="006E0E9E">
            <w:pPr>
              <w:pStyle w:val="00"/>
              <w:ind w:firstLineChars="300" w:firstLine="720"/>
              <w:rPr>
                <w:rFonts w:asciiTheme="minorHAnsi" w:eastAsia="黑体" w:hAnsiTheme="minorHAnsi" w:cstheme="minorHAnsi"/>
              </w:rPr>
            </w:pPr>
            <w:r w:rsidRPr="000D3EFF">
              <w:rPr>
                <w:rFonts w:asciiTheme="minorHAnsi" w:eastAsia="黑体" w:hAnsi="黑体" w:cstheme="minorHAnsi"/>
              </w:rPr>
              <w:lastRenderedPageBreak/>
              <w:t>表</w:t>
            </w:r>
            <w:r w:rsidRPr="000D3EFF">
              <w:rPr>
                <w:rFonts w:asciiTheme="minorHAnsi" w:eastAsia="黑体" w:hAnsiTheme="minorHAnsi" w:cstheme="minorHAnsi"/>
              </w:rPr>
              <w:t>2</w:t>
            </w:r>
            <w:r w:rsidR="00EE7BFF">
              <w:rPr>
                <w:rFonts w:asciiTheme="minorHAnsi" w:eastAsia="黑体" w:hAnsiTheme="minorHAnsi" w:cstheme="minorHAnsi" w:hint="eastAsia"/>
              </w:rPr>
              <w:t>7</w:t>
            </w:r>
            <w:r>
              <w:rPr>
                <w:rFonts w:asciiTheme="minorHAnsi" w:eastAsia="黑体" w:hAnsiTheme="minorHAnsi" w:cstheme="minorHAnsi" w:hint="eastAsia"/>
              </w:rPr>
              <w:t xml:space="preserve">     </w:t>
            </w:r>
            <w:r w:rsidR="008771FE">
              <w:rPr>
                <w:rFonts w:asciiTheme="minorHAnsi" w:eastAsia="黑体" w:hAnsiTheme="minorHAnsi" w:cstheme="minorHAnsi" w:hint="eastAsia"/>
              </w:rPr>
              <w:t xml:space="preserve">  </w:t>
            </w:r>
            <w:r w:rsidR="00DD7AA0">
              <w:rPr>
                <w:rFonts w:asciiTheme="minorHAnsi" w:eastAsia="黑体" w:hAnsi="黑体" w:cstheme="minorHAnsi" w:hint="eastAsia"/>
                <w:bCs/>
              </w:rPr>
              <w:t>细鄂</w:t>
            </w:r>
            <w:r w:rsidRPr="009D7B8B">
              <w:rPr>
                <w:rFonts w:asciiTheme="minorHAnsi" w:eastAsia="黑体" w:hAnsi="黑体" w:cstheme="minorHAnsi" w:hint="eastAsia"/>
                <w:bCs/>
              </w:rPr>
              <w:t>破碎及</w:t>
            </w:r>
            <w:r w:rsidR="00DD7AA0">
              <w:rPr>
                <w:rFonts w:asciiTheme="minorHAnsi" w:eastAsia="黑体" w:hAnsi="黑体" w:cstheme="minorHAnsi" w:hint="eastAsia"/>
                <w:bCs/>
              </w:rPr>
              <w:t>反击破碎</w:t>
            </w:r>
            <w:r w:rsidRPr="009D7B8B">
              <w:rPr>
                <w:rFonts w:asciiTheme="minorHAnsi" w:eastAsia="黑体" w:hAnsi="黑体" w:cstheme="minorHAnsi" w:hint="eastAsia"/>
                <w:bCs/>
              </w:rPr>
              <w:t>粉尘产生情况</w:t>
            </w:r>
            <w:r w:rsidRPr="000D3EFF">
              <w:rPr>
                <w:rFonts w:asciiTheme="minorHAnsi" w:eastAsia="黑体" w:hAnsi="黑体" w:cstheme="minorHAnsi"/>
              </w:rPr>
              <w:t>统计</w:t>
            </w:r>
          </w:p>
          <w:tbl>
            <w:tblPr>
              <w:tblW w:w="9214" w:type="dxa"/>
              <w:tblBorders>
                <w:top w:val="single" w:sz="12" w:space="0" w:color="auto"/>
                <w:bottom w:val="single" w:sz="12" w:space="0" w:color="auto"/>
                <w:insideH w:val="single" w:sz="6" w:space="0" w:color="auto"/>
                <w:insideV w:val="single" w:sz="6" w:space="0" w:color="auto"/>
              </w:tblBorders>
              <w:tblLook w:val="04A0"/>
            </w:tblPr>
            <w:tblGrid>
              <w:gridCol w:w="851"/>
              <w:gridCol w:w="2268"/>
              <w:gridCol w:w="1843"/>
              <w:gridCol w:w="2409"/>
              <w:gridCol w:w="1843"/>
            </w:tblGrid>
            <w:tr w:rsidR="009D7B8B" w:rsidRPr="00504D0A" w:rsidTr="00A54A38">
              <w:trPr>
                <w:trHeight w:val="397"/>
              </w:trPr>
              <w:tc>
                <w:tcPr>
                  <w:tcW w:w="851" w:type="dxa"/>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序号</w:t>
                  </w:r>
                </w:p>
              </w:tc>
              <w:tc>
                <w:tcPr>
                  <w:tcW w:w="2268" w:type="dxa"/>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产尘环节</w:t>
                  </w:r>
                </w:p>
              </w:tc>
              <w:tc>
                <w:tcPr>
                  <w:tcW w:w="1843" w:type="dxa"/>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产污系数</w:t>
                  </w:r>
                </w:p>
              </w:tc>
              <w:tc>
                <w:tcPr>
                  <w:tcW w:w="2409" w:type="dxa"/>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石料用量（万</w:t>
                  </w:r>
                  <w:r w:rsidRPr="00504D0A">
                    <w:rPr>
                      <w:rFonts w:asciiTheme="minorHAnsi" w:eastAsiaTheme="minorEastAsia" w:hAnsiTheme="minorHAnsi" w:cstheme="minorHAnsi"/>
                      <w:szCs w:val="21"/>
                    </w:rPr>
                    <w:t>t/a</w:t>
                  </w:r>
                  <w:r w:rsidRPr="00504D0A">
                    <w:rPr>
                      <w:rFonts w:asciiTheme="minorHAnsi" w:eastAsiaTheme="minorEastAsia" w:hAnsiTheme="minorEastAsia" w:cstheme="minorHAnsi"/>
                      <w:szCs w:val="21"/>
                    </w:rPr>
                    <w:t>）</w:t>
                  </w:r>
                </w:p>
              </w:tc>
              <w:tc>
                <w:tcPr>
                  <w:tcW w:w="1843" w:type="dxa"/>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粉尘产生量（</w:t>
                  </w:r>
                  <w:r w:rsidRPr="00504D0A">
                    <w:rPr>
                      <w:rFonts w:asciiTheme="minorHAnsi" w:eastAsiaTheme="minorEastAsia" w:hAnsiTheme="minorHAnsi" w:cstheme="minorHAnsi"/>
                      <w:szCs w:val="21"/>
                    </w:rPr>
                    <w:t>t/a</w:t>
                  </w:r>
                  <w:r w:rsidRPr="00504D0A">
                    <w:rPr>
                      <w:rFonts w:asciiTheme="minorHAnsi" w:eastAsiaTheme="minorEastAsia" w:hAnsiTheme="minorEastAsia" w:cstheme="minorHAnsi"/>
                      <w:szCs w:val="21"/>
                    </w:rPr>
                    <w:t>）</w:t>
                  </w:r>
                </w:p>
              </w:tc>
            </w:tr>
            <w:tr w:rsidR="009D7B8B" w:rsidRPr="00504D0A" w:rsidTr="00A54A38">
              <w:trPr>
                <w:trHeight w:val="397"/>
              </w:trPr>
              <w:tc>
                <w:tcPr>
                  <w:tcW w:w="851" w:type="dxa"/>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1</w:t>
                  </w:r>
                </w:p>
              </w:tc>
              <w:tc>
                <w:tcPr>
                  <w:tcW w:w="2268" w:type="dxa"/>
                  <w:vAlign w:val="center"/>
                </w:tcPr>
                <w:p w:rsidR="009D7B8B" w:rsidRPr="00504D0A" w:rsidRDefault="00783CB0" w:rsidP="006559D7">
                  <w:pPr>
                    <w:jc w:val="center"/>
                    <w:rPr>
                      <w:rFonts w:asciiTheme="minorHAnsi" w:eastAsiaTheme="minorEastAsia" w:hAnsiTheme="minorHAnsi" w:cstheme="minorHAnsi"/>
                      <w:szCs w:val="21"/>
                    </w:rPr>
                  </w:pPr>
                  <w:r>
                    <w:rPr>
                      <w:rFonts w:ascii="Calibri" w:hAnsi="Calibri" w:hint="eastAsia"/>
                      <w:bCs/>
                    </w:rPr>
                    <w:t>细鄂式破碎</w:t>
                  </w:r>
                  <w:r w:rsidR="00DD7AA0">
                    <w:rPr>
                      <w:rFonts w:ascii="Calibri" w:hAnsi="Calibri" w:hint="eastAsia"/>
                      <w:bCs/>
                    </w:rPr>
                    <w:t>机</w:t>
                  </w:r>
                </w:p>
              </w:tc>
              <w:tc>
                <w:tcPr>
                  <w:tcW w:w="1843" w:type="dxa"/>
                  <w:vAlign w:val="center"/>
                </w:tcPr>
                <w:p w:rsidR="009D7B8B" w:rsidRPr="00504D0A" w:rsidRDefault="009D7B8B" w:rsidP="00DD7AA0">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0.5</w:t>
                  </w:r>
                  <w:r w:rsidRPr="00504D0A">
                    <w:rPr>
                      <w:rFonts w:asciiTheme="minorHAnsi" w:eastAsiaTheme="minorEastAsia" w:hAnsiTheme="minorHAnsi" w:cstheme="minorHAnsi"/>
                      <w:szCs w:val="21"/>
                    </w:rPr>
                    <w:t>kg/t-</w:t>
                  </w:r>
                  <w:r w:rsidRPr="00504D0A">
                    <w:rPr>
                      <w:rFonts w:asciiTheme="minorHAnsi" w:eastAsiaTheme="minorEastAsia" w:hAnsiTheme="minorEastAsia" w:cstheme="minorHAnsi"/>
                      <w:szCs w:val="21"/>
                    </w:rPr>
                    <w:t>原料</w:t>
                  </w:r>
                </w:p>
              </w:tc>
              <w:tc>
                <w:tcPr>
                  <w:tcW w:w="2409" w:type="dxa"/>
                  <w:vAlign w:val="center"/>
                </w:tcPr>
                <w:p w:rsidR="009D7B8B" w:rsidRPr="00504D0A" w:rsidRDefault="00783CB0" w:rsidP="006559D7">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99</w:t>
                  </w:r>
                </w:p>
              </w:tc>
              <w:tc>
                <w:tcPr>
                  <w:tcW w:w="1843" w:type="dxa"/>
                  <w:vAlign w:val="center"/>
                </w:tcPr>
                <w:p w:rsidR="009D7B8B" w:rsidRPr="00504D0A" w:rsidRDefault="00DD7AA0" w:rsidP="006559D7">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495</w:t>
                  </w:r>
                </w:p>
              </w:tc>
            </w:tr>
            <w:tr w:rsidR="009D7B8B" w:rsidRPr="00504D0A" w:rsidTr="00A54A38">
              <w:trPr>
                <w:trHeight w:val="397"/>
              </w:trPr>
              <w:tc>
                <w:tcPr>
                  <w:tcW w:w="851" w:type="dxa"/>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2</w:t>
                  </w:r>
                </w:p>
              </w:tc>
              <w:tc>
                <w:tcPr>
                  <w:tcW w:w="2268" w:type="dxa"/>
                  <w:vAlign w:val="center"/>
                </w:tcPr>
                <w:p w:rsidR="009D7B8B" w:rsidRPr="00504D0A" w:rsidRDefault="00783CB0" w:rsidP="006559D7">
                  <w:pPr>
                    <w:jc w:val="center"/>
                    <w:rPr>
                      <w:rFonts w:asciiTheme="minorHAnsi" w:eastAsiaTheme="minorEastAsia" w:hAnsiTheme="minorHAnsi" w:cstheme="minorHAnsi"/>
                      <w:szCs w:val="21"/>
                    </w:rPr>
                  </w:pPr>
                  <w:r>
                    <w:rPr>
                      <w:rFonts w:ascii="Calibri" w:hAnsi="Calibri" w:hint="eastAsia"/>
                      <w:bCs/>
                    </w:rPr>
                    <w:t>反击破碎</w:t>
                  </w:r>
                  <w:r w:rsidR="009D7B8B">
                    <w:rPr>
                      <w:rFonts w:ascii="Calibri" w:hint="eastAsia"/>
                      <w:bCs/>
                    </w:rPr>
                    <w:t>机</w:t>
                  </w:r>
                </w:p>
              </w:tc>
              <w:tc>
                <w:tcPr>
                  <w:tcW w:w="1843" w:type="dxa"/>
                  <w:vAlign w:val="center"/>
                </w:tcPr>
                <w:p w:rsidR="009D7B8B" w:rsidRPr="00504D0A" w:rsidRDefault="009D7B8B" w:rsidP="00783CB0">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0.</w:t>
                  </w:r>
                  <w:r w:rsidR="00783CB0">
                    <w:rPr>
                      <w:rFonts w:asciiTheme="minorHAnsi" w:eastAsiaTheme="minorEastAsia" w:hAnsiTheme="minorHAnsi" w:cstheme="minorHAnsi" w:hint="eastAsia"/>
                      <w:szCs w:val="21"/>
                    </w:rPr>
                    <w:t>2</w:t>
                  </w:r>
                  <w:r>
                    <w:rPr>
                      <w:rFonts w:asciiTheme="minorHAnsi" w:eastAsiaTheme="minorEastAsia" w:hAnsiTheme="minorHAnsi" w:cstheme="minorHAnsi" w:hint="eastAsia"/>
                      <w:szCs w:val="21"/>
                    </w:rPr>
                    <w:t>5</w:t>
                  </w:r>
                  <w:r w:rsidRPr="00504D0A">
                    <w:rPr>
                      <w:rFonts w:asciiTheme="minorHAnsi" w:eastAsiaTheme="minorEastAsia" w:hAnsiTheme="minorHAnsi" w:cstheme="minorHAnsi"/>
                      <w:szCs w:val="21"/>
                    </w:rPr>
                    <w:t>kg/t-</w:t>
                  </w:r>
                  <w:r w:rsidRPr="00504D0A">
                    <w:rPr>
                      <w:rFonts w:asciiTheme="minorHAnsi" w:eastAsiaTheme="minorEastAsia" w:hAnsiTheme="minorEastAsia" w:cstheme="minorHAnsi"/>
                      <w:szCs w:val="21"/>
                    </w:rPr>
                    <w:t>原料</w:t>
                  </w:r>
                </w:p>
              </w:tc>
              <w:tc>
                <w:tcPr>
                  <w:tcW w:w="2409" w:type="dxa"/>
                  <w:vAlign w:val="center"/>
                </w:tcPr>
                <w:p w:rsidR="009D7B8B" w:rsidRPr="00504D0A" w:rsidRDefault="00783CB0" w:rsidP="006559D7">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40</w:t>
                  </w:r>
                </w:p>
              </w:tc>
              <w:tc>
                <w:tcPr>
                  <w:tcW w:w="1843" w:type="dxa"/>
                  <w:vAlign w:val="center"/>
                </w:tcPr>
                <w:p w:rsidR="009D7B8B" w:rsidRPr="00504D0A" w:rsidRDefault="00DD7AA0" w:rsidP="006559D7">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100</w:t>
                  </w:r>
                </w:p>
              </w:tc>
            </w:tr>
            <w:tr w:rsidR="009D7B8B" w:rsidRPr="00504D0A" w:rsidTr="00A54A38">
              <w:trPr>
                <w:trHeight w:val="397"/>
              </w:trPr>
              <w:tc>
                <w:tcPr>
                  <w:tcW w:w="3119" w:type="dxa"/>
                  <w:gridSpan w:val="2"/>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EastAsia" w:cstheme="minorHAnsi"/>
                      <w:szCs w:val="21"/>
                    </w:rPr>
                    <w:t>合计</w:t>
                  </w:r>
                </w:p>
              </w:tc>
              <w:tc>
                <w:tcPr>
                  <w:tcW w:w="1843" w:type="dxa"/>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w:t>
                  </w:r>
                </w:p>
              </w:tc>
              <w:tc>
                <w:tcPr>
                  <w:tcW w:w="2409" w:type="dxa"/>
                  <w:vAlign w:val="center"/>
                </w:tcPr>
                <w:p w:rsidR="009D7B8B" w:rsidRPr="00504D0A" w:rsidRDefault="009D7B8B" w:rsidP="006559D7">
                  <w:pPr>
                    <w:jc w:val="center"/>
                    <w:rPr>
                      <w:rFonts w:asciiTheme="minorHAnsi" w:eastAsiaTheme="minorEastAsia" w:hAnsiTheme="minorHAnsi" w:cstheme="minorHAnsi"/>
                      <w:szCs w:val="21"/>
                    </w:rPr>
                  </w:pPr>
                  <w:r w:rsidRPr="00504D0A">
                    <w:rPr>
                      <w:rFonts w:asciiTheme="minorHAnsi" w:eastAsiaTheme="minorEastAsia" w:hAnsiTheme="minorHAnsi" w:cstheme="minorHAnsi"/>
                      <w:szCs w:val="21"/>
                    </w:rPr>
                    <w:t>/</w:t>
                  </w:r>
                </w:p>
              </w:tc>
              <w:tc>
                <w:tcPr>
                  <w:tcW w:w="1843" w:type="dxa"/>
                  <w:vAlign w:val="center"/>
                </w:tcPr>
                <w:p w:rsidR="009D7B8B" w:rsidRPr="00504D0A" w:rsidRDefault="00DD7AA0" w:rsidP="00783CB0">
                  <w:pPr>
                    <w:jc w:val="center"/>
                    <w:rPr>
                      <w:rFonts w:asciiTheme="minorHAnsi" w:eastAsiaTheme="minorEastAsia" w:hAnsiTheme="minorHAnsi" w:cstheme="minorHAnsi"/>
                      <w:szCs w:val="21"/>
                    </w:rPr>
                  </w:pPr>
                  <w:r>
                    <w:rPr>
                      <w:rFonts w:asciiTheme="minorHAnsi" w:eastAsiaTheme="minorEastAsia" w:hAnsiTheme="minorHAnsi" w:cstheme="minorHAnsi" w:hint="eastAsia"/>
                      <w:szCs w:val="21"/>
                    </w:rPr>
                    <w:t>595</w:t>
                  </w:r>
                </w:p>
              </w:tc>
            </w:tr>
          </w:tbl>
          <w:p w:rsidR="002D0558" w:rsidRPr="002D0558" w:rsidRDefault="003D1FFD" w:rsidP="0000253E">
            <w:pPr>
              <w:pStyle w:val="00"/>
              <w:ind w:firstLine="482"/>
              <w:rPr>
                <w:rFonts w:ascii="Calibri" w:hAnsi="Calibri"/>
                <w:bCs/>
              </w:rPr>
            </w:pPr>
            <w:r w:rsidRPr="0000253E">
              <w:rPr>
                <w:rFonts w:ascii="Calibri" w:hAnsi="Calibri" w:hint="eastAsia"/>
                <w:b/>
                <w:bCs/>
                <w:u w:val="single"/>
              </w:rPr>
              <w:t>根据车间内设备布置情况和建设单位提供设计资料，</w:t>
            </w:r>
            <w:r w:rsidR="00DD7AA0" w:rsidRPr="0000253E">
              <w:rPr>
                <w:rFonts w:ascii="Calibri" w:hAnsi="Calibri" w:hint="eastAsia"/>
                <w:b/>
                <w:bCs/>
                <w:u w:val="single"/>
              </w:rPr>
              <w:t>细鄂式破碎和反击</w:t>
            </w:r>
            <w:r w:rsidRPr="0000253E">
              <w:rPr>
                <w:rFonts w:ascii="Calibri" w:hAnsi="Calibri" w:hint="eastAsia"/>
                <w:b/>
                <w:bCs/>
                <w:u w:val="single"/>
              </w:rPr>
              <w:t>破碎</w:t>
            </w:r>
            <w:r w:rsidR="00A830AB" w:rsidRPr="0000253E">
              <w:rPr>
                <w:rFonts w:ascii="Calibri" w:hAnsi="Calibri" w:hint="eastAsia"/>
                <w:b/>
                <w:bCs/>
                <w:u w:val="single"/>
              </w:rPr>
              <w:t>产尘环节设置集气罩引至</w:t>
            </w:r>
            <w:r w:rsidR="00DD7AA0" w:rsidRPr="0000253E">
              <w:rPr>
                <w:rFonts w:ascii="Calibri" w:hAnsi="Calibri" w:hint="eastAsia"/>
                <w:b/>
                <w:bCs/>
                <w:u w:val="single"/>
              </w:rPr>
              <w:t>1</w:t>
            </w:r>
            <w:r w:rsidR="00DD7AA0" w:rsidRPr="0000253E">
              <w:rPr>
                <w:rFonts w:ascii="Calibri" w:hAnsi="Calibri" w:hint="eastAsia"/>
                <w:b/>
                <w:bCs/>
                <w:u w:val="single"/>
              </w:rPr>
              <w:t>台</w:t>
            </w:r>
            <w:r w:rsidR="002D0558" w:rsidRPr="0000253E">
              <w:rPr>
                <w:rFonts w:ascii="Calibri" w:hAnsi="Calibri" w:hint="eastAsia"/>
                <w:b/>
                <w:bCs/>
                <w:u w:val="single"/>
              </w:rPr>
              <w:t>脉冲袋式除尘器，配套风机风量为</w:t>
            </w:r>
            <w:r w:rsidR="00DD7AA0" w:rsidRPr="0000253E">
              <w:rPr>
                <w:rFonts w:ascii="Calibri" w:hAnsi="Calibri" w:hint="eastAsia"/>
                <w:b/>
                <w:bCs/>
                <w:u w:val="single"/>
              </w:rPr>
              <w:t>3</w:t>
            </w:r>
            <w:r w:rsidR="002D0558" w:rsidRPr="0000253E">
              <w:rPr>
                <w:rFonts w:ascii="Calibri" w:hAnsi="Calibri" w:hint="eastAsia"/>
                <w:b/>
                <w:bCs/>
                <w:u w:val="single"/>
              </w:rPr>
              <w:t>000</w:t>
            </w:r>
            <w:r w:rsidR="00DD7AA0" w:rsidRPr="0000253E">
              <w:rPr>
                <w:rFonts w:ascii="Calibri" w:hAnsi="Calibri" w:hint="eastAsia"/>
                <w:b/>
                <w:bCs/>
                <w:u w:val="single"/>
              </w:rPr>
              <w:t>0</w:t>
            </w:r>
            <w:r w:rsidR="002D0558" w:rsidRPr="0000253E">
              <w:rPr>
                <w:rFonts w:ascii="Calibri" w:hAnsi="Calibri" w:hint="eastAsia"/>
                <w:b/>
                <w:bCs/>
                <w:u w:val="single"/>
              </w:rPr>
              <w:t>m</w:t>
            </w:r>
            <w:r w:rsidR="002D0558" w:rsidRPr="0000253E">
              <w:rPr>
                <w:rFonts w:ascii="Calibri" w:hAnsi="Calibri" w:hint="eastAsia"/>
                <w:b/>
                <w:bCs/>
                <w:u w:val="single"/>
                <w:vertAlign w:val="superscript"/>
              </w:rPr>
              <w:t>3</w:t>
            </w:r>
            <w:r w:rsidR="002D0558" w:rsidRPr="0000253E">
              <w:rPr>
                <w:rFonts w:ascii="Calibri" w:hAnsi="Calibri" w:hint="eastAsia"/>
                <w:b/>
                <w:bCs/>
                <w:u w:val="single"/>
              </w:rPr>
              <w:t>/h</w:t>
            </w:r>
            <w:r w:rsidR="002D0558" w:rsidRPr="0000253E">
              <w:rPr>
                <w:rFonts w:ascii="Calibri" w:hAnsi="Calibri" w:hint="eastAsia"/>
                <w:b/>
                <w:bCs/>
                <w:u w:val="single"/>
              </w:rPr>
              <w:t>，</w:t>
            </w:r>
            <w:r w:rsidR="002D0558" w:rsidRPr="002D0558">
              <w:rPr>
                <w:rFonts w:ascii="Calibri" w:hAnsi="Calibri" w:hint="eastAsia"/>
                <w:bCs/>
              </w:rPr>
              <w:t>除尘效率为</w:t>
            </w:r>
            <w:r w:rsidR="002D0558" w:rsidRPr="002D0558">
              <w:rPr>
                <w:rFonts w:ascii="Calibri" w:hAnsi="Calibri" w:hint="eastAsia"/>
                <w:bCs/>
              </w:rPr>
              <w:t>99.</w:t>
            </w:r>
            <w:r w:rsidR="00DD7AA0">
              <w:rPr>
                <w:rFonts w:ascii="Calibri" w:hAnsi="Calibri" w:hint="eastAsia"/>
                <w:bCs/>
              </w:rPr>
              <w:t>8</w:t>
            </w:r>
            <w:r w:rsidR="002D0558" w:rsidRPr="002D0558">
              <w:rPr>
                <w:rFonts w:ascii="Calibri" w:hAnsi="Calibri" w:hint="eastAsia"/>
                <w:bCs/>
              </w:rPr>
              <w:t>%</w:t>
            </w:r>
            <w:r w:rsidR="00DD7AA0">
              <w:rPr>
                <w:rFonts w:ascii="Calibri" w:hAnsi="Calibri" w:hint="eastAsia"/>
                <w:bCs/>
              </w:rPr>
              <w:t>，</w:t>
            </w:r>
            <w:r w:rsidR="002D0558" w:rsidRPr="002D0558">
              <w:rPr>
                <w:rFonts w:ascii="Calibri" w:hAnsi="Calibri" w:hint="eastAsia"/>
                <w:bCs/>
              </w:rPr>
              <w:t>本项目营运后年运行</w:t>
            </w:r>
            <w:r w:rsidR="002D0558" w:rsidRPr="002D0558">
              <w:rPr>
                <w:rFonts w:ascii="Calibri" w:hAnsi="Calibri" w:hint="eastAsia"/>
                <w:bCs/>
              </w:rPr>
              <w:t>300d</w:t>
            </w:r>
            <w:r w:rsidR="002D0558" w:rsidRPr="002D0558">
              <w:rPr>
                <w:rFonts w:ascii="Calibri" w:hAnsi="Calibri" w:hint="eastAsia"/>
                <w:bCs/>
              </w:rPr>
              <w:t>，每天运行</w:t>
            </w:r>
            <w:r w:rsidR="00C01F34">
              <w:rPr>
                <w:rFonts w:ascii="Calibri" w:hAnsi="Calibri" w:hint="eastAsia"/>
                <w:bCs/>
              </w:rPr>
              <w:t>16</w:t>
            </w:r>
            <w:r w:rsidR="002D0558" w:rsidRPr="002D0558">
              <w:rPr>
                <w:rFonts w:ascii="Calibri" w:hAnsi="Calibri" w:hint="eastAsia"/>
                <w:bCs/>
              </w:rPr>
              <w:t>h</w:t>
            </w:r>
            <w:r w:rsidR="002D0558" w:rsidRPr="002D0558">
              <w:rPr>
                <w:rFonts w:ascii="Calibri" w:hAnsi="Calibri" w:hint="eastAsia"/>
                <w:bCs/>
              </w:rPr>
              <w:t>，则</w:t>
            </w:r>
            <w:r w:rsidR="00DD7AA0" w:rsidRPr="00DD7AA0">
              <w:rPr>
                <w:rFonts w:ascii="Calibri" w:hAnsi="Calibri" w:hint="eastAsia"/>
                <w:bCs/>
              </w:rPr>
              <w:t>细鄂式破碎及反击破碎</w:t>
            </w:r>
            <w:r w:rsidR="002D0558" w:rsidRPr="002D0558">
              <w:rPr>
                <w:rFonts w:ascii="Calibri" w:hAnsi="Calibri" w:hint="eastAsia"/>
                <w:bCs/>
              </w:rPr>
              <w:t>粉尘产排情况见表</w:t>
            </w:r>
            <w:r w:rsidR="002D0558" w:rsidRPr="002D0558">
              <w:rPr>
                <w:rFonts w:ascii="Calibri" w:hAnsi="Calibri" w:hint="eastAsia"/>
                <w:bCs/>
              </w:rPr>
              <w:t>2</w:t>
            </w:r>
            <w:r w:rsidR="00EE7BFF">
              <w:rPr>
                <w:rFonts w:ascii="Calibri" w:hAnsi="Calibri" w:hint="eastAsia"/>
                <w:bCs/>
              </w:rPr>
              <w:t>8</w:t>
            </w:r>
            <w:r w:rsidR="002D0558" w:rsidRPr="002D0558">
              <w:rPr>
                <w:rFonts w:ascii="Calibri" w:hAnsi="Calibri" w:hint="eastAsia"/>
                <w:bCs/>
              </w:rPr>
              <w:t>。</w:t>
            </w:r>
          </w:p>
          <w:p w:rsidR="002D0558" w:rsidRPr="00492475" w:rsidRDefault="002D0558" w:rsidP="00DD7AA0">
            <w:pPr>
              <w:spacing w:line="520" w:lineRule="exact"/>
              <w:ind w:firstLineChars="450" w:firstLine="1080"/>
              <w:rPr>
                <w:rFonts w:ascii="Calibri" w:eastAsia="黑体" w:hAnsi="Calibri"/>
                <w:sz w:val="24"/>
              </w:rPr>
            </w:pPr>
            <w:r w:rsidRPr="00492475">
              <w:rPr>
                <w:rFonts w:ascii="Calibri" w:eastAsia="黑体" w:hAnsi="黑体"/>
                <w:sz w:val="24"/>
              </w:rPr>
              <w:t>表</w:t>
            </w:r>
            <w:r w:rsidRPr="00492475">
              <w:rPr>
                <w:rFonts w:ascii="Calibri" w:eastAsia="黑体" w:hAnsi="Calibri" w:hint="eastAsia"/>
                <w:sz w:val="24"/>
              </w:rPr>
              <w:t>2</w:t>
            </w:r>
            <w:r w:rsidR="00EE7BFF">
              <w:rPr>
                <w:rFonts w:ascii="Calibri" w:eastAsia="黑体" w:hAnsi="Calibri" w:hint="eastAsia"/>
                <w:sz w:val="24"/>
              </w:rPr>
              <w:t>8</w:t>
            </w:r>
            <w:r w:rsidRPr="00492475">
              <w:rPr>
                <w:rFonts w:ascii="Calibri" w:eastAsia="黑体" w:hAnsi="Calibri"/>
                <w:sz w:val="24"/>
              </w:rPr>
              <w:t xml:space="preserve">       </w:t>
            </w:r>
            <w:r w:rsidR="00DD7AA0">
              <w:rPr>
                <w:rFonts w:ascii="Calibri" w:eastAsia="黑体" w:hAnsi="Calibri" w:hint="eastAsia"/>
                <w:sz w:val="24"/>
              </w:rPr>
              <w:t xml:space="preserve">  </w:t>
            </w:r>
            <w:r w:rsidR="00DD7AA0" w:rsidRPr="00DD7AA0">
              <w:rPr>
                <w:rFonts w:ascii="Calibri" w:eastAsia="黑体" w:hAnsi="Calibri" w:hint="eastAsia"/>
                <w:bCs/>
                <w:sz w:val="24"/>
              </w:rPr>
              <w:t>细鄂破碎及反击破碎粉尘</w:t>
            </w:r>
            <w:r w:rsidRPr="00492475">
              <w:rPr>
                <w:rFonts w:ascii="Calibri" w:eastAsia="黑体" w:hAnsi="黑体"/>
                <w:sz w:val="24"/>
              </w:rPr>
              <w:t>产排情况</w:t>
            </w:r>
          </w:p>
          <w:tbl>
            <w:tblPr>
              <w:tblW w:w="9214" w:type="dxa"/>
              <w:tblBorders>
                <w:top w:val="single" w:sz="12" w:space="0" w:color="auto"/>
                <w:bottom w:val="single" w:sz="12" w:space="0" w:color="auto"/>
                <w:insideH w:val="single" w:sz="6" w:space="0" w:color="auto"/>
                <w:insideV w:val="single" w:sz="6" w:space="0" w:color="auto"/>
              </w:tblBorders>
              <w:tblLook w:val="04A0"/>
            </w:tblPr>
            <w:tblGrid>
              <w:gridCol w:w="935"/>
              <w:gridCol w:w="680"/>
              <w:gridCol w:w="1109"/>
              <w:gridCol w:w="1230"/>
              <w:gridCol w:w="1797"/>
              <w:gridCol w:w="1109"/>
              <w:gridCol w:w="1124"/>
              <w:gridCol w:w="1230"/>
            </w:tblGrid>
            <w:tr w:rsidR="002D0558" w:rsidRPr="00492475" w:rsidTr="00DD7AA0">
              <w:trPr>
                <w:trHeight w:val="369"/>
              </w:trPr>
              <w:tc>
                <w:tcPr>
                  <w:tcW w:w="1615" w:type="dxa"/>
                  <w:gridSpan w:val="2"/>
                  <w:vMerge w:val="restart"/>
                  <w:vAlign w:val="center"/>
                </w:tcPr>
                <w:p w:rsidR="002D0558" w:rsidRPr="00492475" w:rsidRDefault="002D0558" w:rsidP="00A54A38">
                  <w:pPr>
                    <w:jc w:val="center"/>
                    <w:rPr>
                      <w:rFonts w:ascii="Calibri" w:hAnsi="Calibri"/>
                      <w:szCs w:val="21"/>
                    </w:rPr>
                  </w:pPr>
                  <w:r w:rsidRPr="00492475">
                    <w:rPr>
                      <w:rFonts w:ascii="Calibri" w:hAnsi="Calibri"/>
                      <w:szCs w:val="21"/>
                    </w:rPr>
                    <w:t>污染物</w:t>
                  </w:r>
                </w:p>
              </w:tc>
              <w:tc>
                <w:tcPr>
                  <w:tcW w:w="2339" w:type="dxa"/>
                  <w:gridSpan w:val="2"/>
                  <w:vAlign w:val="center"/>
                </w:tcPr>
                <w:p w:rsidR="002D0558" w:rsidRPr="00492475" w:rsidRDefault="002D0558" w:rsidP="00A54A38">
                  <w:pPr>
                    <w:jc w:val="center"/>
                    <w:rPr>
                      <w:rFonts w:ascii="Calibri" w:hAnsi="Calibri"/>
                      <w:szCs w:val="21"/>
                    </w:rPr>
                  </w:pPr>
                  <w:r w:rsidRPr="00492475">
                    <w:rPr>
                      <w:rFonts w:ascii="Calibri" w:hAnsi="Calibri" w:hint="eastAsia"/>
                      <w:szCs w:val="21"/>
                    </w:rPr>
                    <w:t>产生情况</w:t>
                  </w:r>
                </w:p>
              </w:tc>
              <w:tc>
                <w:tcPr>
                  <w:tcW w:w="1797" w:type="dxa"/>
                  <w:vMerge w:val="restart"/>
                  <w:vAlign w:val="center"/>
                </w:tcPr>
                <w:p w:rsidR="002D0558" w:rsidRPr="00492475" w:rsidRDefault="002D0558" w:rsidP="00A54A38">
                  <w:pPr>
                    <w:jc w:val="center"/>
                    <w:rPr>
                      <w:rFonts w:ascii="Calibri" w:hAnsi="Calibri"/>
                      <w:szCs w:val="21"/>
                    </w:rPr>
                  </w:pPr>
                  <w:r w:rsidRPr="00492475">
                    <w:rPr>
                      <w:rFonts w:ascii="Calibri" w:hAnsi="Calibri"/>
                      <w:szCs w:val="21"/>
                    </w:rPr>
                    <w:t>处理措施</w:t>
                  </w:r>
                </w:p>
              </w:tc>
              <w:tc>
                <w:tcPr>
                  <w:tcW w:w="3463" w:type="dxa"/>
                  <w:gridSpan w:val="3"/>
                  <w:vAlign w:val="center"/>
                </w:tcPr>
                <w:p w:rsidR="002D0558" w:rsidRPr="00492475" w:rsidRDefault="002D0558" w:rsidP="00A54A38">
                  <w:pPr>
                    <w:jc w:val="center"/>
                    <w:rPr>
                      <w:rFonts w:ascii="Calibri" w:hAnsi="Calibri"/>
                      <w:szCs w:val="21"/>
                    </w:rPr>
                  </w:pPr>
                  <w:r w:rsidRPr="00492475">
                    <w:rPr>
                      <w:rFonts w:ascii="Calibri" w:hAnsi="Calibri" w:hint="eastAsia"/>
                      <w:szCs w:val="21"/>
                    </w:rPr>
                    <w:t>排放情况</w:t>
                  </w:r>
                </w:p>
              </w:tc>
            </w:tr>
            <w:tr w:rsidR="002D0558" w:rsidRPr="00492475" w:rsidTr="00DD7AA0">
              <w:trPr>
                <w:trHeight w:val="369"/>
              </w:trPr>
              <w:tc>
                <w:tcPr>
                  <w:tcW w:w="1615" w:type="dxa"/>
                  <w:gridSpan w:val="2"/>
                  <w:vMerge/>
                  <w:vAlign w:val="center"/>
                </w:tcPr>
                <w:p w:rsidR="002D0558" w:rsidRPr="00492475" w:rsidRDefault="002D0558" w:rsidP="00A54A38">
                  <w:pPr>
                    <w:jc w:val="center"/>
                    <w:rPr>
                      <w:rFonts w:ascii="Calibri" w:hAnsi="Calibri"/>
                      <w:szCs w:val="21"/>
                    </w:rPr>
                  </w:pPr>
                </w:p>
              </w:tc>
              <w:tc>
                <w:tcPr>
                  <w:tcW w:w="1109" w:type="dxa"/>
                  <w:vAlign w:val="center"/>
                </w:tcPr>
                <w:p w:rsidR="002D0558" w:rsidRPr="00492475" w:rsidRDefault="002D0558" w:rsidP="00A54A38">
                  <w:pPr>
                    <w:jc w:val="center"/>
                    <w:rPr>
                      <w:rFonts w:ascii="Calibri" w:hAnsi="Calibri"/>
                      <w:szCs w:val="21"/>
                    </w:rPr>
                  </w:pPr>
                  <w:r w:rsidRPr="00492475">
                    <w:rPr>
                      <w:rFonts w:ascii="Calibri" w:hAnsi="Calibri"/>
                      <w:szCs w:val="21"/>
                    </w:rPr>
                    <w:t>产生量</w:t>
                  </w:r>
                </w:p>
                <w:p w:rsidR="002D0558" w:rsidRPr="00492475" w:rsidRDefault="002D0558" w:rsidP="00A54A38">
                  <w:pPr>
                    <w:jc w:val="center"/>
                    <w:rPr>
                      <w:rFonts w:ascii="Calibri" w:hAnsi="Calibri"/>
                      <w:szCs w:val="21"/>
                    </w:rPr>
                  </w:pPr>
                  <w:r w:rsidRPr="00492475">
                    <w:rPr>
                      <w:rFonts w:ascii="Calibri" w:hAnsi="Calibri" w:hint="eastAsia"/>
                      <w:szCs w:val="21"/>
                    </w:rPr>
                    <w:t>（</w:t>
                  </w:r>
                  <w:r w:rsidRPr="00492475">
                    <w:rPr>
                      <w:rFonts w:ascii="Calibri" w:hAnsi="Calibri" w:hint="eastAsia"/>
                      <w:szCs w:val="21"/>
                    </w:rPr>
                    <w:t>t/a</w:t>
                  </w:r>
                  <w:r w:rsidRPr="00492475">
                    <w:rPr>
                      <w:rFonts w:ascii="Calibri" w:hAnsi="Calibri" w:hint="eastAsia"/>
                      <w:szCs w:val="21"/>
                    </w:rPr>
                    <w:t>）</w:t>
                  </w:r>
                </w:p>
              </w:tc>
              <w:tc>
                <w:tcPr>
                  <w:tcW w:w="1230" w:type="dxa"/>
                  <w:vAlign w:val="center"/>
                </w:tcPr>
                <w:p w:rsidR="002D0558" w:rsidRPr="00492475" w:rsidRDefault="002D0558" w:rsidP="00A54A38">
                  <w:pPr>
                    <w:jc w:val="center"/>
                    <w:rPr>
                      <w:rFonts w:ascii="Calibri" w:hAnsi="Calibri"/>
                      <w:szCs w:val="21"/>
                    </w:rPr>
                  </w:pPr>
                  <w:r w:rsidRPr="00492475">
                    <w:rPr>
                      <w:rFonts w:ascii="Calibri" w:hAnsi="Calibri"/>
                      <w:szCs w:val="21"/>
                    </w:rPr>
                    <w:t>产生浓度</w:t>
                  </w:r>
                </w:p>
                <w:p w:rsidR="002D0558" w:rsidRPr="00492475" w:rsidRDefault="002D0558" w:rsidP="00A54A38">
                  <w:pPr>
                    <w:jc w:val="center"/>
                    <w:rPr>
                      <w:rFonts w:ascii="Calibri" w:hAnsi="Calibri"/>
                      <w:szCs w:val="21"/>
                    </w:rPr>
                  </w:pPr>
                  <w:r w:rsidRPr="00492475">
                    <w:rPr>
                      <w:rFonts w:ascii="Calibri" w:hAnsi="Calibri" w:hint="eastAsia"/>
                      <w:szCs w:val="21"/>
                    </w:rPr>
                    <w:t>（</w:t>
                  </w:r>
                  <w:r w:rsidRPr="00492475">
                    <w:rPr>
                      <w:rFonts w:ascii="Calibri" w:hAnsi="Calibri"/>
                      <w:szCs w:val="21"/>
                    </w:rPr>
                    <w:t>mg/m</w:t>
                  </w:r>
                  <w:r w:rsidRPr="00492475">
                    <w:rPr>
                      <w:rFonts w:ascii="Calibri" w:hAnsi="Calibri"/>
                      <w:szCs w:val="21"/>
                      <w:vertAlign w:val="superscript"/>
                    </w:rPr>
                    <w:t>3</w:t>
                  </w:r>
                  <w:r w:rsidRPr="00492475">
                    <w:rPr>
                      <w:rFonts w:ascii="Calibri" w:hAnsi="Calibri" w:hint="eastAsia"/>
                      <w:szCs w:val="21"/>
                    </w:rPr>
                    <w:t>）</w:t>
                  </w:r>
                </w:p>
              </w:tc>
              <w:tc>
                <w:tcPr>
                  <w:tcW w:w="1797" w:type="dxa"/>
                  <w:vMerge/>
                  <w:vAlign w:val="center"/>
                </w:tcPr>
                <w:p w:rsidR="002D0558" w:rsidRPr="00492475" w:rsidRDefault="002D0558" w:rsidP="00A54A38">
                  <w:pPr>
                    <w:jc w:val="center"/>
                    <w:rPr>
                      <w:rFonts w:ascii="Calibri" w:hAnsi="Calibri"/>
                      <w:szCs w:val="21"/>
                    </w:rPr>
                  </w:pPr>
                </w:p>
              </w:tc>
              <w:tc>
                <w:tcPr>
                  <w:tcW w:w="1109" w:type="dxa"/>
                  <w:tcBorders>
                    <w:right w:val="single" w:sz="2" w:space="0" w:color="auto"/>
                  </w:tcBorders>
                  <w:vAlign w:val="center"/>
                </w:tcPr>
                <w:p w:rsidR="002D0558" w:rsidRPr="00492475" w:rsidRDefault="002D0558" w:rsidP="00A54A38">
                  <w:pPr>
                    <w:jc w:val="center"/>
                    <w:rPr>
                      <w:rFonts w:ascii="Calibri" w:hAnsi="Calibri"/>
                      <w:szCs w:val="21"/>
                    </w:rPr>
                  </w:pPr>
                  <w:r w:rsidRPr="00492475">
                    <w:rPr>
                      <w:rFonts w:ascii="Calibri" w:hAnsi="Calibri"/>
                      <w:szCs w:val="21"/>
                    </w:rPr>
                    <w:t>排放量</w:t>
                  </w:r>
                </w:p>
                <w:p w:rsidR="002D0558" w:rsidRPr="00492475" w:rsidRDefault="002D0558" w:rsidP="00A54A38">
                  <w:pPr>
                    <w:jc w:val="center"/>
                    <w:rPr>
                      <w:rFonts w:ascii="Calibri" w:hAnsi="Calibri"/>
                      <w:szCs w:val="21"/>
                    </w:rPr>
                  </w:pPr>
                  <w:r w:rsidRPr="00492475">
                    <w:rPr>
                      <w:rFonts w:ascii="Calibri" w:hAnsi="Calibri" w:hint="eastAsia"/>
                      <w:szCs w:val="21"/>
                    </w:rPr>
                    <w:t>（</w:t>
                  </w:r>
                  <w:r w:rsidRPr="00492475">
                    <w:rPr>
                      <w:rFonts w:ascii="Calibri" w:hAnsi="Calibri" w:hint="eastAsia"/>
                      <w:szCs w:val="21"/>
                    </w:rPr>
                    <w:t>t/a</w:t>
                  </w:r>
                  <w:r w:rsidRPr="00492475">
                    <w:rPr>
                      <w:rFonts w:ascii="Calibri" w:hAnsi="Calibri" w:hint="eastAsia"/>
                      <w:szCs w:val="21"/>
                    </w:rPr>
                    <w:t>）</w:t>
                  </w:r>
                </w:p>
              </w:tc>
              <w:tc>
                <w:tcPr>
                  <w:tcW w:w="1124" w:type="dxa"/>
                  <w:tcBorders>
                    <w:left w:val="single" w:sz="2" w:space="0" w:color="auto"/>
                  </w:tcBorders>
                  <w:vAlign w:val="center"/>
                </w:tcPr>
                <w:p w:rsidR="002D0558" w:rsidRPr="00492475" w:rsidRDefault="002D0558" w:rsidP="00A54A38">
                  <w:pPr>
                    <w:jc w:val="center"/>
                    <w:rPr>
                      <w:rFonts w:ascii="Calibri" w:hAnsi="Calibri"/>
                      <w:szCs w:val="21"/>
                    </w:rPr>
                  </w:pPr>
                  <w:r w:rsidRPr="00492475">
                    <w:rPr>
                      <w:rFonts w:ascii="Calibri" w:hAnsi="Calibri" w:hint="eastAsia"/>
                      <w:szCs w:val="21"/>
                    </w:rPr>
                    <w:t>排放速率</w:t>
                  </w:r>
                </w:p>
                <w:p w:rsidR="002D0558" w:rsidRPr="00492475" w:rsidRDefault="002D0558" w:rsidP="00A54A38">
                  <w:pPr>
                    <w:jc w:val="center"/>
                    <w:rPr>
                      <w:rFonts w:ascii="Calibri" w:hAnsi="Calibri"/>
                      <w:szCs w:val="21"/>
                    </w:rPr>
                  </w:pPr>
                  <w:r w:rsidRPr="00492475">
                    <w:rPr>
                      <w:rFonts w:ascii="Calibri" w:hAnsi="Calibri" w:hint="eastAsia"/>
                      <w:szCs w:val="21"/>
                    </w:rPr>
                    <w:t>（</w:t>
                  </w:r>
                  <w:r w:rsidRPr="00492475">
                    <w:rPr>
                      <w:rFonts w:ascii="Calibri" w:hAnsi="Calibri" w:hint="eastAsia"/>
                      <w:szCs w:val="21"/>
                    </w:rPr>
                    <w:t>kg/h</w:t>
                  </w:r>
                  <w:r w:rsidRPr="00492475">
                    <w:rPr>
                      <w:rFonts w:ascii="Calibri" w:hAnsi="Calibri" w:hint="eastAsia"/>
                      <w:szCs w:val="21"/>
                    </w:rPr>
                    <w:t>）</w:t>
                  </w:r>
                </w:p>
              </w:tc>
              <w:tc>
                <w:tcPr>
                  <w:tcW w:w="1230" w:type="dxa"/>
                  <w:vAlign w:val="center"/>
                </w:tcPr>
                <w:p w:rsidR="002D0558" w:rsidRPr="00492475" w:rsidRDefault="002D0558" w:rsidP="00A54A38">
                  <w:pPr>
                    <w:jc w:val="center"/>
                    <w:rPr>
                      <w:rFonts w:ascii="Calibri" w:hAnsi="Calibri"/>
                      <w:szCs w:val="21"/>
                    </w:rPr>
                  </w:pPr>
                  <w:r w:rsidRPr="00492475">
                    <w:rPr>
                      <w:rFonts w:ascii="Calibri" w:hAnsi="Calibri"/>
                      <w:szCs w:val="21"/>
                    </w:rPr>
                    <w:t>排放浓度</w:t>
                  </w:r>
                </w:p>
                <w:p w:rsidR="002D0558" w:rsidRPr="00492475" w:rsidRDefault="002D0558" w:rsidP="00A54A38">
                  <w:pPr>
                    <w:jc w:val="center"/>
                    <w:rPr>
                      <w:rFonts w:ascii="Calibri" w:hAnsi="Calibri"/>
                      <w:szCs w:val="21"/>
                    </w:rPr>
                  </w:pPr>
                  <w:r w:rsidRPr="00492475">
                    <w:rPr>
                      <w:rFonts w:ascii="Calibri" w:hAnsi="Calibri" w:hint="eastAsia"/>
                      <w:szCs w:val="21"/>
                    </w:rPr>
                    <w:t>（</w:t>
                  </w:r>
                  <w:r w:rsidRPr="00492475">
                    <w:rPr>
                      <w:rFonts w:ascii="Calibri" w:hAnsi="Calibri"/>
                      <w:szCs w:val="21"/>
                    </w:rPr>
                    <w:t>mg/m</w:t>
                  </w:r>
                  <w:r w:rsidRPr="00492475">
                    <w:rPr>
                      <w:rFonts w:ascii="Calibri" w:hAnsi="Calibri"/>
                      <w:szCs w:val="21"/>
                      <w:vertAlign w:val="superscript"/>
                    </w:rPr>
                    <w:t>3</w:t>
                  </w:r>
                  <w:r w:rsidRPr="00492475">
                    <w:rPr>
                      <w:rFonts w:ascii="Calibri" w:hAnsi="Calibri" w:hint="eastAsia"/>
                      <w:szCs w:val="21"/>
                    </w:rPr>
                    <w:t>）</w:t>
                  </w:r>
                </w:p>
              </w:tc>
            </w:tr>
            <w:tr w:rsidR="002D0558" w:rsidRPr="00492475" w:rsidTr="00DD7AA0">
              <w:trPr>
                <w:trHeight w:val="369"/>
              </w:trPr>
              <w:tc>
                <w:tcPr>
                  <w:tcW w:w="935" w:type="dxa"/>
                  <w:tcBorders>
                    <w:right w:val="single" w:sz="4" w:space="0" w:color="auto"/>
                  </w:tcBorders>
                  <w:vAlign w:val="center"/>
                </w:tcPr>
                <w:p w:rsidR="002D0558" w:rsidRPr="00492475" w:rsidRDefault="00DD7AA0" w:rsidP="00A54A38">
                  <w:pPr>
                    <w:jc w:val="center"/>
                    <w:rPr>
                      <w:rFonts w:ascii="Calibri" w:hAnsi="Calibri"/>
                      <w:szCs w:val="21"/>
                    </w:rPr>
                  </w:pPr>
                  <w:r>
                    <w:rPr>
                      <w:rFonts w:ascii="Calibri" w:hAnsi="Calibri" w:hint="eastAsia"/>
                      <w:bCs/>
                    </w:rPr>
                    <w:t>细鄂式破碎及反击破碎</w:t>
                  </w:r>
                  <w:r w:rsidR="002D0558">
                    <w:rPr>
                      <w:rFonts w:ascii="Calibri" w:hAnsi="Calibri" w:hint="eastAsia"/>
                      <w:bCs/>
                    </w:rPr>
                    <w:t>机</w:t>
                  </w:r>
                </w:p>
              </w:tc>
              <w:tc>
                <w:tcPr>
                  <w:tcW w:w="680" w:type="dxa"/>
                  <w:tcBorders>
                    <w:left w:val="single" w:sz="4" w:space="0" w:color="auto"/>
                  </w:tcBorders>
                  <w:vAlign w:val="center"/>
                </w:tcPr>
                <w:p w:rsidR="002D0558" w:rsidRPr="00492475" w:rsidRDefault="002D0558" w:rsidP="00A54A38">
                  <w:pPr>
                    <w:jc w:val="center"/>
                    <w:rPr>
                      <w:rFonts w:ascii="Calibri" w:hAnsi="Calibri"/>
                      <w:szCs w:val="21"/>
                    </w:rPr>
                  </w:pPr>
                  <w:r w:rsidRPr="00492475">
                    <w:rPr>
                      <w:rFonts w:ascii="Calibri" w:hAnsi="Calibri" w:hint="eastAsia"/>
                      <w:szCs w:val="21"/>
                    </w:rPr>
                    <w:t>粉尘</w:t>
                  </w:r>
                </w:p>
              </w:tc>
              <w:tc>
                <w:tcPr>
                  <w:tcW w:w="1109" w:type="dxa"/>
                  <w:vAlign w:val="center"/>
                </w:tcPr>
                <w:p w:rsidR="002D0558" w:rsidRPr="00710451" w:rsidRDefault="00DD7AA0" w:rsidP="00710451">
                  <w:pPr>
                    <w:jc w:val="center"/>
                    <w:rPr>
                      <w:rFonts w:ascii="Calibri" w:hAnsi="Calibri"/>
                      <w:bCs/>
                    </w:rPr>
                  </w:pPr>
                  <w:r>
                    <w:rPr>
                      <w:rFonts w:asciiTheme="minorHAnsi" w:eastAsiaTheme="minorEastAsia" w:hAnsiTheme="minorHAnsi" w:cstheme="minorHAnsi" w:hint="eastAsia"/>
                      <w:szCs w:val="21"/>
                    </w:rPr>
                    <w:t>595</w:t>
                  </w:r>
                </w:p>
              </w:tc>
              <w:tc>
                <w:tcPr>
                  <w:tcW w:w="1230" w:type="dxa"/>
                  <w:vAlign w:val="center"/>
                </w:tcPr>
                <w:p w:rsidR="002D0558" w:rsidRPr="00710451" w:rsidRDefault="00E90303" w:rsidP="00A54A38">
                  <w:pPr>
                    <w:jc w:val="center"/>
                    <w:rPr>
                      <w:rFonts w:ascii="Calibri" w:hAnsi="Calibri"/>
                      <w:bCs/>
                    </w:rPr>
                  </w:pPr>
                  <w:r>
                    <w:rPr>
                      <w:rFonts w:ascii="Calibri" w:hAnsi="Calibri" w:hint="eastAsia"/>
                      <w:bCs/>
                    </w:rPr>
                    <w:t>4131.94</w:t>
                  </w:r>
                </w:p>
              </w:tc>
              <w:tc>
                <w:tcPr>
                  <w:tcW w:w="1797" w:type="dxa"/>
                  <w:vAlign w:val="center"/>
                </w:tcPr>
                <w:p w:rsidR="002D0558" w:rsidRPr="00492475" w:rsidRDefault="002D0558" w:rsidP="00DD7AA0">
                  <w:pPr>
                    <w:jc w:val="center"/>
                    <w:rPr>
                      <w:rFonts w:ascii="Calibri" w:hAnsi="Calibri"/>
                      <w:szCs w:val="21"/>
                    </w:rPr>
                  </w:pPr>
                  <w:r w:rsidRPr="00492475">
                    <w:rPr>
                      <w:rFonts w:ascii="Calibri" w:hAnsi="Calibri" w:hint="eastAsia"/>
                      <w:szCs w:val="21"/>
                    </w:rPr>
                    <w:t>脉冲袋式除尘器</w:t>
                  </w:r>
                  <w:r w:rsidRPr="00492475">
                    <w:rPr>
                      <w:rFonts w:ascii="Calibri" w:hAnsi="Calibri" w:hint="eastAsia"/>
                      <w:szCs w:val="21"/>
                    </w:rPr>
                    <w:t>+15m</w:t>
                  </w:r>
                  <w:r w:rsidRPr="00492475">
                    <w:rPr>
                      <w:rFonts w:ascii="Calibri" w:hAnsi="Calibri" w:hint="eastAsia"/>
                      <w:szCs w:val="21"/>
                    </w:rPr>
                    <w:t>排气筒，</w:t>
                  </w:r>
                  <w:r w:rsidRPr="00492475">
                    <w:rPr>
                      <w:rFonts w:ascii="Calibri" w:hAnsi="Calibri" w:hint="eastAsia"/>
                      <w:bCs/>
                      <w:szCs w:val="21"/>
                    </w:rPr>
                    <w:t>风机风量为</w:t>
                  </w:r>
                  <w:r w:rsidR="00DD7AA0">
                    <w:rPr>
                      <w:rFonts w:ascii="Calibri" w:hAnsi="Calibri" w:hint="eastAsia"/>
                      <w:bCs/>
                      <w:szCs w:val="21"/>
                    </w:rPr>
                    <w:t>30</w:t>
                  </w:r>
                  <w:r w:rsidRPr="00492475">
                    <w:rPr>
                      <w:rFonts w:ascii="Calibri" w:hAnsi="Calibri" w:hint="eastAsia"/>
                      <w:bCs/>
                      <w:szCs w:val="21"/>
                    </w:rPr>
                    <w:t>000m</w:t>
                  </w:r>
                  <w:r w:rsidRPr="00492475">
                    <w:rPr>
                      <w:rFonts w:ascii="Calibri" w:hAnsi="Calibri" w:hint="eastAsia"/>
                      <w:bCs/>
                      <w:szCs w:val="21"/>
                      <w:vertAlign w:val="superscript"/>
                    </w:rPr>
                    <w:t>3</w:t>
                  </w:r>
                  <w:r w:rsidRPr="00492475">
                    <w:rPr>
                      <w:rFonts w:ascii="Calibri" w:hAnsi="Calibri" w:hint="eastAsia"/>
                      <w:bCs/>
                      <w:szCs w:val="21"/>
                    </w:rPr>
                    <w:t>/h</w:t>
                  </w:r>
                  <w:r w:rsidRPr="00492475">
                    <w:rPr>
                      <w:rFonts w:ascii="Calibri" w:hAnsi="Calibri" w:hint="eastAsia"/>
                      <w:bCs/>
                      <w:szCs w:val="21"/>
                    </w:rPr>
                    <w:t>，除尘效率为</w:t>
                  </w:r>
                  <w:r w:rsidRPr="00492475">
                    <w:rPr>
                      <w:rFonts w:ascii="Calibri" w:hAnsi="Calibri" w:hint="eastAsia"/>
                      <w:bCs/>
                      <w:szCs w:val="21"/>
                    </w:rPr>
                    <w:t>99.</w:t>
                  </w:r>
                  <w:r w:rsidR="00DD7AA0">
                    <w:rPr>
                      <w:rFonts w:ascii="Calibri" w:hAnsi="Calibri" w:hint="eastAsia"/>
                      <w:bCs/>
                      <w:szCs w:val="21"/>
                    </w:rPr>
                    <w:t>8</w:t>
                  </w:r>
                  <w:r w:rsidRPr="00492475">
                    <w:rPr>
                      <w:rFonts w:ascii="Calibri" w:hAnsi="Calibri" w:hint="eastAsia"/>
                      <w:bCs/>
                      <w:szCs w:val="21"/>
                    </w:rPr>
                    <w:t>%</w:t>
                  </w:r>
                </w:p>
              </w:tc>
              <w:tc>
                <w:tcPr>
                  <w:tcW w:w="1109" w:type="dxa"/>
                  <w:tcBorders>
                    <w:right w:val="single" w:sz="2" w:space="0" w:color="auto"/>
                  </w:tcBorders>
                  <w:vAlign w:val="center"/>
                </w:tcPr>
                <w:p w:rsidR="002D0558" w:rsidRPr="00710451" w:rsidRDefault="009501A0" w:rsidP="00A54A38">
                  <w:pPr>
                    <w:jc w:val="center"/>
                    <w:rPr>
                      <w:rFonts w:ascii="Calibri" w:hAnsi="Calibri"/>
                      <w:szCs w:val="21"/>
                    </w:rPr>
                  </w:pPr>
                  <w:r>
                    <w:rPr>
                      <w:rFonts w:ascii="Calibri" w:hAnsi="Calibri" w:hint="eastAsia"/>
                      <w:szCs w:val="21"/>
                    </w:rPr>
                    <w:t>1.19</w:t>
                  </w:r>
                </w:p>
              </w:tc>
              <w:tc>
                <w:tcPr>
                  <w:tcW w:w="1124" w:type="dxa"/>
                  <w:tcBorders>
                    <w:left w:val="single" w:sz="2" w:space="0" w:color="auto"/>
                  </w:tcBorders>
                  <w:vAlign w:val="center"/>
                </w:tcPr>
                <w:p w:rsidR="002D0558" w:rsidRPr="00710451" w:rsidRDefault="00E90303" w:rsidP="007C1FD8">
                  <w:pPr>
                    <w:jc w:val="center"/>
                    <w:rPr>
                      <w:rFonts w:ascii="Calibri" w:hAnsi="Calibri"/>
                      <w:szCs w:val="21"/>
                    </w:rPr>
                  </w:pPr>
                  <w:r>
                    <w:rPr>
                      <w:rFonts w:ascii="Calibri" w:hAnsi="Calibri" w:hint="eastAsia"/>
                      <w:szCs w:val="21"/>
                    </w:rPr>
                    <w:t>0.248</w:t>
                  </w:r>
                </w:p>
              </w:tc>
              <w:tc>
                <w:tcPr>
                  <w:tcW w:w="1230" w:type="dxa"/>
                  <w:vAlign w:val="center"/>
                </w:tcPr>
                <w:p w:rsidR="002D0558" w:rsidRPr="00710451" w:rsidRDefault="00E90303" w:rsidP="00A54A38">
                  <w:pPr>
                    <w:jc w:val="center"/>
                    <w:rPr>
                      <w:rFonts w:ascii="Calibri" w:hAnsi="Calibri"/>
                      <w:szCs w:val="21"/>
                    </w:rPr>
                  </w:pPr>
                  <w:r>
                    <w:rPr>
                      <w:rFonts w:ascii="Calibri" w:hAnsi="Calibri" w:hint="eastAsia"/>
                      <w:szCs w:val="21"/>
                    </w:rPr>
                    <w:t>8.26</w:t>
                  </w:r>
                </w:p>
              </w:tc>
            </w:tr>
          </w:tbl>
          <w:p w:rsidR="008C512C" w:rsidRPr="008A6359" w:rsidRDefault="00710451" w:rsidP="008A6359">
            <w:pPr>
              <w:pStyle w:val="00"/>
              <w:ind w:firstLine="480"/>
              <w:rPr>
                <w:rFonts w:ascii="Calibri" w:hAnsi="Calibri" w:cs="Calibri"/>
                <w:bCs/>
              </w:rPr>
            </w:pPr>
            <w:r>
              <w:rPr>
                <w:rFonts w:ascii="Calibri" w:hAnsi="Calibri" w:cs="Calibri" w:hint="eastAsia"/>
                <w:bCs/>
              </w:rPr>
              <w:t>本项目营运后</w:t>
            </w:r>
            <w:r w:rsidR="009501A0" w:rsidRPr="009501A0">
              <w:rPr>
                <w:rFonts w:ascii="Calibri" w:hAnsi="Calibri" w:cs="Calibri" w:hint="eastAsia"/>
                <w:bCs/>
              </w:rPr>
              <w:t>细鄂式破碎和反击破碎</w:t>
            </w:r>
            <w:r>
              <w:rPr>
                <w:rFonts w:ascii="Calibri" w:hAnsi="Calibri" w:cs="Calibri" w:hint="eastAsia"/>
                <w:bCs/>
              </w:rPr>
              <w:t>环节设置</w:t>
            </w:r>
            <w:r>
              <w:rPr>
                <w:rFonts w:ascii="Calibri" w:hAnsi="Calibri" w:cs="Calibri" w:hint="eastAsia"/>
                <w:bCs/>
              </w:rPr>
              <w:t>1</w:t>
            </w:r>
            <w:r>
              <w:rPr>
                <w:rFonts w:ascii="Calibri" w:hAnsi="Calibri" w:cs="Calibri" w:hint="eastAsia"/>
                <w:bCs/>
              </w:rPr>
              <w:t>根排气筒，排气筒高度为</w:t>
            </w:r>
            <w:r w:rsidR="00D7369B">
              <w:rPr>
                <w:rFonts w:ascii="Calibri" w:hAnsi="Calibri" w:cs="Calibri" w:hint="eastAsia"/>
                <w:bCs/>
              </w:rPr>
              <w:t>15</w:t>
            </w:r>
            <w:r>
              <w:rPr>
                <w:rFonts w:ascii="Calibri" w:hAnsi="Calibri" w:cs="Calibri" w:hint="eastAsia"/>
                <w:bCs/>
              </w:rPr>
              <w:t>m</w:t>
            </w:r>
            <w:r>
              <w:rPr>
                <w:rFonts w:ascii="Calibri" w:hAnsi="Calibri" w:cs="Calibri" w:hint="eastAsia"/>
                <w:bCs/>
              </w:rPr>
              <w:t>，出口内径为</w:t>
            </w:r>
            <w:r w:rsidR="008928D9">
              <w:rPr>
                <w:rFonts w:ascii="Calibri" w:hAnsi="Calibri" w:cs="Calibri" w:hint="eastAsia"/>
                <w:bCs/>
              </w:rPr>
              <w:t>0.8</w:t>
            </w:r>
            <w:r>
              <w:rPr>
                <w:rFonts w:ascii="Calibri" w:hAnsi="Calibri" w:cs="Calibri" w:hint="eastAsia"/>
                <w:bCs/>
              </w:rPr>
              <w:t>m</w:t>
            </w:r>
            <w:r>
              <w:rPr>
                <w:rFonts w:ascii="Calibri" w:hAnsi="Calibri" w:cs="Calibri" w:hint="eastAsia"/>
                <w:bCs/>
              </w:rPr>
              <w:t>。</w:t>
            </w:r>
          </w:p>
          <w:p w:rsidR="00296F1F" w:rsidRPr="00492475" w:rsidRDefault="00296F1F" w:rsidP="00296F1F">
            <w:pPr>
              <w:spacing w:line="520" w:lineRule="exact"/>
              <w:ind w:firstLine="482"/>
              <w:rPr>
                <w:rFonts w:ascii="Calibri" w:hAnsi="Calibri"/>
                <w:sz w:val="24"/>
              </w:rPr>
            </w:pPr>
            <w:r w:rsidRPr="00492475">
              <w:rPr>
                <w:rFonts w:ascii="Calibri" w:hint="eastAsia"/>
                <w:sz w:val="24"/>
              </w:rPr>
              <w:t>（</w:t>
            </w:r>
            <w:r w:rsidR="008A6359">
              <w:rPr>
                <w:rFonts w:ascii="Calibri" w:hint="eastAsia"/>
                <w:sz w:val="24"/>
              </w:rPr>
              <w:t>3</w:t>
            </w:r>
            <w:r w:rsidR="00842E3E">
              <w:rPr>
                <w:rFonts w:ascii="Calibri" w:hint="eastAsia"/>
                <w:sz w:val="24"/>
              </w:rPr>
              <w:t>）</w:t>
            </w:r>
            <w:r w:rsidRPr="00492475">
              <w:rPr>
                <w:rFonts w:ascii="Calibri" w:hAnsi="Calibri" w:hint="eastAsia"/>
                <w:sz w:val="24"/>
              </w:rPr>
              <w:t>道路扬尘</w:t>
            </w:r>
          </w:p>
          <w:p w:rsidR="00296F1F" w:rsidRPr="00492475" w:rsidRDefault="00296F1F" w:rsidP="00296F1F">
            <w:pPr>
              <w:spacing w:line="520" w:lineRule="exact"/>
              <w:ind w:firstLine="482"/>
              <w:rPr>
                <w:rFonts w:ascii="Calibri" w:hAnsi="Calibri"/>
                <w:sz w:val="24"/>
              </w:rPr>
            </w:pPr>
            <w:r w:rsidRPr="00492475">
              <w:rPr>
                <w:rFonts w:ascii="Calibri" w:hAnsi="Calibri" w:hint="eastAsia"/>
                <w:sz w:val="24"/>
              </w:rPr>
              <w:t>本项目原料和产品运输车辆在厂区行驶会产生道路扬尘，</w:t>
            </w:r>
            <w:r w:rsidRPr="00492475">
              <w:rPr>
                <w:rFonts w:ascii="Calibri" w:hAnsi="Calibri"/>
                <w:sz w:val="24"/>
              </w:rPr>
              <w:t>道路扬尘量按下列经验公式估算：</w:t>
            </w:r>
          </w:p>
          <w:p w:rsidR="00296F1F" w:rsidRPr="00492475" w:rsidRDefault="00296F1F" w:rsidP="00296F1F">
            <w:pPr>
              <w:spacing w:line="520" w:lineRule="exact"/>
              <w:ind w:firstLineChars="500" w:firstLine="1200"/>
              <w:rPr>
                <w:rFonts w:ascii="Calibri" w:hAnsi="Calibri"/>
                <w:bCs/>
                <w:sz w:val="24"/>
              </w:rPr>
            </w:pPr>
            <w:r w:rsidRPr="00492475">
              <w:rPr>
                <w:rFonts w:ascii="Calibri" w:hAnsi="Calibri"/>
                <w:bCs/>
                <w:sz w:val="24"/>
              </w:rPr>
              <w:t>Q</w:t>
            </w:r>
            <w:r w:rsidRPr="00492475">
              <w:rPr>
                <w:rFonts w:ascii="Calibri" w:hAnsi="Calibri"/>
                <w:bCs/>
                <w:sz w:val="24"/>
                <w:vertAlign w:val="subscript"/>
              </w:rPr>
              <w:t>i</w:t>
            </w:r>
            <w:r w:rsidRPr="00492475">
              <w:rPr>
                <w:rFonts w:ascii="Calibri" w:hAnsi="Calibri"/>
                <w:bCs/>
                <w:sz w:val="24"/>
              </w:rPr>
              <w:t>=0.0079V·W</w:t>
            </w:r>
            <w:r w:rsidRPr="00492475">
              <w:rPr>
                <w:rFonts w:ascii="Calibri" w:hAnsi="Calibri"/>
                <w:bCs/>
                <w:sz w:val="24"/>
                <w:vertAlign w:val="superscript"/>
              </w:rPr>
              <w:t>0.85</w:t>
            </w:r>
            <w:r w:rsidRPr="00492475">
              <w:rPr>
                <w:rFonts w:ascii="Calibri" w:hAnsi="Calibri"/>
                <w:bCs/>
                <w:sz w:val="24"/>
              </w:rPr>
              <w:t>·P</w:t>
            </w:r>
            <w:r w:rsidRPr="00492475">
              <w:rPr>
                <w:rFonts w:ascii="Calibri" w:hAnsi="Calibri"/>
                <w:bCs/>
                <w:sz w:val="24"/>
                <w:vertAlign w:val="superscript"/>
              </w:rPr>
              <w:t>0.72</w:t>
            </w:r>
          </w:p>
          <w:p w:rsidR="00296F1F" w:rsidRPr="00492475" w:rsidRDefault="00296F1F" w:rsidP="006E0E9E">
            <w:pPr>
              <w:spacing w:line="520" w:lineRule="exact"/>
              <w:ind w:firstLineChars="500" w:firstLine="1200"/>
              <w:rPr>
                <w:rFonts w:ascii="Calibri" w:hAnsi="Calibri"/>
                <w:bCs/>
                <w:sz w:val="24"/>
              </w:rPr>
            </w:pPr>
            <w:r w:rsidRPr="00492475">
              <w:rPr>
                <w:rFonts w:ascii="Calibri" w:eastAsia="黑体" w:hAnsi="Calibri"/>
                <w:sz w:val="24"/>
              </w:rPr>
              <w:t>Q=</w:t>
            </w:r>
            <w:r w:rsidRPr="00492475">
              <w:rPr>
                <w:rFonts w:ascii="Calibri" w:eastAsia="黑体" w:hAnsi="Calibri"/>
                <w:position w:val="-28"/>
                <w:sz w:val="24"/>
              </w:rPr>
              <w:object w:dxaOrig="600" w:dyaOrig="680">
                <v:shape id="_x0000_i1025" type="#_x0000_t75" style="width:30pt;height:33.75pt" o:ole="">
                  <v:imagedata r:id="rId14" o:title=""/>
                </v:shape>
                <o:OLEObject Type="Embed" ProgID="Equation.3" ShapeID="_x0000_i1025" DrawAspect="Content" ObjectID="_1668515118" r:id="rId15"/>
              </w:object>
            </w:r>
          </w:p>
          <w:p w:rsidR="00296F1F" w:rsidRPr="00492475" w:rsidRDefault="00296F1F" w:rsidP="00296F1F">
            <w:pPr>
              <w:spacing w:line="520" w:lineRule="exact"/>
              <w:ind w:firstLine="482"/>
              <w:rPr>
                <w:rFonts w:ascii="Calibri" w:hAnsi="Calibri"/>
                <w:sz w:val="24"/>
              </w:rPr>
            </w:pPr>
            <w:r w:rsidRPr="00492475">
              <w:rPr>
                <w:rFonts w:ascii="Calibri" w:hAnsi="Calibri"/>
                <w:sz w:val="24"/>
              </w:rPr>
              <w:t>式中：</w:t>
            </w:r>
            <w:r w:rsidRPr="00492475">
              <w:rPr>
                <w:rFonts w:ascii="Calibri" w:hAnsi="Calibri"/>
                <w:sz w:val="24"/>
              </w:rPr>
              <w:t>Q</w:t>
            </w:r>
            <w:r w:rsidRPr="00492475">
              <w:rPr>
                <w:rFonts w:ascii="Calibri" w:hAnsi="Calibri"/>
                <w:sz w:val="24"/>
                <w:vertAlign w:val="subscript"/>
              </w:rPr>
              <w:t>i</w:t>
            </w:r>
            <w:r w:rsidRPr="00492475">
              <w:rPr>
                <w:rFonts w:ascii="Calibri" w:hAnsi="Calibri"/>
                <w:sz w:val="24"/>
              </w:rPr>
              <w:t>——</w:t>
            </w:r>
            <w:r w:rsidRPr="00492475">
              <w:rPr>
                <w:rFonts w:ascii="Calibri" w:hAnsi="Calibri"/>
                <w:sz w:val="24"/>
              </w:rPr>
              <w:t>每辆汽车行驶扬尘量（</w:t>
            </w:r>
            <w:r w:rsidRPr="00492475">
              <w:rPr>
                <w:rFonts w:ascii="Calibri" w:hAnsi="Calibri"/>
                <w:sz w:val="24"/>
              </w:rPr>
              <w:t>kg/km</w:t>
            </w:r>
            <w:r w:rsidRPr="00492475">
              <w:rPr>
                <w:rFonts w:ascii="Calibri" w:hAnsi="Calibri"/>
                <w:sz w:val="24"/>
              </w:rPr>
              <w:t>辆）；</w:t>
            </w:r>
          </w:p>
          <w:p w:rsidR="00296F1F" w:rsidRPr="00492475" w:rsidRDefault="00296F1F" w:rsidP="00296F1F">
            <w:pPr>
              <w:spacing w:line="520" w:lineRule="exact"/>
              <w:ind w:firstLine="482"/>
              <w:rPr>
                <w:rFonts w:ascii="Calibri" w:hAnsi="Calibri"/>
                <w:sz w:val="24"/>
              </w:rPr>
            </w:pPr>
            <w:r w:rsidRPr="00492475">
              <w:rPr>
                <w:rFonts w:ascii="Calibri" w:hAnsi="Calibri"/>
                <w:sz w:val="24"/>
              </w:rPr>
              <w:t xml:space="preserve">      Q——</w:t>
            </w:r>
            <w:r w:rsidRPr="00492475">
              <w:rPr>
                <w:rFonts w:ascii="Calibri" w:hAnsi="Calibri"/>
                <w:sz w:val="24"/>
              </w:rPr>
              <w:t>汽车运输总扬尘量；</w:t>
            </w:r>
          </w:p>
          <w:p w:rsidR="00296F1F" w:rsidRPr="00492475" w:rsidRDefault="00296F1F" w:rsidP="00296F1F">
            <w:pPr>
              <w:spacing w:line="520" w:lineRule="exact"/>
              <w:ind w:firstLine="482"/>
              <w:rPr>
                <w:rFonts w:ascii="Calibri" w:hAnsi="Calibri"/>
                <w:sz w:val="24"/>
              </w:rPr>
            </w:pPr>
            <w:r w:rsidRPr="00492475">
              <w:rPr>
                <w:rFonts w:ascii="Calibri" w:hAnsi="Calibri"/>
                <w:sz w:val="24"/>
              </w:rPr>
              <w:t xml:space="preserve">      V——</w:t>
            </w:r>
            <w:r w:rsidRPr="00492475">
              <w:rPr>
                <w:rFonts w:ascii="Calibri" w:hAnsi="Calibri"/>
                <w:sz w:val="24"/>
              </w:rPr>
              <w:t>汽车行驶速度（</w:t>
            </w:r>
            <w:r w:rsidRPr="00492475">
              <w:rPr>
                <w:rFonts w:ascii="Calibri" w:hAnsi="Calibri"/>
                <w:sz w:val="24"/>
              </w:rPr>
              <w:t>km/h</w:t>
            </w:r>
            <w:r w:rsidRPr="00492475">
              <w:rPr>
                <w:rFonts w:ascii="Calibri" w:hAnsi="Calibri"/>
                <w:sz w:val="24"/>
              </w:rPr>
              <w:t>）；</w:t>
            </w:r>
          </w:p>
          <w:p w:rsidR="00296F1F" w:rsidRPr="00492475" w:rsidRDefault="00296F1F" w:rsidP="00296F1F">
            <w:pPr>
              <w:spacing w:line="520" w:lineRule="exact"/>
              <w:ind w:firstLine="482"/>
              <w:rPr>
                <w:rFonts w:ascii="Calibri" w:hAnsi="Calibri"/>
                <w:sz w:val="24"/>
              </w:rPr>
            </w:pPr>
            <w:r w:rsidRPr="00492475">
              <w:rPr>
                <w:rFonts w:ascii="Calibri" w:hAnsi="Calibri"/>
                <w:sz w:val="24"/>
              </w:rPr>
              <w:t xml:space="preserve">      W——</w:t>
            </w:r>
            <w:r w:rsidRPr="00492475">
              <w:rPr>
                <w:rFonts w:ascii="Calibri" w:hAnsi="Calibri"/>
                <w:sz w:val="24"/>
              </w:rPr>
              <w:t>汽车重量（</w:t>
            </w:r>
            <w:r w:rsidRPr="00492475">
              <w:rPr>
                <w:rFonts w:ascii="Calibri" w:hAnsi="Calibri"/>
                <w:sz w:val="24"/>
              </w:rPr>
              <w:t>T</w:t>
            </w:r>
            <w:r w:rsidRPr="00492475">
              <w:rPr>
                <w:rFonts w:ascii="Calibri" w:hAnsi="Calibri"/>
                <w:sz w:val="24"/>
              </w:rPr>
              <w:t>）；</w:t>
            </w:r>
          </w:p>
          <w:p w:rsidR="00296F1F" w:rsidRPr="00492475" w:rsidRDefault="00296F1F" w:rsidP="00296F1F">
            <w:pPr>
              <w:spacing w:line="520" w:lineRule="exact"/>
              <w:ind w:firstLine="482"/>
              <w:rPr>
                <w:rFonts w:ascii="Calibri" w:hAnsi="Calibri"/>
                <w:sz w:val="24"/>
              </w:rPr>
            </w:pPr>
            <w:r w:rsidRPr="00492475">
              <w:rPr>
                <w:rFonts w:ascii="Calibri" w:hAnsi="Calibri"/>
                <w:sz w:val="24"/>
              </w:rPr>
              <w:t xml:space="preserve">      P——</w:t>
            </w:r>
            <w:r w:rsidRPr="00492475">
              <w:rPr>
                <w:rFonts w:ascii="Calibri" w:hAnsi="Calibri"/>
                <w:sz w:val="24"/>
              </w:rPr>
              <w:t>道路表面粉尘量（</w:t>
            </w:r>
            <w:r w:rsidRPr="00492475">
              <w:rPr>
                <w:rFonts w:ascii="Calibri" w:hAnsi="Calibri"/>
                <w:sz w:val="24"/>
              </w:rPr>
              <w:t>kg/m</w:t>
            </w:r>
            <w:r w:rsidRPr="00492475">
              <w:rPr>
                <w:rFonts w:ascii="Calibri" w:hAnsi="Calibri"/>
                <w:sz w:val="24"/>
                <w:vertAlign w:val="superscript"/>
              </w:rPr>
              <w:t>2</w:t>
            </w:r>
            <w:r w:rsidRPr="00492475">
              <w:rPr>
                <w:rFonts w:ascii="Calibri" w:hAnsi="Calibri"/>
                <w:sz w:val="24"/>
              </w:rPr>
              <w:t>）；</w:t>
            </w:r>
          </w:p>
          <w:p w:rsidR="00296F1F" w:rsidRPr="00492475" w:rsidRDefault="00296F1F" w:rsidP="009501A0">
            <w:pPr>
              <w:spacing w:line="520" w:lineRule="exact"/>
              <w:ind w:firstLine="482"/>
              <w:rPr>
                <w:rFonts w:ascii="Calibri" w:hAnsi="Calibri"/>
                <w:sz w:val="24"/>
              </w:rPr>
            </w:pPr>
            <w:r w:rsidRPr="00492475">
              <w:rPr>
                <w:rFonts w:ascii="Calibri" w:hAnsi="Calibri"/>
                <w:sz w:val="24"/>
              </w:rPr>
              <w:lastRenderedPageBreak/>
              <w:t>本项目</w:t>
            </w:r>
            <w:r w:rsidRPr="00492475">
              <w:rPr>
                <w:rFonts w:ascii="Calibri" w:hAnsi="Calibri" w:hint="eastAsia"/>
                <w:sz w:val="24"/>
              </w:rPr>
              <w:t>原料为</w:t>
            </w:r>
            <w:r w:rsidR="009501A0">
              <w:rPr>
                <w:rFonts w:ascii="Calibri" w:hAnsi="Calibri" w:hint="eastAsia"/>
                <w:sz w:val="24"/>
              </w:rPr>
              <w:t>建筑垃圾</w:t>
            </w:r>
            <w:r w:rsidRPr="00492475">
              <w:rPr>
                <w:rFonts w:ascii="Calibri" w:hint="eastAsia"/>
                <w:sz w:val="24"/>
              </w:rPr>
              <w:t>，年用量</w:t>
            </w:r>
            <w:r w:rsidR="008A6359">
              <w:rPr>
                <w:rFonts w:ascii="Calibri" w:hint="eastAsia"/>
                <w:sz w:val="24"/>
              </w:rPr>
              <w:t>100</w:t>
            </w:r>
            <w:r w:rsidRPr="00492475">
              <w:rPr>
                <w:rFonts w:ascii="Calibri" w:hint="eastAsia"/>
                <w:sz w:val="24"/>
              </w:rPr>
              <w:t>万</w:t>
            </w:r>
            <w:r w:rsidRPr="00492475">
              <w:rPr>
                <w:rFonts w:ascii="Calibri" w:hint="eastAsia"/>
                <w:sz w:val="24"/>
              </w:rPr>
              <w:t>t</w:t>
            </w:r>
            <w:r w:rsidR="009956A1">
              <w:rPr>
                <w:rFonts w:ascii="Calibri" w:hAnsi="Calibri" w:hint="eastAsia"/>
                <w:sz w:val="24"/>
              </w:rPr>
              <w:t>，</w:t>
            </w:r>
            <w:r w:rsidR="00842E3E">
              <w:rPr>
                <w:rFonts w:ascii="Calibri" w:hAnsi="Calibri" w:hint="eastAsia"/>
                <w:sz w:val="24"/>
              </w:rPr>
              <w:t>产品为</w:t>
            </w:r>
            <w:r w:rsidR="009501A0">
              <w:rPr>
                <w:rFonts w:ascii="Calibri" w:hAnsi="Calibri" w:hint="eastAsia"/>
                <w:sz w:val="24"/>
              </w:rPr>
              <w:t>12</w:t>
            </w:r>
            <w:r w:rsidR="009501A0">
              <w:rPr>
                <w:rFonts w:ascii="Calibri" w:hAnsi="Calibri" w:hint="eastAsia"/>
                <w:sz w:val="24"/>
              </w:rPr>
              <w:t>建筑石子</w:t>
            </w:r>
            <w:r w:rsidR="00842E3E">
              <w:rPr>
                <w:rFonts w:ascii="Calibri" w:hAnsi="Calibri" w:hint="eastAsia"/>
                <w:sz w:val="24"/>
              </w:rPr>
              <w:t>及砂石</w:t>
            </w:r>
            <w:r w:rsidRPr="00492475">
              <w:rPr>
                <w:rFonts w:ascii="Calibri" w:hAnsi="Calibri" w:hint="eastAsia"/>
                <w:sz w:val="24"/>
              </w:rPr>
              <w:t>，年产量为</w:t>
            </w:r>
            <w:r w:rsidR="008A6359">
              <w:rPr>
                <w:rFonts w:ascii="Calibri" w:hAnsi="Calibri" w:hint="eastAsia"/>
                <w:sz w:val="24"/>
              </w:rPr>
              <w:t>9</w:t>
            </w:r>
            <w:r w:rsidR="0028292E">
              <w:rPr>
                <w:rFonts w:ascii="Calibri" w:hAnsi="Calibri" w:hint="eastAsia"/>
                <w:sz w:val="24"/>
              </w:rPr>
              <w:t>5</w:t>
            </w:r>
            <w:r w:rsidRPr="00492475">
              <w:rPr>
                <w:rFonts w:ascii="Calibri" w:hAnsi="Calibri" w:hint="eastAsia"/>
                <w:sz w:val="24"/>
              </w:rPr>
              <w:t>万</w:t>
            </w:r>
            <w:r w:rsidRPr="00492475">
              <w:rPr>
                <w:rFonts w:ascii="Calibri" w:hAnsi="Calibri" w:hint="eastAsia"/>
                <w:sz w:val="24"/>
              </w:rPr>
              <w:t>t/</w:t>
            </w:r>
            <w:r w:rsidRPr="00492475">
              <w:rPr>
                <w:rFonts w:ascii="Calibri" w:hAnsi="Calibri"/>
                <w:sz w:val="24"/>
              </w:rPr>
              <w:t>a</w:t>
            </w:r>
            <w:r w:rsidRPr="00492475">
              <w:rPr>
                <w:rFonts w:ascii="Calibri" w:hAnsi="Calibri"/>
                <w:sz w:val="24"/>
              </w:rPr>
              <w:t>。汽车</w:t>
            </w:r>
            <w:r w:rsidRPr="00492475">
              <w:rPr>
                <w:rFonts w:ascii="Calibri" w:hAnsi="Calibri" w:hint="eastAsia"/>
                <w:sz w:val="24"/>
              </w:rPr>
              <w:t>平均载重量</w:t>
            </w:r>
            <w:r w:rsidR="008A6359">
              <w:rPr>
                <w:rFonts w:ascii="Calibri" w:hAnsi="Calibri" w:hint="eastAsia"/>
                <w:sz w:val="24"/>
              </w:rPr>
              <w:t>5</w:t>
            </w:r>
            <w:r w:rsidR="002E055C">
              <w:rPr>
                <w:rFonts w:ascii="Calibri" w:hAnsi="Calibri" w:hint="eastAsia"/>
                <w:sz w:val="24"/>
              </w:rPr>
              <w:t>0</w:t>
            </w:r>
            <w:r w:rsidR="00842E3E">
              <w:rPr>
                <w:rFonts w:ascii="Calibri" w:hAnsi="Calibri" w:hint="eastAsia"/>
                <w:sz w:val="24"/>
              </w:rPr>
              <w:t>t</w:t>
            </w:r>
            <w:r w:rsidR="00842E3E">
              <w:rPr>
                <w:rFonts w:ascii="Calibri" w:hAnsi="Calibri" w:hint="eastAsia"/>
                <w:sz w:val="24"/>
              </w:rPr>
              <w:t>，</w:t>
            </w:r>
            <w:r w:rsidRPr="00492475">
              <w:rPr>
                <w:rFonts w:ascii="Calibri" w:hAnsi="Calibri"/>
                <w:sz w:val="24"/>
              </w:rPr>
              <w:t>每年需</w:t>
            </w:r>
            <w:r w:rsidR="008A6359">
              <w:rPr>
                <w:rFonts w:ascii="Calibri" w:hAnsi="Calibri" w:hint="eastAsia"/>
                <w:sz w:val="24"/>
              </w:rPr>
              <w:t>38000</w:t>
            </w:r>
            <w:r w:rsidR="00590338">
              <w:rPr>
                <w:rFonts w:ascii="Calibri" w:hAnsi="Calibri" w:hint="eastAsia"/>
                <w:sz w:val="24"/>
              </w:rPr>
              <w:t>次，</w:t>
            </w:r>
            <w:r w:rsidR="008A6359">
              <w:rPr>
                <w:rFonts w:ascii="Calibri" w:hAnsi="Calibri" w:hint="eastAsia"/>
                <w:sz w:val="24"/>
              </w:rPr>
              <w:t>汽车</w:t>
            </w:r>
            <w:r w:rsidRPr="00492475">
              <w:rPr>
                <w:rFonts w:ascii="Calibri" w:hAnsi="Calibri"/>
                <w:sz w:val="24"/>
              </w:rPr>
              <w:t>厂区内行驶速度一般不超过</w:t>
            </w:r>
            <w:r w:rsidRPr="00492475">
              <w:rPr>
                <w:rFonts w:ascii="Calibri" w:hAnsi="Calibri"/>
                <w:sz w:val="24"/>
              </w:rPr>
              <w:t>10km/h</w:t>
            </w:r>
            <w:r w:rsidRPr="00492475">
              <w:rPr>
                <w:rFonts w:ascii="Calibri" w:hAnsi="Calibri"/>
                <w:sz w:val="24"/>
              </w:rPr>
              <w:t>，在厂区内行驶距离约为</w:t>
            </w:r>
            <w:r w:rsidRPr="00492475">
              <w:rPr>
                <w:rFonts w:ascii="Calibri" w:hAnsi="Calibri" w:hint="eastAsia"/>
                <w:sz w:val="24"/>
              </w:rPr>
              <w:t>0.2</w:t>
            </w:r>
            <w:r w:rsidRPr="00492475">
              <w:rPr>
                <w:rFonts w:ascii="Calibri" w:hAnsi="Calibri"/>
                <w:sz w:val="24"/>
              </w:rPr>
              <w:t>km/</w:t>
            </w:r>
            <w:r w:rsidRPr="00492475">
              <w:rPr>
                <w:rFonts w:ascii="Calibri" w:hAnsi="Calibri"/>
                <w:sz w:val="24"/>
              </w:rPr>
              <w:t>辆</w:t>
            </w:r>
            <w:r w:rsidRPr="00492475">
              <w:rPr>
                <w:rFonts w:ascii="Calibri" w:hAnsi="Calibri"/>
                <w:sz w:val="24"/>
              </w:rPr>
              <w:t>·</w:t>
            </w:r>
            <w:r w:rsidRPr="00492475">
              <w:rPr>
                <w:rFonts w:ascii="Calibri" w:hAnsi="Calibri"/>
                <w:sz w:val="24"/>
              </w:rPr>
              <w:t>次，道路表面粉尘约为</w:t>
            </w:r>
            <w:r w:rsidRPr="00492475">
              <w:rPr>
                <w:rFonts w:ascii="Calibri" w:hAnsi="Calibri"/>
                <w:sz w:val="24"/>
              </w:rPr>
              <w:t>0.1kg/m</w:t>
            </w:r>
            <w:r w:rsidRPr="00492475">
              <w:rPr>
                <w:rFonts w:ascii="Calibri" w:hAnsi="Calibri"/>
                <w:sz w:val="24"/>
                <w:vertAlign w:val="superscript"/>
              </w:rPr>
              <w:t>2</w:t>
            </w:r>
            <w:r w:rsidRPr="00492475">
              <w:rPr>
                <w:rFonts w:ascii="Calibri" w:hAnsi="Calibri"/>
                <w:sz w:val="24"/>
              </w:rPr>
              <w:t>。</w:t>
            </w:r>
          </w:p>
          <w:p w:rsidR="0038485C" w:rsidRDefault="00296F1F" w:rsidP="00296F1F">
            <w:pPr>
              <w:spacing w:line="520" w:lineRule="exact"/>
              <w:ind w:firstLine="482"/>
              <w:rPr>
                <w:rFonts w:ascii="Calibri" w:hAnsi="Calibri"/>
                <w:sz w:val="24"/>
              </w:rPr>
            </w:pPr>
            <w:r w:rsidRPr="00492475">
              <w:rPr>
                <w:rFonts w:ascii="Calibri" w:hAnsi="Calibri"/>
                <w:sz w:val="24"/>
              </w:rPr>
              <w:t>根据上述参数可计算得到厂内</w:t>
            </w:r>
            <w:r w:rsidRPr="00492475">
              <w:rPr>
                <w:rFonts w:ascii="Calibri" w:hAnsi="Calibri" w:hint="eastAsia"/>
                <w:sz w:val="24"/>
              </w:rPr>
              <w:t>道路</w:t>
            </w:r>
            <w:r w:rsidRPr="00492475">
              <w:rPr>
                <w:rFonts w:ascii="Calibri" w:hAnsi="Calibri"/>
                <w:sz w:val="24"/>
              </w:rPr>
              <w:t>扬尘</w:t>
            </w:r>
            <w:r w:rsidRPr="00492475">
              <w:rPr>
                <w:rFonts w:ascii="Calibri" w:hAnsi="Calibri" w:hint="eastAsia"/>
                <w:sz w:val="24"/>
              </w:rPr>
              <w:t>产生</w:t>
            </w:r>
            <w:r w:rsidRPr="00492475">
              <w:rPr>
                <w:rFonts w:ascii="Calibri" w:hAnsi="Calibri"/>
                <w:sz w:val="24"/>
              </w:rPr>
              <w:t>量为</w:t>
            </w:r>
            <w:r w:rsidR="004E7397">
              <w:rPr>
                <w:rFonts w:ascii="Calibri" w:hAnsi="Calibri" w:hint="eastAsia"/>
                <w:sz w:val="24"/>
              </w:rPr>
              <w:t>3.18</w:t>
            </w:r>
            <w:r w:rsidRPr="00492475">
              <w:rPr>
                <w:rFonts w:ascii="Calibri" w:hAnsi="Calibri"/>
                <w:sz w:val="24"/>
              </w:rPr>
              <w:t>t/a</w:t>
            </w:r>
            <w:r w:rsidRPr="00492475">
              <w:rPr>
                <w:rFonts w:ascii="Calibri" w:hAnsi="Calibri" w:hint="eastAsia"/>
                <w:sz w:val="24"/>
              </w:rPr>
              <w:t>，通过</w:t>
            </w:r>
            <w:r w:rsidR="00EE4979" w:rsidRPr="00492475">
              <w:rPr>
                <w:rFonts w:ascii="Calibri" w:hAnsi="Calibri" w:hint="eastAsia"/>
                <w:sz w:val="24"/>
              </w:rPr>
              <w:t>厂区出口设置车辆</w:t>
            </w:r>
            <w:r w:rsidR="00EE706F" w:rsidRPr="00492475">
              <w:rPr>
                <w:rFonts w:ascii="Calibri" w:hAnsi="Calibri" w:hint="eastAsia"/>
                <w:sz w:val="24"/>
              </w:rPr>
              <w:t>自动</w:t>
            </w:r>
            <w:r w:rsidR="00EE4979" w:rsidRPr="00492475">
              <w:rPr>
                <w:rFonts w:ascii="Calibri" w:hAnsi="Calibri" w:hint="eastAsia"/>
                <w:sz w:val="24"/>
              </w:rPr>
              <w:t>冲洗装置，并</w:t>
            </w:r>
            <w:r w:rsidRPr="00492475">
              <w:rPr>
                <w:rFonts w:ascii="Calibri" w:hAnsi="Calibri" w:hint="eastAsia"/>
                <w:sz w:val="24"/>
              </w:rPr>
              <w:t>及时对厂区道路清扫，减少道路表面粉尘量，</w:t>
            </w:r>
            <w:r w:rsidR="00EE4979" w:rsidRPr="00492475">
              <w:rPr>
                <w:rFonts w:ascii="Calibri" w:hAnsi="Calibri" w:hint="eastAsia"/>
                <w:sz w:val="24"/>
              </w:rPr>
              <w:t>厂区</w:t>
            </w:r>
            <w:r w:rsidRPr="00492475">
              <w:rPr>
                <w:rFonts w:ascii="Calibri" w:hAnsi="Calibri" w:hint="eastAsia"/>
                <w:sz w:val="24"/>
              </w:rPr>
              <w:t>路面定时洒水</w:t>
            </w:r>
            <w:r w:rsidR="00EE4979" w:rsidRPr="00492475">
              <w:rPr>
                <w:rFonts w:ascii="Calibri" w:hAnsi="Calibri" w:hint="eastAsia"/>
                <w:sz w:val="24"/>
              </w:rPr>
              <w:t>等措施治理后</w:t>
            </w:r>
            <w:r w:rsidRPr="00492475">
              <w:rPr>
                <w:rFonts w:ascii="Calibri" w:hAnsi="Calibri" w:hint="eastAsia"/>
                <w:sz w:val="24"/>
              </w:rPr>
              <w:t>，粉尘量可减少</w:t>
            </w:r>
            <w:r w:rsidR="008A6359">
              <w:rPr>
                <w:rFonts w:ascii="Calibri" w:hAnsi="Calibri" w:hint="eastAsia"/>
                <w:sz w:val="24"/>
              </w:rPr>
              <w:t>8</w:t>
            </w:r>
            <w:r w:rsidR="009956A1">
              <w:rPr>
                <w:rFonts w:ascii="Calibri" w:hAnsi="Calibri" w:hint="eastAsia"/>
                <w:sz w:val="24"/>
              </w:rPr>
              <w:t>5</w:t>
            </w:r>
            <w:r w:rsidRPr="00492475">
              <w:rPr>
                <w:rFonts w:ascii="Calibri" w:hAnsi="Calibri" w:hint="eastAsia"/>
                <w:sz w:val="24"/>
              </w:rPr>
              <w:t>%</w:t>
            </w:r>
            <w:r w:rsidRPr="00492475">
              <w:rPr>
                <w:rFonts w:ascii="Calibri" w:hAnsi="Calibri" w:hint="eastAsia"/>
                <w:sz w:val="24"/>
              </w:rPr>
              <w:t>，</w:t>
            </w:r>
            <w:r w:rsidR="00EE4979" w:rsidRPr="00492475">
              <w:rPr>
                <w:rFonts w:ascii="Calibri" w:hAnsi="Calibri" w:hint="eastAsia"/>
                <w:sz w:val="24"/>
              </w:rPr>
              <w:t>则</w:t>
            </w:r>
            <w:r w:rsidRPr="00492475">
              <w:rPr>
                <w:rFonts w:ascii="Calibri" w:hAnsi="Calibri" w:hint="eastAsia"/>
                <w:sz w:val="24"/>
              </w:rPr>
              <w:t>道路扬尘排放量为</w:t>
            </w:r>
            <w:r w:rsidR="004E7397">
              <w:rPr>
                <w:rFonts w:ascii="Calibri" w:hAnsi="Calibri" w:hint="eastAsia"/>
                <w:sz w:val="24"/>
              </w:rPr>
              <w:t>0.47</w:t>
            </w:r>
            <w:r w:rsidRPr="00492475">
              <w:rPr>
                <w:rFonts w:ascii="Calibri" w:hAnsi="Calibri" w:hint="eastAsia"/>
                <w:sz w:val="24"/>
              </w:rPr>
              <w:t>t/a</w:t>
            </w:r>
            <w:r w:rsidR="00EE4979" w:rsidRPr="00492475">
              <w:rPr>
                <w:rFonts w:ascii="Calibri" w:hAnsi="Calibri" w:hint="eastAsia"/>
                <w:sz w:val="24"/>
              </w:rPr>
              <w:t>。</w:t>
            </w:r>
          </w:p>
          <w:p w:rsidR="0094637A" w:rsidRDefault="0094637A" w:rsidP="0094637A">
            <w:pPr>
              <w:spacing w:line="520" w:lineRule="exact"/>
              <w:ind w:firstLine="482"/>
              <w:rPr>
                <w:rFonts w:ascii="Calibri" w:hAnsi="Calibri"/>
                <w:sz w:val="24"/>
              </w:rPr>
            </w:pPr>
            <w:r>
              <w:rPr>
                <w:rFonts w:ascii="Calibri" w:hint="eastAsia"/>
                <w:sz w:val="24"/>
              </w:rPr>
              <w:t>（</w:t>
            </w:r>
            <w:r>
              <w:rPr>
                <w:rFonts w:ascii="Calibri" w:hint="eastAsia"/>
                <w:sz w:val="24"/>
              </w:rPr>
              <w:t>4</w:t>
            </w:r>
            <w:r>
              <w:rPr>
                <w:rFonts w:ascii="Calibri" w:hint="eastAsia"/>
                <w:sz w:val="24"/>
              </w:rPr>
              <w:t>）</w:t>
            </w:r>
            <w:r>
              <w:rPr>
                <w:rFonts w:ascii="Calibri" w:hAnsi="Calibri" w:hint="eastAsia"/>
                <w:sz w:val="24"/>
              </w:rPr>
              <w:t>食堂油烟</w:t>
            </w:r>
          </w:p>
          <w:p w:rsidR="0094637A" w:rsidRDefault="0094637A" w:rsidP="0094637A">
            <w:pPr>
              <w:autoSpaceDE w:val="0"/>
              <w:autoSpaceDN w:val="0"/>
              <w:adjustRightInd w:val="0"/>
              <w:snapToGrid w:val="0"/>
              <w:spacing w:line="520" w:lineRule="exact"/>
              <w:ind w:firstLine="465"/>
              <w:rPr>
                <w:rFonts w:ascii="Calibri" w:hAnsi="Calibri"/>
                <w:sz w:val="24"/>
                <w:lang w:val="sq-AL"/>
              </w:rPr>
            </w:pPr>
            <w:r>
              <w:rPr>
                <w:rFonts w:ascii="Calibri" w:hAnsi="Calibri" w:hint="eastAsia"/>
                <w:sz w:val="24"/>
              </w:rPr>
              <w:t>油烟是食物烹饪过程中挥发的油脂、有机质及其加热分解或裂解的产物。据饮食业类比调查，食用油用量约为</w:t>
            </w:r>
            <w:r>
              <w:rPr>
                <w:rFonts w:ascii="Calibri" w:hAnsi="Calibri"/>
                <w:sz w:val="24"/>
              </w:rPr>
              <w:t>30g/</w:t>
            </w:r>
            <w:r>
              <w:rPr>
                <w:rFonts w:ascii="Calibri" w:hAnsi="Calibri" w:hint="eastAsia"/>
                <w:sz w:val="24"/>
              </w:rPr>
              <w:t>人</w:t>
            </w:r>
            <w:r>
              <w:rPr>
                <w:rFonts w:ascii="Calibri" w:hAnsi="Calibri"/>
                <w:sz w:val="24"/>
              </w:rPr>
              <w:t>·d</w:t>
            </w:r>
            <w:r>
              <w:rPr>
                <w:rFonts w:ascii="Calibri" w:hAnsi="Calibri" w:hint="eastAsia"/>
                <w:sz w:val="24"/>
              </w:rPr>
              <w:t>，厂区内吃饭职工人员为</w:t>
            </w:r>
            <w:r>
              <w:rPr>
                <w:rFonts w:ascii="Calibri" w:hAnsi="Calibri" w:hint="eastAsia"/>
                <w:sz w:val="24"/>
              </w:rPr>
              <w:t>10</w:t>
            </w:r>
            <w:r>
              <w:rPr>
                <w:rFonts w:ascii="Calibri" w:hAnsi="Calibri" w:hint="eastAsia"/>
                <w:sz w:val="24"/>
              </w:rPr>
              <w:t>人，则日耗油量为</w:t>
            </w:r>
            <w:r>
              <w:rPr>
                <w:rFonts w:ascii="Calibri" w:hAnsi="Calibri" w:hint="eastAsia"/>
                <w:sz w:val="24"/>
              </w:rPr>
              <w:t>0.3</w:t>
            </w:r>
            <w:r>
              <w:rPr>
                <w:rFonts w:ascii="Calibri" w:hAnsi="Calibri"/>
                <w:sz w:val="24"/>
              </w:rPr>
              <w:t>kg</w:t>
            </w:r>
            <w:r>
              <w:rPr>
                <w:rFonts w:ascii="Calibri" w:hAnsi="Calibri" w:hint="eastAsia"/>
                <w:sz w:val="24"/>
              </w:rPr>
              <w:t>，年</w:t>
            </w:r>
            <w:r>
              <w:rPr>
                <w:rFonts w:ascii="Calibri" w:hAnsi="Calibri" w:hint="eastAsia"/>
                <w:bCs/>
                <w:sz w:val="24"/>
              </w:rPr>
              <w:t>耗用</w:t>
            </w:r>
            <w:r>
              <w:rPr>
                <w:rFonts w:ascii="Calibri" w:hAnsi="Calibri" w:hint="eastAsia"/>
                <w:sz w:val="24"/>
                <w:lang w:val="sq-AL"/>
              </w:rPr>
              <w:t>烹调油约</w:t>
            </w:r>
            <w:r>
              <w:rPr>
                <w:rFonts w:ascii="Calibri" w:hAnsi="Calibri" w:hint="eastAsia"/>
                <w:sz w:val="24"/>
                <w:lang w:val="sq-AL"/>
              </w:rPr>
              <w:t>90</w:t>
            </w:r>
            <w:r>
              <w:rPr>
                <w:rFonts w:ascii="Calibri" w:hAnsi="Calibri"/>
                <w:sz w:val="24"/>
                <w:lang w:val="sq-AL"/>
              </w:rPr>
              <w:t>kg</w:t>
            </w:r>
            <w:r>
              <w:rPr>
                <w:rFonts w:ascii="Calibri" w:hAnsi="Calibri" w:hint="eastAsia"/>
                <w:sz w:val="24"/>
                <w:lang w:val="sq-AL"/>
              </w:rPr>
              <w:t>，油烟产生率按用油量的</w:t>
            </w:r>
            <w:r>
              <w:rPr>
                <w:rFonts w:ascii="Calibri" w:hAnsi="Calibri"/>
                <w:sz w:val="24"/>
                <w:lang w:val="sq-AL"/>
              </w:rPr>
              <w:t>2.83%</w:t>
            </w:r>
            <w:r>
              <w:rPr>
                <w:rFonts w:ascii="Calibri" w:hAnsi="Calibri" w:hint="eastAsia"/>
                <w:sz w:val="24"/>
                <w:lang w:val="sq-AL"/>
              </w:rPr>
              <w:t>计，则年产生油烟约</w:t>
            </w:r>
            <w:r>
              <w:rPr>
                <w:rFonts w:ascii="Calibri" w:hAnsi="Calibri" w:hint="eastAsia"/>
                <w:sz w:val="24"/>
                <w:lang w:val="sq-AL"/>
              </w:rPr>
              <w:t>2.55</w:t>
            </w:r>
            <w:r>
              <w:rPr>
                <w:rFonts w:ascii="Calibri" w:hAnsi="Calibri"/>
                <w:sz w:val="24"/>
                <w:lang w:val="sq-AL"/>
              </w:rPr>
              <w:t>kg</w:t>
            </w:r>
            <w:r>
              <w:rPr>
                <w:rFonts w:ascii="Calibri" w:hAnsi="Calibri" w:hint="eastAsia"/>
                <w:sz w:val="24"/>
                <w:lang w:val="sq-AL"/>
              </w:rPr>
              <w:t>。</w:t>
            </w:r>
          </w:p>
          <w:p w:rsidR="0094637A" w:rsidRDefault="0094637A" w:rsidP="0094637A">
            <w:pPr>
              <w:pStyle w:val="00000"/>
              <w:ind w:firstLine="480"/>
              <w:rPr>
                <w:rFonts w:ascii="Calibri" w:hAnsi="Calibri"/>
                <w:lang w:val="sq-AL"/>
              </w:rPr>
            </w:pPr>
            <w:r>
              <w:rPr>
                <w:rFonts w:ascii="Calibri" w:hAnsi="Calibri" w:hint="eastAsia"/>
              </w:rPr>
              <w:t>根据厨房实际情况，预计设置</w:t>
            </w:r>
            <w:r>
              <w:rPr>
                <w:rFonts w:ascii="Calibri" w:hAnsi="Calibri"/>
              </w:rPr>
              <w:t>1</w:t>
            </w:r>
            <w:r>
              <w:rPr>
                <w:rFonts w:ascii="Calibri" w:hAnsi="Calibri" w:hint="eastAsia"/>
              </w:rPr>
              <w:t>个基准灶头，属于小型食堂，运行时间为</w:t>
            </w:r>
            <w:r>
              <w:rPr>
                <w:rFonts w:ascii="Calibri" w:hAnsi="Calibri" w:hint="eastAsia"/>
              </w:rPr>
              <w:t>2</w:t>
            </w:r>
            <w:r>
              <w:rPr>
                <w:rFonts w:ascii="Calibri" w:hAnsi="Calibri"/>
              </w:rPr>
              <w:t>h/d</w:t>
            </w:r>
            <w:r>
              <w:rPr>
                <w:rFonts w:ascii="Calibri" w:hAnsi="Calibri" w:hint="eastAsia"/>
              </w:rPr>
              <w:t>，年工作时间为</w:t>
            </w:r>
            <w:r>
              <w:rPr>
                <w:rFonts w:ascii="Calibri" w:hAnsi="Calibri" w:hint="eastAsia"/>
              </w:rPr>
              <w:t>600</w:t>
            </w:r>
            <w:r>
              <w:rPr>
                <w:rFonts w:ascii="Calibri" w:hAnsi="Calibri"/>
              </w:rPr>
              <w:t>h</w:t>
            </w:r>
            <w:r>
              <w:rPr>
                <w:rFonts w:ascii="Calibri" w:hAnsi="Calibri" w:hint="eastAsia"/>
              </w:rPr>
              <w:t>，根据食堂运行情况，选用风量为</w:t>
            </w:r>
            <w:r>
              <w:rPr>
                <w:rFonts w:ascii="Calibri" w:hAnsi="Calibri"/>
              </w:rPr>
              <w:t>2000m</w:t>
            </w:r>
            <w:r>
              <w:rPr>
                <w:rFonts w:ascii="Calibri" w:hAnsi="Calibri"/>
                <w:vertAlign w:val="superscript"/>
              </w:rPr>
              <w:t>3</w:t>
            </w:r>
            <w:r>
              <w:rPr>
                <w:rFonts w:ascii="Calibri" w:hAnsi="Calibri"/>
              </w:rPr>
              <w:t>/h</w:t>
            </w:r>
            <w:r>
              <w:rPr>
                <w:rFonts w:ascii="Calibri" w:hAnsi="Calibri" w:hint="eastAsia"/>
              </w:rPr>
              <w:t>的油烟净化器，</w:t>
            </w:r>
            <w:r>
              <w:rPr>
                <w:rFonts w:ascii="Calibri" w:hAnsi="Times New Roman" w:hint="eastAsia"/>
              </w:rPr>
              <w:t>油烟净化器去除率可达</w:t>
            </w:r>
            <w:r>
              <w:rPr>
                <w:rFonts w:ascii="Calibri" w:hAnsi="Calibri"/>
              </w:rPr>
              <w:t>90%</w:t>
            </w:r>
            <w:r>
              <w:rPr>
                <w:rFonts w:ascii="Calibri" w:hAnsi="Calibri" w:hint="eastAsia"/>
              </w:rPr>
              <w:t>以上</w:t>
            </w:r>
            <w:r>
              <w:rPr>
                <w:rFonts w:ascii="Calibri" w:hAnsi="Times New Roman" w:hint="eastAsia"/>
              </w:rPr>
              <w:t>，评价按去除率以</w:t>
            </w:r>
            <w:r>
              <w:rPr>
                <w:rFonts w:ascii="Calibri" w:hAnsi="Calibri"/>
              </w:rPr>
              <w:t>90%</w:t>
            </w:r>
            <w:r>
              <w:rPr>
                <w:rFonts w:ascii="Calibri" w:hAnsi="Times New Roman" w:hint="eastAsia"/>
              </w:rPr>
              <w:t>计。食堂油烟排放源强及</w:t>
            </w:r>
            <w:r>
              <w:rPr>
                <w:rFonts w:ascii="Calibri" w:hAnsi="Times New Roman" w:hint="eastAsia"/>
                <w:lang w:val="sq-AL"/>
              </w:rPr>
              <w:t>处理后排放浓度见表</w:t>
            </w:r>
            <w:r>
              <w:rPr>
                <w:rFonts w:ascii="Calibri" w:hAnsi="Times New Roman" w:hint="eastAsia"/>
                <w:lang w:val="sq-AL"/>
              </w:rPr>
              <w:t>2</w:t>
            </w:r>
            <w:r w:rsidR="00EE7BFF">
              <w:rPr>
                <w:rFonts w:ascii="Calibri" w:hAnsi="Times New Roman" w:hint="eastAsia"/>
                <w:lang w:val="sq-AL"/>
              </w:rPr>
              <w:t>9</w:t>
            </w:r>
            <w:r>
              <w:rPr>
                <w:rFonts w:ascii="Calibri" w:hAnsi="Times New Roman" w:hint="eastAsia"/>
                <w:lang w:val="sq-AL"/>
              </w:rPr>
              <w:t>。</w:t>
            </w:r>
          </w:p>
          <w:p w:rsidR="0094637A" w:rsidRDefault="0094637A" w:rsidP="00296F1F">
            <w:pPr>
              <w:spacing w:line="520" w:lineRule="exact"/>
              <w:ind w:firstLine="482"/>
              <w:rPr>
                <w:rFonts w:ascii="Calibri" w:hAnsi="Calibri"/>
                <w:sz w:val="24"/>
              </w:rPr>
            </w:pPr>
            <w:r>
              <w:rPr>
                <w:rFonts w:ascii="Calibri" w:eastAsia="黑体" w:hAnsi="Calibri" w:hint="eastAsia"/>
                <w:sz w:val="24"/>
              </w:rPr>
              <w:t>表</w:t>
            </w:r>
            <w:r>
              <w:rPr>
                <w:rFonts w:ascii="Calibri" w:eastAsia="黑体" w:hAnsi="Calibri" w:hint="eastAsia"/>
                <w:sz w:val="24"/>
              </w:rPr>
              <w:t>2</w:t>
            </w:r>
            <w:r w:rsidR="00EE7BFF">
              <w:rPr>
                <w:rFonts w:ascii="Calibri" w:eastAsia="黑体" w:hAnsi="Calibri" w:hint="eastAsia"/>
                <w:sz w:val="24"/>
              </w:rPr>
              <w:t>9</w:t>
            </w:r>
            <w:r>
              <w:rPr>
                <w:rFonts w:ascii="黑体" w:eastAsia="黑体" w:hAnsi="Calibri" w:hint="eastAsia"/>
                <w:sz w:val="24"/>
              </w:rPr>
              <w:t xml:space="preserve">             </w:t>
            </w:r>
            <w:r w:rsidR="008928D9">
              <w:rPr>
                <w:rFonts w:ascii="黑体" w:eastAsia="黑体" w:hAnsi="Calibri" w:hint="eastAsia"/>
                <w:sz w:val="24"/>
              </w:rPr>
              <w:t xml:space="preserve">   </w:t>
            </w:r>
            <w:r>
              <w:rPr>
                <w:rFonts w:ascii="黑体" w:eastAsia="黑体" w:hAnsi="Calibri" w:hint="eastAsia"/>
                <w:sz w:val="24"/>
              </w:rPr>
              <w:t>食堂油烟气排放源强</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960"/>
              <w:gridCol w:w="1679"/>
              <w:gridCol w:w="1905"/>
              <w:gridCol w:w="1236"/>
              <w:gridCol w:w="1737"/>
              <w:gridCol w:w="1731"/>
            </w:tblGrid>
            <w:tr w:rsidR="0094637A" w:rsidTr="00FF0F20">
              <w:trPr>
                <w:trHeight w:val="369"/>
              </w:trPr>
              <w:tc>
                <w:tcPr>
                  <w:tcW w:w="519" w:type="pct"/>
                  <w:tcBorders>
                    <w:top w:val="single" w:sz="12" w:space="0" w:color="auto"/>
                    <w:left w:val="nil"/>
                    <w:bottom w:val="single" w:sz="4"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厨房</w:t>
                  </w:r>
                </w:p>
              </w:tc>
              <w:tc>
                <w:tcPr>
                  <w:tcW w:w="908" w:type="pct"/>
                  <w:tcBorders>
                    <w:top w:val="single" w:sz="12" w:space="0" w:color="auto"/>
                    <w:left w:val="single" w:sz="4" w:space="0" w:color="auto"/>
                    <w:bottom w:val="single" w:sz="4"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处理前油烟产生量（</w:t>
                  </w:r>
                  <w:r>
                    <w:rPr>
                      <w:rFonts w:ascii="Calibri" w:hAnsi="Calibri"/>
                      <w:snapToGrid w:val="0"/>
                      <w:szCs w:val="21"/>
                    </w:rPr>
                    <w:t>kg/a</w:t>
                  </w:r>
                  <w:r>
                    <w:rPr>
                      <w:rFonts w:ascii="Calibri" w:hAnsi="Calibri" w:hint="eastAsia"/>
                      <w:snapToGrid w:val="0"/>
                      <w:szCs w:val="21"/>
                    </w:rPr>
                    <w:t>）</w:t>
                  </w:r>
                </w:p>
              </w:tc>
              <w:tc>
                <w:tcPr>
                  <w:tcW w:w="1030" w:type="pct"/>
                  <w:tcBorders>
                    <w:top w:val="single" w:sz="12" w:space="0" w:color="auto"/>
                    <w:left w:val="single" w:sz="4" w:space="0" w:color="auto"/>
                    <w:bottom w:val="single" w:sz="4"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处理前油烟产生浓度（</w:t>
                  </w:r>
                  <w:r>
                    <w:rPr>
                      <w:rFonts w:ascii="Calibri" w:hAnsi="Calibri"/>
                      <w:snapToGrid w:val="0"/>
                      <w:szCs w:val="21"/>
                    </w:rPr>
                    <w:t>mg/m³</w:t>
                  </w:r>
                  <w:r>
                    <w:rPr>
                      <w:rFonts w:ascii="Calibri" w:hAnsi="Calibri" w:hint="eastAsia"/>
                      <w:snapToGrid w:val="0"/>
                      <w:szCs w:val="21"/>
                    </w:rPr>
                    <w:t>）</w:t>
                  </w:r>
                </w:p>
              </w:tc>
              <w:tc>
                <w:tcPr>
                  <w:tcW w:w="668" w:type="pct"/>
                  <w:tcBorders>
                    <w:top w:val="single" w:sz="12" w:space="0" w:color="auto"/>
                    <w:left w:val="single" w:sz="4" w:space="0" w:color="auto"/>
                    <w:bottom w:val="single" w:sz="4"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风量</w:t>
                  </w:r>
                </w:p>
                <w:p w:rsidR="0094637A" w:rsidRDefault="0094637A" w:rsidP="00FF0F20">
                  <w:pPr>
                    <w:jc w:val="center"/>
                    <w:rPr>
                      <w:rFonts w:ascii="Calibri" w:hAnsi="Calibri"/>
                      <w:snapToGrid w:val="0"/>
                      <w:szCs w:val="21"/>
                    </w:rPr>
                  </w:pPr>
                  <w:r>
                    <w:rPr>
                      <w:rFonts w:ascii="Calibri" w:hAnsi="Calibri" w:hint="eastAsia"/>
                      <w:snapToGrid w:val="0"/>
                      <w:szCs w:val="21"/>
                    </w:rPr>
                    <w:t>（</w:t>
                  </w:r>
                  <w:r>
                    <w:rPr>
                      <w:rFonts w:ascii="Calibri" w:hAnsi="Calibri"/>
                      <w:snapToGrid w:val="0"/>
                      <w:szCs w:val="21"/>
                    </w:rPr>
                    <w:t>m³/h</w:t>
                  </w:r>
                  <w:r>
                    <w:rPr>
                      <w:rFonts w:ascii="Calibri" w:hAnsi="Calibri" w:hint="eastAsia"/>
                      <w:snapToGrid w:val="0"/>
                      <w:szCs w:val="21"/>
                    </w:rPr>
                    <w:t>）</w:t>
                  </w:r>
                </w:p>
              </w:tc>
              <w:tc>
                <w:tcPr>
                  <w:tcW w:w="939" w:type="pct"/>
                  <w:tcBorders>
                    <w:top w:val="single" w:sz="12" w:space="0" w:color="auto"/>
                    <w:left w:val="single" w:sz="4" w:space="0" w:color="auto"/>
                    <w:bottom w:val="single" w:sz="4"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处理后油烟排放量（</w:t>
                  </w:r>
                  <w:r>
                    <w:rPr>
                      <w:rFonts w:ascii="Calibri" w:hAnsi="Calibri"/>
                      <w:snapToGrid w:val="0"/>
                      <w:szCs w:val="21"/>
                    </w:rPr>
                    <w:t>kg/a</w:t>
                  </w:r>
                  <w:r>
                    <w:rPr>
                      <w:rFonts w:ascii="Calibri" w:hAnsi="Calibri" w:hint="eastAsia"/>
                      <w:snapToGrid w:val="0"/>
                      <w:szCs w:val="21"/>
                    </w:rPr>
                    <w:t>）</w:t>
                  </w:r>
                </w:p>
              </w:tc>
              <w:tc>
                <w:tcPr>
                  <w:tcW w:w="936" w:type="pct"/>
                  <w:tcBorders>
                    <w:top w:val="single" w:sz="12" w:space="0" w:color="auto"/>
                    <w:left w:val="single" w:sz="4" w:space="0" w:color="auto"/>
                    <w:bottom w:val="single" w:sz="4" w:space="0" w:color="auto"/>
                    <w:right w:val="nil"/>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处理后油烟排放浓度</w:t>
                  </w:r>
                  <w:r>
                    <w:rPr>
                      <w:rFonts w:ascii="Calibri" w:hAnsi="Calibri"/>
                      <w:snapToGrid w:val="0"/>
                      <w:szCs w:val="21"/>
                    </w:rPr>
                    <w:t>(mg/m³)</w:t>
                  </w:r>
                </w:p>
              </w:tc>
            </w:tr>
            <w:tr w:rsidR="0094637A" w:rsidTr="00FF0F20">
              <w:trPr>
                <w:trHeight w:val="369"/>
              </w:trPr>
              <w:tc>
                <w:tcPr>
                  <w:tcW w:w="519" w:type="pct"/>
                  <w:tcBorders>
                    <w:top w:val="single" w:sz="4" w:space="0" w:color="auto"/>
                    <w:left w:val="nil"/>
                    <w:bottom w:val="single" w:sz="4"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食堂</w:t>
                  </w:r>
                </w:p>
              </w:tc>
              <w:tc>
                <w:tcPr>
                  <w:tcW w:w="908" w:type="pct"/>
                  <w:tcBorders>
                    <w:top w:val="single" w:sz="4" w:space="0" w:color="auto"/>
                    <w:left w:val="single" w:sz="4" w:space="0" w:color="auto"/>
                    <w:bottom w:val="single" w:sz="4"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2.55</w:t>
                  </w:r>
                </w:p>
              </w:tc>
              <w:tc>
                <w:tcPr>
                  <w:tcW w:w="1030" w:type="pct"/>
                  <w:tcBorders>
                    <w:top w:val="single" w:sz="4" w:space="0" w:color="auto"/>
                    <w:left w:val="single" w:sz="4" w:space="0" w:color="auto"/>
                    <w:bottom w:val="single" w:sz="4"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2.13</w:t>
                  </w:r>
                </w:p>
              </w:tc>
              <w:tc>
                <w:tcPr>
                  <w:tcW w:w="668" w:type="pct"/>
                  <w:tcBorders>
                    <w:top w:val="single" w:sz="4" w:space="0" w:color="auto"/>
                    <w:left w:val="single" w:sz="4" w:space="0" w:color="auto"/>
                    <w:bottom w:val="single" w:sz="4"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snapToGrid w:val="0"/>
                      <w:szCs w:val="21"/>
                    </w:rPr>
                    <w:t>2000</w:t>
                  </w:r>
                </w:p>
              </w:tc>
              <w:tc>
                <w:tcPr>
                  <w:tcW w:w="939" w:type="pct"/>
                  <w:tcBorders>
                    <w:top w:val="single" w:sz="4" w:space="0" w:color="auto"/>
                    <w:left w:val="single" w:sz="4" w:space="0" w:color="auto"/>
                    <w:bottom w:val="single" w:sz="4" w:space="0" w:color="auto"/>
                    <w:right w:val="single" w:sz="4" w:space="0" w:color="auto"/>
                  </w:tcBorders>
                  <w:vAlign w:val="center"/>
                  <w:hideMark/>
                </w:tcPr>
                <w:p w:rsidR="0094637A" w:rsidRDefault="0094637A" w:rsidP="0094637A">
                  <w:pPr>
                    <w:jc w:val="center"/>
                    <w:rPr>
                      <w:rFonts w:ascii="Calibri" w:hAnsi="Calibri"/>
                      <w:snapToGrid w:val="0"/>
                      <w:szCs w:val="21"/>
                    </w:rPr>
                  </w:pPr>
                  <w:r>
                    <w:rPr>
                      <w:rFonts w:ascii="Calibri" w:hAnsi="Calibri" w:hint="eastAsia"/>
                      <w:snapToGrid w:val="0"/>
                      <w:szCs w:val="21"/>
                    </w:rPr>
                    <w:t>0.26</w:t>
                  </w:r>
                </w:p>
              </w:tc>
              <w:tc>
                <w:tcPr>
                  <w:tcW w:w="936" w:type="pct"/>
                  <w:tcBorders>
                    <w:top w:val="single" w:sz="4" w:space="0" w:color="auto"/>
                    <w:left w:val="single" w:sz="4" w:space="0" w:color="auto"/>
                    <w:bottom w:val="single" w:sz="4" w:space="0" w:color="auto"/>
                    <w:right w:val="nil"/>
                  </w:tcBorders>
                  <w:vAlign w:val="center"/>
                  <w:hideMark/>
                </w:tcPr>
                <w:p w:rsidR="0094637A" w:rsidRDefault="0094637A" w:rsidP="0094637A">
                  <w:pPr>
                    <w:jc w:val="center"/>
                    <w:rPr>
                      <w:rFonts w:ascii="Calibri" w:hAnsi="Calibri"/>
                      <w:snapToGrid w:val="0"/>
                      <w:szCs w:val="21"/>
                    </w:rPr>
                  </w:pPr>
                  <w:r>
                    <w:rPr>
                      <w:rFonts w:ascii="Calibri" w:hAnsi="Calibri" w:hint="eastAsia"/>
                      <w:snapToGrid w:val="0"/>
                      <w:szCs w:val="21"/>
                    </w:rPr>
                    <w:t>0.21</w:t>
                  </w:r>
                </w:p>
              </w:tc>
            </w:tr>
            <w:tr w:rsidR="0094637A" w:rsidTr="00FF0F20">
              <w:trPr>
                <w:trHeight w:val="369"/>
              </w:trPr>
              <w:tc>
                <w:tcPr>
                  <w:tcW w:w="519" w:type="pct"/>
                  <w:tcBorders>
                    <w:top w:val="single" w:sz="4" w:space="0" w:color="auto"/>
                    <w:left w:val="nil"/>
                    <w:bottom w:val="single" w:sz="12" w:space="0" w:color="auto"/>
                    <w:right w:val="single" w:sz="4" w:space="0" w:color="auto"/>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标准</w:t>
                  </w:r>
                </w:p>
              </w:tc>
              <w:tc>
                <w:tcPr>
                  <w:tcW w:w="4481" w:type="pct"/>
                  <w:gridSpan w:val="5"/>
                  <w:tcBorders>
                    <w:top w:val="single" w:sz="4" w:space="0" w:color="auto"/>
                    <w:left w:val="single" w:sz="4" w:space="0" w:color="auto"/>
                    <w:bottom w:val="single" w:sz="12" w:space="0" w:color="auto"/>
                    <w:right w:val="nil"/>
                  </w:tcBorders>
                  <w:vAlign w:val="center"/>
                  <w:hideMark/>
                </w:tcPr>
                <w:p w:rsidR="0094637A" w:rsidRDefault="0094637A" w:rsidP="00FF0F20">
                  <w:pPr>
                    <w:jc w:val="center"/>
                    <w:rPr>
                      <w:rFonts w:ascii="Calibri" w:hAnsi="Calibri"/>
                      <w:snapToGrid w:val="0"/>
                      <w:szCs w:val="21"/>
                    </w:rPr>
                  </w:pPr>
                  <w:r>
                    <w:rPr>
                      <w:rFonts w:ascii="Calibri" w:hAnsi="Calibri" w:hint="eastAsia"/>
                      <w:snapToGrid w:val="0"/>
                      <w:szCs w:val="21"/>
                    </w:rPr>
                    <w:t>排放浓度</w:t>
                  </w:r>
                  <w:r>
                    <w:rPr>
                      <w:rFonts w:ascii="Calibri" w:hAnsi="Calibri"/>
                      <w:snapToGrid w:val="0"/>
                      <w:szCs w:val="21"/>
                    </w:rPr>
                    <w:t>≤1.5mg/m³</w:t>
                  </w:r>
                </w:p>
              </w:tc>
            </w:tr>
          </w:tbl>
          <w:p w:rsidR="00F875C9" w:rsidRPr="00492475" w:rsidRDefault="00F875C9" w:rsidP="0094637A">
            <w:pPr>
              <w:spacing w:line="520" w:lineRule="exact"/>
              <w:ind w:firstLineChars="200" w:firstLine="482"/>
              <w:rPr>
                <w:rFonts w:ascii="Calibri" w:hAnsi="Calibri"/>
                <w:b/>
                <w:sz w:val="24"/>
              </w:rPr>
            </w:pPr>
            <w:r w:rsidRPr="00492475">
              <w:rPr>
                <w:rFonts w:ascii="Calibri" w:hAnsi="Calibri"/>
                <w:b/>
                <w:sz w:val="24"/>
              </w:rPr>
              <w:t>2</w:t>
            </w:r>
            <w:r w:rsidRPr="00492475">
              <w:rPr>
                <w:rFonts w:ascii="Calibri" w:hAnsi="Calibri"/>
                <w:b/>
                <w:sz w:val="24"/>
              </w:rPr>
              <w:t>、水污染</w:t>
            </w:r>
          </w:p>
          <w:p w:rsidR="00372FA5" w:rsidRDefault="00372FA5" w:rsidP="005301DF">
            <w:pPr>
              <w:spacing w:line="520" w:lineRule="exact"/>
              <w:ind w:firstLineChars="200" w:firstLine="480"/>
              <w:outlineLvl w:val="0"/>
              <w:rPr>
                <w:rFonts w:ascii="Calibri" w:hAnsi="Calibri" w:cs="Calibri"/>
                <w:sz w:val="24"/>
              </w:rPr>
            </w:pPr>
            <w:r w:rsidRPr="00492475">
              <w:rPr>
                <w:rFonts w:ascii="Calibri" w:hAnsi="Calibri" w:cs="Calibri" w:hint="eastAsia"/>
                <w:sz w:val="24"/>
              </w:rPr>
              <w:t>本项目营运后用水环节主要有</w:t>
            </w:r>
            <w:r>
              <w:rPr>
                <w:rFonts w:ascii="Calibri" w:hAnsi="Calibri" w:cs="Calibri" w:hint="eastAsia"/>
                <w:sz w:val="24"/>
              </w:rPr>
              <w:t>原料</w:t>
            </w:r>
            <w:r w:rsidRPr="00492475">
              <w:rPr>
                <w:rFonts w:ascii="Calibri" w:hAnsi="Calibri" w:cs="Calibri" w:hint="eastAsia"/>
                <w:sz w:val="24"/>
              </w:rPr>
              <w:t>车间</w:t>
            </w:r>
            <w:r w:rsidR="00B1112A">
              <w:rPr>
                <w:rFonts w:ascii="Calibri" w:hAnsi="Calibri" w:cs="Calibri" w:hint="eastAsia"/>
                <w:sz w:val="24"/>
              </w:rPr>
              <w:t>喷干雾抑尘</w:t>
            </w:r>
            <w:r w:rsidRPr="00492475">
              <w:rPr>
                <w:rFonts w:ascii="Calibri" w:hAnsi="Calibri" w:cs="Calibri" w:hint="eastAsia"/>
                <w:sz w:val="24"/>
              </w:rPr>
              <w:t>用水、</w:t>
            </w:r>
            <w:r>
              <w:rPr>
                <w:rFonts w:ascii="Calibri" w:hAnsi="Calibri" w:cs="Calibri" w:hint="eastAsia"/>
                <w:sz w:val="24"/>
              </w:rPr>
              <w:t>筛分用水、</w:t>
            </w:r>
            <w:r w:rsidRPr="00492475">
              <w:rPr>
                <w:rFonts w:ascii="Calibri" w:hAnsi="Calibri" w:cs="Calibri" w:hint="eastAsia"/>
                <w:sz w:val="24"/>
              </w:rPr>
              <w:t>车辆冲洗用水</w:t>
            </w:r>
            <w:r w:rsidR="0094637A">
              <w:rPr>
                <w:rFonts w:ascii="Calibri" w:hAnsi="Calibri" w:cs="Calibri" w:hint="eastAsia"/>
                <w:sz w:val="24"/>
              </w:rPr>
              <w:t>及职工生活</w:t>
            </w:r>
            <w:r w:rsidRPr="00492475">
              <w:rPr>
                <w:rFonts w:ascii="Calibri" w:hAnsi="Calibri" w:cs="Calibri" w:hint="eastAsia"/>
                <w:sz w:val="24"/>
              </w:rPr>
              <w:t>，主要废水为</w:t>
            </w:r>
            <w:r>
              <w:rPr>
                <w:rFonts w:ascii="Calibri" w:hAnsi="Calibri" w:cs="Calibri" w:hint="eastAsia"/>
                <w:sz w:val="24"/>
              </w:rPr>
              <w:t>洗砂废水、</w:t>
            </w:r>
            <w:r w:rsidRPr="00492475">
              <w:rPr>
                <w:rFonts w:ascii="Calibri" w:hAnsi="Calibri" w:cs="Calibri" w:hint="eastAsia"/>
                <w:sz w:val="24"/>
              </w:rPr>
              <w:t>车辆冲洗废水</w:t>
            </w:r>
            <w:r w:rsidR="0094637A">
              <w:rPr>
                <w:rFonts w:ascii="Calibri" w:hAnsi="Calibri" w:cs="Calibri" w:hint="eastAsia"/>
                <w:sz w:val="24"/>
              </w:rPr>
              <w:t>及职工生活污水</w:t>
            </w:r>
            <w:r w:rsidRPr="00492475">
              <w:rPr>
                <w:rFonts w:ascii="Calibri" w:hAnsi="Calibri" w:cs="Calibri" w:hint="eastAsia"/>
                <w:sz w:val="24"/>
              </w:rPr>
              <w:t>。</w:t>
            </w:r>
          </w:p>
          <w:p w:rsidR="00942A92" w:rsidRPr="00372FA5" w:rsidRDefault="00372FA5" w:rsidP="006E0E9E">
            <w:pPr>
              <w:spacing w:line="520" w:lineRule="exact"/>
              <w:ind w:firstLineChars="200" w:firstLine="480"/>
              <w:outlineLvl w:val="0"/>
              <w:rPr>
                <w:rFonts w:ascii="Calibri" w:hAnsi="Calibri" w:cs="Calibri"/>
                <w:sz w:val="24"/>
              </w:rPr>
            </w:pPr>
            <w:r>
              <w:rPr>
                <w:rFonts w:ascii="Calibri" w:hAnsi="Calibri" w:cs="Calibri" w:hint="eastAsia"/>
                <w:sz w:val="24"/>
              </w:rPr>
              <w:t>（</w:t>
            </w:r>
            <w:r>
              <w:rPr>
                <w:rFonts w:ascii="Calibri" w:hAnsi="Calibri" w:cs="Calibri" w:hint="eastAsia"/>
                <w:sz w:val="24"/>
              </w:rPr>
              <w:t>1</w:t>
            </w:r>
            <w:r>
              <w:rPr>
                <w:rFonts w:ascii="Calibri" w:hAnsi="Calibri" w:cs="Calibri" w:hint="eastAsia"/>
                <w:sz w:val="24"/>
              </w:rPr>
              <w:t>）</w:t>
            </w:r>
            <w:r w:rsidRPr="00492475">
              <w:rPr>
                <w:rFonts w:ascii="Calibri" w:hAnsi="Calibri" w:cs="Calibri" w:hint="eastAsia"/>
                <w:sz w:val="24"/>
              </w:rPr>
              <w:t>雾化喷淋装置降尘用水</w:t>
            </w:r>
          </w:p>
          <w:p w:rsidR="0068021E" w:rsidRPr="00492475" w:rsidRDefault="0068021E" w:rsidP="0068021E">
            <w:pPr>
              <w:spacing w:line="520" w:lineRule="exact"/>
              <w:ind w:firstLineChars="200" w:firstLine="480"/>
              <w:outlineLvl w:val="0"/>
              <w:rPr>
                <w:rFonts w:ascii="Calibri" w:hAnsi="Calibri" w:cs="Calibri"/>
                <w:sz w:val="24"/>
              </w:rPr>
            </w:pPr>
            <w:r w:rsidRPr="00492475">
              <w:rPr>
                <w:rFonts w:ascii="Calibri" w:hAnsi="Calibri" w:cs="Calibri" w:hint="eastAsia"/>
                <w:sz w:val="24"/>
              </w:rPr>
              <w:t>本项目营运后原料入</w:t>
            </w:r>
            <w:r>
              <w:rPr>
                <w:rFonts w:ascii="Calibri" w:hAnsi="Calibri" w:cs="Calibri" w:hint="eastAsia"/>
                <w:sz w:val="24"/>
              </w:rPr>
              <w:t>封闭车间暂存</w:t>
            </w:r>
            <w:r w:rsidRPr="00492475">
              <w:rPr>
                <w:rFonts w:ascii="Calibri" w:hAnsi="Calibri" w:cs="Calibri" w:hint="eastAsia"/>
                <w:sz w:val="24"/>
              </w:rPr>
              <w:t>，厂区不设置露天堆场，为减小装卸、转运和投料环节粉尘产生量，</w:t>
            </w:r>
            <w:r>
              <w:rPr>
                <w:rFonts w:ascii="Calibri" w:hAnsi="Calibri" w:cs="Calibri" w:hint="eastAsia"/>
                <w:sz w:val="24"/>
              </w:rPr>
              <w:t>本项目仅在企业</w:t>
            </w:r>
            <w:r w:rsidRPr="00492475">
              <w:rPr>
                <w:rFonts w:ascii="Calibri" w:hAnsi="Calibri" w:cs="Calibri" w:hint="eastAsia"/>
                <w:sz w:val="24"/>
              </w:rPr>
              <w:t>原料</w:t>
            </w:r>
            <w:r>
              <w:rPr>
                <w:rFonts w:ascii="Calibri" w:hAnsi="Calibri" w:cs="Calibri" w:hint="eastAsia"/>
                <w:sz w:val="24"/>
              </w:rPr>
              <w:t>车间暂存区域</w:t>
            </w:r>
            <w:r w:rsidRPr="00492475">
              <w:rPr>
                <w:rFonts w:ascii="Calibri" w:hAnsi="Calibri" w:cs="Calibri" w:hint="eastAsia"/>
                <w:sz w:val="24"/>
              </w:rPr>
              <w:t>配套安装有</w:t>
            </w:r>
            <w:r>
              <w:rPr>
                <w:rFonts w:ascii="Calibri" w:hAnsi="Calibri" w:cs="Calibri" w:hint="eastAsia"/>
                <w:sz w:val="24"/>
              </w:rPr>
              <w:t>喷干雾</w:t>
            </w:r>
            <w:r w:rsidRPr="00492475">
              <w:rPr>
                <w:rFonts w:ascii="Calibri" w:hAnsi="Calibri" w:cs="Calibri" w:hint="eastAsia"/>
                <w:sz w:val="24"/>
              </w:rPr>
              <w:t>装置</w:t>
            </w:r>
            <w:r>
              <w:rPr>
                <w:rFonts w:ascii="Calibri" w:hAnsi="Calibri" w:cs="Calibri" w:hint="eastAsia"/>
                <w:sz w:val="24"/>
              </w:rPr>
              <w:t>（由于筛分为湿筛，成品有一定含水率</w:t>
            </w:r>
            <w:r w:rsidR="00943429">
              <w:rPr>
                <w:rFonts w:ascii="Calibri" w:hAnsi="Calibri" w:cs="Calibri" w:hint="eastAsia"/>
                <w:sz w:val="24"/>
              </w:rPr>
              <w:t>，成品库不再设置雾化装置</w:t>
            </w:r>
            <w:r>
              <w:rPr>
                <w:rFonts w:ascii="Calibri" w:hAnsi="Calibri" w:cs="Calibri" w:hint="eastAsia"/>
                <w:sz w:val="24"/>
              </w:rPr>
              <w:t>）</w:t>
            </w:r>
            <w:r w:rsidRPr="00492475">
              <w:rPr>
                <w:rFonts w:ascii="Calibri" w:hAnsi="Calibri" w:cs="Calibri" w:hint="eastAsia"/>
                <w:sz w:val="24"/>
              </w:rPr>
              <w:t>，原料</w:t>
            </w:r>
            <w:r>
              <w:rPr>
                <w:rFonts w:ascii="Calibri" w:hAnsi="Calibri" w:cs="Calibri" w:hint="eastAsia"/>
                <w:sz w:val="24"/>
              </w:rPr>
              <w:t>车间共</w:t>
            </w:r>
            <w:r w:rsidRPr="00492475">
              <w:rPr>
                <w:rFonts w:ascii="Calibri" w:hAnsi="Calibri" w:cs="Calibri" w:hint="eastAsia"/>
                <w:sz w:val="24"/>
              </w:rPr>
              <w:t>安装</w:t>
            </w:r>
            <w:r w:rsidR="00943429">
              <w:rPr>
                <w:rFonts w:ascii="Calibri" w:hAnsi="Calibri" w:cs="Calibri" w:hint="eastAsia"/>
                <w:sz w:val="24"/>
              </w:rPr>
              <w:t>3</w:t>
            </w:r>
            <w:r w:rsidRPr="00492475">
              <w:rPr>
                <w:rFonts w:ascii="Calibri" w:hAnsi="Calibri" w:cs="Calibri" w:hint="eastAsia"/>
                <w:sz w:val="24"/>
              </w:rPr>
              <w:t>套，。</w:t>
            </w:r>
            <w:r>
              <w:rPr>
                <w:rFonts w:ascii="Calibri" w:hAnsi="Calibri" w:cs="Calibri" w:hint="eastAsia"/>
                <w:sz w:val="24"/>
              </w:rPr>
              <w:t>喷干雾抑尘水</w:t>
            </w:r>
            <w:r w:rsidRPr="00492475">
              <w:rPr>
                <w:rFonts w:ascii="Calibri" w:hAnsi="Calibri" w:cs="Calibri" w:hint="eastAsia"/>
                <w:sz w:val="24"/>
              </w:rPr>
              <w:t>进入原料，不在地面形成径流，不产生废水，根据企业提供资料，</w:t>
            </w:r>
            <w:r>
              <w:rPr>
                <w:rFonts w:ascii="Calibri" w:hAnsi="Calibri" w:cs="Calibri" w:hint="eastAsia"/>
                <w:sz w:val="24"/>
              </w:rPr>
              <w:t>喷干雾抑尘</w:t>
            </w:r>
            <w:r w:rsidRPr="00492475">
              <w:rPr>
                <w:rFonts w:ascii="Calibri" w:hAnsi="Calibri" w:cs="Calibri" w:hint="eastAsia"/>
                <w:sz w:val="24"/>
              </w:rPr>
              <w:t>装置用</w:t>
            </w:r>
            <w:r w:rsidRPr="00492475">
              <w:rPr>
                <w:rFonts w:ascii="Calibri" w:hAnsi="Calibri" w:cs="Calibri" w:hint="eastAsia"/>
                <w:sz w:val="24"/>
              </w:rPr>
              <w:lastRenderedPageBreak/>
              <w:t>水量为</w:t>
            </w:r>
            <w:r>
              <w:rPr>
                <w:rFonts w:ascii="Calibri" w:hAnsi="Calibri" w:cs="Calibri" w:hint="eastAsia"/>
                <w:sz w:val="24"/>
              </w:rPr>
              <w:t>2</w:t>
            </w:r>
            <w:r w:rsidRPr="00492475">
              <w:rPr>
                <w:rFonts w:ascii="Calibri" w:hAnsi="Calibri" w:cs="Calibri"/>
                <w:sz w:val="24"/>
              </w:rPr>
              <w:t>t/</w:t>
            </w:r>
            <w:r w:rsidRPr="00492475">
              <w:rPr>
                <w:rFonts w:ascii="Calibri" w:hAnsi="Calibri" w:cs="Calibri"/>
                <w:sz w:val="24"/>
              </w:rPr>
              <w:t>套</w:t>
            </w:r>
            <w:r w:rsidRPr="00492475">
              <w:rPr>
                <w:rFonts w:ascii="Calibri" w:hAnsi="Calibri" w:cs="Calibri"/>
                <w:sz w:val="24"/>
              </w:rPr>
              <w:t>·d</w:t>
            </w:r>
            <w:r w:rsidRPr="00492475">
              <w:rPr>
                <w:rFonts w:ascii="Calibri" w:hAnsi="Calibri" w:cs="Calibri" w:hint="eastAsia"/>
                <w:sz w:val="24"/>
              </w:rPr>
              <w:t>，则该环节用水量为</w:t>
            </w:r>
            <w:r w:rsidR="00943429">
              <w:rPr>
                <w:rFonts w:ascii="Calibri" w:hAnsi="Calibri" w:cs="Calibri" w:hint="eastAsia"/>
                <w:sz w:val="24"/>
              </w:rPr>
              <w:t>6</w:t>
            </w:r>
            <w:r w:rsidRPr="00492475">
              <w:rPr>
                <w:rFonts w:ascii="Calibri" w:hAnsi="Calibri" w:cs="Calibri" w:hint="eastAsia"/>
                <w:sz w:val="24"/>
              </w:rPr>
              <w:t>t/d</w:t>
            </w:r>
            <w:r w:rsidRPr="00492475">
              <w:rPr>
                <w:rFonts w:ascii="Calibri" w:hAnsi="Calibri" w:cs="Calibri" w:hint="eastAsia"/>
                <w:sz w:val="24"/>
              </w:rPr>
              <w:t>。</w:t>
            </w:r>
          </w:p>
          <w:p w:rsidR="00942A92" w:rsidRDefault="00372FA5" w:rsidP="00D22D42">
            <w:pPr>
              <w:spacing w:line="520" w:lineRule="exact"/>
              <w:ind w:firstLineChars="200" w:firstLine="480"/>
              <w:outlineLvl w:val="0"/>
              <w:rPr>
                <w:rFonts w:ascii="Calibri" w:hAnsi="Calibri" w:cs="Calibri"/>
                <w:sz w:val="24"/>
              </w:rPr>
            </w:pPr>
            <w:r>
              <w:rPr>
                <w:rFonts w:ascii="Calibri" w:hAnsi="Calibri" w:cs="Calibri" w:hint="eastAsia"/>
                <w:sz w:val="24"/>
              </w:rPr>
              <w:t>（</w:t>
            </w:r>
            <w:r>
              <w:rPr>
                <w:rFonts w:ascii="Calibri" w:hAnsi="Calibri" w:cs="Calibri" w:hint="eastAsia"/>
                <w:sz w:val="24"/>
              </w:rPr>
              <w:t>2</w:t>
            </w:r>
            <w:r>
              <w:rPr>
                <w:rFonts w:ascii="Calibri" w:hAnsi="Calibri" w:cs="Calibri" w:hint="eastAsia"/>
                <w:sz w:val="24"/>
              </w:rPr>
              <w:t>）</w:t>
            </w:r>
            <w:r w:rsidR="00B1112A">
              <w:rPr>
                <w:rFonts w:ascii="Calibri" w:hAnsi="Calibri" w:cs="Calibri" w:hint="eastAsia"/>
                <w:sz w:val="24"/>
              </w:rPr>
              <w:t>筛分</w:t>
            </w:r>
            <w:r w:rsidR="009764D1">
              <w:rPr>
                <w:rFonts w:ascii="Calibri" w:hAnsi="Calibri" w:cs="Calibri" w:hint="eastAsia"/>
                <w:sz w:val="24"/>
              </w:rPr>
              <w:t>及洗砂</w:t>
            </w:r>
            <w:r w:rsidR="00B1112A">
              <w:rPr>
                <w:rFonts w:ascii="Calibri" w:hAnsi="Calibri" w:cs="Calibri" w:hint="eastAsia"/>
                <w:sz w:val="24"/>
              </w:rPr>
              <w:t>用水</w:t>
            </w:r>
          </w:p>
          <w:p w:rsidR="003520A0" w:rsidRDefault="00B1112A" w:rsidP="00657F3C">
            <w:pPr>
              <w:spacing w:line="520" w:lineRule="exact"/>
              <w:ind w:firstLineChars="200" w:firstLine="480"/>
              <w:outlineLvl w:val="0"/>
              <w:rPr>
                <w:rFonts w:ascii="Calibri" w:hAnsi="Calibri" w:cs="Calibri"/>
                <w:sz w:val="24"/>
              </w:rPr>
            </w:pPr>
            <w:r>
              <w:rPr>
                <w:rFonts w:ascii="Calibri" w:hAnsi="Calibri" w:cs="Calibri" w:hint="eastAsia"/>
                <w:sz w:val="24"/>
              </w:rPr>
              <w:t>根据建设单位提供资料，本项目在振动筛安装有水喷头，采用湿法作业，</w:t>
            </w:r>
            <w:r w:rsidR="00657F3C">
              <w:rPr>
                <w:rFonts w:ascii="Calibri" w:hAnsi="Calibri" w:cs="Calibri" w:hint="eastAsia"/>
                <w:sz w:val="24"/>
              </w:rPr>
              <w:t>由于本项目年产含泥砂量约为</w:t>
            </w:r>
            <w:r w:rsidR="00657F3C">
              <w:rPr>
                <w:rFonts w:ascii="Calibri" w:hAnsi="Calibri" w:cs="Calibri" w:hint="eastAsia"/>
                <w:sz w:val="24"/>
              </w:rPr>
              <w:t>34</w:t>
            </w:r>
            <w:r w:rsidR="00657F3C">
              <w:rPr>
                <w:rFonts w:ascii="Calibri" w:hAnsi="Calibri" w:cs="Calibri" w:hint="eastAsia"/>
                <w:sz w:val="24"/>
              </w:rPr>
              <w:t>万吨，为满足洗砂需要水量，企业筛分环节喷水量约为</w:t>
            </w:r>
            <w:r w:rsidR="003520A0">
              <w:rPr>
                <w:rFonts w:ascii="Calibri" w:hAnsi="Calibri" w:cs="Calibri" w:hint="eastAsia"/>
                <w:sz w:val="24"/>
              </w:rPr>
              <w:t>120</w:t>
            </w:r>
            <w:r>
              <w:rPr>
                <w:rFonts w:ascii="Calibri" w:hAnsi="Calibri" w:cs="Calibri" w:hint="eastAsia"/>
                <w:sz w:val="24"/>
              </w:rPr>
              <w:t>t/h</w:t>
            </w:r>
            <w:r>
              <w:rPr>
                <w:rFonts w:ascii="Calibri" w:hAnsi="Calibri" w:cs="Calibri" w:hint="eastAsia"/>
                <w:sz w:val="24"/>
              </w:rPr>
              <w:t>，</w:t>
            </w:r>
            <w:r w:rsidR="003520A0">
              <w:rPr>
                <w:rFonts w:ascii="Calibri" w:hAnsi="Calibri" w:cs="Calibri" w:hint="eastAsia"/>
                <w:sz w:val="24"/>
              </w:rPr>
              <w:t>按照每天运行</w:t>
            </w:r>
            <w:r w:rsidR="00D64B37">
              <w:rPr>
                <w:rFonts w:ascii="Calibri" w:hAnsi="Calibri" w:cs="Calibri" w:hint="eastAsia"/>
                <w:sz w:val="24"/>
              </w:rPr>
              <w:t>16</w:t>
            </w:r>
            <w:r w:rsidR="003520A0">
              <w:rPr>
                <w:rFonts w:ascii="Calibri" w:hAnsi="Calibri" w:cs="Calibri" w:hint="eastAsia"/>
                <w:sz w:val="24"/>
              </w:rPr>
              <w:t>小时计，则循环水系统循环量为</w:t>
            </w:r>
            <w:r w:rsidR="00D64B37">
              <w:rPr>
                <w:rFonts w:ascii="Calibri" w:hAnsi="Calibri" w:cs="Calibri" w:hint="eastAsia"/>
                <w:sz w:val="24"/>
              </w:rPr>
              <w:t>1920</w:t>
            </w:r>
            <w:r w:rsidR="003520A0">
              <w:rPr>
                <w:rFonts w:ascii="Calibri" w:hAnsi="Calibri" w:cs="Calibri" w:hint="eastAsia"/>
                <w:sz w:val="24"/>
              </w:rPr>
              <w:t>t/d</w:t>
            </w:r>
            <w:r w:rsidR="003520A0">
              <w:rPr>
                <w:rFonts w:ascii="Calibri" w:hAnsi="Calibri" w:cs="Calibri" w:hint="eastAsia"/>
                <w:sz w:val="24"/>
              </w:rPr>
              <w:t>，则循环过程中</w:t>
            </w:r>
            <w:r w:rsidRPr="00B1112A">
              <w:rPr>
                <w:rFonts w:ascii="Calibri" w:hAnsi="Calibri" w:cs="Calibri" w:hint="eastAsia"/>
                <w:sz w:val="24"/>
              </w:rPr>
              <w:t>会有约</w:t>
            </w:r>
            <w:r w:rsidR="003520A0">
              <w:rPr>
                <w:rFonts w:ascii="Calibri" w:hAnsi="Calibri" w:cs="Calibri" w:hint="eastAsia"/>
                <w:sz w:val="24"/>
              </w:rPr>
              <w:t>10</w:t>
            </w:r>
            <w:r w:rsidRPr="00B1112A">
              <w:rPr>
                <w:rFonts w:ascii="Calibri" w:hAnsi="Calibri" w:cs="Calibri" w:hint="eastAsia"/>
                <w:sz w:val="24"/>
              </w:rPr>
              <w:t>%</w:t>
            </w:r>
            <w:r w:rsidRPr="00B1112A">
              <w:rPr>
                <w:rFonts w:ascii="Calibri" w:hAnsi="Calibri" w:cs="Calibri" w:hint="eastAsia"/>
                <w:sz w:val="24"/>
              </w:rPr>
              <w:t>的水分</w:t>
            </w:r>
            <w:r w:rsidR="003520A0">
              <w:rPr>
                <w:rFonts w:ascii="Calibri" w:hAnsi="Calibri" w:cs="Calibri" w:hint="eastAsia"/>
                <w:sz w:val="24"/>
              </w:rPr>
              <w:t>携带在</w:t>
            </w:r>
            <w:r>
              <w:rPr>
                <w:rFonts w:ascii="Calibri" w:hAnsi="Calibri" w:cs="Calibri" w:hint="eastAsia"/>
                <w:sz w:val="24"/>
              </w:rPr>
              <w:t>石子</w:t>
            </w:r>
            <w:r w:rsidR="003520A0">
              <w:rPr>
                <w:rFonts w:ascii="Calibri" w:hAnsi="Calibri" w:cs="Calibri" w:hint="eastAsia"/>
                <w:sz w:val="24"/>
              </w:rPr>
              <w:t>、机制砂、泥渣及水蒸发量等</w:t>
            </w:r>
            <w:r>
              <w:rPr>
                <w:rFonts w:ascii="Calibri" w:hAnsi="Calibri" w:cs="Calibri" w:hint="eastAsia"/>
                <w:sz w:val="24"/>
              </w:rPr>
              <w:t>，</w:t>
            </w:r>
            <w:r w:rsidR="003520A0">
              <w:rPr>
                <w:rFonts w:ascii="Calibri" w:hAnsi="Calibri" w:cs="Calibri" w:hint="eastAsia"/>
                <w:sz w:val="24"/>
              </w:rPr>
              <w:t>消耗水量</w:t>
            </w:r>
            <w:r w:rsidR="00D64B37">
              <w:rPr>
                <w:rFonts w:ascii="Calibri" w:hAnsi="Calibri" w:cs="Calibri" w:hint="eastAsia"/>
                <w:sz w:val="24"/>
              </w:rPr>
              <w:t>192</w:t>
            </w:r>
            <w:r w:rsidR="003520A0">
              <w:rPr>
                <w:rFonts w:ascii="Calibri" w:hAnsi="Calibri" w:cs="Calibri" w:hint="eastAsia"/>
                <w:sz w:val="24"/>
              </w:rPr>
              <w:t>t/d</w:t>
            </w:r>
            <w:r w:rsidR="003520A0">
              <w:rPr>
                <w:rFonts w:ascii="Calibri" w:hAnsi="Calibri" w:cs="Calibri" w:hint="eastAsia"/>
                <w:sz w:val="24"/>
              </w:rPr>
              <w:t>、</w:t>
            </w:r>
            <w:r w:rsidR="00D64B37">
              <w:rPr>
                <w:rFonts w:ascii="Calibri" w:hAnsi="Calibri" w:cs="Calibri" w:hint="eastAsia"/>
                <w:sz w:val="24"/>
              </w:rPr>
              <w:t>57600</w:t>
            </w:r>
            <w:r w:rsidR="003520A0">
              <w:rPr>
                <w:rFonts w:ascii="Calibri" w:hAnsi="Calibri" w:cs="Calibri" w:hint="eastAsia"/>
                <w:sz w:val="24"/>
              </w:rPr>
              <w:t>t/a</w:t>
            </w:r>
            <w:r w:rsidR="003520A0">
              <w:rPr>
                <w:rFonts w:ascii="Calibri" w:hAnsi="Calibri" w:cs="Calibri" w:hint="eastAsia"/>
                <w:sz w:val="24"/>
              </w:rPr>
              <w:t>。</w:t>
            </w:r>
          </w:p>
          <w:p w:rsidR="00B1112A" w:rsidRDefault="00DE52AC" w:rsidP="006E0E9E">
            <w:pPr>
              <w:spacing w:line="520" w:lineRule="exact"/>
              <w:ind w:firstLineChars="200" w:firstLine="480"/>
              <w:outlineLvl w:val="0"/>
              <w:rPr>
                <w:rFonts w:ascii="Calibri" w:hAnsi="Calibri" w:cs="Calibri"/>
                <w:sz w:val="24"/>
              </w:rPr>
            </w:pPr>
            <w:r>
              <w:rPr>
                <w:rFonts w:ascii="Calibri" w:hAnsi="Calibri" w:cs="Calibri" w:hint="eastAsia"/>
                <w:sz w:val="24"/>
              </w:rPr>
              <w:t>（</w:t>
            </w:r>
            <w:r>
              <w:rPr>
                <w:rFonts w:ascii="Calibri" w:hAnsi="Calibri" w:cs="Calibri" w:hint="eastAsia"/>
                <w:sz w:val="24"/>
              </w:rPr>
              <w:t>3</w:t>
            </w:r>
            <w:r>
              <w:rPr>
                <w:rFonts w:ascii="Calibri" w:hAnsi="Calibri" w:cs="Calibri" w:hint="eastAsia"/>
                <w:sz w:val="24"/>
              </w:rPr>
              <w:t>）车辆冲洗</w:t>
            </w:r>
          </w:p>
          <w:p w:rsidR="00D7369B" w:rsidRDefault="00D73EE5" w:rsidP="005418AA">
            <w:pPr>
              <w:spacing w:line="520" w:lineRule="exact"/>
              <w:ind w:firstLineChars="200" w:firstLine="480"/>
              <w:outlineLvl w:val="0"/>
              <w:rPr>
                <w:rFonts w:ascii="Calibri" w:hAnsi="Calibri"/>
                <w:sz w:val="24"/>
              </w:rPr>
            </w:pPr>
            <w:r w:rsidRPr="00492475">
              <w:rPr>
                <w:rFonts w:ascii="Calibri" w:hAnsi="Calibri"/>
                <w:sz w:val="24"/>
              </w:rPr>
              <w:t>为减轻车辆</w:t>
            </w:r>
            <w:r>
              <w:rPr>
                <w:rFonts w:ascii="Calibri" w:hAnsi="Calibri" w:hint="eastAsia"/>
                <w:sz w:val="24"/>
              </w:rPr>
              <w:t>在</w:t>
            </w:r>
            <w:r w:rsidRPr="00492475">
              <w:rPr>
                <w:rFonts w:ascii="Calibri" w:hAnsi="Calibri"/>
                <w:sz w:val="24"/>
              </w:rPr>
              <w:t>厂区</w:t>
            </w:r>
            <w:r>
              <w:rPr>
                <w:rFonts w:ascii="Calibri" w:hAnsi="Calibri" w:hint="eastAsia"/>
                <w:sz w:val="24"/>
              </w:rPr>
              <w:t>行驶</w:t>
            </w:r>
            <w:r w:rsidRPr="00492475">
              <w:rPr>
                <w:rFonts w:ascii="Calibri" w:hAnsi="Calibri"/>
                <w:sz w:val="24"/>
              </w:rPr>
              <w:t>产生的二次扬尘，评价要求建设单位在</w:t>
            </w:r>
            <w:r>
              <w:rPr>
                <w:rFonts w:ascii="Calibri" w:hAnsi="Calibri" w:hint="eastAsia"/>
                <w:sz w:val="24"/>
              </w:rPr>
              <w:t>车辆</w:t>
            </w:r>
            <w:r w:rsidRPr="00492475">
              <w:rPr>
                <w:rFonts w:ascii="Calibri" w:hAnsi="Calibri"/>
                <w:sz w:val="24"/>
              </w:rPr>
              <w:t>出口设置车辆自动冲洗装置和清洗水沉淀池。按照</w:t>
            </w:r>
            <w:r w:rsidR="005418AA" w:rsidRPr="005418AA">
              <w:rPr>
                <w:rFonts w:ascii="Calibri" w:hAnsi="Calibri" w:hint="eastAsia"/>
                <w:sz w:val="24"/>
              </w:rPr>
              <w:t>《建筑给水排水设计手册•用水定额•汽车冲洗用水定额》，大型载重车冲洗用水定额为</w:t>
            </w:r>
            <w:r w:rsidR="005418AA" w:rsidRPr="005418AA">
              <w:rPr>
                <w:rFonts w:ascii="Calibri" w:hAnsi="Calibri" w:hint="eastAsia"/>
                <w:sz w:val="24"/>
              </w:rPr>
              <w:t>80</w:t>
            </w:r>
            <w:r w:rsidR="005418AA" w:rsidRPr="005418AA">
              <w:rPr>
                <w:rFonts w:ascii="Calibri" w:hAnsi="Calibri" w:hint="eastAsia"/>
                <w:sz w:val="24"/>
              </w:rPr>
              <w:t>～</w:t>
            </w:r>
            <w:r w:rsidR="005418AA" w:rsidRPr="005418AA">
              <w:rPr>
                <w:rFonts w:ascii="Calibri" w:hAnsi="Calibri" w:hint="eastAsia"/>
                <w:sz w:val="24"/>
              </w:rPr>
              <w:t>120L/</w:t>
            </w:r>
            <w:r w:rsidR="005418AA" w:rsidRPr="005418AA">
              <w:rPr>
                <w:rFonts w:ascii="Calibri" w:hAnsi="Calibri" w:hint="eastAsia"/>
                <w:sz w:val="24"/>
              </w:rPr>
              <w:t>辆•</w:t>
            </w:r>
            <w:r w:rsidR="005418AA">
              <w:rPr>
                <w:rFonts w:ascii="Calibri" w:hAnsi="Calibri" w:hint="eastAsia"/>
                <w:sz w:val="24"/>
              </w:rPr>
              <w:t>次</w:t>
            </w:r>
            <w:r w:rsidRPr="00492475">
              <w:rPr>
                <w:rFonts w:ascii="Calibri" w:hAnsi="Calibri"/>
                <w:sz w:val="24"/>
              </w:rPr>
              <w:t>，每辆车带走</w:t>
            </w:r>
            <w:r w:rsidRPr="00492475">
              <w:rPr>
                <w:rFonts w:ascii="Calibri" w:hAnsi="Calibri" w:hint="eastAsia"/>
                <w:sz w:val="24"/>
              </w:rPr>
              <w:t>1</w:t>
            </w:r>
            <w:r w:rsidRPr="00492475">
              <w:rPr>
                <w:rFonts w:ascii="Calibri" w:hAnsi="Calibri"/>
                <w:sz w:val="24"/>
              </w:rPr>
              <w:t>0%</w:t>
            </w:r>
            <w:r w:rsidRPr="00492475">
              <w:rPr>
                <w:rFonts w:ascii="Calibri" w:hAnsi="Calibri"/>
                <w:sz w:val="24"/>
              </w:rPr>
              <w:t>计，本项目运输车辆每年</w:t>
            </w:r>
            <w:r w:rsidR="00943429">
              <w:rPr>
                <w:rFonts w:ascii="Calibri" w:hAnsi="Calibri" w:hint="eastAsia"/>
                <w:sz w:val="24"/>
              </w:rPr>
              <w:t>进</w:t>
            </w:r>
            <w:r w:rsidRPr="00492475">
              <w:rPr>
                <w:rFonts w:ascii="Calibri" w:hAnsi="Calibri"/>
                <w:sz w:val="24"/>
              </w:rPr>
              <w:t>出厂区</w:t>
            </w:r>
            <w:r w:rsidR="00943429">
              <w:rPr>
                <w:rFonts w:ascii="Calibri" w:hAnsi="Calibri" w:hint="eastAsia"/>
                <w:sz w:val="24"/>
              </w:rPr>
              <w:t>38</w:t>
            </w:r>
            <w:r>
              <w:rPr>
                <w:rFonts w:ascii="Calibri" w:hAnsi="Calibri" w:hint="eastAsia"/>
                <w:sz w:val="24"/>
              </w:rPr>
              <w:t>000</w:t>
            </w:r>
            <w:r w:rsidRPr="00492475">
              <w:rPr>
                <w:rFonts w:ascii="Calibri" w:hAnsi="Calibri"/>
                <w:sz w:val="24"/>
              </w:rPr>
              <w:t>辆</w:t>
            </w:r>
            <w:r w:rsidRPr="00492475">
              <w:rPr>
                <w:rFonts w:ascii="Calibri" w:hAnsi="Calibri"/>
                <w:sz w:val="24"/>
              </w:rPr>
              <w:t>·</w:t>
            </w:r>
            <w:r w:rsidRPr="00492475">
              <w:rPr>
                <w:rFonts w:ascii="Calibri" w:hAnsi="Calibri"/>
                <w:sz w:val="24"/>
              </w:rPr>
              <w:t>次</w:t>
            </w:r>
            <w:r w:rsidRPr="00492475">
              <w:rPr>
                <w:rFonts w:ascii="Calibri" w:hAnsi="Calibri" w:hint="eastAsia"/>
                <w:sz w:val="24"/>
              </w:rPr>
              <w:t>，车辆冲洗用水定额取</w:t>
            </w:r>
            <w:r>
              <w:rPr>
                <w:rFonts w:ascii="Calibri" w:hAnsi="Calibri" w:hint="eastAsia"/>
                <w:sz w:val="24"/>
              </w:rPr>
              <w:t>100L</w:t>
            </w:r>
            <w:r w:rsidRPr="00492475">
              <w:rPr>
                <w:rFonts w:ascii="Calibri" w:hAnsi="Calibri"/>
                <w:sz w:val="24"/>
              </w:rPr>
              <w:t>/</w:t>
            </w:r>
            <w:r w:rsidRPr="00492475">
              <w:rPr>
                <w:rFonts w:ascii="Calibri" w:hAnsi="Calibri"/>
                <w:sz w:val="24"/>
              </w:rPr>
              <w:t>辆</w:t>
            </w:r>
            <w:r w:rsidRPr="00492475">
              <w:rPr>
                <w:rFonts w:ascii="Calibri" w:hAnsi="Calibri"/>
                <w:sz w:val="24"/>
              </w:rPr>
              <w:t>·</w:t>
            </w:r>
            <w:r w:rsidRPr="00492475">
              <w:rPr>
                <w:rFonts w:ascii="Calibri" w:hAnsi="Calibri"/>
                <w:sz w:val="24"/>
              </w:rPr>
              <w:t>次，则冲洗水用量为</w:t>
            </w:r>
            <w:r w:rsidR="00943429">
              <w:rPr>
                <w:rFonts w:ascii="Calibri" w:hAnsi="Calibri" w:hint="eastAsia"/>
                <w:sz w:val="24"/>
              </w:rPr>
              <w:t>12</w:t>
            </w:r>
            <w:r w:rsidR="00095BF1">
              <w:rPr>
                <w:rFonts w:ascii="Calibri" w:hAnsi="Calibri" w:hint="eastAsia"/>
                <w:sz w:val="24"/>
              </w:rPr>
              <w:t>.67</w:t>
            </w:r>
            <w:r w:rsidRPr="00492475">
              <w:rPr>
                <w:rFonts w:ascii="Calibri" w:hAnsi="Calibri"/>
                <w:sz w:val="24"/>
              </w:rPr>
              <w:t>t/d</w:t>
            </w:r>
            <w:r w:rsidRPr="00492475">
              <w:rPr>
                <w:rFonts w:ascii="Calibri" w:hAnsi="Calibri"/>
                <w:sz w:val="24"/>
              </w:rPr>
              <w:t>，</w:t>
            </w:r>
            <w:r w:rsidR="00943429">
              <w:rPr>
                <w:rFonts w:ascii="Calibri" w:hAnsi="Calibri" w:hint="eastAsia"/>
                <w:sz w:val="24"/>
              </w:rPr>
              <w:t>3800</w:t>
            </w:r>
            <w:r w:rsidRPr="00492475">
              <w:rPr>
                <w:rFonts w:ascii="Calibri" w:hAnsi="Calibri"/>
                <w:sz w:val="24"/>
              </w:rPr>
              <w:t>t/a</w:t>
            </w:r>
            <w:r w:rsidRPr="00492475">
              <w:rPr>
                <w:rFonts w:ascii="Calibri" w:hAnsi="Calibri"/>
                <w:sz w:val="24"/>
              </w:rPr>
              <w:t>，冲洗废水产生量为</w:t>
            </w:r>
            <w:r w:rsidR="00943429">
              <w:rPr>
                <w:rFonts w:ascii="Calibri" w:hAnsi="Calibri" w:hint="eastAsia"/>
                <w:sz w:val="24"/>
              </w:rPr>
              <w:t>11.40</w:t>
            </w:r>
            <w:r w:rsidRPr="00492475">
              <w:rPr>
                <w:rFonts w:ascii="Calibri" w:hAnsi="Calibri"/>
                <w:sz w:val="24"/>
              </w:rPr>
              <w:t>t/d</w:t>
            </w:r>
            <w:r w:rsidRPr="00492475">
              <w:rPr>
                <w:rFonts w:ascii="Calibri" w:hAnsi="Calibri"/>
                <w:sz w:val="24"/>
              </w:rPr>
              <w:t>，</w:t>
            </w:r>
            <w:r w:rsidR="00943429">
              <w:rPr>
                <w:rFonts w:ascii="Calibri" w:hAnsi="Calibri" w:hint="eastAsia"/>
                <w:sz w:val="24"/>
              </w:rPr>
              <w:t>3420</w:t>
            </w:r>
            <w:r w:rsidRPr="00492475">
              <w:rPr>
                <w:rFonts w:ascii="Calibri" w:hAnsi="Calibri"/>
                <w:sz w:val="24"/>
              </w:rPr>
              <w:t>t/a</w:t>
            </w:r>
            <w:r w:rsidRPr="00492475">
              <w:rPr>
                <w:rFonts w:ascii="Calibri" w:hAnsi="Calibri"/>
                <w:sz w:val="24"/>
              </w:rPr>
              <w:t>。该部分废水主要污染物为</w:t>
            </w:r>
            <w:r w:rsidRPr="00492475">
              <w:rPr>
                <w:rFonts w:ascii="Calibri" w:hAnsi="Calibri"/>
                <w:sz w:val="24"/>
              </w:rPr>
              <w:t>SS</w:t>
            </w:r>
            <w:r w:rsidRPr="00492475">
              <w:rPr>
                <w:rFonts w:ascii="Calibri" w:hAnsi="Calibri"/>
                <w:sz w:val="24"/>
              </w:rPr>
              <w:t>，经</w:t>
            </w:r>
            <w:r w:rsidRPr="00492475">
              <w:rPr>
                <w:rFonts w:ascii="Calibri" w:hAnsi="Calibri" w:hint="eastAsia"/>
                <w:sz w:val="24"/>
              </w:rPr>
              <w:t>配套</w:t>
            </w:r>
            <w:r w:rsidRPr="00492475">
              <w:rPr>
                <w:rFonts w:ascii="Calibri" w:hAnsi="Calibri"/>
                <w:sz w:val="24"/>
              </w:rPr>
              <w:t>沉淀池沉淀后回用于车辆冲洗，综合利用，不外排。</w:t>
            </w:r>
            <w:r w:rsidRPr="00492475">
              <w:rPr>
                <w:rFonts w:ascii="Calibri" w:hAnsi="Calibri" w:hint="eastAsia"/>
                <w:sz w:val="24"/>
              </w:rPr>
              <w:t>由于冲洗用水的损耗，每天需要补充一定量的新鲜水，根据用排水情况可知，每天需要补充新鲜水</w:t>
            </w:r>
            <w:r w:rsidR="00943429">
              <w:rPr>
                <w:rFonts w:ascii="Calibri" w:hAnsi="Calibri" w:hint="eastAsia"/>
                <w:sz w:val="24"/>
              </w:rPr>
              <w:t>1.27</w:t>
            </w:r>
            <w:r w:rsidRPr="00492475">
              <w:rPr>
                <w:rFonts w:ascii="Calibri" w:hAnsi="Calibri" w:hint="eastAsia"/>
                <w:sz w:val="24"/>
              </w:rPr>
              <w:t>t/d</w:t>
            </w:r>
            <w:r w:rsidRPr="00492475">
              <w:rPr>
                <w:rFonts w:ascii="Calibri" w:hAnsi="Calibri" w:hint="eastAsia"/>
                <w:sz w:val="24"/>
              </w:rPr>
              <w:t>。</w:t>
            </w:r>
          </w:p>
          <w:p w:rsidR="00943429" w:rsidRDefault="00943429" w:rsidP="005418AA">
            <w:pPr>
              <w:spacing w:line="520" w:lineRule="exact"/>
              <w:ind w:firstLineChars="200" w:firstLine="480"/>
              <w:outlineLvl w:val="0"/>
              <w:rPr>
                <w:rFonts w:ascii="Calibri" w:hAnsi="Calibri"/>
                <w:sz w:val="24"/>
              </w:rPr>
            </w:pPr>
            <w:r>
              <w:rPr>
                <w:rFonts w:ascii="Calibri" w:hAnsi="Calibri" w:hint="eastAsia"/>
                <w:sz w:val="24"/>
              </w:rPr>
              <w:t>（</w:t>
            </w:r>
            <w:r>
              <w:rPr>
                <w:rFonts w:ascii="Calibri" w:hAnsi="Calibri" w:hint="eastAsia"/>
                <w:sz w:val="24"/>
              </w:rPr>
              <w:t>4</w:t>
            </w:r>
            <w:r>
              <w:rPr>
                <w:rFonts w:ascii="Calibri" w:hAnsi="Calibri" w:hint="eastAsia"/>
                <w:sz w:val="24"/>
              </w:rPr>
              <w:t>）生活污水</w:t>
            </w:r>
          </w:p>
          <w:p w:rsidR="0000253E" w:rsidRPr="00484EFE" w:rsidRDefault="00943429" w:rsidP="00484EFE">
            <w:pPr>
              <w:spacing w:line="520" w:lineRule="exact"/>
              <w:ind w:firstLineChars="200" w:firstLine="480"/>
              <w:outlineLvl w:val="0"/>
              <w:rPr>
                <w:rFonts w:ascii="Calibri" w:hAnsi="Calibri"/>
                <w:sz w:val="24"/>
              </w:rPr>
            </w:pPr>
            <w:r w:rsidRPr="00943429">
              <w:rPr>
                <w:rFonts w:ascii="Calibri" w:hAnsi="Calibri" w:hint="eastAsia"/>
                <w:sz w:val="24"/>
              </w:rPr>
              <w:t>本项目职工定员</w:t>
            </w:r>
            <w:r>
              <w:rPr>
                <w:rFonts w:ascii="Calibri" w:hAnsi="Calibri" w:hint="eastAsia"/>
                <w:sz w:val="24"/>
              </w:rPr>
              <w:t>10</w:t>
            </w:r>
            <w:r w:rsidRPr="00943429">
              <w:rPr>
                <w:rFonts w:ascii="Calibri" w:hAnsi="Calibri" w:hint="eastAsia"/>
                <w:sz w:val="24"/>
              </w:rPr>
              <w:t>人，</w:t>
            </w:r>
            <w:r w:rsidRPr="00943429">
              <w:rPr>
                <w:rFonts w:ascii="Calibri" w:hAnsi="Calibri"/>
                <w:sz w:val="24"/>
              </w:rPr>
              <w:t>厂区设置有</w:t>
            </w:r>
            <w:r w:rsidR="0000253E">
              <w:rPr>
                <w:rFonts w:ascii="Calibri" w:hAnsi="Calibri" w:hint="eastAsia"/>
                <w:sz w:val="24"/>
              </w:rPr>
              <w:t>小型</w:t>
            </w:r>
            <w:r w:rsidRPr="00943429">
              <w:rPr>
                <w:rFonts w:ascii="Calibri" w:hAnsi="Calibri"/>
                <w:sz w:val="24"/>
              </w:rPr>
              <w:t>职工食堂</w:t>
            </w:r>
            <w:r w:rsidR="0000253E">
              <w:rPr>
                <w:rFonts w:ascii="Calibri" w:hAnsi="Calibri" w:hint="eastAsia"/>
                <w:sz w:val="24"/>
              </w:rPr>
              <w:t>，</w:t>
            </w:r>
            <w:r w:rsidRPr="00943429">
              <w:rPr>
                <w:rFonts w:ascii="Calibri" w:hAnsi="Calibri"/>
                <w:sz w:val="24"/>
              </w:rPr>
              <w:t>根据《河南省地方标准</w:t>
            </w:r>
            <w:r w:rsidRPr="00943429">
              <w:rPr>
                <w:rFonts w:ascii="Calibri" w:hAnsi="Calibri" w:hint="eastAsia"/>
                <w:sz w:val="24"/>
              </w:rPr>
              <w:t>工业与城镇生活</w:t>
            </w:r>
            <w:r w:rsidRPr="00943429">
              <w:rPr>
                <w:rFonts w:ascii="Calibri" w:hAnsi="Calibri"/>
                <w:sz w:val="24"/>
              </w:rPr>
              <w:t>用水定额》（</w:t>
            </w:r>
            <w:r w:rsidRPr="00943429">
              <w:rPr>
                <w:rFonts w:ascii="Calibri" w:hAnsi="Calibri"/>
                <w:sz w:val="24"/>
              </w:rPr>
              <w:t>DB41/T385-20</w:t>
            </w:r>
            <w:r w:rsidRPr="00943429">
              <w:rPr>
                <w:rFonts w:ascii="Calibri" w:hAnsi="Calibri" w:hint="eastAsia"/>
                <w:sz w:val="24"/>
              </w:rPr>
              <w:t>14</w:t>
            </w:r>
            <w:r w:rsidRPr="00943429">
              <w:rPr>
                <w:rFonts w:ascii="Calibri" w:hAnsi="Calibri"/>
                <w:sz w:val="24"/>
              </w:rPr>
              <w:t>）中的相关标准，</w:t>
            </w:r>
            <w:r w:rsidRPr="00943429">
              <w:rPr>
                <w:rFonts w:ascii="Calibri" w:hAnsi="Calibri" w:hint="eastAsia"/>
                <w:sz w:val="24"/>
              </w:rPr>
              <w:t>只吃不住人员</w:t>
            </w:r>
            <w:r w:rsidRPr="00943429">
              <w:rPr>
                <w:rFonts w:ascii="Calibri" w:hAnsi="Calibri"/>
                <w:sz w:val="24"/>
              </w:rPr>
              <w:t>用水量按</w:t>
            </w:r>
            <w:r w:rsidRPr="00943429">
              <w:rPr>
                <w:rFonts w:ascii="Calibri" w:hAnsi="Calibri" w:hint="eastAsia"/>
                <w:sz w:val="24"/>
              </w:rPr>
              <w:t>80</w:t>
            </w:r>
            <w:r w:rsidRPr="00943429">
              <w:rPr>
                <w:rFonts w:ascii="Calibri" w:hAnsi="Calibri"/>
                <w:sz w:val="24"/>
              </w:rPr>
              <w:t>L/</w:t>
            </w:r>
            <w:r w:rsidRPr="00943429">
              <w:rPr>
                <w:rFonts w:ascii="Calibri" w:hAnsi="Calibri"/>
                <w:sz w:val="24"/>
              </w:rPr>
              <w:t>人</w:t>
            </w:r>
            <w:r w:rsidRPr="00943429">
              <w:rPr>
                <w:rFonts w:ascii="Calibri" w:hAnsi="Calibri"/>
                <w:sz w:val="24"/>
              </w:rPr>
              <w:t>·d</w:t>
            </w:r>
            <w:r w:rsidRPr="00943429">
              <w:rPr>
                <w:rFonts w:ascii="Calibri" w:hAnsi="Calibri"/>
                <w:sz w:val="24"/>
              </w:rPr>
              <w:t>计，用水量为</w:t>
            </w:r>
            <w:r w:rsidR="0000253E">
              <w:rPr>
                <w:rFonts w:ascii="Calibri" w:hAnsi="Calibri" w:hint="eastAsia"/>
                <w:sz w:val="24"/>
              </w:rPr>
              <w:t>0.8</w:t>
            </w:r>
            <w:r w:rsidRPr="00943429">
              <w:rPr>
                <w:rFonts w:ascii="Calibri" w:hAnsi="Calibri"/>
                <w:sz w:val="24"/>
              </w:rPr>
              <w:t>t/d</w:t>
            </w:r>
            <w:r w:rsidRPr="00943429">
              <w:rPr>
                <w:rFonts w:ascii="Calibri" w:hAnsi="Calibri" w:hint="eastAsia"/>
                <w:sz w:val="24"/>
              </w:rPr>
              <w:t>、</w:t>
            </w:r>
            <w:r w:rsidR="0000253E">
              <w:rPr>
                <w:rFonts w:ascii="Calibri" w:hAnsi="Calibri" w:hint="eastAsia"/>
                <w:sz w:val="24"/>
              </w:rPr>
              <w:t>24</w:t>
            </w:r>
            <w:r w:rsidR="005A1B5A">
              <w:rPr>
                <w:rFonts w:ascii="Calibri" w:hAnsi="Calibri" w:hint="eastAsia"/>
                <w:sz w:val="24"/>
              </w:rPr>
              <w:t>0</w:t>
            </w:r>
            <w:r w:rsidRPr="00943429">
              <w:rPr>
                <w:rFonts w:ascii="Calibri" w:hAnsi="Calibri"/>
                <w:sz w:val="24"/>
              </w:rPr>
              <w:t>t/a</w:t>
            </w:r>
            <w:r w:rsidRPr="00943429">
              <w:rPr>
                <w:rFonts w:ascii="Calibri" w:hAnsi="Calibri" w:hint="eastAsia"/>
                <w:sz w:val="24"/>
              </w:rPr>
              <w:t>，</w:t>
            </w:r>
            <w:r w:rsidRPr="00943429">
              <w:rPr>
                <w:rFonts w:ascii="Calibri" w:hAnsi="Calibri"/>
                <w:sz w:val="24"/>
              </w:rPr>
              <w:t>污水产生系数以</w:t>
            </w:r>
            <w:r w:rsidRPr="00943429">
              <w:rPr>
                <w:rFonts w:ascii="Calibri" w:hAnsi="Calibri"/>
                <w:sz w:val="24"/>
              </w:rPr>
              <w:t>0.8</w:t>
            </w:r>
            <w:r w:rsidRPr="00943429">
              <w:rPr>
                <w:rFonts w:ascii="Calibri" w:hAnsi="Calibri"/>
                <w:sz w:val="24"/>
              </w:rPr>
              <w:t>计，则生活污水产生量</w:t>
            </w:r>
            <w:r w:rsidR="0000253E">
              <w:rPr>
                <w:rFonts w:ascii="Calibri" w:hAnsi="Calibri" w:hint="eastAsia"/>
                <w:sz w:val="24"/>
              </w:rPr>
              <w:t>0.64</w:t>
            </w:r>
            <w:r w:rsidRPr="00943429">
              <w:rPr>
                <w:rFonts w:ascii="Calibri" w:hAnsi="Calibri"/>
                <w:sz w:val="24"/>
              </w:rPr>
              <w:t>t/d</w:t>
            </w:r>
            <w:r w:rsidRPr="00943429">
              <w:rPr>
                <w:rFonts w:ascii="Calibri" w:hAnsi="Calibri" w:hint="eastAsia"/>
                <w:sz w:val="24"/>
              </w:rPr>
              <w:t>、</w:t>
            </w:r>
            <w:r w:rsidR="0000253E">
              <w:rPr>
                <w:rFonts w:ascii="Calibri" w:hAnsi="Calibri" w:hint="eastAsia"/>
                <w:sz w:val="24"/>
              </w:rPr>
              <w:t>192</w:t>
            </w:r>
            <w:r w:rsidRPr="00943429">
              <w:rPr>
                <w:rFonts w:ascii="Calibri" w:hAnsi="Calibri"/>
                <w:sz w:val="24"/>
              </w:rPr>
              <w:t>t/a</w:t>
            </w:r>
            <w:r w:rsidRPr="00943429">
              <w:rPr>
                <w:rFonts w:ascii="Calibri" w:hAnsi="Calibri"/>
                <w:sz w:val="24"/>
              </w:rPr>
              <w:t>。由于</w:t>
            </w:r>
            <w:r w:rsidRPr="00943429">
              <w:rPr>
                <w:rFonts w:ascii="Calibri" w:hAnsi="Calibri" w:hint="eastAsia"/>
                <w:sz w:val="24"/>
              </w:rPr>
              <w:t>项目所在地现无配套市政排水管网，且生活污水产生量较少，仅为</w:t>
            </w:r>
            <w:r w:rsidR="005A1B5A">
              <w:rPr>
                <w:rFonts w:ascii="Calibri" w:hAnsi="Calibri" w:hint="eastAsia"/>
                <w:sz w:val="24"/>
              </w:rPr>
              <w:t>0.</w:t>
            </w:r>
            <w:r w:rsidR="0000253E">
              <w:rPr>
                <w:rFonts w:ascii="Calibri" w:hAnsi="Calibri" w:hint="eastAsia"/>
                <w:sz w:val="24"/>
              </w:rPr>
              <w:t>64</w:t>
            </w:r>
            <w:r w:rsidRPr="00943429">
              <w:rPr>
                <w:rFonts w:ascii="Calibri" w:hAnsi="Calibri" w:hint="eastAsia"/>
                <w:sz w:val="24"/>
              </w:rPr>
              <w:t>t/d</w:t>
            </w:r>
            <w:r w:rsidRPr="00943429">
              <w:rPr>
                <w:rFonts w:ascii="Calibri" w:hAnsi="Calibri" w:hint="eastAsia"/>
                <w:sz w:val="24"/>
              </w:rPr>
              <w:t>。且水质较为简单，无特殊污染因子，查阅相关资料类比，生活污水污染物浓度为</w:t>
            </w:r>
            <w:r w:rsidRPr="00943429">
              <w:rPr>
                <w:rFonts w:ascii="Calibri" w:hAnsi="Calibri" w:hint="eastAsia"/>
                <w:sz w:val="24"/>
              </w:rPr>
              <w:t>COD:300mg/L</w:t>
            </w:r>
            <w:r w:rsidRPr="00943429">
              <w:rPr>
                <w:rFonts w:ascii="Calibri" w:hAnsi="Calibri" w:hint="eastAsia"/>
                <w:sz w:val="24"/>
              </w:rPr>
              <w:t>，</w:t>
            </w:r>
            <w:r w:rsidRPr="00943429">
              <w:rPr>
                <w:rFonts w:ascii="Calibri" w:hAnsi="Calibri" w:hint="eastAsia"/>
                <w:sz w:val="24"/>
              </w:rPr>
              <w:t>BOD:150mg/L</w:t>
            </w:r>
            <w:r w:rsidRPr="00943429">
              <w:rPr>
                <w:rFonts w:ascii="Calibri" w:hAnsi="Calibri" w:hint="eastAsia"/>
                <w:sz w:val="24"/>
              </w:rPr>
              <w:t>，</w:t>
            </w:r>
            <w:r w:rsidRPr="00943429">
              <w:rPr>
                <w:rFonts w:ascii="Calibri" w:hAnsi="Calibri" w:hint="eastAsia"/>
                <w:sz w:val="24"/>
              </w:rPr>
              <w:t>SS:150mg/L</w:t>
            </w:r>
            <w:r w:rsidRPr="00943429">
              <w:rPr>
                <w:rFonts w:ascii="Calibri" w:hAnsi="Calibri" w:hint="eastAsia"/>
                <w:sz w:val="24"/>
              </w:rPr>
              <w:t>、，</w:t>
            </w:r>
            <w:r w:rsidRPr="00943429">
              <w:rPr>
                <w:rFonts w:ascii="Calibri" w:hAnsi="Calibri" w:hint="eastAsia"/>
                <w:sz w:val="24"/>
              </w:rPr>
              <w:t>NH</w:t>
            </w:r>
            <w:r w:rsidRPr="00932F6F">
              <w:rPr>
                <w:rFonts w:ascii="Calibri" w:hAnsi="Calibri" w:hint="eastAsia"/>
                <w:sz w:val="24"/>
                <w:vertAlign w:val="subscript"/>
              </w:rPr>
              <w:t>3</w:t>
            </w:r>
            <w:r w:rsidRPr="00943429">
              <w:rPr>
                <w:rFonts w:ascii="Calibri" w:hAnsi="Calibri" w:hint="eastAsia"/>
                <w:sz w:val="24"/>
              </w:rPr>
              <w:t>-N:25mg/L</w:t>
            </w:r>
            <w:r w:rsidRPr="00943429">
              <w:rPr>
                <w:rFonts w:ascii="Calibri" w:hAnsi="Calibri" w:hint="eastAsia"/>
                <w:sz w:val="24"/>
              </w:rPr>
              <w:t>。</w:t>
            </w:r>
            <w:r w:rsidRPr="00484EFE">
              <w:rPr>
                <w:rFonts w:ascii="Calibri" w:hAnsi="Calibri" w:hint="eastAsia"/>
                <w:sz w:val="24"/>
              </w:rPr>
              <w:t>评价</w:t>
            </w:r>
            <w:r w:rsidRPr="00484EFE">
              <w:rPr>
                <w:rFonts w:ascii="Calibri" w:hAnsi="Calibri"/>
                <w:sz w:val="24"/>
              </w:rPr>
              <w:t>要求</w:t>
            </w:r>
            <w:r w:rsidRPr="00484EFE">
              <w:rPr>
                <w:rFonts w:ascii="Calibri" w:hAnsi="Calibri" w:hint="eastAsia"/>
                <w:sz w:val="24"/>
              </w:rPr>
              <w:t>企业</w:t>
            </w:r>
            <w:r w:rsidR="0000253E" w:rsidRPr="00484EFE">
              <w:rPr>
                <w:rFonts w:ascii="Calibri" w:hAnsi="Calibri" w:hint="eastAsia"/>
                <w:sz w:val="24"/>
              </w:rPr>
              <w:t>生活污水进入化粪池</w:t>
            </w:r>
            <w:r w:rsidR="00484EFE">
              <w:rPr>
                <w:rFonts w:ascii="Calibri" w:hAnsi="Calibri" w:hint="eastAsia"/>
                <w:sz w:val="24"/>
              </w:rPr>
              <w:t>处理后</w:t>
            </w:r>
            <w:r w:rsidR="0000253E" w:rsidRPr="00484EFE">
              <w:rPr>
                <w:rFonts w:ascii="Calibri" w:hAnsi="Calibri" w:hint="eastAsia"/>
                <w:sz w:val="24"/>
              </w:rPr>
              <w:t>，用于农田施肥，不外排。</w:t>
            </w:r>
          </w:p>
          <w:p w:rsidR="005A1B5A" w:rsidRPr="008437C0" w:rsidRDefault="005A1B5A" w:rsidP="005A1B5A">
            <w:pPr>
              <w:spacing w:line="520" w:lineRule="exact"/>
              <w:ind w:firstLineChars="200" w:firstLine="480"/>
              <w:outlineLvl w:val="0"/>
              <w:rPr>
                <w:rFonts w:ascii="Calibri" w:hAnsi="Calibri"/>
                <w:sz w:val="24"/>
              </w:rPr>
            </w:pPr>
            <w:r>
              <w:rPr>
                <w:rFonts w:ascii="Calibri" w:hAnsi="Calibri" w:hint="eastAsia"/>
                <w:sz w:val="24"/>
              </w:rPr>
              <w:t>（</w:t>
            </w:r>
            <w:r>
              <w:rPr>
                <w:rFonts w:ascii="Calibri" w:hAnsi="Calibri" w:hint="eastAsia"/>
                <w:sz w:val="24"/>
              </w:rPr>
              <w:t>5</w:t>
            </w:r>
            <w:r>
              <w:rPr>
                <w:rFonts w:ascii="Calibri" w:hAnsi="Calibri" w:hint="eastAsia"/>
                <w:sz w:val="24"/>
              </w:rPr>
              <w:t>）雨水</w:t>
            </w:r>
          </w:p>
          <w:p w:rsidR="006E6B3A" w:rsidRPr="00342037" w:rsidRDefault="006E6B3A" w:rsidP="006E6B3A">
            <w:pPr>
              <w:spacing w:line="520" w:lineRule="exact"/>
              <w:ind w:firstLineChars="200" w:firstLine="480"/>
              <w:rPr>
                <w:rFonts w:ascii="Calibri" w:hAnsi="Calibri"/>
                <w:sz w:val="24"/>
              </w:rPr>
            </w:pPr>
            <w:r w:rsidRPr="00342037">
              <w:rPr>
                <w:rFonts w:ascii="Calibri" w:hAnsi="Calibri"/>
                <w:sz w:val="24"/>
              </w:rPr>
              <w:t>初期雨水采用暴雨强度公式进行计算，平顶山暴雨强度公式如下所示：</w:t>
            </w:r>
          </w:p>
          <w:p w:rsidR="006E6B3A" w:rsidRPr="00342037" w:rsidRDefault="006E6B3A" w:rsidP="00AC642A">
            <w:pPr>
              <w:spacing w:beforeLines="100"/>
              <w:ind w:firstLineChars="200" w:firstLine="480"/>
              <w:rPr>
                <w:rFonts w:ascii="Calibri" w:hAnsi="Calibri"/>
                <w:sz w:val="24"/>
              </w:rPr>
            </w:pPr>
            <w:r w:rsidRPr="00A77444">
              <w:rPr>
                <w:rFonts w:ascii="Calibri" w:hAnsi="Calibri"/>
                <w:position w:val="-24"/>
                <w:sz w:val="24"/>
              </w:rPr>
              <w:object w:dxaOrig="2439" w:dyaOrig="620">
                <v:shape id="_x0000_i1026" type="#_x0000_t75" style="width:122.25pt;height:30.75pt" o:ole="">
                  <v:imagedata r:id="rId16" o:title=""/>
                </v:shape>
                <o:OLEObject Type="Embed" ProgID="Equation.3" ShapeID="_x0000_i1026" DrawAspect="Content" ObjectID="_1668515119" r:id="rId17"/>
              </w:object>
            </w:r>
          </w:p>
          <w:p w:rsidR="006E6B3A" w:rsidRPr="00342037" w:rsidRDefault="006E6B3A" w:rsidP="006E6B3A">
            <w:pPr>
              <w:spacing w:line="520" w:lineRule="exact"/>
              <w:ind w:firstLineChars="200" w:firstLine="480"/>
              <w:rPr>
                <w:rFonts w:ascii="Calibri" w:hAnsi="Calibri"/>
                <w:sz w:val="24"/>
              </w:rPr>
            </w:pPr>
            <w:r w:rsidRPr="00342037">
              <w:rPr>
                <w:rFonts w:ascii="Calibri" w:hAnsi="Calibri"/>
                <w:sz w:val="24"/>
              </w:rPr>
              <w:lastRenderedPageBreak/>
              <w:t>式中：</w:t>
            </w:r>
            <w:r w:rsidRPr="00342037">
              <w:rPr>
                <w:rFonts w:ascii="Calibri" w:hAnsi="Calibri"/>
                <w:sz w:val="24"/>
              </w:rPr>
              <w:t>q—</w:t>
            </w:r>
            <w:r w:rsidRPr="00342037">
              <w:rPr>
                <w:rFonts w:ascii="Calibri" w:hAnsi="Calibri"/>
                <w:sz w:val="24"/>
              </w:rPr>
              <w:t>设计暴雨强度（升</w:t>
            </w:r>
            <w:r w:rsidRPr="00342037">
              <w:rPr>
                <w:rFonts w:ascii="Calibri" w:hAnsi="Calibri"/>
                <w:sz w:val="24"/>
              </w:rPr>
              <w:t>/</w:t>
            </w:r>
            <w:r w:rsidRPr="00342037">
              <w:rPr>
                <w:rFonts w:ascii="Calibri" w:hAnsi="Calibri"/>
                <w:sz w:val="24"/>
              </w:rPr>
              <w:t>秒</w:t>
            </w:r>
            <w:r w:rsidRPr="00342037">
              <w:rPr>
                <w:rFonts w:ascii="Calibri" w:hAnsi="Calibri"/>
                <w:sz w:val="24"/>
              </w:rPr>
              <w:t>·</w:t>
            </w:r>
            <w:r w:rsidRPr="00342037">
              <w:rPr>
                <w:rFonts w:ascii="Calibri" w:hAnsi="Calibri"/>
                <w:sz w:val="24"/>
              </w:rPr>
              <w:t>公顷）；</w:t>
            </w:r>
            <w:r w:rsidRPr="00342037">
              <w:rPr>
                <w:rFonts w:ascii="Calibri" w:hAnsi="Calibri"/>
                <w:sz w:val="24"/>
              </w:rPr>
              <w:t>P—</w:t>
            </w:r>
            <w:r w:rsidRPr="00342037">
              <w:rPr>
                <w:rFonts w:ascii="Calibri" w:hAnsi="Calibri"/>
                <w:sz w:val="24"/>
              </w:rPr>
              <w:t>重现期（年）；</w:t>
            </w:r>
            <w:r w:rsidRPr="00342037">
              <w:rPr>
                <w:rFonts w:ascii="Calibri" w:hAnsi="Calibri"/>
                <w:sz w:val="24"/>
              </w:rPr>
              <w:t>t—</w:t>
            </w:r>
            <w:r w:rsidRPr="00342037">
              <w:rPr>
                <w:rFonts w:ascii="Calibri" w:hAnsi="Calibri"/>
                <w:sz w:val="24"/>
              </w:rPr>
              <w:t>降雨历时（分钟）；评价取</w:t>
            </w:r>
            <w:r w:rsidRPr="00342037">
              <w:rPr>
                <w:rFonts w:ascii="Calibri" w:hAnsi="Calibri"/>
                <w:sz w:val="24"/>
              </w:rPr>
              <w:t>P=2</w:t>
            </w:r>
            <w:r w:rsidRPr="00342037">
              <w:rPr>
                <w:rFonts w:ascii="Calibri" w:hAnsi="Calibri"/>
                <w:sz w:val="24"/>
              </w:rPr>
              <w:t>年，</w:t>
            </w:r>
            <w:r w:rsidRPr="00342037">
              <w:rPr>
                <w:rFonts w:ascii="Calibri" w:hAnsi="Calibri"/>
                <w:sz w:val="24"/>
              </w:rPr>
              <w:t>t=</w:t>
            </w:r>
            <w:r w:rsidR="00C01F34">
              <w:rPr>
                <w:rFonts w:ascii="Calibri" w:hAnsi="Calibri" w:hint="eastAsia"/>
                <w:sz w:val="24"/>
              </w:rPr>
              <w:t>30</w:t>
            </w:r>
            <w:r w:rsidRPr="00342037">
              <w:rPr>
                <w:rFonts w:ascii="Calibri" w:hAnsi="Calibri"/>
                <w:sz w:val="24"/>
              </w:rPr>
              <w:t>min</w:t>
            </w:r>
            <w:r w:rsidRPr="00342037">
              <w:rPr>
                <w:rFonts w:ascii="Calibri" w:hAnsi="Calibri"/>
                <w:sz w:val="24"/>
              </w:rPr>
              <w:t>，则</w:t>
            </w:r>
            <w:r w:rsidRPr="00342037">
              <w:rPr>
                <w:rFonts w:ascii="Calibri" w:hAnsi="Calibri"/>
                <w:sz w:val="24"/>
              </w:rPr>
              <w:t>q=</w:t>
            </w:r>
            <w:r w:rsidR="00C01F34">
              <w:rPr>
                <w:rFonts w:ascii="Calibri" w:hAnsi="Calibri" w:hint="eastAsia"/>
                <w:sz w:val="24"/>
              </w:rPr>
              <w:t>159.22</w:t>
            </w:r>
            <w:r w:rsidRPr="00342037">
              <w:rPr>
                <w:rFonts w:ascii="Calibri" w:hAnsi="Calibri"/>
                <w:sz w:val="24"/>
              </w:rPr>
              <w:t>（升</w:t>
            </w:r>
            <w:r w:rsidRPr="00342037">
              <w:rPr>
                <w:rFonts w:ascii="Calibri" w:hAnsi="Calibri"/>
                <w:sz w:val="24"/>
              </w:rPr>
              <w:t>/</w:t>
            </w:r>
            <w:r w:rsidRPr="00342037">
              <w:rPr>
                <w:rFonts w:ascii="Calibri" w:hAnsi="Calibri"/>
                <w:sz w:val="24"/>
              </w:rPr>
              <w:t>秒</w:t>
            </w:r>
            <w:r w:rsidRPr="00342037">
              <w:rPr>
                <w:rFonts w:ascii="Calibri" w:hAnsi="Calibri"/>
                <w:sz w:val="24"/>
              </w:rPr>
              <w:t>·</w:t>
            </w:r>
            <w:r w:rsidRPr="00342037">
              <w:rPr>
                <w:rFonts w:ascii="Calibri" w:hAnsi="Calibri"/>
                <w:sz w:val="24"/>
              </w:rPr>
              <w:t>公顷）。</w:t>
            </w:r>
          </w:p>
          <w:p w:rsidR="006E6B3A" w:rsidRPr="00342037" w:rsidRDefault="006E6B3A" w:rsidP="006E6B3A">
            <w:pPr>
              <w:spacing w:line="520" w:lineRule="exact"/>
              <w:ind w:firstLineChars="200" w:firstLine="480"/>
              <w:rPr>
                <w:rFonts w:ascii="Calibri" w:hAnsi="Calibri"/>
                <w:bCs/>
                <w:sz w:val="24"/>
              </w:rPr>
            </w:pPr>
            <w:r w:rsidRPr="00342037">
              <w:rPr>
                <w:rFonts w:ascii="Calibri" w:hAnsi="Calibri" w:hint="eastAsia"/>
                <w:bCs/>
                <w:sz w:val="24"/>
              </w:rPr>
              <w:t>初期雨水计算公式如下：</w:t>
            </w:r>
          </w:p>
          <w:p w:rsidR="006E6B3A" w:rsidRPr="00342037" w:rsidRDefault="006E6B3A" w:rsidP="006E6B3A">
            <w:pPr>
              <w:ind w:firstLineChars="200" w:firstLine="420"/>
              <w:rPr>
                <w:rFonts w:ascii="Calibri" w:hAnsi="Calibri"/>
                <w:sz w:val="24"/>
              </w:rPr>
            </w:pPr>
            <w:r w:rsidRPr="004D1D3C">
              <w:rPr>
                <w:rFonts w:ascii="Calibri" w:hAnsi="Calibri" w:hint="eastAsia"/>
                <w:bCs/>
              </w:rPr>
              <w:object w:dxaOrig="1660" w:dyaOrig="619">
                <v:shape id="对象 137" o:spid="_x0000_i1027" type="#_x0000_t75" style="width:83.25pt;height:30.75pt;mso-wrap-style:square;mso-position-horizontal-relative:page;mso-position-vertical-relative:page" o:ole="">
                  <v:imagedata r:id="rId18" o:title=""/>
                </v:shape>
                <o:OLEObject Type="Embed" ProgID="Equation.3" ShapeID="对象 137" DrawAspect="Content" ObjectID="_1668515120" r:id="rId19"/>
              </w:object>
            </w:r>
          </w:p>
          <w:p w:rsidR="006E6B3A" w:rsidRDefault="006E6B3A" w:rsidP="006E6B3A">
            <w:pPr>
              <w:pStyle w:val="aff"/>
              <w:spacing w:line="520" w:lineRule="exact"/>
              <w:ind w:left="0" w:right="0" w:firstLineChars="200" w:firstLine="480"/>
              <w:rPr>
                <w:rFonts w:ascii="Calibri" w:hAnsi="Calibri"/>
                <w:bCs/>
              </w:rPr>
            </w:pPr>
            <w:r>
              <w:rPr>
                <w:rFonts w:ascii="Calibri" w:hAnsi="Calibri" w:hint="eastAsia"/>
                <w:bCs/>
              </w:rPr>
              <w:t>式中：</w:t>
            </w:r>
            <w:r>
              <w:rPr>
                <w:rFonts w:ascii="Calibri" w:hAnsi="Calibri" w:hint="eastAsia"/>
                <w:bCs/>
              </w:rPr>
              <w:t>Q</w:t>
            </w:r>
            <w:r>
              <w:rPr>
                <w:rFonts w:ascii="Calibri" w:hAnsi="Calibri" w:hint="eastAsia"/>
                <w:bCs/>
              </w:rPr>
              <w:t>—初期雨水量，</w:t>
            </w:r>
            <w:r>
              <w:rPr>
                <w:rFonts w:ascii="Calibri" w:hAnsi="Calibri" w:hint="eastAsia"/>
                <w:bCs/>
              </w:rPr>
              <w:t>m</w:t>
            </w:r>
            <w:r>
              <w:rPr>
                <w:rFonts w:ascii="Calibri" w:hAnsi="Calibri" w:hint="eastAsia"/>
                <w:bCs/>
                <w:vertAlign w:val="superscript"/>
              </w:rPr>
              <w:t>3</w:t>
            </w:r>
            <w:r>
              <w:rPr>
                <w:rFonts w:ascii="Calibri" w:hAnsi="Calibri" w:hint="eastAsia"/>
                <w:bCs/>
              </w:rPr>
              <w:t>；</w:t>
            </w:r>
          </w:p>
          <w:p w:rsidR="006E6B3A" w:rsidRDefault="006E6B3A" w:rsidP="006E6B3A">
            <w:pPr>
              <w:pStyle w:val="aff"/>
              <w:spacing w:line="520" w:lineRule="exact"/>
              <w:ind w:left="0" w:right="0" w:firstLineChars="200" w:firstLine="480"/>
              <w:rPr>
                <w:rFonts w:ascii="Calibri" w:hAnsi="Calibri"/>
                <w:bCs/>
              </w:rPr>
            </w:pPr>
            <w:r>
              <w:rPr>
                <w:rFonts w:ascii="Calibri" w:hAnsi="Calibri" w:hint="eastAsia"/>
                <w:bCs/>
              </w:rPr>
              <w:t>q</w:t>
            </w:r>
            <w:r>
              <w:rPr>
                <w:rFonts w:ascii="Calibri" w:hAnsi="Calibri" w:hint="eastAsia"/>
                <w:bCs/>
              </w:rPr>
              <w:t>—暴雨强度，</w:t>
            </w:r>
            <w:r w:rsidR="007D7B3A">
              <w:rPr>
                <w:rFonts w:ascii="Calibri" w:hAnsi="Calibri" w:hint="eastAsia"/>
                <w:bCs/>
              </w:rPr>
              <w:t>159.22</w:t>
            </w:r>
            <w:r>
              <w:rPr>
                <w:rFonts w:ascii="Calibri" w:hAnsi="Calibri" w:hint="eastAsia"/>
                <w:bCs/>
              </w:rPr>
              <w:t>L/s</w:t>
            </w:r>
            <w:r>
              <w:rPr>
                <w:rFonts w:ascii="Calibri" w:hAnsi="Calibri" w:hint="eastAsia"/>
                <w:bCs/>
              </w:rPr>
              <w:t>·</w:t>
            </w:r>
            <w:r>
              <w:rPr>
                <w:rFonts w:ascii="Calibri" w:hAnsi="Calibri" w:hint="eastAsia"/>
                <w:bCs/>
              </w:rPr>
              <w:t>hm</w:t>
            </w:r>
            <w:r>
              <w:rPr>
                <w:rFonts w:ascii="Calibri" w:hAnsi="Calibri" w:hint="eastAsia"/>
                <w:bCs/>
                <w:vertAlign w:val="superscript"/>
              </w:rPr>
              <w:t>2</w:t>
            </w:r>
            <w:r>
              <w:rPr>
                <w:rFonts w:ascii="Calibri" w:hAnsi="Calibri" w:hint="eastAsia"/>
                <w:bCs/>
              </w:rPr>
              <w:t>；</w:t>
            </w:r>
          </w:p>
          <w:p w:rsidR="006E6B3A" w:rsidRDefault="006E6B3A" w:rsidP="006E6B3A">
            <w:pPr>
              <w:pStyle w:val="aff"/>
              <w:spacing w:line="520" w:lineRule="exact"/>
              <w:ind w:left="0" w:right="0" w:firstLineChars="200" w:firstLine="480"/>
              <w:rPr>
                <w:rFonts w:ascii="Calibri" w:hAnsi="Calibri"/>
                <w:bCs/>
              </w:rPr>
            </w:pPr>
            <w:r>
              <w:rPr>
                <w:rFonts w:ascii="Calibri" w:hAnsi="Calibri" w:hint="eastAsia"/>
                <w:bCs/>
              </w:rPr>
              <w:t>T</w:t>
            </w:r>
            <w:r>
              <w:rPr>
                <w:rFonts w:ascii="Calibri" w:hAnsi="Calibri" w:hint="eastAsia"/>
                <w:bCs/>
              </w:rPr>
              <w:t>—前期雨水时，</w:t>
            </w:r>
            <w:r>
              <w:rPr>
                <w:rFonts w:ascii="Calibri" w:hAnsi="Calibri" w:hint="eastAsia"/>
                <w:bCs/>
              </w:rPr>
              <w:t>900s</w:t>
            </w:r>
            <w:r>
              <w:rPr>
                <w:rFonts w:ascii="Calibri" w:hAnsi="Calibri" w:hint="eastAsia"/>
                <w:bCs/>
              </w:rPr>
              <w:t>；</w:t>
            </w:r>
          </w:p>
          <w:p w:rsidR="006E6B3A" w:rsidRDefault="006E6B3A" w:rsidP="006E6B3A">
            <w:pPr>
              <w:pStyle w:val="aff"/>
              <w:spacing w:line="520" w:lineRule="exact"/>
              <w:ind w:left="0" w:right="0" w:firstLineChars="200" w:firstLine="480"/>
              <w:rPr>
                <w:rFonts w:ascii="Calibri" w:hAnsi="Calibri"/>
                <w:bCs/>
              </w:rPr>
            </w:pPr>
            <w:r>
              <w:rPr>
                <w:rFonts w:ascii="Calibri" w:hAnsi="Calibri" w:hint="eastAsia"/>
                <w:bCs/>
              </w:rPr>
              <w:t>φ—径流系数，评价取</w:t>
            </w:r>
            <w:r>
              <w:rPr>
                <w:rFonts w:ascii="Calibri" w:hAnsi="Calibri" w:hint="eastAsia"/>
                <w:bCs/>
              </w:rPr>
              <w:t>0.9</w:t>
            </w:r>
            <w:r>
              <w:rPr>
                <w:rFonts w:ascii="Calibri" w:hAnsi="Calibri" w:hint="eastAsia"/>
                <w:bCs/>
              </w:rPr>
              <w:t>；</w:t>
            </w:r>
          </w:p>
          <w:p w:rsidR="006E6B3A" w:rsidRDefault="006E6B3A" w:rsidP="006E6B3A">
            <w:pPr>
              <w:pStyle w:val="aff"/>
              <w:spacing w:line="520" w:lineRule="exact"/>
              <w:ind w:left="0" w:right="0" w:firstLineChars="200" w:firstLine="480"/>
              <w:rPr>
                <w:rFonts w:ascii="Calibri" w:hAnsi="Calibri"/>
                <w:bCs/>
              </w:rPr>
            </w:pPr>
            <w:r>
              <w:rPr>
                <w:rFonts w:ascii="Calibri" w:hAnsi="Calibri" w:hint="eastAsia"/>
                <w:bCs/>
              </w:rPr>
              <w:t>S</w:t>
            </w:r>
            <w:r>
              <w:rPr>
                <w:rFonts w:ascii="Calibri" w:hAnsi="Calibri" w:hint="eastAsia"/>
                <w:bCs/>
              </w:rPr>
              <w:t>—汇水面积，</w:t>
            </w:r>
            <w:r>
              <w:rPr>
                <w:rFonts w:ascii="Calibri" w:hAnsi="Calibri" w:hint="eastAsia"/>
                <w:bCs/>
              </w:rPr>
              <w:t>hm</w:t>
            </w:r>
            <w:r>
              <w:rPr>
                <w:rFonts w:ascii="Calibri" w:hAnsi="Calibri" w:hint="eastAsia"/>
                <w:bCs/>
                <w:vertAlign w:val="superscript"/>
              </w:rPr>
              <w:t>2</w:t>
            </w:r>
            <w:r>
              <w:rPr>
                <w:rFonts w:ascii="Calibri" w:hAnsi="Calibri" w:hint="eastAsia"/>
                <w:bCs/>
              </w:rPr>
              <w:t>。</w:t>
            </w:r>
          </w:p>
          <w:p w:rsidR="00943429" w:rsidRPr="00255FF3" w:rsidRDefault="00EB703E" w:rsidP="00932F6F">
            <w:pPr>
              <w:spacing w:line="520" w:lineRule="exact"/>
              <w:ind w:firstLineChars="200" w:firstLine="480"/>
              <w:outlineLvl w:val="0"/>
              <w:rPr>
                <w:rFonts w:ascii="Calibri" w:hAnsi="Calibri"/>
                <w:sz w:val="24"/>
              </w:rPr>
            </w:pPr>
            <w:r>
              <w:rPr>
                <w:rFonts w:ascii="Calibri" w:hAnsi="Calibri" w:hint="eastAsia"/>
                <w:sz w:val="24"/>
              </w:rPr>
              <w:t>本项目</w:t>
            </w:r>
            <w:r w:rsidR="00932F6F" w:rsidRPr="00932F6F">
              <w:rPr>
                <w:rFonts w:ascii="Calibri" w:hAnsi="Calibri"/>
                <w:sz w:val="24"/>
              </w:rPr>
              <w:t>雨天时产生的初期雨水按可能含有污染物的区域占地面积约</w:t>
            </w:r>
            <w:r w:rsidR="00932F6F">
              <w:rPr>
                <w:rFonts w:ascii="Calibri" w:hAnsi="Calibri" w:hint="eastAsia"/>
                <w:sz w:val="24"/>
              </w:rPr>
              <w:t>13</w:t>
            </w:r>
            <w:r w:rsidR="00932F6F" w:rsidRPr="00932F6F">
              <w:rPr>
                <w:rFonts w:ascii="Calibri" w:hAnsi="Calibri" w:hint="eastAsia"/>
                <w:sz w:val="24"/>
              </w:rPr>
              <w:t>000</w:t>
            </w:r>
            <w:r w:rsidR="00932F6F" w:rsidRPr="00932F6F">
              <w:rPr>
                <w:rFonts w:ascii="Calibri" w:hAnsi="Calibri"/>
                <w:sz w:val="24"/>
              </w:rPr>
              <w:t>m</w:t>
            </w:r>
            <w:r w:rsidR="00932F6F" w:rsidRPr="00932F6F">
              <w:rPr>
                <w:rFonts w:ascii="Calibri" w:hAnsi="Calibri"/>
                <w:sz w:val="24"/>
                <w:vertAlign w:val="superscript"/>
              </w:rPr>
              <w:t>2</w:t>
            </w:r>
            <w:r w:rsidR="00932F6F" w:rsidRPr="00932F6F">
              <w:rPr>
                <w:rFonts w:ascii="Calibri" w:hAnsi="Calibri"/>
                <w:sz w:val="24"/>
              </w:rPr>
              <w:t>，则全厂初期（</w:t>
            </w:r>
            <w:r w:rsidR="00932F6F" w:rsidRPr="00932F6F">
              <w:rPr>
                <w:rFonts w:ascii="Calibri" w:hAnsi="Calibri"/>
                <w:sz w:val="24"/>
              </w:rPr>
              <w:t>15min</w:t>
            </w:r>
            <w:r w:rsidR="00932F6F" w:rsidRPr="00932F6F">
              <w:rPr>
                <w:rFonts w:ascii="Calibri" w:hAnsi="Calibri"/>
                <w:sz w:val="24"/>
              </w:rPr>
              <w:t>）雨水量为</w:t>
            </w:r>
            <w:r w:rsidR="007D7B3A">
              <w:rPr>
                <w:rFonts w:ascii="Calibri" w:hAnsi="Calibri" w:hint="eastAsia"/>
                <w:sz w:val="24"/>
              </w:rPr>
              <w:t>167.65</w:t>
            </w:r>
            <w:r w:rsidR="00932F6F" w:rsidRPr="00932F6F">
              <w:rPr>
                <w:rFonts w:ascii="Calibri" w:hAnsi="Calibri"/>
                <w:sz w:val="24"/>
              </w:rPr>
              <w:t>m</w:t>
            </w:r>
            <w:r w:rsidR="00932F6F" w:rsidRPr="00932F6F">
              <w:rPr>
                <w:rFonts w:ascii="Calibri" w:hAnsi="Calibri"/>
                <w:sz w:val="24"/>
                <w:vertAlign w:val="superscript"/>
              </w:rPr>
              <w:t>3</w:t>
            </w:r>
            <w:r w:rsidR="00932F6F">
              <w:rPr>
                <w:rFonts w:ascii="Calibri" w:hAnsi="Calibri" w:hint="eastAsia"/>
                <w:sz w:val="24"/>
              </w:rPr>
              <w:t>，</w:t>
            </w:r>
            <w:r w:rsidR="005A1B5A" w:rsidRPr="00492475">
              <w:rPr>
                <w:rFonts w:ascii="Calibri" w:hAnsi="宋体"/>
                <w:sz w:val="24"/>
              </w:rPr>
              <w:t>本项目需设置雨水收集池大小为</w:t>
            </w:r>
            <w:r w:rsidR="007D7B3A">
              <w:rPr>
                <w:rFonts w:ascii="Calibri" w:hAnsi="宋体" w:hint="eastAsia"/>
                <w:sz w:val="24"/>
              </w:rPr>
              <w:t>180</w:t>
            </w:r>
            <w:r w:rsidR="005A1B5A" w:rsidRPr="00492475">
              <w:rPr>
                <w:rFonts w:ascii="Calibri" w:hAnsi="宋体"/>
                <w:sz w:val="24"/>
              </w:rPr>
              <w:t>m</w:t>
            </w:r>
            <w:r w:rsidR="005A1B5A" w:rsidRPr="00492475">
              <w:rPr>
                <w:rFonts w:ascii="Calibri" w:hAnsi="宋体"/>
                <w:sz w:val="24"/>
                <w:vertAlign w:val="superscript"/>
              </w:rPr>
              <w:t>3</w:t>
            </w:r>
            <w:r w:rsidR="005A1B5A" w:rsidRPr="00492475">
              <w:rPr>
                <w:rFonts w:ascii="Calibri" w:hAnsi="宋体" w:hint="eastAsia"/>
                <w:sz w:val="24"/>
              </w:rPr>
              <w:t>，初期雨水经雨水收集池沉淀后，用于厂区洒水降尘，综合利用，不外排。</w:t>
            </w:r>
          </w:p>
          <w:p w:rsidR="006E0E9E" w:rsidRPr="006E0E9E" w:rsidRDefault="006E0E9E" w:rsidP="006E0E9E">
            <w:pPr>
              <w:spacing w:line="520" w:lineRule="exact"/>
              <w:ind w:firstLineChars="200" w:firstLine="480"/>
              <w:outlineLvl w:val="0"/>
              <w:rPr>
                <w:rFonts w:ascii="Calibri" w:hAnsi="Calibri" w:cs="Calibri"/>
                <w:sz w:val="24"/>
              </w:rPr>
            </w:pPr>
            <w:r>
              <w:rPr>
                <w:rFonts w:ascii="Calibri" w:hAnsi="Calibri" w:cs="Calibri" w:hint="eastAsia"/>
                <w:sz w:val="24"/>
              </w:rPr>
              <w:t>（</w:t>
            </w:r>
            <w:r w:rsidR="00932F6F">
              <w:rPr>
                <w:rFonts w:ascii="Calibri" w:hAnsi="Calibri" w:cs="Calibri" w:hint="eastAsia"/>
                <w:sz w:val="24"/>
              </w:rPr>
              <w:t>6</w:t>
            </w:r>
            <w:r>
              <w:rPr>
                <w:rFonts w:ascii="Calibri" w:hAnsi="Calibri" w:cs="Calibri" w:hint="eastAsia"/>
                <w:sz w:val="24"/>
              </w:rPr>
              <w:t>）</w:t>
            </w:r>
            <w:r w:rsidRPr="006E0E9E">
              <w:rPr>
                <w:rFonts w:ascii="Calibri" w:hAnsi="Calibri" w:cs="Calibri" w:hint="eastAsia"/>
                <w:sz w:val="24"/>
              </w:rPr>
              <w:t>水平衡图</w:t>
            </w:r>
          </w:p>
          <w:p w:rsidR="00B1112A" w:rsidRPr="00297BFE" w:rsidRDefault="00F717C0" w:rsidP="00EA16D3">
            <w:pPr>
              <w:spacing w:line="520" w:lineRule="exact"/>
              <w:ind w:firstLineChars="200" w:firstLine="480"/>
              <w:outlineLvl w:val="0"/>
              <w:rPr>
                <w:rFonts w:ascii="Calibri" w:hAnsi="宋体"/>
                <w:sz w:val="24"/>
              </w:rPr>
            </w:pPr>
            <w:r w:rsidRPr="00F717C0">
              <w:rPr>
                <w:rFonts w:ascii="Calibri" w:hAnsi="Calibri" w:cs="Calibri"/>
                <w:noProof/>
                <w:sz w:val="24"/>
              </w:rPr>
              <w:pict>
                <v:shape id="_x0000_s8897" type="#_x0000_t202" style="position:absolute;left:0;text-align:left;margin-left:126.2pt;margin-top:21.45pt;width:73.9pt;height:24.05pt;z-index:251786752" filled="f" stroked="f">
                  <v:textbox style="mso-next-textbox:#_x0000_s8897" inset=".5mm,1mm,.5mm,.3mm">
                    <w:txbxContent>
                      <w:p w:rsidR="008C5C62" w:rsidRPr="003F503A" w:rsidRDefault="008C5C62" w:rsidP="006E0E9E">
                        <w:pPr>
                          <w:ind w:firstLineChars="100" w:firstLine="210"/>
                        </w:pPr>
                        <w:r>
                          <w:rPr>
                            <w:rFonts w:ascii="Calibri" w:hAnsi="Calibri" w:hint="eastAsia"/>
                          </w:rPr>
                          <w:t>损耗</w:t>
                        </w:r>
                        <w:r>
                          <w:rPr>
                            <w:rFonts w:ascii="Calibri" w:hAnsi="Calibri" w:hint="eastAsia"/>
                          </w:rPr>
                          <w:t>0.16</w:t>
                        </w:r>
                      </w:p>
                    </w:txbxContent>
                  </v:textbox>
                </v:shape>
              </w:pict>
            </w:r>
            <w:r w:rsidRPr="00F717C0">
              <w:rPr>
                <w:rFonts w:ascii="Calibri" w:hAnsi="Calibri"/>
                <w:b/>
                <w:noProof/>
                <w:sz w:val="28"/>
              </w:rPr>
              <w:pict>
                <v:group id="_x0000_s8564" editas="canvas" style="position:absolute;left:0;text-align:left;margin-left:4.85pt;margin-top:23.8pt;width:459pt;height:256.7pt;z-index:251722240" coordorigin="978,8279" coordsize="9180,5134">
                  <o:lock v:ext="edit" aspectratio="t"/>
                  <v:shape id="_x0000_s8565" type="#_x0000_t75" style="position:absolute;left:978;top:8279;width:9180;height:5134" o:preferrelative="f">
                    <v:fill o:detectmouseclick="t"/>
                    <v:path o:extrusionok="t" o:connecttype="none"/>
                    <o:lock v:ext="edit" text="t"/>
                  </v:shape>
                  <v:shape id="_x0000_s8566" type="#_x0000_t202" style="position:absolute;left:1592;top:11226;width:890;height:363" filled="f" stroked="f">
                    <v:textbox style="mso-next-textbox:#_x0000_s8566" inset=".5mm,1mm,.5mm,.3mm">
                      <w:txbxContent>
                        <w:p w:rsidR="008C5C62" w:rsidRDefault="008C5C62" w:rsidP="006E0E9E">
                          <w:pPr>
                            <w:jc w:val="center"/>
                            <w:rPr>
                              <w:rFonts w:ascii="Calibri" w:hAnsi="Calibri"/>
                            </w:rPr>
                          </w:pPr>
                          <w:r w:rsidRPr="00DD1ACC">
                            <w:rPr>
                              <w:rFonts w:ascii="Calibri"/>
                            </w:rPr>
                            <w:t>新鲜水</w:t>
                          </w:r>
                        </w:p>
                        <w:p w:rsidR="008C5C62" w:rsidRPr="00DD1ACC" w:rsidRDefault="008C5C62" w:rsidP="006E0E9E">
                          <w:pPr>
                            <w:jc w:val="center"/>
                            <w:rPr>
                              <w:rFonts w:ascii="Calibri" w:hAnsi="Calibri"/>
                            </w:rPr>
                          </w:pPr>
                          <w:r>
                            <w:rPr>
                              <w:rFonts w:ascii="Calibri" w:hAnsi="Calibri" w:hint="eastAsia"/>
                            </w:rPr>
                            <w:t>36</w:t>
                          </w:r>
                        </w:p>
                      </w:txbxContent>
                    </v:textbox>
                  </v:shape>
                  <v:shape id="_x0000_s8567" type="#_x0000_t32" style="position:absolute;left:2718;top:9003;width:1;height:3531;flip:y" o:connectortype="straight"/>
                  <v:shape id="_x0000_s8575" type="#_x0000_t202" style="position:absolute;left:4129;top:10923;width:1566;height:464" filled="f">
                    <v:textbox style="mso-next-textbox:#_x0000_s8575" inset=".5mm,1mm,.5mm,.3mm">
                      <w:txbxContent>
                        <w:p w:rsidR="008C5C62" w:rsidRDefault="008C5C62" w:rsidP="006E0E9E">
                          <w:pPr>
                            <w:jc w:val="center"/>
                          </w:pPr>
                          <w:r>
                            <w:rPr>
                              <w:rFonts w:hint="eastAsia"/>
                            </w:rPr>
                            <w:t>车辆冲洗用水</w:t>
                          </w:r>
                        </w:p>
                      </w:txbxContent>
                    </v:textbox>
                  </v:shape>
                  <v:shape id="_x0000_s8576" type="#_x0000_t202" style="position:absolute;left:6634;top:10923;width:1413;height:464" filled="f">
                    <v:textbox style="mso-next-textbox:#_x0000_s8576" inset=".5mm,1mm,.5mm,.3mm">
                      <w:txbxContent>
                        <w:p w:rsidR="008C5C62" w:rsidRDefault="008C5C62" w:rsidP="006E0E9E">
                          <w:pPr>
                            <w:jc w:val="center"/>
                          </w:pPr>
                          <w:r>
                            <w:rPr>
                              <w:rFonts w:hint="eastAsia"/>
                            </w:rPr>
                            <w:t>沉淀池</w:t>
                          </w:r>
                        </w:p>
                      </w:txbxContent>
                    </v:textbox>
                  </v:shape>
                  <v:shape id="_x0000_s8577" type="#_x0000_t32" style="position:absolute;left:5695;top:11156;width:939;height:1" o:connectortype="straight">
                    <v:stroke endarrow="block"/>
                  </v:shape>
                  <v:shape id="_x0000_s8578" type="#_x0000_t202" style="position:absolute;left:5695;top:10770;width:861;height:363" filled="f" stroked="f">
                    <v:textbox style="mso-next-textbox:#_x0000_s8578" inset=".5mm,1mm,.5mm,.3mm">
                      <w:txbxContent>
                        <w:p w:rsidR="008C5C62" w:rsidRPr="007C500E" w:rsidRDefault="008C5C62" w:rsidP="006E0E9E">
                          <w:pPr>
                            <w:jc w:val="center"/>
                            <w:rPr>
                              <w:rFonts w:ascii="Calibri" w:hAnsi="Calibri"/>
                            </w:rPr>
                          </w:pPr>
                          <w:r>
                            <w:rPr>
                              <w:rFonts w:ascii="Calibri" w:hAnsi="Calibri" w:hint="eastAsia"/>
                            </w:rPr>
                            <w:t>11.40</w:t>
                          </w:r>
                        </w:p>
                      </w:txbxContent>
                    </v:textbox>
                  </v:shape>
                  <v:shape id="_x0000_s8579" type="#_x0000_t202" style="position:absolute;left:4098;top:10289;width:1478;height:481" filled="f" stroked="f">
                    <v:textbox style="mso-next-textbox:#_x0000_s8579" inset=".5mm,1mm,.5mm,.3mm">
                      <w:txbxContent>
                        <w:p w:rsidR="008C5C62" w:rsidRPr="003F503A" w:rsidRDefault="008C5C62" w:rsidP="006E0E9E">
                          <w:pPr>
                            <w:ind w:firstLineChars="100" w:firstLine="210"/>
                          </w:pPr>
                          <w:r>
                            <w:rPr>
                              <w:rFonts w:ascii="Calibri" w:hAnsi="Calibri" w:hint="eastAsia"/>
                            </w:rPr>
                            <w:t>损耗</w:t>
                          </w:r>
                          <w:r>
                            <w:rPr>
                              <w:rFonts w:ascii="Calibri" w:hAnsi="Calibri" w:hint="eastAsia"/>
                            </w:rPr>
                            <w:t>1.27</w:t>
                          </w:r>
                        </w:p>
                      </w:txbxContent>
                    </v:textbox>
                  </v:shape>
                  <v:shape id="_x0000_s8580" type="#_x0000_t38" style="position:absolute;left:4893;top:10466;width:491;height:423;rotation:270" o:connectortype="curved" adj="10778,-208085,-321536">
                    <v:stroke dashstyle="dash" endarrow="block"/>
                  </v:shape>
                  <v:shape id="_x0000_s8581" type="#_x0000_t32" style="position:absolute;left:2718;top:11134;width:1411;height:1" o:connectortype="straight">
                    <v:stroke endarrow="block"/>
                  </v:shape>
                  <v:shape id="_x0000_s8582" type="#_x0000_t32" style="position:absolute;left:9205;top:11156;width:1;height:635;flip:y" o:connectortype="straight"/>
                  <v:shape id="_x0000_s8583" type="#_x0000_t32" style="position:absolute;left:3405;top:11791;width:5801;height:2;flip:x" o:connectortype="straight"/>
                  <v:shape id="_x0000_s8584" type="#_x0000_t32" style="position:absolute;left:3404;top:11137;width:1;height:656;flip:y" o:connectortype="straight">
                    <v:stroke endarrow="block"/>
                  </v:shape>
                  <v:shape id="_x0000_s8585" type="#_x0000_t202" style="position:absolute;left:3351;top:10703;width:861;height:363" filled="f" stroked="f">
                    <v:textbox style="mso-next-textbox:#_x0000_s8585" inset=".5mm,1mm,.5mm,.3mm">
                      <w:txbxContent>
                        <w:p w:rsidR="008C5C62" w:rsidRPr="007C500E" w:rsidRDefault="008C5C62" w:rsidP="006E0E9E">
                          <w:pPr>
                            <w:jc w:val="center"/>
                            <w:rPr>
                              <w:rFonts w:ascii="Calibri" w:hAnsi="Calibri"/>
                            </w:rPr>
                          </w:pPr>
                          <w:r>
                            <w:rPr>
                              <w:rFonts w:ascii="Calibri" w:hAnsi="Calibri" w:hint="eastAsia"/>
                            </w:rPr>
                            <w:t>12.67</w:t>
                          </w:r>
                        </w:p>
                      </w:txbxContent>
                    </v:textbox>
                  </v:shape>
                  <v:shape id="_x0000_s8586" type="#_x0000_t202" style="position:absolute;left:2591;top:10703;width:861;height:363" filled="f" stroked="f">
                    <v:textbox style="mso-next-textbox:#_x0000_s8586" inset=".5mm,1mm,.5mm,.3mm">
                      <w:txbxContent>
                        <w:p w:rsidR="008C5C62" w:rsidRPr="007C500E" w:rsidRDefault="008C5C62" w:rsidP="006E0E9E">
                          <w:pPr>
                            <w:jc w:val="center"/>
                            <w:rPr>
                              <w:rFonts w:ascii="Calibri" w:hAnsi="Calibri"/>
                            </w:rPr>
                          </w:pPr>
                          <w:r>
                            <w:rPr>
                              <w:rFonts w:ascii="Calibri" w:hAnsi="Calibri" w:hint="eastAsia"/>
                            </w:rPr>
                            <w:t>1.27</w:t>
                          </w:r>
                        </w:p>
                      </w:txbxContent>
                    </v:textbox>
                  </v:shape>
                  <v:shape id="_x0000_s8587" type="#_x0000_t202" style="position:absolute;left:5452;top:11430;width:1837;height:363" filled="f" stroked="f">
                    <v:textbox style="mso-next-textbox:#_x0000_s8587" inset=".5mm,1mm,.5mm,.3mm">
                      <w:txbxContent>
                        <w:p w:rsidR="008C5C62" w:rsidRPr="007C500E" w:rsidRDefault="008C5C62" w:rsidP="006E0E9E">
                          <w:pPr>
                            <w:jc w:val="center"/>
                            <w:rPr>
                              <w:rFonts w:ascii="Calibri" w:hAnsi="Calibri"/>
                            </w:rPr>
                          </w:pPr>
                          <w:r>
                            <w:rPr>
                              <w:rFonts w:ascii="Calibri" w:hAnsi="Calibri" w:hint="eastAsia"/>
                            </w:rPr>
                            <w:t>循环水量</w:t>
                          </w:r>
                          <w:r>
                            <w:rPr>
                              <w:rFonts w:ascii="Calibri" w:hAnsi="Calibri" w:hint="eastAsia"/>
                            </w:rPr>
                            <w:t>11.40</w:t>
                          </w:r>
                        </w:p>
                      </w:txbxContent>
                    </v:textbox>
                  </v:shape>
                  <v:shape id="_x0000_s8592" type="#_x0000_t32" style="position:absolute;left:8047;top:11155;width:1158;height:1" o:connectortype="straight"/>
                  <v:shape id="_x0000_s8593" type="#_x0000_t202" style="position:absolute;left:8254;top:10703;width:861;height:363" filled="f" stroked="f">
                    <v:textbox style="mso-next-textbox:#_x0000_s8593" inset=".5mm,1mm,.5mm,.3mm">
                      <w:txbxContent>
                        <w:p w:rsidR="008C5C62" w:rsidRPr="007C500E" w:rsidRDefault="008C5C62" w:rsidP="006E0E9E">
                          <w:pPr>
                            <w:jc w:val="center"/>
                            <w:rPr>
                              <w:rFonts w:ascii="Calibri" w:hAnsi="Calibri"/>
                            </w:rPr>
                          </w:pPr>
                          <w:r>
                            <w:rPr>
                              <w:rFonts w:ascii="Calibri" w:hAnsi="Calibri" w:hint="eastAsia"/>
                            </w:rPr>
                            <w:t>11.40</w:t>
                          </w:r>
                        </w:p>
                      </w:txbxContent>
                    </v:textbox>
                  </v:shape>
                  <v:shape id="_x0000_s8594" type="#_x0000_t32" style="position:absolute;left:1592;top:11155;width:1127;height:3" o:connectortype="straight">
                    <v:stroke endarrow="block"/>
                  </v:shape>
                  <v:shape id="_x0000_s8595" type="#_x0000_t202" style="position:absolute;left:1592;top:10771;width:890;height:363" filled="f" stroked="f">
                    <v:textbox style="mso-next-textbox:#_x0000_s8595" inset=".5mm,1mm,.5mm,.3mm">
                      <w:txbxContent>
                        <w:p w:rsidR="008C5C62" w:rsidRDefault="008C5C62" w:rsidP="006E0E9E">
                          <w:pPr>
                            <w:jc w:val="center"/>
                            <w:rPr>
                              <w:rFonts w:ascii="Calibri" w:hAnsi="Calibri"/>
                            </w:rPr>
                          </w:pPr>
                          <w:r>
                            <w:rPr>
                              <w:rFonts w:ascii="Calibri" w:hint="eastAsia"/>
                            </w:rPr>
                            <w:t>200.07</w:t>
                          </w:r>
                        </w:p>
                        <w:p w:rsidR="008C5C62" w:rsidRPr="00DD1ACC" w:rsidRDefault="008C5C62" w:rsidP="006E0E9E">
                          <w:pPr>
                            <w:jc w:val="center"/>
                            <w:rPr>
                              <w:rFonts w:ascii="Calibri" w:hAnsi="Calibri"/>
                            </w:rPr>
                          </w:pPr>
                          <w:r>
                            <w:rPr>
                              <w:rFonts w:ascii="Calibri" w:hAnsi="Calibri" w:hint="eastAsia"/>
                            </w:rPr>
                            <w:t>36</w:t>
                          </w:r>
                        </w:p>
                      </w:txbxContent>
                    </v:textbox>
                  </v:shape>
                  <v:shape id="_x0000_s8596" type="#_x0000_t32" style="position:absolute;left:2720;top:10109;width:863;height:4" o:connectortype="straight">
                    <v:stroke endarrow="block"/>
                  </v:shape>
                  <v:shape id="_x0000_s8597" type="#_x0000_t202" style="position:absolute;left:3582;top:9878;width:1994;height:464" filled="f">
                    <v:textbox style="mso-next-textbox:#_x0000_s8597" inset=".5mm,1mm,.5mm,.3mm">
                      <w:txbxContent>
                        <w:p w:rsidR="008C5C62" w:rsidRDefault="008C5C62" w:rsidP="006E0E9E">
                          <w:pPr>
                            <w:jc w:val="center"/>
                          </w:pPr>
                          <w:r>
                            <w:rPr>
                              <w:rFonts w:hint="eastAsia"/>
                            </w:rPr>
                            <w:t>喷干雾装置用水</w:t>
                          </w:r>
                        </w:p>
                      </w:txbxContent>
                    </v:textbox>
                  </v:shape>
                  <v:shape id="_x0000_s8598" type="#_x0000_t202" style="position:absolute;left:2848;top:9746;width:557;height:363" filled="f" stroked="f">
                    <v:textbox style="mso-next-textbox:#_x0000_s8598" inset=".5mm,1mm,.5mm,.3mm">
                      <w:txbxContent>
                        <w:p w:rsidR="008C5C62" w:rsidRPr="00DD1ACC" w:rsidRDefault="008C5C62" w:rsidP="006E0E9E">
                          <w:pPr>
                            <w:jc w:val="center"/>
                            <w:rPr>
                              <w:rFonts w:ascii="Calibri" w:hAnsi="Calibri"/>
                            </w:rPr>
                          </w:pPr>
                          <w:r>
                            <w:rPr>
                              <w:rFonts w:ascii="Calibri" w:hAnsi="Calibri" w:hint="eastAsia"/>
                            </w:rPr>
                            <w:t>6</w:t>
                          </w:r>
                        </w:p>
                      </w:txbxContent>
                    </v:textbox>
                  </v:shape>
                  <v:shape id="_x0000_s8599" type="#_x0000_t202" style="position:absolute;left:4927;top:9177;width:1259;height:444" filled="f" stroked="f">
                    <v:textbox style="mso-next-textbox:#_x0000_s8599" inset=".5mm,1mm,.5mm,.3mm">
                      <w:txbxContent>
                        <w:p w:rsidR="008C5C62" w:rsidRPr="003F503A" w:rsidRDefault="008C5C62" w:rsidP="006E0E9E">
                          <w:pPr>
                            <w:ind w:firstLineChars="100" w:firstLine="210"/>
                          </w:pPr>
                          <w:r>
                            <w:rPr>
                              <w:rFonts w:ascii="Calibri" w:hAnsi="Calibri" w:hint="eastAsia"/>
                            </w:rPr>
                            <w:t>损耗</w:t>
                          </w:r>
                          <w:r>
                            <w:rPr>
                              <w:rFonts w:ascii="Calibri" w:hAnsi="Calibri" w:hint="eastAsia"/>
                            </w:rPr>
                            <w:t>6</w:t>
                          </w:r>
                        </w:p>
                      </w:txbxContent>
                    </v:textbox>
                  </v:shape>
                  <v:shape id="_x0000_s8600" type="#_x0000_t38" style="position:absolute;left:4470;top:9421;width:491;height:423;rotation:270" o:connectortype="curved" adj="10778,-208085,-321536">
                    <v:stroke dashstyle="dash" endarrow="block"/>
                  </v:shape>
                  <v:shape id="_x0000_s8605" type="#_x0000_t32" style="position:absolute;left:2720;top:12589;width:1411;height:1" o:connectortype="straight">
                    <v:stroke endarrow="block"/>
                  </v:shape>
                  <v:shape id="_x0000_s8606" type="#_x0000_t202" style="position:absolute;left:4131;top:12295;width:1566;height:464" filled="f">
                    <v:textbox style="mso-next-textbox:#_x0000_s8606" inset=".5mm,1mm,.5mm,.3mm">
                      <w:txbxContent>
                        <w:p w:rsidR="008C5C62" w:rsidRDefault="008C5C62" w:rsidP="006E0E9E">
                          <w:pPr>
                            <w:jc w:val="center"/>
                          </w:pPr>
                          <w:r>
                            <w:rPr>
                              <w:rFonts w:hint="eastAsia"/>
                            </w:rPr>
                            <w:t>筛分及洗砂用水</w:t>
                          </w:r>
                        </w:p>
                      </w:txbxContent>
                    </v:textbox>
                  </v:shape>
                  <v:shape id="_x0000_s8607" type="#_x0000_t32" style="position:absolute;left:5697;top:12488;width:939;height:1" o:connectortype="straight">
                    <v:stroke endarrow="block"/>
                  </v:shape>
                  <v:shape id="_x0000_s8608" type="#_x0000_t202" style="position:absolute;left:6634;top:12250;width:1413;height:464" filled="f">
                    <v:textbox style="mso-next-textbox:#_x0000_s8608" inset=".5mm,1mm,.5mm,.3mm">
                      <w:txbxContent>
                        <w:p w:rsidR="008C5C62" w:rsidRDefault="008C5C62" w:rsidP="006E0E9E">
                          <w:pPr>
                            <w:jc w:val="center"/>
                          </w:pPr>
                          <w:r>
                            <w:rPr>
                              <w:rFonts w:hint="eastAsia"/>
                            </w:rPr>
                            <w:t>竖流塔</w:t>
                          </w:r>
                        </w:p>
                      </w:txbxContent>
                    </v:textbox>
                  </v:shape>
                  <v:shape id="_x0000_s8609" type="#_x0000_t32" style="position:absolute;left:8048;top:12487;width:1158;height:1" o:connectortype="straight"/>
                  <v:shape id="_x0000_s8610" type="#_x0000_t32" style="position:absolute;left:9204;top:12486;width:1;height:635;flip:y" o:connectortype="straight"/>
                  <v:shape id="_x0000_s8611" type="#_x0000_t32" style="position:absolute;left:3398;top:13151;width:5801;height:2;flip:x" o:connectortype="straight"/>
                  <v:shape id="_x0000_s8612" type="#_x0000_t32" style="position:absolute;left:3380;top:12519;width:1;height:656;flip:y" o:connectortype="straight">
                    <v:stroke endarrow="block"/>
                  </v:shape>
                  <v:shape id="_x0000_s8613" type="#_x0000_t202" style="position:absolute;left:3380;top:12250;width:861;height:363" filled="f" stroked="f">
                    <v:textbox style="mso-next-textbox:#_x0000_s8613" inset=".5mm,1mm,.5mm,.3mm">
                      <w:txbxContent>
                        <w:p w:rsidR="008C5C62" w:rsidRPr="007C500E" w:rsidRDefault="008C5C62" w:rsidP="006E0E9E">
                          <w:pPr>
                            <w:jc w:val="center"/>
                            <w:rPr>
                              <w:rFonts w:ascii="Calibri" w:hAnsi="Calibri"/>
                            </w:rPr>
                          </w:pPr>
                          <w:r>
                            <w:rPr>
                              <w:rFonts w:ascii="Calibri" w:hAnsi="Calibri" w:hint="eastAsia"/>
                            </w:rPr>
                            <w:t>1920</w:t>
                          </w:r>
                        </w:p>
                      </w:txbxContent>
                    </v:textbox>
                  </v:shape>
                  <v:shape id="_x0000_s8614" type="#_x0000_t38" style="position:absolute;left:4893;top:11793;width:491;height:423;rotation:270" o:connectortype="curved" adj="10778,-208085,-321536">
                    <v:stroke dashstyle="dash" endarrow="block"/>
                  </v:shape>
                  <v:shape id="_x0000_s8615" type="#_x0000_t202" style="position:absolute;left:3963;top:11793;width:1478;height:481" filled="f" stroked="f">
                    <v:textbox style="mso-next-textbox:#_x0000_s8615" inset=".5mm,1mm,.5mm,.3mm">
                      <w:txbxContent>
                        <w:p w:rsidR="008C5C62" w:rsidRPr="003F503A" w:rsidRDefault="008C5C62" w:rsidP="006E0E9E">
                          <w:pPr>
                            <w:ind w:firstLineChars="100" w:firstLine="210"/>
                          </w:pPr>
                          <w:r>
                            <w:rPr>
                              <w:rFonts w:ascii="Calibri" w:hAnsi="Calibri" w:hint="eastAsia"/>
                            </w:rPr>
                            <w:t>损耗</w:t>
                          </w:r>
                          <w:r>
                            <w:rPr>
                              <w:rFonts w:ascii="Calibri" w:hAnsi="Calibri" w:hint="eastAsia"/>
                            </w:rPr>
                            <w:t>192</w:t>
                          </w:r>
                        </w:p>
                      </w:txbxContent>
                    </v:textbox>
                  </v:shape>
                  <v:shape id="_x0000_s8616" type="#_x0000_t202" style="position:absolute;left:5697;top:12123;width:861;height:363" filled="f" stroked="f">
                    <v:textbox style="mso-next-textbox:#_x0000_s8616" inset=".5mm,1mm,.5mm,.3mm">
                      <w:txbxContent>
                        <w:p w:rsidR="008C5C62" w:rsidRPr="007C500E" w:rsidRDefault="008C5C62" w:rsidP="006E0E9E">
                          <w:pPr>
                            <w:jc w:val="center"/>
                            <w:rPr>
                              <w:rFonts w:ascii="Calibri" w:hAnsi="Calibri"/>
                            </w:rPr>
                          </w:pPr>
                          <w:r>
                            <w:rPr>
                              <w:rFonts w:ascii="Calibri" w:hAnsi="Calibri" w:hint="eastAsia"/>
                            </w:rPr>
                            <w:t>1728</w:t>
                          </w:r>
                        </w:p>
                      </w:txbxContent>
                    </v:textbox>
                  </v:shape>
                  <v:shape id="_x0000_s8617" type="#_x0000_t202" style="position:absolute;left:8172;top:12156;width:861;height:363" filled="f" stroked="f">
                    <v:textbox style="mso-next-textbox:#_x0000_s8617" inset=".5mm,1mm,.5mm,.3mm">
                      <w:txbxContent>
                        <w:p w:rsidR="008C5C62" w:rsidRPr="007C500E" w:rsidRDefault="008C5C62" w:rsidP="006E0E9E">
                          <w:pPr>
                            <w:jc w:val="center"/>
                            <w:rPr>
                              <w:rFonts w:ascii="Calibri" w:hAnsi="Calibri"/>
                            </w:rPr>
                          </w:pPr>
                          <w:r>
                            <w:rPr>
                              <w:rFonts w:ascii="Calibri" w:hAnsi="Calibri" w:hint="eastAsia"/>
                            </w:rPr>
                            <w:t>1728</w:t>
                          </w:r>
                        </w:p>
                      </w:txbxContent>
                    </v:textbox>
                  </v:shape>
                  <v:shape id="_x0000_s8618" type="#_x0000_t202" style="position:absolute;left:5697;top:12812;width:1780;height:363" filled="f" stroked="f">
                    <v:textbox style="mso-next-textbox:#_x0000_s8618" inset=".5mm,1mm,.5mm,.3mm">
                      <w:txbxContent>
                        <w:p w:rsidR="008C5C62" w:rsidRPr="007C500E" w:rsidRDefault="008C5C62" w:rsidP="006E0E9E">
                          <w:pPr>
                            <w:jc w:val="center"/>
                            <w:rPr>
                              <w:rFonts w:ascii="Calibri" w:hAnsi="Calibri"/>
                            </w:rPr>
                          </w:pPr>
                          <w:r>
                            <w:rPr>
                              <w:rFonts w:ascii="Calibri" w:hAnsi="Calibri" w:hint="eastAsia"/>
                            </w:rPr>
                            <w:t>循环水量</w:t>
                          </w:r>
                          <w:r>
                            <w:rPr>
                              <w:rFonts w:ascii="Calibri" w:hAnsi="Calibri" w:hint="eastAsia"/>
                            </w:rPr>
                            <w:t>1728</w:t>
                          </w:r>
                        </w:p>
                      </w:txbxContent>
                    </v:textbox>
                  </v:shape>
                  <v:shape id="_x0000_s8619" type="#_x0000_t202" style="position:absolute;left:2544;top:12226;width:861;height:363" filled="f" stroked="f">
                    <v:textbox style="mso-next-textbox:#_x0000_s8619" inset=".5mm,1mm,.5mm,.3mm">
                      <w:txbxContent>
                        <w:p w:rsidR="008C5C62" w:rsidRPr="007C500E" w:rsidRDefault="008C5C62" w:rsidP="006E0E9E">
                          <w:pPr>
                            <w:jc w:val="center"/>
                            <w:rPr>
                              <w:rFonts w:ascii="Calibri" w:hAnsi="Calibri"/>
                            </w:rPr>
                          </w:pPr>
                          <w:r>
                            <w:rPr>
                              <w:rFonts w:ascii="Calibri" w:hAnsi="Calibri" w:hint="eastAsia"/>
                            </w:rPr>
                            <w:t>192</w:t>
                          </w:r>
                        </w:p>
                      </w:txbxContent>
                    </v:textbox>
                  </v:shape>
                  <v:shape id="_x0000_s8888" type="#_x0000_t202" style="position:absolute;left:3583;top:8713;width:1257;height:464" filled="f">
                    <v:textbox style="mso-next-textbox:#_x0000_s8888" inset=".5mm,1mm,.5mm,.3mm">
                      <w:txbxContent>
                        <w:p w:rsidR="008C5C62" w:rsidRDefault="008C5C62" w:rsidP="00FF0F20">
                          <w:pPr>
                            <w:jc w:val="center"/>
                          </w:pPr>
                          <w:r>
                            <w:rPr>
                              <w:rFonts w:hint="eastAsia"/>
                            </w:rPr>
                            <w:t>生活用水</w:t>
                          </w:r>
                        </w:p>
                      </w:txbxContent>
                    </v:textbox>
                  </v:shape>
                  <v:shape id="_x0000_s8889" type="#_x0000_t32" style="position:absolute;left:2718;top:9003;width:863;height:4" o:connectortype="straight">
                    <v:stroke endarrow="block"/>
                  </v:shape>
                  <v:shape id="_x0000_s8890" type="#_x0000_t32" style="position:absolute;left:4867;top:8969;width:863;height:4" o:connectortype="straight">
                    <v:stroke endarrow="block"/>
                  </v:shape>
                  <v:shape id="_x0000_s8891" type="#_x0000_t202" style="position:absolute;left:5730;top:8713;width:1257;height:464" filled="f">
                    <v:textbox style="mso-next-textbox:#_x0000_s8891" inset=".5mm,1mm,.5mm,.3mm">
                      <w:txbxContent>
                        <w:p w:rsidR="008C5C62" w:rsidRDefault="008C5C62" w:rsidP="00FF0F20">
                          <w:pPr>
                            <w:jc w:val="center"/>
                          </w:pPr>
                          <w:r>
                            <w:rPr>
                              <w:rFonts w:hint="eastAsia"/>
                            </w:rPr>
                            <w:t>化粪池</w:t>
                          </w:r>
                        </w:p>
                      </w:txbxContent>
                    </v:textbox>
                  </v:shape>
                  <v:shape id="_x0000_s8893" type="#_x0000_t32" style="position:absolute;left:6987;top:8969;width:863;height:4" o:connectortype="straight">
                    <v:stroke endarrow="block"/>
                  </v:shape>
                  <v:shape id="_x0000_s8894" type="#_x0000_t202" style="position:absolute;left:7850;top:8814;width:1556;height:363" filled="f" stroked="f">
                    <v:textbox style="mso-next-textbox:#_x0000_s8894" inset=".5mm,1mm,.5mm,.3mm">
                      <w:txbxContent>
                        <w:p w:rsidR="008C5C62" w:rsidRPr="007C500E" w:rsidRDefault="008C5C62" w:rsidP="00FF0F20">
                          <w:pPr>
                            <w:jc w:val="center"/>
                            <w:rPr>
                              <w:rFonts w:ascii="Calibri" w:hAnsi="Calibri"/>
                            </w:rPr>
                          </w:pPr>
                          <w:r>
                            <w:rPr>
                              <w:rFonts w:ascii="Calibri" w:hAnsi="Calibri" w:hint="eastAsia"/>
                            </w:rPr>
                            <w:t>周边农田施肥</w:t>
                          </w:r>
                        </w:p>
                      </w:txbxContent>
                    </v:textbox>
                  </v:shape>
                  <v:shape id="_x0000_s8895" type="#_x0000_t202" style="position:absolute;left:2657;top:8713;width:861;height:363" filled="f" stroked="f">
                    <v:textbox style="mso-next-textbox:#_x0000_s8895" inset=".5mm,1mm,.5mm,.3mm">
                      <w:txbxContent>
                        <w:p w:rsidR="008C5C62" w:rsidRPr="007C500E" w:rsidRDefault="008C5C62" w:rsidP="00FF0F20">
                          <w:pPr>
                            <w:jc w:val="center"/>
                            <w:rPr>
                              <w:rFonts w:ascii="Calibri" w:hAnsi="Calibri"/>
                            </w:rPr>
                          </w:pPr>
                          <w:r>
                            <w:rPr>
                              <w:rFonts w:ascii="Calibri" w:hAnsi="Calibri" w:hint="eastAsia"/>
                            </w:rPr>
                            <w:t>0.8</w:t>
                          </w:r>
                        </w:p>
                      </w:txbxContent>
                    </v:textbox>
                  </v:shape>
                  <v:shape id="_x0000_s8896" type="#_x0000_t38" style="position:absolute;left:4207;top:8313;width:491;height:423;rotation:270" o:connectortype="curved" adj="10778,-208085,-321536">
                    <v:stroke dashstyle="dash" endarrow="block"/>
                  </v:shape>
                  <v:shape id="_x0000_s8898" type="#_x0000_t202" style="position:absolute;left:4840;top:8606;width:861;height:363" filled="f" stroked="f">
                    <v:textbox style="mso-next-textbox:#_x0000_s8898" inset=".5mm,1mm,.5mm,.3mm">
                      <w:txbxContent>
                        <w:p w:rsidR="008C5C62" w:rsidRPr="007C500E" w:rsidRDefault="008C5C62" w:rsidP="00FF0F20">
                          <w:pPr>
                            <w:jc w:val="center"/>
                            <w:rPr>
                              <w:rFonts w:ascii="Calibri" w:hAnsi="Calibri"/>
                            </w:rPr>
                          </w:pPr>
                          <w:r>
                            <w:rPr>
                              <w:rFonts w:ascii="Calibri" w:hAnsi="Calibri" w:hint="eastAsia"/>
                            </w:rPr>
                            <w:t>0.64</w:t>
                          </w:r>
                        </w:p>
                      </w:txbxContent>
                    </v:textbox>
                  </v:shape>
                  <v:shape id="_x0000_s8899" type="#_x0000_t202" style="position:absolute;left:6989;top:8610;width:861;height:363" filled="f" stroked="f">
                    <v:textbox style="mso-next-textbox:#_x0000_s8899" inset=".5mm,1mm,.5mm,.3mm">
                      <w:txbxContent>
                        <w:p w:rsidR="008C5C62" w:rsidRPr="007C500E" w:rsidRDefault="008C5C62" w:rsidP="00FF0F20">
                          <w:pPr>
                            <w:jc w:val="center"/>
                            <w:rPr>
                              <w:rFonts w:ascii="Calibri" w:hAnsi="Calibri"/>
                            </w:rPr>
                          </w:pPr>
                          <w:r>
                            <w:rPr>
                              <w:rFonts w:ascii="Calibri" w:hAnsi="Calibri" w:hint="eastAsia"/>
                            </w:rPr>
                            <w:t>0.64</w:t>
                          </w:r>
                        </w:p>
                      </w:txbxContent>
                    </v:textbox>
                  </v:shape>
                </v:group>
              </w:pict>
            </w:r>
            <w:r w:rsidR="006E0E9E" w:rsidRPr="00492475">
              <w:rPr>
                <w:rFonts w:ascii="Calibri" w:hAnsi="宋体" w:hint="eastAsia"/>
                <w:sz w:val="24"/>
              </w:rPr>
              <w:t>本项目水平衡图见图</w:t>
            </w:r>
            <w:r w:rsidR="00BA54E5">
              <w:rPr>
                <w:rFonts w:ascii="Calibri" w:hAnsi="宋体" w:hint="eastAsia"/>
                <w:sz w:val="24"/>
              </w:rPr>
              <w:t>2</w:t>
            </w:r>
            <w:r w:rsidR="006E0E9E" w:rsidRPr="00492475">
              <w:rPr>
                <w:rFonts w:ascii="Calibri" w:hAnsi="宋体" w:hint="eastAsia"/>
                <w:sz w:val="24"/>
              </w:rPr>
              <w:t>。</w:t>
            </w:r>
          </w:p>
          <w:p w:rsidR="00B1112A" w:rsidRDefault="00B1112A" w:rsidP="00EA16D3">
            <w:pPr>
              <w:spacing w:line="520" w:lineRule="exact"/>
              <w:ind w:firstLineChars="200" w:firstLine="480"/>
              <w:outlineLvl w:val="0"/>
              <w:rPr>
                <w:rFonts w:ascii="Calibri" w:hAnsi="Calibri" w:cs="Calibri"/>
                <w:sz w:val="24"/>
              </w:rPr>
            </w:pPr>
          </w:p>
          <w:p w:rsidR="00B1112A" w:rsidRDefault="00B1112A" w:rsidP="00D22D42">
            <w:pPr>
              <w:spacing w:line="520" w:lineRule="exact"/>
              <w:ind w:firstLineChars="200" w:firstLine="480"/>
              <w:outlineLvl w:val="0"/>
              <w:rPr>
                <w:rFonts w:ascii="Calibri" w:hAnsi="Calibri" w:cs="Calibri"/>
                <w:sz w:val="24"/>
              </w:rPr>
            </w:pPr>
          </w:p>
          <w:p w:rsidR="00B1112A" w:rsidRDefault="00B1112A" w:rsidP="00D22D42">
            <w:pPr>
              <w:spacing w:line="520" w:lineRule="exact"/>
              <w:ind w:firstLineChars="200" w:firstLine="480"/>
              <w:outlineLvl w:val="0"/>
              <w:rPr>
                <w:rFonts w:ascii="Calibri" w:hAnsi="Calibri" w:cs="Calibri"/>
                <w:sz w:val="24"/>
              </w:rPr>
            </w:pPr>
          </w:p>
          <w:p w:rsidR="00942A92" w:rsidRDefault="00942A92" w:rsidP="00D22D42">
            <w:pPr>
              <w:spacing w:line="520" w:lineRule="exact"/>
              <w:ind w:firstLineChars="200" w:firstLine="480"/>
              <w:outlineLvl w:val="0"/>
              <w:rPr>
                <w:rFonts w:ascii="Calibri" w:hAnsi="Calibri" w:cs="Calibri"/>
                <w:sz w:val="24"/>
              </w:rPr>
            </w:pPr>
          </w:p>
          <w:p w:rsidR="00942A92" w:rsidRDefault="00942A92" w:rsidP="00D22D42">
            <w:pPr>
              <w:spacing w:line="520" w:lineRule="exact"/>
              <w:ind w:firstLineChars="200" w:firstLine="480"/>
              <w:outlineLvl w:val="0"/>
              <w:rPr>
                <w:rFonts w:ascii="Calibri" w:hAnsi="Calibri" w:cs="Calibri"/>
                <w:sz w:val="24"/>
              </w:rPr>
            </w:pPr>
          </w:p>
          <w:p w:rsidR="00942A92" w:rsidRDefault="00942A92" w:rsidP="00D22D42">
            <w:pPr>
              <w:spacing w:line="520" w:lineRule="exact"/>
              <w:ind w:firstLineChars="200" w:firstLine="480"/>
              <w:outlineLvl w:val="0"/>
              <w:rPr>
                <w:rFonts w:ascii="Calibri" w:hAnsi="Calibri" w:cs="Calibri"/>
                <w:sz w:val="24"/>
              </w:rPr>
            </w:pPr>
          </w:p>
          <w:p w:rsidR="00942A92" w:rsidRDefault="00942A92" w:rsidP="00D22D42">
            <w:pPr>
              <w:spacing w:line="520" w:lineRule="exact"/>
              <w:ind w:firstLineChars="200" w:firstLine="480"/>
              <w:outlineLvl w:val="0"/>
              <w:rPr>
                <w:rFonts w:ascii="Calibri" w:hAnsi="Calibri" w:cs="Calibri"/>
                <w:sz w:val="24"/>
              </w:rPr>
            </w:pPr>
          </w:p>
          <w:p w:rsidR="00942A92" w:rsidRDefault="00942A92" w:rsidP="00D22D42">
            <w:pPr>
              <w:spacing w:line="520" w:lineRule="exact"/>
              <w:ind w:firstLineChars="200" w:firstLine="480"/>
              <w:outlineLvl w:val="0"/>
              <w:rPr>
                <w:rFonts w:ascii="Calibri" w:hAnsi="Calibri" w:cs="Calibri"/>
                <w:sz w:val="24"/>
              </w:rPr>
            </w:pPr>
          </w:p>
          <w:p w:rsidR="009764D1" w:rsidRPr="009764D1" w:rsidRDefault="009764D1" w:rsidP="00461EA6">
            <w:pPr>
              <w:spacing w:line="520" w:lineRule="exact"/>
              <w:ind w:firstLineChars="200" w:firstLine="480"/>
              <w:outlineLvl w:val="0"/>
              <w:rPr>
                <w:rFonts w:ascii="Calibri" w:hAnsi="Calibri" w:cs="Calibri"/>
                <w:sz w:val="24"/>
              </w:rPr>
            </w:pPr>
          </w:p>
          <w:p w:rsidR="00461EA6" w:rsidRDefault="00461EA6" w:rsidP="00DA08CD">
            <w:pPr>
              <w:spacing w:line="360" w:lineRule="auto"/>
              <w:ind w:firstLine="482"/>
              <w:rPr>
                <w:rFonts w:ascii="Calibri" w:hAnsi="Calibri"/>
                <w:b/>
                <w:sz w:val="24"/>
              </w:rPr>
            </w:pPr>
          </w:p>
          <w:p w:rsidR="00932F6F" w:rsidRDefault="00F717C0" w:rsidP="00DA08CD">
            <w:pPr>
              <w:spacing w:line="360" w:lineRule="auto"/>
              <w:ind w:firstLine="482"/>
              <w:rPr>
                <w:rFonts w:ascii="Calibri" w:hAnsi="Calibri"/>
                <w:b/>
                <w:sz w:val="24"/>
              </w:rPr>
            </w:pPr>
            <w:r w:rsidRPr="00F717C0">
              <w:rPr>
                <w:rFonts w:ascii="Calibri" w:hAnsi="Calibri" w:cs="Calibri"/>
                <w:noProof/>
                <w:sz w:val="24"/>
              </w:rPr>
              <w:pict>
                <v:shape id="_x0000_s8680" type="#_x0000_t202" style="position:absolute;left:0;text-align:left;margin-left:67.4pt;margin-top:-.35pt;width:375.15pt;height:19.5pt;z-index:251784704" filled="f" stroked="f">
                  <v:textbox inset=".5mm,.3mm,.5mm,.3mm">
                    <w:txbxContent>
                      <w:p w:rsidR="008C5C62" w:rsidRPr="00EE7BFF" w:rsidRDefault="008C5C62">
                        <w:pPr>
                          <w:rPr>
                            <w:rFonts w:asciiTheme="minorHAnsi" w:eastAsia="黑体" w:hAnsiTheme="minorHAnsi" w:cstheme="minorHAnsi"/>
                            <w:b/>
                            <w:sz w:val="24"/>
                            <w:u w:val="single"/>
                          </w:rPr>
                        </w:pPr>
                        <w:r w:rsidRPr="00EE7BFF">
                          <w:rPr>
                            <w:rFonts w:asciiTheme="minorHAnsi" w:eastAsia="黑体" w:hAnsi="黑体" w:cstheme="minorHAnsi"/>
                            <w:b/>
                            <w:sz w:val="24"/>
                            <w:u w:val="single"/>
                          </w:rPr>
                          <w:t>图</w:t>
                        </w:r>
                        <w:r w:rsidRPr="00EE7BFF">
                          <w:rPr>
                            <w:rFonts w:asciiTheme="minorHAnsi" w:eastAsia="黑体" w:hAnsiTheme="minorHAnsi" w:cstheme="minorHAnsi" w:hint="eastAsia"/>
                            <w:b/>
                            <w:sz w:val="24"/>
                            <w:u w:val="single"/>
                          </w:rPr>
                          <w:t>2</w:t>
                        </w:r>
                        <w:r w:rsidRPr="00EE7BFF">
                          <w:rPr>
                            <w:rFonts w:asciiTheme="minorHAnsi" w:eastAsia="黑体" w:hAnsiTheme="minorHAnsi" w:cstheme="minorHAnsi"/>
                            <w:b/>
                            <w:sz w:val="24"/>
                            <w:u w:val="single"/>
                          </w:rPr>
                          <w:t xml:space="preserve">     </w:t>
                        </w:r>
                        <w:r w:rsidRPr="00EE7BFF">
                          <w:rPr>
                            <w:rFonts w:asciiTheme="minorHAnsi" w:eastAsia="黑体" w:hAnsiTheme="minorHAnsi" w:cstheme="minorHAnsi" w:hint="eastAsia"/>
                            <w:b/>
                            <w:sz w:val="24"/>
                            <w:u w:val="single"/>
                          </w:rPr>
                          <w:t xml:space="preserve">           </w:t>
                        </w:r>
                        <w:r w:rsidRPr="00EE7BFF">
                          <w:rPr>
                            <w:rFonts w:asciiTheme="minorHAnsi" w:eastAsia="黑体" w:hAnsi="黑体" w:cstheme="minorHAnsi"/>
                            <w:b/>
                            <w:sz w:val="24"/>
                            <w:u w:val="single"/>
                          </w:rPr>
                          <w:t>本项目水平衡图</w:t>
                        </w:r>
                        <w:r w:rsidRPr="00EE7BFF">
                          <w:rPr>
                            <w:rFonts w:asciiTheme="minorHAnsi" w:eastAsia="黑体" w:hAnsiTheme="minorHAnsi" w:cstheme="minorHAnsi"/>
                            <w:b/>
                            <w:sz w:val="24"/>
                            <w:u w:val="single"/>
                          </w:rPr>
                          <w:t xml:space="preserve">                    </w:t>
                        </w:r>
                        <w:r w:rsidRPr="00EE7BFF">
                          <w:rPr>
                            <w:rFonts w:asciiTheme="minorHAnsi" w:eastAsia="黑体" w:hAnsi="黑体" w:cstheme="minorHAnsi"/>
                            <w:b/>
                            <w:sz w:val="24"/>
                            <w:u w:val="single"/>
                          </w:rPr>
                          <w:t>单位：</w:t>
                        </w:r>
                        <w:r w:rsidRPr="00EE7BFF">
                          <w:rPr>
                            <w:rFonts w:asciiTheme="minorHAnsi" w:eastAsia="黑体" w:hAnsiTheme="minorHAnsi" w:cstheme="minorHAnsi"/>
                            <w:b/>
                            <w:sz w:val="24"/>
                            <w:u w:val="single"/>
                          </w:rPr>
                          <w:t>t/d</w:t>
                        </w:r>
                      </w:p>
                    </w:txbxContent>
                  </v:textbox>
                </v:shape>
              </w:pict>
            </w:r>
          </w:p>
          <w:p w:rsidR="00EB703E" w:rsidRDefault="00EB703E" w:rsidP="00DA08CD">
            <w:pPr>
              <w:spacing w:line="360" w:lineRule="auto"/>
              <w:ind w:firstLine="482"/>
              <w:rPr>
                <w:rFonts w:ascii="Calibri" w:hAnsi="Calibri"/>
                <w:b/>
                <w:sz w:val="24"/>
              </w:rPr>
            </w:pPr>
          </w:p>
          <w:p w:rsidR="00A070E6" w:rsidRPr="009C16E9" w:rsidRDefault="00A070E6" w:rsidP="00DA08CD">
            <w:pPr>
              <w:spacing w:line="360" w:lineRule="auto"/>
              <w:ind w:firstLine="482"/>
              <w:rPr>
                <w:rFonts w:ascii="Calibri" w:hAnsi="Calibri"/>
                <w:b/>
                <w:sz w:val="24"/>
              </w:rPr>
            </w:pPr>
            <w:r w:rsidRPr="009C16E9">
              <w:rPr>
                <w:rFonts w:ascii="Calibri" w:hAnsi="Calibri"/>
                <w:b/>
                <w:sz w:val="24"/>
              </w:rPr>
              <w:lastRenderedPageBreak/>
              <w:t>3</w:t>
            </w:r>
            <w:r w:rsidRPr="009C16E9">
              <w:rPr>
                <w:rFonts w:ascii="Calibri" w:hAnsi="Calibri"/>
                <w:b/>
                <w:sz w:val="24"/>
              </w:rPr>
              <w:t>、噪声污染</w:t>
            </w:r>
          </w:p>
          <w:p w:rsidR="00074085" w:rsidRPr="00461EA6" w:rsidRDefault="000D3D85" w:rsidP="00461EA6">
            <w:pPr>
              <w:pStyle w:val="00"/>
              <w:ind w:firstLine="480"/>
              <w:rPr>
                <w:rFonts w:ascii="Calibri" w:hAnsi="Calibri"/>
              </w:rPr>
            </w:pPr>
            <w:r w:rsidRPr="00492475">
              <w:rPr>
                <w:rFonts w:ascii="Calibri" w:hAnsi="Calibri"/>
                <w:szCs w:val="24"/>
              </w:rPr>
              <w:t>本项目</w:t>
            </w:r>
            <w:r w:rsidR="00FE0901" w:rsidRPr="00492475">
              <w:rPr>
                <w:rFonts w:ascii="Calibri" w:hAnsi="Calibri" w:hint="eastAsia"/>
                <w:szCs w:val="24"/>
              </w:rPr>
              <w:t>高噪声设备主要有</w:t>
            </w:r>
            <w:r w:rsidR="00C02C2D">
              <w:rPr>
                <w:rFonts w:ascii="Calibri" w:hAnsi="Calibri" w:hint="eastAsia"/>
                <w:szCs w:val="24"/>
              </w:rPr>
              <w:t>给料机</w:t>
            </w:r>
            <w:r w:rsidR="00A54A38">
              <w:rPr>
                <w:rFonts w:ascii="Calibri" w:hAnsi="Calibri" w:hint="eastAsia"/>
                <w:szCs w:val="24"/>
              </w:rPr>
              <w:t>、</w:t>
            </w:r>
            <w:r w:rsidR="00E82308">
              <w:rPr>
                <w:rFonts w:ascii="Calibri" w:hAnsi="Calibri" w:hint="eastAsia"/>
                <w:szCs w:val="24"/>
              </w:rPr>
              <w:t>粗</w:t>
            </w:r>
            <w:r w:rsidR="00A54A38" w:rsidRPr="00A54A38">
              <w:rPr>
                <w:rFonts w:ascii="Calibri" w:hAnsi="Calibri" w:hint="eastAsia"/>
              </w:rPr>
              <w:t>鄂式破碎机</w:t>
            </w:r>
            <w:r w:rsidR="00C02C2D">
              <w:rPr>
                <w:rFonts w:ascii="Calibri" w:hAnsi="Calibri" w:hint="eastAsia"/>
              </w:rPr>
              <w:t>、</w:t>
            </w:r>
            <w:r w:rsidR="00E82308">
              <w:rPr>
                <w:rFonts w:ascii="Calibri" w:hAnsi="Calibri" w:hint="eastAsia"/>
                <w:szCs w:val="24"/>
              </w:rPr>
              <w:t>细</w:t>
            </w:r>
            <w:r w:rsidR="00E82308" w:rsidRPr="00A54A38">
              <w:rPr>
                <w:rFonts w:ascii="Calibri" w:hAnsi="Calibri" w:hint="eastAsia"/>
              </w:rPr>
              <w:t>鄂式破碎机</w:t>
            </w:r>
            <w:r w:rsidR="00C02C2D">
              <w:rPr>
                <w:rFonts w:ascii="Calibri" w:hAnsi="Calibri" w:hint="eastAsia"/>
              </w:rPr>
              <w:t>、</w:t>
            </w:r>
            <w:r w:rsidR="00C02C2D" w:rsidRPr="00492475">
              <w:rPr>
                <w:rFonts w:ascii="Calibri" w:hAnsi="Calibri" w:hint="eastAsia"/>
              </w:rPr>
              <w:t>振动筛</w:t>
            </w:r>
            <w:r w:rsidR="00C02C2D">
              <w:rPr>
                <w:rFonts w:ascii="Calibri" w:hAnsi="Calibri" w:hint="eastAsia"/>
              </w:rPr>
              <w:t>、</w:t>
            </w:r>
            <w:r w:rsidR="00E82308">
              <w:rPr>
                <w:rFonts w:ascii="Calibri" w:hAnsi="Calibri" w:hint="eastAsia"/>
              </w:rPr>
              <w:t>反击破碎机</w:t>
            </w:r>
            <w:r w:rsidR="009764D1">
              <w:rPr>
                <w:rFonts w:ascii="Calibri" w:hAnsi="Calibri" w:hint="eastAsia"/>
              </w:rPr>
              <w:t>、</w:t>
            </w:r>
            <w:r w:rsidR="007E055A" w:rsidRPr="00492475">
              <w:rPr>
                <w:rFonts w:ascii="Calibri" w:hAnsi="Calibri" w:hint="eastAsia"/>
              </w:rPr>
              <w:t>除尘器风机</w:t>
            </w:r>
            <w:r w:rsidR="00F00B30" w:rsidRPr="00492475">
              <w:rPr>
                <w:rFonts w:ascii="Calibri" w:hAnsi="Calibri" w:hint="eastAsia"/>
              </w:rPr>
              <w:t>等</w:t>
            </w:r>
            <w:r w:rsidR="002531F8" w:rsidRPr="00492475">
              <w:rPr>
                <w:rFonts w:ascii="Calibri" w:hAnsi="Calibri" w:hint="eastAsia"/>
              </w:rPr>
              <w:t>，噪声源强为</w:t>
            </w:r>
            <w:r w:rsidR="00C02C2D">
              <w:rPr>
                <w:rFonts w:ascii="Calibri" w:hAnsi="Calibri" w:hint="eastAsia"/>
              </w:rPr>
              <w:t>80</w:t>
            </w:r>
            <w:r w:rsidR="002531F8" w:rsidRPr="00492475">
              <w:rPr>
                <w:rFonts w:ascii="Calibri" w:hAnsi="Calibri" w:hint="eastAsia"/>
              </w:rPr>
              <w:t>～</w:t>
            </w:r>
            <w:r w:rsidR="00F00B30" w:rsidRPr="00492475">
              <w:rPr>
                <w:rFonts w:ascii="Calibri" w:hAnsi="Calibri" w:hint="eastAsia"/>
              </w:rPr>
              <w:t>9</w:t>
            </w:r>
            <w:r w:rsidR="00AE1B73">
              <w:rPr>
                <w:rFonts w:ascii="Calibri" w:hAnsi="Calibri" w:hint="eastAsia"/>
              </w:rPr>
              <w:t>0</w:t>
            </w:r>
            <w:r w:rsidR="002531F8" w:rsidRPr="00492475">
              <w:rPr>
                <w:rFonts w:ascii="Calibri" w:hAnsi="Calibri" w:hint="eastAsia"/>
              </w:rPr>
              <w:t>dB</w:t>
            </w:r>
            <w:r w:rsidR="00070245" w:rsidRPr="00492475">
              <w:rPr>
                <w:rFonts w:ascii="Calibri" w:hAnsi="Calibri" w:hint="eastAsia"/>
              </w:rPr>
              <w:t>（</w:t>
            </w:r>
            <w:r w:rsidR="002531F8" w:rsidRPr="00492475">
              <w:rPr>
                <w:rFonts w:ascii="Calibri" w:hAnsi="Calibri" w:hint="eastAsia"/>
              </w:rPr>
              <w:t>A</w:t>
            </w:r>
            <w:r w:rsidR="00070245" w:rsidRPr="00492475">
              <w:rPr>
                <w:rFonts w:ascii="Calibri" w:hAnsi="Calibri" w:hint="eastAsia"/>
              </w:rPr>
              <w:t>）</w:t>
            </w:r>
            <w:r w:rsidR="00F00B30" w:rsidRPr="00492475">
              <w:rPr>
                <w:rFonts w:ascii="Calibri" w:hAnsi="Calibri" w:hint="eastAsia"/>
              </w:rPr>
              <w:t>。</w:t>
            </w:r>
            <w:r w:rsidR="002531F8" w:rsidRPr="00492475">
              <w:rPr>
                <w:rFonts w:ascii="Calibri" w:hAnsi="Calibri"/>
              </w:rPr>
              <w:t>噪声源多为固定声源。高噪声设备</w:t>
            </w:r>
            <w:r w:rsidR="00121F7F" w:rsidRPr="00492475">
              <w:rPr>
                <w:rFonts w:ascii="Calibri" w:hAnsi="Calibri" w:hint="eastAsia"/>
              </w:rPr>
              <w:t>均</w:t>
            </w:r>
            <w:r w:rsidR="002531F8" w:rsidRPr="00492475">
              <w:rPr>
                <w:rFonts w:ascii="Calibri" w:hAnsi="Calibri"/>
              </w:rPr>
              <w:t>置于厂房内，采取厂房隔声，</w:t>
            </w:r>
            <w:r w:rsidR="00CC5812" w:rsidRPr="00492475">
              <w:rPr>
                <w:rFonts w:ascii="Calibri" w:hAnsi="Calibri" w:hint="eastAsia"/>
              </w:rPr>
              <w:t>基础</w:t>
            </w:r>
            <w:r w:rsidR="009019B3" w:rsidRPr="00492475">
              <w:rPr>
                <w:rFonts w:ascii="Calibri" w:hAnsi="Calibri" w:hint="eastAsia"/>
              </w:rPr>
              <w:t>减振</w:t>
            </w:r>
            <w:r w:rsidR="00CC5812" w:rsidRPr="00492475">
              <w:rPr>
                <w:rFonts w:ascii="Calibri" w:hAnsi="Calibri" w:hint="eastAsia"/>
              </w:rPr>
              <w:t>、</w:t>
            </w:r>
            <w:r w:rsidR="002531F8" w:rsidRPr="00492475">
              <w:rPr>
                <w:rFonts w:ascii="Calibri" w:hAnsi="Calibri"/>
              </w:rPr>
              <w:t>设备定期润滑、检修，高耗能设备加装变频器</w:t>
            </w:r>
            <w:r w:rsidR="00CC5812" w:rsidRPr="00492475">
              <w:rPr>
                <w:rFonts w:ascii="Calibri" w:hAnsi="Calibri"/>
              </w:rPr>
              <w:t>等措施</w:t>
            </w:r>
            <w:r w:rsidR="00CC5812" w:rsidRPr="00492475">
              <w:rPr>
                <w:rFonts w:ascii="Calibri" w:hAnsi="Calibri" w:hint="eastAsia"/>
              </w:rPr>
              <w:t>降噪</w:t>
            </w:r>
            <w:r w:rsidR="002531F8" w:rsidRPr="00492475">
              <w:rPr>
                <w:rFonts w:ascii="Calibri" w:hAnsi="Calibri"/>
              </w:rPr>
              <w:t>。</w:t>
            </w:r>
            <w:r w:rsidR="00E91FD3">
              <w:rPr>
                <w:color w:val="000000"/>
              </w:rPr>
              <w:t>经查阅《环境保护实用数据手册》及类比一般工业设备</w:t>
            </w:r>
            <w:r w:rsidR="00E91FD3" w:rsidRPr="009A7D82">
              <w:rPr>
                <w:rFonts w:ascii="Calibri"/>
                <w:color w:val="000000"/>
              </w:rPr>
              <w:t>噪声源强，本项目主要噪声源排放源强见表</w:t>
            </w:r>
            <w:r w:rsidR="002F5B34">
              <w:rPr>
                <w:rFonts w:ascii="Calibri" w:hAnsi="Calibri" w:hint="eastAsia"/>
                <w:bCs/>
              </w:rPr>
              <w:t>30</w:t>
            </w:r>
            <w:r w:rsidR="00E91FD3" w:rsidRPr="003E7FCF">
              <w:rPr>
                <w:rFonts w:ascii="Calibri"/>
                <w:bCs/>
              </w:rPr>
              <w:t>。</w:t>
            </w:r>
          </w:p>
          <w:p w:rsidR="00BE0C0F" w:rsidRPr="00492475" w:rsidRDefault="00BE0C0F" w:rsidP="00482141">
            <w:pPr>
              <w:spacing w:line="520" w:lineRule="exact"/>
              <w:ind w:firstLineChars="300" w:firstLine="720"/>
              <w:rPr>
                <w:rFonts w:ascii="黑体" w:eastAsia="黑体" w:hAnsi="宋体"/>
                <w:sz w:val="24"/>
              </w:rPr>
            </w:pPr>
            <w:r w:rsidRPr="00492475">
              <w:rPr>
                <w:rFonts w:ascii="Calibri" w:eastAsia="黑体" w:hAnsi="Calibri"/>
                <w:sz w:val="24"/>
              </w:rPr>
              <w:t>表</w:t>
            </w:r>
            <w:r w:rsidR="002F5B34">
              <w:rPr>
                <w:rFonts w:ascii="Calibri" w:eastAsia="黑体" w:hAnsi="Calibri" w:hint="eastAsia"/>
                <w:sz w:val="24"/>
              </w:rPr>
              <w:t>30</w:t>
            </w:r>
            <w:r w:rsidRPr="00492475">
              <w:rPr>
                <w:rFonts w:ascii="黑体" w:eastAsia="黑体" w:hAnsi="宋体" w:hint="eastAsia"/>
                <w:sz w:val="24"/>
              </w:rPr>
              <w:t xml:space="preserve">          </w:t>
            </w:r>
            <w:r w:rsidR="00053E34">
              <w:rPr>
                <w:rFonts w:ascii="黑体" w:eastAsia="黑体" w:hAnsi="宋体" w:hint="eastAsia"/>
                <w:sz w:val="24"/>
              </w:rPr>
              <w:t xml:space="preserve">  </w:t>
            </w:r>
            <w:r w:rsidRPr="00492475">
              <w:rPr>
                <w:rFonts w:ascii="黑体" w:eastAsia="黑体" w:hAnsi="宋体" w:hint="eastAsia"/>
                <w:sz w:val="24"/>
              </w:rPr>
              <w:t xml:space="preserve"> </w:t>
            </w:r>
            <w:r w:rsidR="00A54A38">
              <w:rPr>
                <w:rFonts w:ascii="黑体" w:eastAsia="黑体" w:hAnsi="宋体" w:hint="eastAsia"/>
                <w:sz w:val="24"/>
              </w:rPr>
              <w:t xml:space="preserve">   </w:t>
            </w:r>
            <w:r w:rsidRPr="00492475">
              <w:rPr>
                <w:rFonts w:ascii="黑体" w:eastAsia="黑体" w:hAnsi="宋体" w:hint="eastAsia"/>
                <w:sz w:val="24"/>
              </w:rPr>
              <w:t>主要设备噪声源强</w:t>
            </w:r>
          </w:p>
          <w:tbl>
            <w:tblPr>
              <w:tblW w:w="5000" w:type="pct"/>
              <w:tblBorders>
                <w:top w:val="single" w:sz="12" w:space="0" w:color="auto"/>
                <w:bottom w:val="single" w:sz="12" w:space="0" w:color="auto"/>
                <w:insideH w:val="single" w:sz="4" w:space="0" w:color="auto"/>
                <w:insideV w:val="single" w:sz="4" w:space="0" w:color="auto"/>
              </w:tblBorders>
              <w:tblLook w:val="0000"/>
            </w:tblPr>
            <w:tblGrid>
              <w:gridCol w:w="2410"/>
              <w:gridCol w:w="1132"/>
              <w:gridCol w:w="2062"/>
              <w:gridCol w:w="1822"/>
              <w:gridCol w:w="1822"/>
            </w:tblGrid>
            <w:tr w:rsidR="00BE0C0F" w:rsidRPr="00492475" w:rsidTr="00A54A38">
              <w:trPr>
                <w:trHeight w:val="425"/>
              </w:trPr>
              <w:tc>
                <w:tcPr>
                  <w:tcW w:w="1303" w:type="pct"/>
                  <w:vAlign w:val="center"/>
                </w:tcPr>
                <w:p w:rsidR="00BE0C0F" w:rsidRPr="00492475" w:rsidRDefault="00BE0C0F" w:rsidP="00EA0A35">
                  <w:pPr>
                    <w:pStyle w:val="af8"/>
                    <w:jc w:val="center"/>
                    <w:rPr>
                      <w:rFonts w:ascii="Calibri" w:hAnsi="Calibri"/>
                      <w:szCs w:val="21"/>
                    </w:rPr>
                  </w:pPr>
                  <w:r w:rsidRPr="00492475">
                    <w:rPr>
                      <w:rFonts w:ascii="Times New Roman" w:hAnsi="Times New Roman"/>
                      <w:szCs w:val="21"/>
                    </w:rPr>
                    <w:t>设备名称</w:t>
                  </w:r>
                </w:p>
              </w:tc>
              <w:tc>
                <w:tcPr>
                  <w:tcW w:w="612" w:type="pct"/>
                  <w:vAlign w:val="center"/>
                </w:tcPr>
                <w:p w:rsidR="00BE0C0F" w:rsidRPr="00492475" w:rsidRDefault="00BE0C0F" w:rsidP="00EA0A35">
                  <w:pPr>
                    <w:pStyle w:val="af8"/>
                    <w:jc w:val="center"/>
                    <w:rPr>
                      <w:rFonts w:ascii="Calibri" w:hAnsi="Calibri"/>
                      <w:szCs w:val="21"/>
                    </w:rPr>
                  </w:pPr>
                  <w:r w:rsidRPr="00492475">
                    <w:rPr>
                      <w:rFonts w:ascii="Times New Roman" w:hAnsi="Times New Roman"/>
                      <w:szCs w:val="21"/>
                    </w:rPr>
                    <w:t>位置</w:t>
                  </w:r>
                </w:p>
              </w:tc>
              <w:tc>
                <w:tcPr>
                  <w:tcW w:w="1115" w:type="pct"/>
                  <w:vAlign w:val="center"/>
                </w:tcPr>
                <w:p w:rsidR="00BE0C0F" w:rsidRPr="00492475" w:rsidRDefault="00BE0C0F" w:rsidP="00121F7F">
                  <w:pPr>
                    <w:pStyle w:val="af8"/>
                    <w:jc w:val="center"/>
                    <w:rPr>
                      <w:rFonts w:ascii="Calibri" w:hAnsi="Calibri"/>
                      <w:szCs w:val="21"/>
                    </w:rPr>
                  </w:pPr>
                  <w:r w:rsidRPr="00492475">
                    <w:rPr>
                      <w:rFonts w:ascii="Times New Roman" w:hAnsi="Times New Roman"/>
                      <w:szCs w:val="21"/>
                    </w:rPr>
                    <w:t>数量</w:t>
                  </w:r>
                </w:p>
              </w:tc>
              <w:tc>
                <w:tcPr>
                  <w:tcW w:w="985" w:type="pct"/>
                  <w:vAlign w:val="center"/>
                </w:tcPr>
                <w:p w:rsidR="00BE0C0F" w:rsidRPr="00492475" w:rsidRDefault="00121F7F" w:rsidP="00EA0A35">
                  <w:pPr>
                    <w:pStyle w:val="af8"/>
                    <w:jc w:val="center"/>
                    <w:rPr>
                      <w:rFonts w:ascii="Calibri" w:hAnsi="Calibri"/>
                      <w:szCs w:val="21"/>
                    </w:rPr>
                  </w:pPr>
                  <w:r w:rsidRPr="00492475">
                    <w:rPr>
                      <w:rFonts w:ascii="Times New Roman" w:hAnsi="Times New Roman" w:hint="eastAsia"/>
                      <w:szCs w:val="21"/>
                    </w:rPr>
                    <w:t>噪声源强</w:t>
                  </w:r>
                  <w:r w:rsidR="00BE0C0F" w:rsidRPr="00492475">
                    <w:rPr>
                      <w:rFonts w:ascii="Calibri" w:hAnsi="Calibri"/>
                      <w:szCs w:val="21"/>
                    </w:rPr>
                    <w:t>dB</w:t>
                  </w:r>
                  <w:r w:rsidR="00BE0C0F" w:rsidRPr="00492475">
                    <w:rPr>
                      <w:rFonts w:ascii="Times New Roman" w:hAnsi="Times New Roman"/>
                      <w:szCs w:val="21"/>
                    </w:rPr>
                    <w:t>（</w:t>
                  </w:r>
                  <w:r w:rsidR="00BE0C0F" w:rsidRPr="00492475">
                    <w:rPr>
                      <w:rFonts w:ascii="Calibri" w:hAnsi="Calibri"/>
                      <w:szCs w:val="21"/>
                    </w:rPr>
                    <w:t>A</w:t>
                  </w:r>
                  <w:r w:rsidR="00BE0C0F" w:rsidRPr="00492475">
                    <w:rPr>
                      <w:rFonts w:ascii="Times New Roman" w:hAnsi="Times New Roman"/>
                      <w:szCs w:val="21"/>
                    </w:rPr>
                    <w:t>）</w:t>
                  </w:r>
                </w:p>
              </w:tc>
              <w:tc>
                <w:tcPr>
                  <w:tcW w:w="985" w:type="pct"/>
                  <w:vAlign w:val="center"/>
                </w:tcPr>
                <w:p w:rsidR="00BE0C0F" w:rsidRPr="00492475" w:rsidRDefault="00BE0C0F" w:rsidP="00EA0A35">
                  <w:pPr>
                    <w:pStyle w:val="af8"/>
                    <w:jc w:val="center"/>
                    <w:rPr>
                      <w:rFonts w:ascii="Calibri" w:hAnsi="Calibri"/>
                      <w:szCs w:val="21"/>
                    </w:rPr>
                  </w:pPr>
                  <w:r w:rsidRPr="00492475">
                    <w:rPr>
                      <w:rFonts w:ascii="Calibri" w:hAnsi="Calibri" w:hint="eastAsia"/>
                      <w:szCs w:val="21"/>
                    </w:rPr>
                    <w:t>声源类型及特点</w:t>
                  </w:r>
                </w:p>
              </w:tc>
            </w:tr>
            <w:tr w:rsidR="00AE1B73" w:rsidRPr="00492475" w:rsidTr="00A54A38">
              <w:trPr>
                <w:trHeight w:val="425"/>
              </w:trPr>
              <w:tc>
                <w:tcPr>
                  <w:tcW w:w="1303" w:type="pct"/>
                  <w:vAlign w:val="center"/>
                </w:tcPr>
                <w:p w:rsidR="00AE1B73" w:rsidRPr="009C16E9" w:rsidRDefault="00AE1B73" w:rsidP="00A54A38">
                  <w:pPr>
                    <w:spacing w:line="240" w:lineRule="atLeast"/>
                    <w:jc w:val="center"/>
                    <w:rPr>
                      <w:rFonts w:ascii="Calibri" w:hAnsi="Calibri"/>
                    </w:rPr>
                  </w:pPr>
                  <w:r>
                    <w:rPr>
                      <w:rFonts w:ascii="Calibri" w:hAnsi="Calibri" w:hint="eastAsia"/>
                    </w:rPr>
                    <w:t>给料机</w:t>
                  </w:r>
                </w:p>
              </w:tc>
              <w:tc>
                <w:tcPr>
                  <w:tcW w:w="612" w:type="pct"/>
                  <w:vAlign w:val="center"/>
                </w:tcPr>
                <w:p w:rsidR="00AE1B73" w:rsidRPr="00492475" w:rsidRDefault="00AE1B73" w:rsidP="00BE0C0F">
                  <w:pPr>
                    <w:pStyle w:val="af8"/>
                    <w:jc w:val="center"/>
                    <w:rPr>
                      <w:rFonts w:ascii="Calibri" w:hAnsi="Calibri" w:cs="Calibri"/>
                      <w:szCs w:val="21"/>
                    </w:rPr>
                  </w:pPr>
                  <w:r w:rsidRPr="00492475">
                    <w:rPr>
                      <w:rFonts w:ascii="Calibri" w:hAnsi="Calibri" w:cs="Calibri" w:hint="eastAsia"/>
                      <w:szCs w:val="21"/>
                    </w:rPr>
                    <w:t>生产车间</w:t>
                  </w:r>
                </w:p>
              </w:tc>
              <w:tc>
                <w:tcPr>
                  <w:tcW w:w="1115" w:type="pct"/>
                  <w:vAlign w:val="center"/>
                </w:tcPr>
                <w:p w:rsidR="00AE1B73" w:rsidRPr="00492475" w:rsidRDefault="00AE1B73" w:rsidP="00E82308">
                  <w:pPr>
                    <w:spacing w:line="240" w:lineRule="atLeast"/>
                    <w:jc w:val="center"/>
                    <w:rPr>
                      <w:rFonts w:ascii="Calibri" w:hAnsi="Calibri"/>
                      <w:szCs w:val="21"/>
                    </w:rPr>
                  </w:pPr>
                  <w:r>
                    <w:rPr>
                      <w:rFonts w:ascii="Calibri" w:hAnsi="Calibri" w:hint="eastAsia"/>
                      <w:szCs w:val="21"/>
                    </w:rPr>
                    <w:t>1</w:t>
                  </w:r>
                  <w:r w:rsidRPr="00492475">
                    <w:rPr>
                      <w:rFonts w:ascii="Calibri" w:hAnsi="Calibri" w:hint="eastAsia"/>
                      <w:szCs w:val="21"/>
                    </w:rPr>
                    <w:t>台</w:t>
                  </w:r>
                </w:p>
              </w:tc>
              <w:tc>
                <w:tcPr>
                  <w:tcW w:w="985" w:type="pct"/>
                  <w:vAlign w:val="center"/>
                </w:tcPr>
                <w:p w:rsidR="00AE1B73" w:rsidRPr="00492475" w:rsidRDefault="00AE1B73" w:rsidP="00E0457D">
                  <w:pPr>
                    <w:pStyle w:val="af8"/>
                    <w:jc w:val="center"/>
                    <w:rPr>
                      <w:rFonts w:ascii="Calibri" w:hAnsi="Calibri" w:cs="Calibri"/>
                      <w:szCs w:val="21"/>
                    </w:rPr>
                  </w:pPr>
                  <w:r w:rsidRPr="00492475">
                    <w:rPr>
                      <w:rFonts w:ascii="Calibri" w:hAnsi="Calibri" w:cs="Calibri" w:hint="eastAsia"/>
                      <w:szCs w:val="21"/>
                    </w:rPr>
                    <w:t>8</w:t>
                  </w:r>
                  <w:r>
                    <w:rPr>
                      <w:rFonts w:ascii="Calibri" w:hAnsi="Calibri" w:cs="Calibri" w:hint="eastAsia"/>
                      <w:szCs w:val="21"/>
                    </w:rPr>
                    <w:t>0</w:t>
                  </w:r>
                </w:p>
              </w:tc>
              <w:tc>
                <w:tcPr>
                  <w:tcW w:w="985" w:type="pct"/>
                  <w:vAlign w:val="center"/>
                </w:tcPr>
                <w:p w:rsidR="00AE1B73" w:rsidRPr="00492475" w:rsidRDefault="00AE1B73" w:rsidP="00B441E0">
                  <w:pPr>
                    <w:pStyle w:val="af8"/>
                    <w:jc w:val="center"/>
                    <w:rPr>
                      <w:rFonts w:ascii="Calibri" w:hAnsi="Calibri"/>
                      <w:szCs w:val="21"/>
                    </w:rPr>
                  </w:pPr>
                  <w:r w:rsidRPr="00492475">
                    <w:rPr>
                      <w:rFonts w:hint="eastAsia"/>
                    </w:rPr>
                    <w:t>连续排放</w:t>
                  </w:r>
                </w:p>
              </w:tc>
            </w:tr>
            <w:tr w:rsidR="00AE1B73" w:rsidRPr="00492475" w:rsidTr="00A54A38">
              <w:trPr>
                <w:trHeight w:val="425"/>
              </w:trPr>
              <w:tc>
                <w:tcPr>
                  <w:tcW w:w="1303" w:type="pct"/>
                  <w:vAlign w:val="center"/>
                </w:tcPr>
                <w:p w:rsidR="00AE1B73" w:rsidRPr="00492475" w:rsidRDefault="00AE1B73" w:rsidP="00E82308">
                  <w:pPr>
                    <w:spacing w:line="240" w:lineRule="atLeast"/>
                    <w:jc w:val="center"/>
                    <w:rPr>
                      <w:rFonts w:ascii="Calibri" w:hAnsi="Calibri"/>
                    </w:rPr>
                  </w:pPr>
                  <w:r>
                    <w:rPr>
                      <w:rFonts w:ascii="Calibri" w:hAnsi="Calibri" w:hint="eastAsia"/>
                    </w:rPr>
                    <w:t>粗</w:t>
                  </w:r>
                  <w:r w:rsidRPr="00A54A38">
                    <w:rPr>
                      <w:rFonts w:ascii="Calibri" w:hAnsi="Calibri" w:hint="eastAsia"/>
                    </w:rPr>
                    <w:t>鄂式破碎机</w:t>
                  </w:r>
                </w:p>
              </w:tc>
              <w:tc>
                <w:tcPr>
                  <w:tcW w:w="612" w:type="pct"/>
                  <w:vAlign w:val="center"/>
                </w:tcPr>
                <w:p w:rsidR="00AE1B73" w:rsidRPr="00492475" w:rsidRDefault="00AE1B73" w:rsidP="00B441E0">
                  <w:pPr>
                    <w:pStyle w:val="af8"/>
                    <w:jc w:val="center"/>
                    <w:rPr>
                      <w:rFonts w:ascii="Calibri" w:hAnsi="Calibri" w:cs="Calibri"/>
                      <w:szCs w:val="21"/>
                    </w:rPr>
                  </w:pPr>
                  <w:r w:rsidRPr="00492475">
                    <w:rPr>
                      <w:rFonts w:ascii="Calibri" w:hAnsi="Calibri" w:cs="Calibri" w:hint="eastAsia"/>
                      <w:szCs w:val="21"/>
                    </w:rPr>
                    <w:t>生产车间</w:t>
                  </w:r>
                </w:p>
              </w:tc>
              <w:tc>
                <w:tcPr>
                  <w:tcW w:w="1115" w:type="pct"/>
                  <w:vAlign w:val="center"/>
                </w:tcPr>
                <w:p w:rsidR="00AE1B73" w:rsidRPr="00492475" w:rsidRDefault="00AE1B73" w:rsidP="00EB672B">
                  <w:pPr>
                    <w:spacing w:line="240" w:lineRule="atLeast"/>
                    <w:jc w:val="center"/>
                    <w:rPr>
                      <w:rFonts w:ascii="Calibri" w:hAnsi="Calibri"/>
                      <w:szCs w:val="21"/>
                    </w:rPr>
                  </w:pPr>
                  <w:r>
                    <w:rPr>
                      <w:rFonts w:ascii="Calibri" w:hAnsi="Calibri" w:hint="eastAsia"/>
                      <w:szCs w:val="21"/>
                    </w:rPr>
                    <w:t>1</w:t>
                  </w:r>
                  <w:r>
                    <w:rPr>
                      <w:rFonts w:ascii="Calibri" w:hAnsi="Calibri" w:hint="eastAsia"/>
                      <w:szCs w:val="21"/>
                    </w:rPr>
                    <w:t>台</w:t>
                  </w:r>
                </w:p>
              </w:tc>
              <w:tc>
                <w:tcPr>
                  <w:tcW w:w="985" w:type="pct"/>
                  <w:vAlign w:val="center"/>
                </w:tcPr>
                <w:p w:rsidR="00AE1B73" w:rsidRPr="00492475" w:rsidRDefault="00AE1B73" w:rsidP="00E0457D">
                  <w:pPr>
                    <w:pStyle w:val="af8"/>
                    <w:jc w:val="center"/>
                    <w:rPr>
                      <w:rFonts w:ascii="Calibri" w:hAnsi="Calibri" w:cs="Calibri"/>
                      <w:szCs w:val="21"/>
                    </w:rPr>
                  </w:pPr>
                  <w:r w:rsidRPr="00492475">
                    <w:rPr>
                      <w:rFonts w:ascii="Calibri" w:hAnsi="Calibri" w:cs="Calibri" w:hint="eastAsia"/>
                      <w:szCs w:val="21"/>
                    </w:rPr>
                    <w:t>9</w:t>
                  </w:r>
                  <w:r>
                    <w:rPr>
                      <w:rFonts w:ascii="Calibri" w:hAnsi="Calibri" w:cs="Calibri" w:hint="eastAsia"/>
                      <w:szCs w:val="21"/>
                    </w:rPr>
                    <w:t>0</w:t>
                  </w:r>
                </w:p>
              </w:tc>
              <w:tc>
                <w:tcPr>
                  <w:tcW w:w="985" w:type="pct"/>
                  <w:vAlign w:val="center"/>
                </w:tcPr>
                <w:p w:rsidR="00AE1B73" w:rsidRPr="00492475" w:rsidRDefault="00AE1B73" w:rsidP="00B441E0">
                  <w:pPr>
                    <w:pStyle w:val="af8"/>
                    <w:jc w:val="center"/>
                    <w:rPr>
                      <w:rFonts w:ascii="Calibri" w:hAnsi="Calibri"/>
                      <w:szCs w:val="21"/>
                    </w:rPr>
                  </w:pPr>
                  <w:r w:rsidRPr="00492475">
                    <w:rPr>
                      <w:rFonts w:hint="eastAsia"/>
                    </w:rPr>
                    <w:t>连续排放</w:t>
                  </w:r>
                </w:p>
              </w:tc>
            </w:tr>
            <w:tr w:rsidR="00AE1B73" w:rsidRPr="00492475" w:rsidTr="00A54A38">
              <w:trPr>
                <w:trHeight w:val="425"/>
              </w:trPr>
              <w:tc>
                <w:tcPr>
                  <w:tcW w:w="1303" w:type="pct"/>
                  <w:vAlign w:val="center"/>
                </w:tcPr>
                <w:p w:rsidR="00AE1B73" w:rsidRPr="00492475" w:rsidRDefault="00AE1B73" w:rsidP="009C16E9">
                  <w:pPr>
                    <w:spacing w:line="240" w:lineRule="atLeast"/>
                    <w:jc w:val="center"/>
                    <w:rPr>
                      <w:rFonts w:ascii="Calibri" w:hAnsi="Calibri"/>
                    </w:rPr>
                  </w:pPr>
                  <w:r>
                    <w:rPr>
                      <w:rFonts w:ascii="Calibri" w:hAnsi="Calibri" w:hint="eastAsia"/>
                    </w:rPr>
                    <w:t>细</w:t>
                  </w:r>
                  <w:r w:rsidRPr="00A54A38">
                    <w:rPr>
                      <w:rFonts w:ascii="Calibri" w:hAnsi="Calibri" w:hint="eastAsia"/>
                    </w:rPr>
                    <w:t>鄂式破碎机</w:t>
                  </w:r>
                </w:p>
              </w:tc>
              <w:tc>
                <w:tcPr>
                  <w:tcW w:w="612" w:type="pct"/>
                  <w:vAlign w:val="center"/>
                </w:tcPr>
                <w:p w:rsidR="00AE1B73" w:rsidRPr="00492475" w:rsidRDefault="00AE1B73" w:rsidP="00B441E0">
                  <w:pPr>
                    <w:jc w:val="center"/>
                    <w:rPr>
                      <w:rFonts w:ascii="Calibri" w:hAnsi="Calibri" w:cs="Calibri"/>
                    </w:rPr>
                  </w:pPr>
                  <w:r w:rsidRPr="00492475">
                    <w:rPr>
                      <w:rFonts w:ascii="Calibri" w:hAnsi="Calibri" w:cs="Calibri" w:hint="eastAsia"/>
                      <w:szCs w:val="21"/>
                    </w:rPr>
                    <w:t>生产车间</w:t>
                  </w:r>
                </w:p>
              </w:tc>
              <w:tc>
                <w:tcPr>
                  <w:tcW w:w="1115" w:type="pct"/>
                  <w:vAlign w:val="center"/>
                </w:tcPr>
                <w:p w:rsidR="00AE1B73" w:rsidRPr="00492475" w:rsidRDefault="00AE1B73" w:rsidP="00EB672B">
                  <w:pPr>
                    <w:spacing w:line="240" w:lineRule="atLeast"/>
                    <w:jc w:val="center"/>
                    <w:rPr>
                      <w:rFonts w:ascii="Calibri" w:hAnsi="Calibri"/>
                      <w:szCs w:val="21"/>
                    </w:rPr>
                  </w:pPr>
                  <w:r>
                    <w:rPr>
                      <w:rFonts w:ascii="Calibri" w:hAnsi="Calibri" w:hint="eastAsia"/>
                      <w:szCs w:val="21"/>
                    </w:rPr>
                    <w:t>2</w:t>
                  </w:r>
                  <w:r w:rsidRPr="00492475">
                    <w:rPr>
                      <w:rFonts w:ascii="Calibri" w:hAnsi="Calibri" w:hint="eastAsia"/>
                      <w:szCs w:val="21"/>
                    </w:rPr>
                    <w:t>台</w:t>
                  </w:r>
                </w:p>
              </w:tc>
              <w:tc>
                <w:tcPr>
                  <w:tcW w:w="985" w:type="pct"/>
                  <w:vAlign w:val="center"/>
                </w:tcPr>
                <w:p w:rsidR="00AE1B73" w:rsidRPr="00492475" w:rsidRDefault="00AE1B73" w:rsidP="00E0457D">
                  <w:pPr>
                    <w:pStyle w:val="af8"/>
                    <w:jc w:val="center"/>
                    <w:rPr>
                      <w:rFonts w:ascii="Calibri" w:hAnsi="Calibri" w:cs="Calibri"/>
                      <w:szCs w:val="21"/>
                    </w:rPr>
                  </w:pPr>
                  <w:r w:rsidRPr="00492475">
                    <w:rPr>
                      <w:rFonts w:ascii="Calibri" w:hAnsi="Calibri" w:cs="Calibri" w:hint="eastAsia"/>
                      <w:szCs w:val="21"/>
                    </w:rPr>
                    <w:t>9</w:t>
                  </w:r>
                  <w:r>
                    <w:rPr>
                      <w:rFonts w:ascii="Calibri" w:hAnsi="Calibri" w:cs="Calibri" w:hint="eastAsia"/>
                      <w:szCs w:val="21"/>
                    </w:rPr>
                    <w:t>0</w:t>
                  </w:r>
                </w:p>
              </w:tc>
              <w:tc>
                <w:tcPr>
                  <w:tcW w:w="985" w:type="pct"/>
                  <w:vAlign w:val="center"/>
                </w:tcPr>
                <w:p w:rsidR="00AE1B73" w:rsidRPr="00492475" w:rsidRDefault="00AE1B73" w:rsidP="00B441E0">
                  <w:pPr>
                    <w:pStyle w:val="af8"/>
                    <w:jc w:val="center"/>
                    <w:rPr>
                      <w:rFonts w:ascii="Calibri" w:hAnsi="Calibri"/>
                      <w:szCs w:val="21"/>
                    </w:rPr>
                  </w:pPr>
                  <w:r w:rsidRPr="00492475">
                    <w:rPr>
                      <w:rFonts w:hint="eastAsia"/>
                    </w:rPr>
                    <w:t>连续排放</w:t>
                  </w:r>
                </w:p>
              </w:tc>
            </w:tr>
            <w:tr w:rsidR="00AE1B73" w:rsidRPr="00492475" w:rsidTr="00A54A38">
              <w:trPr>
                <w:trHeight w:val="425"/>
              </w:trPr>
              <w:tc>
                <w:tcPr>
                  <w:tcW w:w="1303" w:type="pct"/>
                  <w:vAlign w:val="center"/>
                </w:tcPr>
                <w:p w:rsidR="00AE1B73" w:rsidRPr="00492475" w:rsidRDefault="00AE1B73" w:rsidP="004918C3">
                  <w:pPr>
                    <w:spacing w:line="240" w:lineRule="atLeast"/>
                    <w:jc w:val="center"/>
                    <w:rPr>
                      <w:rFonts w:ascii="Calibri" w:hAnsi="Calibri"/>
                    </w:rPr>
                  </w:pPr>
                  <w:r w:rsidRPr="00492475">
                    <w:rPr>
                      <w:rFonts w:ascii="Calibri" w:hAnsi="Calibri" w:hint="eastAsia"/>
                    </w:rPr>
                    <w:t>振动筛</w:t>
                  </w:r>
                </w:p>
              </w:tc>
              <w:tc>
                <w:tcPr>
                  <w:tcW w:w="612" w:type="pct"/>
                  <w:vAlign w:val="center"/>
                </w:tcPr>
                <w:p w:rsidR="00AE1B73" w:rsidRPr="00492475" w:rsidRDefault="00AE1B73" w:rsidP="00B441E0">
                  <w:pPr>
                    <w:jc w:val="center"/>
                    <w:rPr>
                      <w:rFonts w:ascii="Calibri" w:hAnsi="Calibri" w:cs="Calibri"/>
                    </w:rPr>
                  </w:pPr>
                  <w:r w:rsidRPr="00492475">
                    <w:rPr>
                      <w:rFonts w:ascii="Calibri" w:hAnsi="Calibri" w:cs="Calibri" w:hint="eastAsia"/>
                      <w:szCs w:val="21"/>
                    </w:rPr>
                    <w:t>生产车间</w:t>
                  </w:r>
                </w:p>
              </w:tc>
              <w:tc>
                <w:tcPr>
                  <w:tcW w:w="1115" w:type="pct"/>
                  <w:vAlign w:val="center"/>
                </w:tcPr>
                <w:p w:rsidR="00AE1B73" w:rsidRPr="00492475" w:rsidRDefault="00AE1B73" w:rsidP="00EB672B">
                  <w:pPr>
                    <w:spacing w:line="240" w:lineRule="atLeast"/>
                    <w:jc w:val="center"/>
                    <w:rPr>
                      <w:rFonts w:ascii="Calibri" w:hAnsi="Calibri"/>
                      <w:szCs w:val="21"/>
                    </w:rPr>
                  </w:pPr>
                  <w:r>
                    <w:rPr>
                      <w:rFonts w:ascii="Calibri" w:hAnsi="Calibri" w:hint="eastAsia"/>
                      <w:szCs w:val="21"/>
                    </w:rPr>
                    <w:t>1</w:t>
                  </w:r>
                  <w:r w:rsidRPr="00492475">
                    <w:rPr>
                      <w:rFonts w:ascii="Calibri" w:hAnsi="Calibri" w:hint="eastAsia"/>
                      <w:szCs w:val="21"/>
                    </w:rPr>
                    <w:t>台</w:t>
                  </w:r>
                </w:p>
              </w:tc>
              <w:tc>
                <w:tcPr>
                  <w:tcW w:w="985" w:type="pct"/>
                  <w:vAlign w:val="center"/>
                </w:tcPr>
                <w:p w:rsidR="00AE1B73" w:rsidRPr="00492475" w:rsidRDefault="00AE1B73" w:rsidP="00E0457D">
                  <w:pPr>
                    <w:pStyle w:val="af8"/>
                    <w:jc w:val="center"/>
                    <w:rPr>
                      <w:rFonts w:ascii="Calibri" w:hAnsi="Calibri" w:cs="Calibri"/>
                      <w:szCs w:val="21"/>
                    </w:rPr>
                  </w:pPr>
                  <w:r>
                    <w:rPr>
                      <w:rFonts w:ascii="Calibri" w:hAnsi="Calibri" w:cs="Calibri" w:hint="eastAsia"/>
                      <w:szCs w:val="21"/>
                    </w:rPr>
                    <w:t>85</w:t>
                  </w:r>
                </w:p>
              </w:tc>
              <w:tc>
                <w:tcPr>
                  <w:tcW w:w="985" w:type="pct"/>
                  <w:vAlign w:val="center"/>
                </w:tcPr>
                <w:p w:rsidR="00AE1B73" w:rsidRPr="00492475" w:rsidRDefault="00AE1B73" w:rsidP="00B441E0">
                  <w:pPr>
                    <w:pStyle w:val="af8"/>
                    <w:jc w:val="center"/>
                    <w:rPr>
                      <w:rFonts w:ascii="Calibri" w:hAnsi="Calibri"/>
                      <w:szCs w:val="21"/>
                    </w:rPr>
                  </w:pPr>
                  <w:r w:rsidRPr="00492475">
                    <w:rPr>
                      <w:rFonts w:hint="eastAsia"/>
                    </w:rPr>
                    <w:t>连续排放</w:t>
                  </w:r>
                </w:p>
              </w:tc>
            </w:tr>
            <w:tr w:rsidR="00AE1B73" w:rsidRPr="00492475" w:rsidTr="00A54A38">
              <w:trPr>
                <w:trHeight w:val="425"/>
              </w:trPr>
              <w:tc>
                <w:tcPr>
                  <w:tcW w:w="1303" w:type="pct"/>
                  <w:vAlign w:val="center"/>
                </w:tcPr>
                <w:p w:rsidR="00AE1B73" w:rsidRPr="009C16E9" w:rsidRDefault="00AE1B73" w:rsidP="00A54A38">
                  <w:pPr>
                    <w:spacing w:line="240" w:lineRule="atLeast"/>
                    <w:jc w:val="center"/>
                    <w:rPr>
                      <w:rFonts w:ascii="Calibri" w:hAnsi="Calibri"/>
                    </w:rPr>
                  </w:pPr>
                  <w:r>
                    <w:rPr>
                      <w:rFonts w:ascii="Calibri" w:hAnsi="Calibri" w:hint="eastAsia"/>
                    </w:rPr>
                    <w:t>反击破碎机</w:t>
                  </w:r>
                </w:p>
              </w:tc>
              <w:tc>
                <w:tcPr>
                  <w:tcW w:w="612" w:type="pct"/>
                  <w:vAlign w:val="center"/>
                </w:tcPr>
                <w:p w:rsidR="00AE1B73" w:rsidRPr="00492475" w:rsidRDefault="00AE1B73" w:rsidP="00B441E0">
                  <w:pPr>
                    <w:jc w:val="center"/>
                    <w:rPr>
                      <w:rFonts w:ascii="Calibri" w:hAnsi="Calibri" w:cs="Calibri"/>
                      <w:szCs w:val="21"/>
                    </w:rPr>
                  </w:pPr>
                  <w:r w:rsidRPr="00492475">
                    <w:rPr>
                      <w:rFonts w:ascii="Calibri" w:hAnsi="Calibri" w:cs="Calibri" w:hint="eastAsia"/>
                      <w:szCs w:val="21"/>
                    </w:rPr>
                    <w:t>生产车间</w:t>
                  </w:r>
                </w:p>
              </w:tc>
              <w:tc>
                <w:tcPr>
                  <w:tcW w:w="1115" w:type="pct"/>
                  <w:vAlign w:val="center"/>
                </w:tcPr>
                <w:p w:rsidR="00AE1B73" w:rsidRPr="00492475" w:rsidRDefault="00AE1B73" w:rsidP="0009150E">
                  <w:pPr>
                    <w:spacing w:line="240" w:lineRule="atLeast"/>
                    <w:jc w:val="center"/>
                    <w:rPr>
                      <w:rFonts w:ascii="Calibri" w:hAnsi="Calibri"/>
                      <w:szCs w:val="21"/>
                    </w:rPr>
                  </w:pPr>
                  <w:r>
                    <w:rPr>
                      <w:rFonts w:ascii="Calibri" w:hAnsi="Calibri" w:hint="eastAsia"/>
                      <w:szCs w:val="21"/>
                    </w:rPr>
                    <w:t>1</w:t>
                  </w:r>
                  <w:r>
                    <w:rPr>
                      <w:rFonts w:ascii="Calibri" w:hAnsi="Calibri" w:hint="eastAsia"/>
                      <w:szCs w:val="21"/>
                    </w:rPr>
                    <w:t>台</w:t>
                  </w:r>
                </w:p>
              </w:tc>
              <w:tc>
                <w:tcPr>
                  <w:tcW w:w="985" w:type="pct"/>
                  <w:vAlign w:val="center"/>
                </w:tcPr>
                <w:p w:rsidR="00AE1B73" w:rsidRPr="00492475" w:rsidRDefault="00AE1B73" w:rsidP="00E0457D">
                  <w:pPr>
                    <w:pStyle w:val="af8"/>
                    <w:jc w:val="center"/>
                    <w:rPr>
                      <w:rFonts w:ascii="Calibri" w:hAnsi="Calibri" w:cs="Calibri"/>
                      <w:szCs w:val="21"/>
                    </w:rPr>
                  </w:pPr>
                  <w:r>
                    <w:rPr>
                      <w:rFonts w:ascii="Calibri" w:hAnsi="Calibri" w:cs="Calibri" w:hint="eastAsia"/>
                      <w:szCs w:val="21"/>
                    </w:rPr>
                    <w:t>85</w:t>
                  </w:r>
                </w:p>
              </w:tc>
              <w:tc>
                <w:tcPr>
                  <w:tcW w:w="985" w:type="pct"/>
                  <w:vAlign w:val="center"/>
                </w:tcPr>
                <w:p w:rsidR="00AE1B73" w:rsidRPr="00492475" w:rsidRDefault="00AE1B73" w:rsidP="00B441E0">
                  <w:pPr>
                    <w:pStyle w:val="af8"/>
                    <w:jc w:val="center"/>
                  </w:pPr>
                  <w:r w:rsidRPr="00492475">
                    <w:rPr>
                      <w:rFonts w:hint="eastAsia"/>
                    </w:rPr>
                    <w:t>连续排放</w:t>
                  </w:r>
                </w:p>
              </w:tc>
            </w:tr>
            <w:tr w:rsidR="00AE1B73" w:rsidRPr="00492475" w:rsidTr="00A54A38">
              <w:trPr>
                <w:trHeight w:val="425"/>
              </w:trPr>
              <w:tc>
                <w:tcPr>
                  <w:tcW w:w="1303" w:type="pct"/>
                  <w:vAlign w:val="center"/>
                </w:tcPr>
                <w:p w:rsidR="00AE1B73" w:rsidRDefault="00AE1B73" w:rsidP="00A54A38">
                  <w:pPr>
                    <w:spacing w:line="240" w:lineRule="atLeast"/>
                    <w:jc w:val="center"/>
                    <w:rPr>
                      <w:rFonts w:ascii="Calibri" w:hAnsi="Calibri"/>
                    </w:rPr>
                  </w:pPr>
                  <w:r>
                    <w:rPr>
                      <w:rFonts w:ascii="Calibri" w:hAnsi="Calibri" w:hint="eastAsia"/>
                    </w:rPr>
                    <w:t>洗砂机</w:t>
                  </w:r>
                </w:p>
              </w:tc>
              <w:tc>
                <w:tcPr>
                  <w:tcW w:w="612" w:type="pct"/>
                  <w:vAlign w:val="center"/>
                </w:tcPr>
                <w:p w:rsidR="00AE1B73" w:rsidRPr="00492475" w:rsidRDefault="00AE1B73" w:rsidP="00B441E0">
                  <w:pPr>
                    <w:jc w:val="center"/>
                    <w:rPr>
                      <w:rFonts w:ascii="Calibri" w:hAnsi="Calibri" w:cs="Calibri"/>
                      <w:szCs w:val="21"/>
                    </w:rPr>
                  </w:pPr>
                  <w:r>
                    <w:rPr>
                      <w:rFonts w:ascii="Calibri" w:hAnsi="Calibri" w:cs="Calibri" w:hint="eastAsia"/>
                      <w:szCs w:val="21"/>
                    </w:rPr>
                    <w:t>生产车间</w:t>
                  </w:r>
                </w:p>
              </w:tc>
              <w:tc>
                <w:tcPr>
                  <w:tcW w:w="1115" w:type="pct"/>
                  <w:vAlign w:val="center"/>
                </w:tcPr>
                <w:p w:rsidR="00AE1B73" w:rsidRDefault="00AE1B73" w:rsidP="0009150E">
                  <w:pPr>
                    <w:spacing w:line="240" w:lineRule="atLeast"/>
                    <w:jc w:val="center"/>
                    <w:rPr>
                      <w:rFonts w:ascii="Calibri" w:hAnsi="Calibri"/>
                      <w:szCs w:val="21"/>
                    </w:rPr>
                  </w:pPr>
                  <w:r>
                    <w:rPr>
                      <w:rFonts w:ascii="Calibri" w:hAnsi="Calibri" w:hint="eastAsia"/>
                      <w:szCs w:val="21"/>
                    </w:rPr>
                    <w:t>1</w:t>
                  </w:r>
                  <w:r>
                    <w:rPr>
                      <w:rFonts w:ascii="Calibri" w:hAnsi="Calibri" w:hint="eastAsia"/>
                      <w:szCs w:val="21"/>
                    </w:rPr>
                    <w:t>台</w:t>
                  </w:r>
                </w:p>
              </w:tc>
              <w:tc>
                <w:tcPr>
                  <w:tcW w:w="985" w:type="pct"/>
                  <w:vAlign w:val="center"/>
                </w:tcPr>
                <w:p w:rsidR="00AE1B73" w:rsidRDefault="00AE1B73" w:rsidP="00E0457D">
                  <w:pPr>
                    <w:pStyle w:val="af8"/>
                    <w:jc w:val="center"/>
                    <w:rPr>
                      <w:rFonts w:ascii="Calibri" w:hAnsi="Calibri" w:cs="Calibri"/>
                      <w:szCs w:val="21"/>
                    </w:rPr>
                  </w:pPr>
                  <w:r>
                    <w:rPr>
                      <w:rFonts w:ascii="Calibri" w:hAnsi="Calibri" w:cs="Calibri" w:hint="eastAsia"/>
                      <w:szCs w:val="21"/>
                    </w:rPr>
                    <w:t>80</w:t>
                  </w:r>
                </w:p>
              </w:tc>
              <w:tc>
                <w:tcPr>
                  <w:tcW w:w="985" w:type="pct"/>
                  <w:vAlign w:val="center"/>
                </w:tcPr>
                <w:p w:rsidR="00AE1B73" w:rsidRPr="00492475" w:rsidRDefault="00AE1B73" w:rsidP="00B441E0">
                  <w:pPr>
                    <w:pStyle w:val="af8"/>
                    <w:jc w:val="center"/>
                  </w:pPr>
                  <w:r w:rsidRPr="00492475">
                    <w:rPr>
                      <w:rFonts w:hint="eastAsia"/>
                    </w:rPr>
                    <w:t>连续排放</w:t>
                  </w:r>
                </w:p>
              </w:tc>
            </w:tr>
            <w:tr w:rsidR="00AE1B73" w:rsidRPr="00492475" w:rsidTr="00A54A38">
              <w:trPr>
                <w:trHeight w:val="425"/>
              </w:trPr>
              <w:tc>
                <w:tcPr>
                  <w:tcW w:w="1303" w:type="pct"/>
                  <w:vAlign w:val="center"/>
                </w:tcPr>
                <w:p w:rsidR="00AE1B73" w:rsidRPr="00492475" w:rsidRDefault="00AE1B73" w:rsidP="004918C3">
                  <w:pPr>
                    <w:spacing w:line="240" w:lineRule="atLeast"/>
                    <w:jc w:val="center"/>
                    <w:rPr>
                      <w:rFonts w:ascii="Calibri" w:hAnsi="Calibri"/>
                    </w:rPr>
                  </w:pPr>
                  <w:r w:rsidRPr="00492475">
                    <w:rPr>
                      <w:rFonts w:ascii="Calibri" w:hAnsi="Calibri" w:hint="eastAsia"/>
                    </w:rPr>
                    <w:t>除尘器风机</w:t>
                  </w:r>
                </w:p>
              </w:tc>
              <w:tc>
                <w:tcPr>
                  <w:tcW w:w="612" w:type="pct"/>
                  <w:vAlign w:val="center"/>
                </w:tcPr>
                <w:p w:rsidR="00AE1B73" w:rsidRPr="00492475" w:rsidRDefault="00AE1B73" w:rsidP="00357A11">
                  <w:pPr>
                    <w:jc w:val="center"/>
                    <w:rPr>
                      <w:rFonts w:ascii="Calibri" w:hAnsi="Calibri" w:cs="Calibri"/>
                    </w:rPr>
                  </w:pPr>
                  <w:r w:rsidRPr="00492475">
                    <w:rPr>
                      <w:rFonts w:ascii="Calibri" w:hAnsi="Calibri" w:cs="Calibri" w:hint="eastAsia"/>
                      <w:szCs w:val="21"/>
                    </w:rPr>
                    <w:t>生产车间</w:t>
                  </w:r>
                </w:p>
              </w:tc>
              <w:tc>
                <w:tcPr>
                  <w:tcW w:w="1115" w:type="pct"/>
                  <w:vAlign w:val="center"/>
                </w:tcPr>
                <w:p w:rsidR="00AE1B73" w:rsidRPr="00492475" w:rsidRDefault="00AE1B73" w:rsidP="004C386F">
                  <w:pPr>
                    <w:spacing w:line="240" w:lineRule="atLeast"/>
                    <w:jc w:val="center"/>
                    <w:rPr>
                      <w:rFonts w:ascii="Calibri" w:hAnsi="Calibri"/>
                      <w:szCs w:val="21"/>
                    </w:rPr>
                  </w:pPr>
                  <w:r>
                    <w:rPr>
                      <w:rFonts w:ascii="Calibri" w:hAnsi="Calibri" w:hint="eastAsia"/>
                      <w:szCs w:val="21"/>
                    </w:rPr>
                    <w:t>3</w:t>
                  </w:r>
                  <w:r w:rsidRPr="00492475">
                    <w:rPr>
                      <w:rFonts w:ascii="Calibri" w:hAnsi="Calibri" w:hint="eastAsia"/>
                      <w:szCs w:val="21"/>
                    </w:rPr>
                    <w:t>台</w:t>
                  </w:r>
                </w:p>
              </w:tc>
              <w:tc>
                <w:tcPr>
                  <w:tcW w:w="985" w:type="pct"/>
                  <w:vAlign w:val="center"/>
                </w:tcPr>
                <w:p w:rsidR="00AE1B73" w:rsidRPr="00492475" w:rsidRDefault="00AE1B73" w:rsidP="00E0457D">
                  <w:pPr>
                    <w:pStyle w:val="af8"/>
                    <w:jc w:val="center"/>
                    <w:rPr>
                      <w:rFonts w:ascii="Calibri" w:hAnsi="Calibri" w:cs="Calibri"/>
                      <w:szCs w:val="21"/>
                    </w:rPr>
                  </w:pPr>
                  <w:r>
                    <w:rPr>
                      <w:rFonts w:ascii="Calibri" w:hAnsi="Calibri" w:cs="Calibri" w:hint="eastAsia"/>
                      <w:szCs w:val="21"/>
                    </w:rPr>
                    <w:t>85</w:t>
                  </w:r>
                </w:p>
              </w:tc>
              <w:tc>
                <w:tcPr>
                  <w:tcW w:w="985" w:type="pct"/>
                  <w:vAlign w:val="center"/>
                </w:tcPr>
                <w:p w:rsidR="00AE1B73" w:rsidRPr="00492475" w:rsidRDefault="00AE1B73" w:rsidP="00B441E0">
                  <w:pPr>
                    <w:pStyle w:val="af8"/>
                    <w:jc w:val="center"/>
                  </w:pPr>
                  <w:r w:rsidRPr="00492475">
                    <w:rPr>
                      <w:rFonts w:hint="eastAsia"/>
                    </w:rPr>
                    <w:t>连续排放</w:t>
                  </w:r>
                </w:p>
              </w:tc>
            </w:tr>
          </w:tbl>
          <w:p w:rsidR="00DC0E06" w:rsidRPr="00492475" w:rsidRDefault="002F445E" w:rsidP="005418AA">
            <w:pPr>
              <w:spacing w:line="520" w:lineRule="exact"/>
              <w:ind w:firstLineChars="196" w:firstLine="472"/>
              <w:rPr>
                <w:rFonts w:ascii="Calibri" w:hAnsi="Calibri"/>
                <w:b/>
                <w:sz w:val="24"/>
              </w:rPr>
            </w:pPr>
            <w:r w:rsidRPr="00492475">
              <w:rPr>
                <w:rFonts w:ascii="Calibri" w:hAnsi="Calibri"/>
                <w:b/>
                <w:sz w:val="24"/>
              </w:rPr>
              <w:t>4</w:t>
            </w:r>
            <w:r w:rsidRPr="00492475">
              <w:rPr>
                <w:rFonts w:ascii="Calibri" w:hAnsi="Calibri"/>
                <w:b/>
                <w:sz w:val="24"/>
              </w:rPr>
              <w:t>、固废污染</w:t>
            </w:r>
          </w:p>
          <w:p w:rsidR="008928D9" w:rsidRDefault="00EF1CD3" w:rsidP="008928D9">
            <w:pPr>
              <w:spacing w:line="520" w:lineRule="exact"/>
              <w:ind w:firstLine="482"/>
              <w:rPr>
                <w:rFonts w:ascii="Calibri" w:hAnsi="Calibri"/>
                <w:sz w:val="24"/>
              </w:rPr>
            </w:pPr>
            <w:r w:rsidRPr="00492475">
              <w:rPr>
                <w:rFonts w:ascii="Calibri" w:hAnsi="Calibri" w:hint="eastAsia"/>
                <w:sz w:val="24"/>
              </w:rPr>
              <w:t>本项目</w:t>
            </w:r>
            <w:r w:rsidR="008C656C" w:rsidRPr="00492475">
              <w:rPr>
                <w:rFonts w:ascii="Calibri" w:hAnsi="Calibri" w:hint="eastAsia"/>
                <w:sz w:val="24"/>
              </w:rPr>
              <w:t>营运过程中产生的</w:t>
            </w:r>
            <w:r w:rsidR="00FF0F20">
              <w:rPr>
                <w:rFonts w:ascii="Calibri" w:hAnsi="Calibri" w:hint="eastAsia"/>
                <w:sz w:val="24"/>
              </w:rPr>
              <w:t>固废为</w:t>
            </w:r>
            <w:r w:rsidR="008928D9">
              <w:rPr>
                <w:rFonts w:ascii="Calibri" w:hAnsi="Calibri" w:hint="eastAsia"/>
                <w:sz w:val="24"/>
              </w:rPr>
              <w:t>分拣固废、除铁固废、</w:t>
            </w:r>
            <w:r w:rsidR="008928D9" w:rsidRPr="00492475">
              <w:rPr>
                <w:rFonts w:ascii="Calibri" w:hAnsi="Calibri" w:hint="eastAsia"/>
                <w:sz w:val="24"/>
              </w:rPr>
              <w:t>除尘固废，车辆冲洗沉淀池沉渣</w:t>
            </w:r>
            <w:r w:rsidR="008928D9">
              <w:rPr>
                <w:rFonts w:ascii="Calibri" w:hAnsi="Calibri" w:hint="eastAsia"/>
                <w:sz w:val="24"/>
              </w:rPr>
              <w:t>及洗砂废水压滤后的泥渣、废机油及职工生活垃圾。</w:t>
            </w:r>
          </w:p>
          <w:p w:rsidR="003F1B72" w:rsidRDefault="003F1B72" w:rsidP="003F1B72">
            <w:pPr>
              <w:spacing w:line="520" w:lineRule="exact"/>
              <w:ind w:firstLineChars="200" w:firstLine="480"/>
              <w:outlineLvl w:val="0"/>
              <w:rPr>
                <w:rFonts w:ascii="Calibri" w:hAnsi="Calibri"/>
                <w:sz w:val="24"/>
              </w:rPr>
            </w:pPr>
            <w:r>
              <w:rPr>
                <w:rFonts w:ascii="Calibri" w:hAnsi="Calibri" w:hint="eastAsia"/>
                <w:sz w:val="24"/>
              </w:rPr>
              <w:t>（</w:t>
            </w:r>
            <w:r>
              <w:rPr>
                <w:rFonts w:ascii="Calibri" w:hAnsi="Calibri" w:hint="eastAsia"/>
                <w:sz w:val="24"/>
              </w:rPr>
              <w:t>1</w:t>
            </w:r>
            <w:r>
              <w:rPr>
                <w:rFonts w:ascii="Calibri" w:hAnsi="Calibri" w:hint="eastAsia"/>
                <w:sz w:val="24"/>
              </w:rPr>
              <w:t>）分拣固废</w:t>
            </w:r>
          </w:p>
          <w:p w:rsidR="00650177" w:rsidRDefault="00650177" w:rsidP="00650177">
            <w:pPr>
              <w:spacing w:line="520" w:lineRule="exact"/>
              <w:ind w:firstLine="482"/>
              <w:rPr>
                <w:rFonts w:ascii="Calibri" w:hAnsi="Calibri"/>
                <w:sz w:val="24"/>
              </w:rPr>
            </w:pPr>
            <w:r w:rsidRPr="005574F2">
              <w:rPr>
                <w:rFonts w:ascii="Calibri" w:hAnsi="Calibri" w:hint="eastAsia"/>
                <w:sz w:val="24"/>
              </w:rPr>
              <w:t>本项目</w:t>
            </w:r>
            <w:r>
              <w:rPr>
                <w:rFonts w:ascii="Calibri" w:hAnsi="Calibri" w:hint="eastAsia"/>
                <w:sz w:val="24"/>
              </w:rPr>
              <w:t>使用建筑垃圾作为原料，进入破碎前需要人工分拣，该部分固废主要为木块及大的钢筋等，类比同行业，</w:t>
            </w:r>
            <w:r w:rsidRPr="005574F2">
              <w:rPr>
                <w:rFonts w:ascii="Calibri" w:hAnsi="Calibri" w:hint="eastAsia"/>
                <w:sz w:val="24"/>
              </w:rPr>
              <w:t>该部分的</w:t>
            </w:r>
            <w:r>
              <w:rPr>
                <w:rFonts w:ascii="Calibri" w:hAnsi="Calibri" w:hint="eastAsia"/>
                <w:sz w:val="24"/>
              </w:rPr>
              <w:t>固废</w:t>
            </w:r>
            <w:r w:rsidRPr="005574F2">
              <w:rPr>
                <w:rFonts w:ascii="Calibri" w:hAnsi="Calibri" w:hint="eastAsia"/>
                <w:sz w:val="24"/>
              </w:rPr>
              <w:t>量约</w:t>
            </w:r>
            <w:r>
              <w:rPr>
                <w:rFonts w:ascii="Calibri" w:hAnsi="Calibri" w:hint="eastAsia"/>
                <w:sz w:val="24"/>
              </w:rPr>
              <w:t>为</w:t>
            </w:r>
            <w:r>
              <w:rPr>
                <w:rFonts w:ascii="Calibri" w:hAnsi="Calibri" w:hint="eastAsia"/>
                <w:sz w:val="24"/>
              </w:rPr>
              <w:t>5000</w:t>
            </w:r>
            <w:r w:rsidRPr="005574F2">
              <w:rPr>
                <w:rFonts w:ascii="Calibri" w:hAnsi="Calibri" w:hint="eastAsia"/>
                <w:sz w:val="24"/>
              </w:rPr>
              <w:t>t/a</w:t>
            </w:r>
            <w:r w:rsidRPr="005574F2">
              <w:rPr>
                <w:rFonts w:ascii="Calibri" w:hAnsi="Calibri" w:hint="eastAsia"/>
                <w:sz w:val="24"/>
              </w:rPr>
              <w:t>，</w:t>
            </w:r>
            <w:r>
              <w:rPr>
                <w:rFonts w:ascii="Calibri" w:hAnsi="Calibri" w:hint="eastAsia"/>
                <w:sz w:val="24"/>
              </w:rPr>
              <w:t>企业进行收集，能出售的外售，不能出售的送当地来及中转站，最终送生活垃圾填埋场进行卫生填埋。</w:t>
            </w:r>
          </w:p>
          <w:p w:rsidR="003F1B72" w:rsidRPr="00D3311C" w:rsidRDefault="003F1B72" w:rsidP="003F1B72">
            <w:pPr>
              <w:spacing w:line="520" w:lineRule="exact"/>
              <w:ind w:firstLineChars="200" w:firstLine="480"/>
              <w:outlineLvl w:val="0"/>
              <w:rPr>
                <w:rFonts w:ascii="Calibri" w:hAnsi="Calibri"/>
                <w:sz w:val="24"/>
              </w:rPr>
            </w:pPr>
            <w:r>
              <w:rPr>
                <w:rFonts w:ascii="Calibri" w:hAnsi="Calibri" w:hint="eastAsia"/>
                <w:sz w:val="24"/>
              </w:rPr>
              <w:t>（</w:t>
            </w:r>
            <w:r>
              <w:rPr>
                <w:rFonts w:ascii="Calibri" w:hAnsi="Calibri" w:hint="eastAsia"/>
                <w:sz w:val="24"/>
              </w:rPr>
              <w:t>2</w:t>
            </w:r>
            <w:r>
              <w:rPr>
                <w:rFonts w:ascii="Calibri" w:hAnsi="Calibri" w:hint="eastAsia"/>
                <w:sz w:val="24"/>
              </w:rPr>
              <w:t>）除铁固废</w:t>
            </w:r>
          </w:p>
          <w:p w:rsidR="00650177" w:rsidRDefault="00650177" w:rsidP="00650177">
            <w:pPr>
              <w:spacing w:line="520" w:lineRule="exact"/>
              <w:ind w:firstLine="482"/>
              <w:rPr>
                <w:rFonts w:ascii="Calibri" w:hAnsi="Calibri"/>
                <w:sz w:val="24"/>
              </w:rPr>
            </w:pPr>
            <w:r w:rsidRPr="005574F2">
              <w:rPr>
                <w:rFonts w:ascii="Calibri" w:hAnsi="Calibri" w:hint="eastAsia"/>
                <w:sz w:val="24"/>
              </w:rPr>
              <w:t>本项目</w:t>
            </w:r>
            <w:r>
              <w:rPr>
                <w:rFonts w:ascii="Calibri" w:hAnsi="Calibri" w:hint="eastAsia"/>
                <w:sz w:val="24"/>
              </w:rPr>
              <w:t>经人工分拣后，为进一步减少杂质，企业在粗破后进入细破机的传输带安装有除铁器</w:t>
            </w:r>
            <w:r w:rsidRPr="005574F2">
              <w:rPr>
                <w:rFonts w:ascii="Calibri" w:hAnsi="Calibri" w:hint="eastAsia"/>
                <w:sz w:val="24"/>
              </w:rPr>
              <w:t>将原料中的铁物质吸附除去，</w:t>
            </w:r>
            <w:r>
              <w:rPr>
                <w:rFonts w:ascii="Calibri" w:hAnsi="Calibri" w:hint="eastAsia"/>
                <w:sz w:val="24"/>
              </w:rPr>
              <w:t>类比同行业，</w:t>
            </w:r>
            <w:r w:rsidRPr="005574F2">
              <w:rPr>
                <w:rFonts w:ascii="Calibri" w:hAnsi="Calibri" w:hint="eastAsia"/>
                <w:sz w:val="24"/>
              </w:rPr>
              <w:t>该部分的铁质量约</w:t>
            </w:r>
            <w:r>
              <w:rPr>
                <w:rFonts w:ascii="Calibri" w:hAnsi="Calibri" w:hint="eastAsia"/>
                <w:sz w:val="24"/>
              </w:rPr>
              <w:t>为</w:t>
            </w:r>
            <w:r>
              <w:rPr>
                <w:rFonts w:ascii="Calibri" w:hAnsi="Calibri" w:hint="eastAsia"/>
                <w:sz w:val="24"/>
              </w:rPr>
              <w:t>5000</w:t>
            </w:r>
            <w:r w:rsidRPr="005574F2">
              <w:rPr>
                <w:rFonts w:ascii="Calibri" w:hAnsi="Calibri" w:hint="eastAsia"/>
                <w:sz w:val="24"/>
              </w:rPr>
              <w:t>t/a</w:t>
            </w:r>
            <w:r w:rsidRPr="005574F2">
              <w:rPr>
                <w:rFonts w:ascii="Calibri" w:hAnsi="Calibri" w:hint="eastAsia"/>
                <w:sz w:val="24"/>
              </w:rPr>
              <w:t>，定期进行清理后收集，外售。</w:t>
            </w:r>
          </w:p>
          <w:p w:rsidR="00482141" w:rsidRPr="00482141" w:rsidRDefault="00482141" w:rsidP="00121F7F">
            <w:pPr>
              <w:spacing w:line="520" w:lineRule="exact"/>
              <w:ind w:firstLine="482"/>
              <w:rPr>
                <w:rFonts w:ascii="Calibri" w:hAnsi="Calibri"/>
                <w:sz w:val="24"/>
              </w:rPr>
            </w:pPr>
            <w:r>
              <w:rPr>
                <w:rFonts w:ascii="Calibri" w:hAnsi="Calibri" w:hint="eastAsia"/>
                <w:sz w:val="24"/>
              </w:rPr>
              <w:t>（</w:t>
            </w:r>
            <w:r w:rsidR="003F1B72">
              <w:rPr>
                <w:rFonts w:ascii="Calibri" w:hAnsi="Calibri" w:hint="eastAsia"/>
                <w:sz w:val="24"/>
              </w:rPr>
              <w:t>3</w:t>
            </w:r>
            <w:r>
              <w:rPr>
                <w:rFonts w:ascii="Calibri" w:hAnsi="Calibri" w:hint="eastAsia"/>
                <w:sz w:val="24"/>
              </w:rPr>
              <w:t>）洗砂泥渣及沉渣</w:t>
            </w:r>
          </w:p>
          <w:p w:rsidR="00482141" w:rsidRPr="00EB703E" w:rsidRDefault="00EB703E" w:rsidP="00EB703E">
            <w:pPr>
              <w:spacing w:line="520" w:lineRule="exact"/>
              <w:ind w:firstLine="482"/>
              <w:rPr>
                <w:b/>
                <w:bCs/>
                <w:sz w:val="24"/>
                <w:u w:val="single"/>
              </w:rPr>
            </w:pPr>
            <w:r>
              <w:rPr>
                <w:rFonts w:ascii="Calibri" w:hAnsi="Calibri" w:hint="eastAsia"/>
                <w:sz w:val="24"/>
              </w:rPr>
              <w:lastRenderedPageBreak/>
              <w:t>本项目洗砂废水中主要含有泥土</w:t>
            </w:r>
            <w:r>
              <w:rPr>
                <w:rFonts w:hint="eastAsia"/>
                <w:snapToGrid w:val="0"/>
                <w:kern w:val="0"/>
                <w:sz w:val="24"/>
              </w:rPr>
              <w:t>、砂砾等杂质，</w:t>
            </w:r>
            <w:r w:rsidRPr="00EB703E">
              <w:rPr>
                <w:rFonts w:ascii="Calibri" w:hAnsi="Calibri" w:hint="eastAsia"/>
                <w:sz w:val="24"/>
              </w:rPr>
              <w:t>洗砂废水经浓缩池加药沉淀后，底泥经压滤处理后在污泥库临时储存后及时外运综合利用。</w:t>
            </w:r>
            <w:r w:rsidR="00482141">
              <w:rPr>
                <w:rFonts w:ascii="Calibri" w:hAnsi="Calibri" w:hint="eastAsia"/>
                <w:sz w:val="24"/>
              </w:rPr>
              <w:t>根据企业提供资料及类比同类型项目，泥渣产生量为原料使用量的</w:t>
            </w:r>
            <w:r w:rsidR="003F1B72">
              <w:rPr>
                <w:rFonts w:ascii="Calibri" w:hAnsi="Calibri" w:hint="eastAsia"/>
                <w:sz w:val="24"/>
              </w:rPr>
              <w:t>4</w:t>
            </w:r>
            <w:r w:rsidR="00482141">
              <w:rPr>
                <w:rFonts w:ascii="Calibri" w:hAnsi="Calibri" w:hint="eastAsia"/>
                <w:sz w:val="24"/>
              </w:rPr>
              <w:t>%</w:t>
            </w:r>
            <w:r w:rsidR="00482141">
              <w:rPr>
                <w:rFonts w:ascii="Calibri" w:hAnsi="Calibri" w:hint="eastAsia"/>
                <w:sz w:val="24"/>
              </w:rPr>
              <w:t>，则泥渣</w:t>
            </w:r>
            <w:r>
              <w:rPr>
                <w:rFonts w:ascii="Calibri" w:hAnsi="Calibri" w:hint="eastAsia"/>
                <w:sz w:val="24"/>
              </w:rPr>
              <w:t>（干基）</w:t>
            </w:r>
            <w:r w:rsidR="00482141">
              <w:rPr>
                <w:rFonts w:ascii="Calibri" w:hAnsi="Calibri" w:hint="eastAsia"/>
                <w:sz w:val="24"/>
              </w:rPr>
              <w:t>产生量为</w:t>
            </w:r>
            <w:r w:rsidR="003F1B72">
              <w:rPr>
                <w:rFonts w:ascii="Calibri" w:hAnsi="Calibri" w:hint="eastAsia"/>
                <w:sz w:val="24"/>
              </w:rPr>
              <w:t>4</w:t>
            </w:r>
            <w:r w:rsidR="00AB4862">
              <w:rPr>
                <w:rFonts w:ascii="Calibri" w:hAnsi="Calibri" w:hint="eastAsia"/>
                <w:sz w:val="24"/>
              </w:rPr>
              <w:t>0000t/a</w:t>
            </w:r>
            <w:r w:rsidR="00AB4862">
              <w:rPr>
                <w:rFonts w:ascii="Calibri" w:hAnsi="Calibri" w:hint="eastAsia"/>
                <w:sz w:val="24"/>
              </w:rPr>
              <w:t>，采用压滤机压滤后含水率为</w:t>
            </w:r>
            <w:r w:rsidR="003F1B72">
              <w:rPr>
                <w:rFonts w:ascii="Calibri" w:hAnsi="Calibri" w:hint="eastAsia"/>
                <w:sz w:val="24"/>
              </w:rPr>
              <w:t>5</w:t>
            </w:r>
            <w:r w:rsidR="00D71A51">
              <w:rPr>
                <w:rFonts w:ascii="Calibri" w:hAnsi="Calibri" w:hint="eastAsia"/>
                <w:sz w:val="24"/>
              </w:rPr>
              <w:t>0</w:t>
            </w:r>
            <w:r w:rsidR="00AB4862">
              <w:rPr>
                <w:rFonts w:ascii="Calibri" w:hAnsi="Calibri" w:hint="eastAsia"/>
                <w:sz w:val="24"/>
              </w:rPr>
              <w:t>%</w:t>
            </w:r>
            <w:r w:rsidR="00AB4862">
              <w:rPr>
                <w:rFonts w:ascii="Calibri" w:hAnsi="Calibri" w:hint="eastAsia"/>
                <w:sz w:val="24"/>
              </w:rPr>
              <w:t>泥饼（产生量</w:t>
            </w:r>
            <w:r w:rsidR="003040C9">
              <w:rPr>
                <w:rFonts w:ascii="Calibri" w:hAnsi="Calibri" w:hint="eastAsia"/>
                <w:sz w:val="24"/>
              </w:rPr>
              <w:t>8</w:t>
            </w:r>
            <w:r w:rsidR="003F1B72">
              <w:rPr>
                <w:rFonts w:ascii="Calibri" w:hAnsi="Calibri" w:hint="eastAsia"/>
                <w:sz w:val="24"/>
              </w:rPr>
              <w:t>0000</w:t>
            </w:r>
            <w:r w:rsidR="00AB4862">
              <w:rPr>
                <w:rFonts w:ascii="Calibri" w:hAnsi="Calibri" w:hint="eastAsia"/>
                <w:sz w:val="24"/>
              </w:rPr>
              <w:t>t/a</w:t>
            </w:r>
            <w:r w:rsidR="00AB4862">
              <w:rPr>
                <w:rFonts w:ascii="Calibri" w:hAnsi="Calibri" w:hint="eastAsia"/>
                <w:sz w:val="24"/>
              </w:rPr>
              <w:t>）</w:t>
            </w:r>
            <w:r w:rsidR="005A4E89">
              <w:rPr>
                <w:rFonts w:ascii="Calibri" w:hAnsi="Calibri" w:hint="eastAsia"/>
                <w:sz w:val="24"/>
              </w:rPr>
              <w:t>；</w:t>
            </w:r>
            <w:r w:rsidR="005A4E89" w:rsidRPr="00492475">
              <w:rPr>
                <w:rFonts w:ascii="Calibri" w:hAnsi="Calibri" w:hint="eastAsia"/>
                <w:sz w:val="24"/>
              </w:rPr>
              <w:t>车辆冲洗沉淀池在运行过程中会产生一定量的沉渣，</w:t>
            </w:r>
            <w:r w:rsidR="005A4E89">
              <w:rPr>
                <w:rFonts w:ascii="Calibri" w:hAnsi="Calibri" w:hint="eastAsia"/>
                <w:sz w:val="24"/>
              </w:rPr>
              <w:t>沉渣产生量为</w:t>
            </w:r>
            <w:r w:rsidR="005A4E89">
              <w:rPr>
                <w:rFonts w:ascii="Calibri" w:hAnsi="Calibri" w:hint="eastAsia"/>
                <w:sz w:val="24"/>
              </w:rPr>
              <w:t>220t/a</w:t>
            </w:r>
            <w:r w:rsidR="00AA0E95">
              <w:rPr>
                <w:rFonts w:ascii="Calibri" w:hAnsi="Calibri" w:hint="eastAsia"/>
                <w:sz w:val="24"/>
              </w:rPr>
              <w:t>（干基</w:t>
            </w:r>
            <w:r w:rsidR="00AA0E95">
              <w:rPr>
                <w:rFonts w:ascii="Calibri" w:hAnsi="Calibri" w:hint="eastAsia"/>
                <w:sz w:val="24"/>
              </w:rPr>
              <w:t>110 t/a</w:t>
            </w:r>
            <w:r w:rsidR="00AA0E95">
              <w:rPr>
                <w:rFonts w:ascii="Calibri" w:hAnsi="Calibri" w:hint="eastAsia"/>
                <w:sz w:val="24"/>
              </w:rPr>
              <w:t>）</w:t>
            </w:r>
            <w:r w:rsidR="005A4E89">
              <w:rPr>
                <w:rFonts w:ascii="Calibri" w:hAnsi="Calibri" w:hint="eastAsia"/>
                <w:sz w:val="24"/>
              </w:rPr>
              <w:t>，混入泥渣压滤后</w:t>
            </w:r>
            <w:r w:rsidR="00AB4862">
              <w:rPr>
                <w:rFonts w:ascii="Calibri" w:hAnsi="Calibri" w:hint="eastAsia"/>
                <w:sz w:val="24"/>
              </w:rPr>
              <w:t>在厂区现有封闭泥渣暂存区暂存后，定期外售给砖厂，综合利用，不外排。</w:t>
            </w:r>
          </w:p>
          <w:p w:rsidR="00121F7F" w:rsidRPr="00492475" w:rsidRDefault="00121F7F" w:rsidP="00121F7F">
            <w:pPr>
              <w:spacing w:line="520" w:lineRule="exact"/>
              <w:ind w:firstLine="482"/>
              <w:rPr>
                <w:rFonts w:ascii="Calibri" w:hAnsi="Calibri"/>
                <w:sz w:val="24"/>
              </w:rPr>
            </w:pPr>
            <w:r w:rsidRPr="00492475">
              <w:rPr>
                <w:rFonts w:ascii="Calibri" w:hAnsi="Calibri" w:hint="eastAsia"/>
                <w:sz w:val="24"/>
              </w:rPr>
              <w:t>（</w:t>
            </w:r>
            <w:r w:rsidR="003F1B72">
              <w:rPr>
                <w:rFonts w:ascii="Calibri" w:hAnsi="Calibri" w:hint="eastAsia"/>
                <w:sz w:val="24"/>
              </w:rPr>
              <w:t>4</w:t>
            </w:r>
            <w:r w:rsidRPr="00492475">
              <w:rPr>
                <w:rFonts w:ascii="Calibri" w:hAnsi="Calibri" w:hint="eastAsia"/>
                <w:sz w:val="24"/>
              </w:rPr>
              <w:t>）</w:t>
            </w:r>
            <w:r w:rsidR="000C5340" w:rsidRPr="00492475">
              <w:rPr>
                <w:rFonts w:ascii="Calibri" w:hAnsi="Calibri" w:hint="eastAsia"/>
                <w:sz w:val="24"/>
              </w:rPr>
              <w:t>除尘固废</w:t>
            </w:r>
          </w:p>
          <w:p w:rsidR="00482141" w:rsidRPr="008F71A3" w:rsidRDefault="003F1B72" w:rsidP="00482141">
            <w:pPr>
              <w:spacing w:line="520" w:lineRule="exact"/>
              <w:ind w:firstLine="482"/>
              <w:rPr>
                <w:rFonts w:ascii="Calibri" w:hAnsi="Calibri"/>
                <w:sz w:val="24"/>
              </w:rPr>
            </w:pPr>
            <w:r>
              <w:rPr>
                <w:rFonts w:ascii="Calibri" w:hAnsi="Calibri" w:hint="eastAsia"/>
                <w:sz w:val="24"/>
              </w:rPr>
              <w:t>本项目给料、破碎</w:t>
            </w:r>
            <w:r w:rsidR="00E91FD3">
              <w:rPr>
                <w:rFonts w:ascii="Calibri" w:hAnsi="Calibri" w:hint="eastAsia"/>
                <w:sz w:val="24"/>
              </w:rPr>
              <w:t>环节会产生粉尘，粉尘产生量为</w:t>
            </w:r>
            <w:r>
              <w:rPr>
                <w:rFonts w:ascii="Calibri" w:hAnsi="Calibri" w:hint="eastAsia"/>
                <w:sz w:val="24"/>
              </w:rPr>
              <w:t>1112.4</w:t>
            </w:r>
            <w:r w:rsidR="00482141">
              <w:rPr>
                <w:rFonts w:ascii="Calibri" w:hAnsi="Calibri" w:hint="eastAsia"/>
                <w:sz w:val="24"/>
              </w:rPr>
              <w:t>t/a</w:t>
            </w:r>
            <w:r w:rsidR="00482141">
              <w:rPr>
                <w:rFonts w:ascii="Calibri" w:hAnsi="Calibri" w:hint="eastAsia"/>
                <w:sz w:val="24"/>
              </w:rPr>
              <w:t>，经袋式除尘器处理后排放量为</w:t>
            </w:r>
            <w:r>
              <w:rPr>
                <w:rFonts w:ascii="Calibri" w:hAnsi="Calibri" w:hint="eastAsia"/>
                <w:sz w:val="24"/>
              </w:rPr>
              <w:t>2.29</w:t>
            </w:r>
            <w:r w:rsidR="00482141">
              <w:rPr>
                <w:rFonts w:ascii="Calibri" w:hAnsi="Calibri" w:hint="eastAsia"/>
                <w:sz w:val="24"/>
              </w:rPr>
              <w:t>t/a</w:t>
            </w:r>
            <w:r w:rsidR="00482141">
              <w:rPr>
                <w:rFonts w:ascii="Calibri" w:hAnsi="Calibri" w:hint="eastAsia"/>
                <w:sz w:val="24"/>
              </w:rPr>
              <w:t>，则粉尘收集量为</w:t>
            </w:r>
            <w:r>
              <w:rPr>
                <w:rFonts w:ascii="Calibri" w:hAnsi="Calibri" w:hint="eastAsia"/>
                <w:sz w:val="24"/>
              </w:rPr>
              <w:t>1110.11</w:t>
            </w:r>
            <w:r w:rsidR="00482141" w:rsidRPr="008F71A3">
              <w:rPr>
                <w:rFonts w:ascii="Calibri" w:hAnsi="Calibri" w:hint="eastAsia"/>
                <w:sz w:val="24"/>
              </w:rPr>
              <w:t>t/a</w:t>
            </w:r>
            <w:r w:rsidR="00482141" w:rsidRPr="008F71A3">
              <w:rPr>
                <w:rFonts w:ascii="Calibri" w:hAnsi="Calibri" w:hint="eastAsia"/>
                <w:sz w:val="24"/>
              </w:rPr>
              <w:t>，该部分固废属于一般固废，厂区收集</w:t>
            </w:r>
            <w:r w:rsidR="00482141">
              <w:rPr>
                <w:rFonts w:ascii="Calibri" w:hAnsi="Calibri" w:hint="eastAsia"/>
                <w:sz w:val="24"/>
              </w:rPr>
              <w:t>加湿</w:t>
            </w:r>
            <w:r w:rsidR="00482141" w:rsidRPr="008F71A3">
              <w:rPr>
                <w:rFonts w:ascii="Calibri" w:hAnsi="Calibri" w:hint="eastAsia"/>
                <w:sz w:val="24"/>
              </w:rPr>
              <w:t>后可</w:t>
            </w:r>
            <w:r w:rsidR="00482141">
              <w:rPr>
                <w:rFonts w:ascii="Calibri" w:hAnsi="Calibri" w:hint="eastAsia"/>
                <w:sz w:val="24"/>
              </w:rPr>
              <w:t>与泥渣一起出售给砖厂</w:t>
            </w:r>
            <w:r w:rsidR="00482141" w:rsidRPr="008F71A3">
              <w:rPr>
                <w:rFonts w:ascii="Calibri" w:hAnsi="Calibri" w:hint="eastAsia"/>
                <w:sz w:val="24"/>
              </w:rPr>
              <w:t>，综合利用</w:t>
            </w:r>
            <w:r w:rsidR="00482141">
              <w:rPr>
                <w:rFonts w:ascii="Calibri" w:hAnsi="Calibri" w:hint="eastAsia"/>
                <w:sz w:val="24"/>
              </w:rPr>
              <w:t>，不外排</w:t>
            </w:r>
            <w:r w:rsidR="00482141" w:rsidRPr="008F71A3">
              <w:rPr>
                <w:rFonts w:ascii="Calibri" w:hAnsi="Calibri" w:hint="eastAsia"/>
                <w:sz w:val="24"/>
              </w:rPr>
              <w:t>。</w:t>
            </w:r>
          </w:p>
          <w:p w:rsidR="00357D08" w:rsidRDefault="00357D08" w:rsidP="00461EA6">
            <w:pPr>
              <w:autoSpaceDE w:val="0"/>
              <w:autoSpaceDN w:val="0"/>
              <w:adjustRightInd w:val="0"/>
              <w:spacing w:line="520" w:lineRule="exact"/>
              <w:ind w:firstLine="480"/>
              <w:rPr>
                <w:rFonts w:ascii="Calibri" w:hAnsi="Calibri"/>
                <w:sz w:val="24"/>
              </w:rPr>
            </w:pPr>
            <w:r>
              <w:rPr>
                <w:rFonts w:ascii="Calibri" w:hAnsi="Calibri" w:hint="eastAsia"/>
                <w:sz w:val="24"/>
              </w:rPr>
              <w:t>（</w:t>
            </w:r>
            <w:r w:rsidR="003F1B72">
              <w:rPr>
                <w:rFonts w:ascii="Calibri" w:hAnsi="Calibri" w:hint="eastAsia"/>
                <w:sz w:val="24"/>
              </w:rPr>
              <w:t>5</w:t>
            </w:r>
            <w:r>
              <w:rPr>
                <w:rFonts w:ascii="Calibri" w:hAnsi="Calibri" w:hint="eastAsia"/>
                <w:sz w:val="24"/>
              </w:rPr>
              <w:t>）废机油</w:t>
            </w:r>
          </w:p>
          <w:p w:rsidR="00357D08" w:rsidRDefault="00357D08" w:rsidP="00461EA6">
            <w:pPr>
              <w:autoSpaceDE w:val="0"/>
              <w:autoSpaceDN w:val="0"/>
              <w:adjustRightInd w:val="0"/>
              <w:spacing w:line="520" w:lineRule="exact"/>
              <w:ind w:firstLine="480"/>
              <w:rPr>
                <w:rFonts w:ascii="Calibri" w:hAnsi="Calibri"/>
                <w:sz w:val="24"/>
              </w:rPr>
            </w:pPr>
            <w:r w:rsidRPr="00492475">
              <w:rPr>
                <w:rFonts w:ascii="Calibri" w:hAnsi="Calibri" w:hint="eastAsia"/>
                <w:sz w:val="24"/>
              </w:rPr>
              <w:t>本项目营运后对设备进行维护和检修过程中将产生的少量废机油，根据企业提供资料和同类企业生产运行数据，废机油产生量为</w:t>
            </w:r>
            <w:r w:rsidRPr="00492475">
              <w:rPr>
                <w:rFonts w:ascii="Calibri" w:hAnsi="Calibri" w:hint="eastAsia"/>
                <w:sz w:val="24"/>
              </w:rPr>
              <w:t>0.</w:t>
            </w:r>
            <w:r>
              <w:rPr>
                <w:rFonts w:ascii="Calibri" w:hAnsi="Calibri" w:hint="eastAsia"/>
                <w:sz w:val="24"/>
              </w:rPr>
              <w:t>5</w:t>
            </w:r>
            <w:r w:rsidRPr="00492475">
              <w:rPr>
                <w:rFonts w:ascii="Calibri" w:hAnsi="Calibri" w:hint="eastAsia"/>
                <w:sz w:val="24"/>
              </w:rPr>
              <w:t>t/a</w:t>
            </w:r>
            <w:r w:rsidRPr="00492475">
              <w:rPr>
                <w:rFonts w:ascii="Calibri" w:hAnsi="Calibri" w:hint="eastAsia"/>
                <w:sz w:val="24"/>
              </w:rPr>
              <w:t>。</w:t>
            </w:r>
          </w:p>
          <w:p w:rsidR="00357D08" w:rsidRDefault="00357D08" w:rsidP="00357D08">
            <w:pPr>
              <w:spacing w:line="520" w:lineRule="exact"/>
              <w:ind w:firstLine="482"/>
              <w:rPr>
                <w:rFonts w:ascii="Calibri" w:hAnsi="Calibri"/>
                <w:sz w:val="24"/>
              </w:rPr>
            </w:pPr>
            <w:r w:rsidRPr="00492475">
              <w:rPr>
                <w:rFonts w:ascii="Calibri" w:hAnsi="Calibri" w:hint="eastAsia"/>
                <w:sz w:val="24"/>
              </w:rPr>
              <w:t>根据《国家危险废物名录》（</w:t>
            </w:r>
            <w:r w:rsidRPr="00492475">
              <w:rPr>
                <w:rFonts w:ascii="Calibri" w:hAnsi="Calibri" w:hint="eastAsia"/>
                <w:sz w:val="24"/>
              </w:rPr>
              <w:t>2016</w:t>
            </w:r>
            <w:r w:rsidRPr="00492475">
              <w:rPr>
                <w:rFonts w:ascii="Calibri" w:hAnsi="Calibri" w:hint="eastAsia"/>
                <w:sz w:val="24"/>
              </w:rPr>
              <w:t>），本项目所产生的废机油属危险废物，编号为</w:t>
            </w:r>
            <w:r w:rsidRPr="00492475">
              <w:rPr>
                <w:rFonts w:ascii="Calibri" w:hAnsi="Calibri" w:hint="eastAsia"/>
                <w:sz w:val="24"/>
              </w:rPr>
              <w:t>HW08</w:t>
            </w:r>
            <w:r w:rsidRPr="00492475">
              <w:rPr>
                <w:rFonts w:ascii="Calibri" w:hAnsi="Calibri" w:hint="eastAsia"/>
                <w:sz w:val="24"/>
              </w:rPr>
              <w:t>（废矿物油与含矿物油废物），建设单位须按《危险废物贮存污染控制标准》进行贮存。</w:t>
            </w:r>
            <w:r w:rsidRPr="00492475">
              <w:rPr>
                <w:rFonts w:ascii="Calibri" w:hAnsi="Calibri"/>
                <w:sz w:val="24"/>
              </w:rPr>
              <w:t>危险固废在厂区集中收集、储存于专用桶中，定期交由资质单位</w:t>
            </w:r>
            <w:r w:rsidRPr="00492475">
              <w:rPr>
                <w:rFonts w:ascii="Calibri" w:hAnsi="Calibri" w:hint="eastAsia"/>
                <w:sz w:val="24"/>
              </w:rPr>
              <w:t>进行安全处置</w:t>
            </w:r>
            <w:r w:rsidRPr="00492475">
              <w:rPr>
                <w:rFonts w:ascii="Calibri" w:hAnsi="Calibri"/>
                <w:sz w:val="24"/>
              </w:rPr>
              <w:t>，不得随意倾倒、外排，或外卖给其他无危险废物处理资质的单位或者个人。</w:t>
            </w:r>
            <w:r w:rsidRPr="00492475">
              <w:rPr>
                <w:rFonts w:ascii="Calibri" w:hAnsi="Calibri" w:hint="eastAsia"/>
                <w:sz w:val="24"/>
              </w:rPr>
              <w:t>企业</w:t>
            </w:r>
            <w:r w:rsidRPr="00492475">
              <w:rPr>
                <w:rFonts w:ascii="Calibri" w:hAnsi="Calibri"/>
                <w:sz w:val="24"/>
              </w:rPr>
              <w:t>应加强管理，严防</w:t>
            </w:r>
            <w:r w:rsidRPr="00492475">
              <w:rPr>
                <w:rFonts w:ascii="Calibri" w:hAnsi="Calibri" w:hint="eastAsia"/>
                <w:sz w:val="24"/>
              </w:rPr>
              <w:t>危险固废</w:t>
            </w:r>
            <w:r w:rsidRPr="00492475">
              <w:rPr>
                <w:rFonts w:ascii="Calibri" w:hAnsi="Calibri"/>
                <w:sz w:val="24"/>
              </w:rPr>
              <w:t>在产生、贮存、运输过程中发生跑、冒、滴、漏现象。</w:t>
            </w:r>
            <w:r w:rsidRPr="00492475">
              <w:rPr>
                <w:rFonts w:ascii="Calibri" w:hAnsi="Calibri" w:hint="eastAsia"/>
                <w:sz w:val="24"/>
              </w:rPr>
              <w:t>评价要求</w:t>
            </w:r>
            <w:r w:rsidRPr="00492475">
              <w:rPr>
                <w:rFonts w:ascii="Calibri" w:hAnsi="Calibri"/>
                <w:sz w:val="24"/>
              </w:rPr>
              <w:t>项目在</w:t>
            </w:r>
            <w:r w:rsidRPr="00492475">
              <w:rPr>
                <w:rFonts w:ascii="Calibri" w:hAnsi="Calibri" w:hint="eastAsia"/>
                <w:sz w:val="24"/>
              </w:rPr>
              <w:t>投入运行</w:t>
            </w:r>
            <w:r w:rsidRPr="00492475">
              <w:rPr>
                <w:rFonts w:ascii="Calibri" w:hAnsi="Calibri"/>
                <w:sz w:val="24"/>
              </w:rPr>
              <w:t>前，</w:t>
            </w:r>
            <w:r w:rsidRPr="00492475">
              <w:rPr>
                <w:rFonts w:ascii="Calibri" w:hAnsi="Calibri" w:hint="eastAsia"/>
                <w:sz w:val="24"/>
              </w:rPr>
              <w:t>与资质单位签订废机油处置协议。</w:t>
            </w:r>
          </w:p>
          <w:p w:rsidR="0055550C" w:rsidRDefault="0055550C" w:rsidP="00357D08">
            <w:pPr>
              <w:autoSpaceDE w:val="0"/>
              <w:autoSpaceDN w:val="0"/>
              <w:adjustRightInd w:val="0"/>
              <w:spacing w:line="520" w:lineRule="exact"/>
              <w:ind w:firstLine="480"/>
              <w:rPr>
                <w:rFonts w:ascii="Calibri" w:hAnsi="Calibri"/>
                <w:sz w:val="24"/>
              </w:rPr>
            </w:pPr>
            <w:r>
              <w:rPr>
                <w:rFonts w:ascii="Calibri" w:hAnsi="Calibri" w:hint="eastAsia"/>
                <w:sz w:val="24"/>
              </w:rPr>
              <w:t>本项目危险固废情况见表</w:t>
            </w:r>
            <w:r w:rsidR="00E460B3">
              <w:rPr>
                <w:rFonts w:ascii="Calibri" w:hAnsi="Calibri" w:hint="eastAsia"/>
                <w:sz w:val="24"/>
              </w:rPr>
              <w:t>3</w:t>
            </w:r>
            <w:r w:rsidR="002F5B34">
              <w:rPr>
                <w:rFonts w:ascii="Calibri" w:hAnsi="Calibri" w:hint="eastAsia"/>
                <w:sz w:val="24"/>
              </w:rPr>
              <w:t>1</w:t>
            </w:r>
            <w:r>
              <w:rPr>
                <w:rFonts w:ascii="Calibri" w:hAnsi="Calibri" w:hint="eastAsia"/>
                <w:sz w:val="24"/>
              </w:rPr>
              <w:t>。</w:t>
            </w:r>
          </w:p>
          <w:p w:rsidR="0055550C" w:rsidRPr="0055550C" w:rsidRDefault="0055550C" w:rsidP="0055550C">
            <w:pPr>
              <w:autoSpaceDE w:val="0"/>
              <w:autoSpaceDN w:val="0"/>
              <w:adjustRightInd w:val="0"/>
              <w:spacing w:line="520" w:lineRule="exact"/>
              <w:ind w:firstLineChars="300" w:firstLine="720"/>
              <w:rPr>
                <w:rFonts w:asciiTheme="minorHAnsi" w:eastAsia="黑体" w:hAnsiTheme="minorHAnsi" w:cstheme="minorHAnsi"/>
                <w:sz w:val="24"/>
              </w:rPr>
            </w:pPr>
            <w:r w:rsidRPr="0055550C">
              <w:rPr>
                <w:rFonts w:asciiTheme="minorHAnsi" w:eastAsia="黑体" w:hAnsi="黑体" w:cstheme="minorHAnsi"/>
                <w:sz w:val="24"/>
              </w:rPr>
              <w:t>表</w:t>
            </w:r>
            <w:r w:rsidR="00E460B3">
              <w:rPr>
                <w:rFonts w:asciiTheme="minorHAnsi" w:eastAsia="黑体" w:hAnsiTheme="minorHAnsi" w:cstheme="minorHAnsi" w:hint="eastAsia"/>
                <w:sz w:val="24"/>
              </w:rPr>
              <w:t>3</w:t>
            </w:r>
            <w:r w:rsidR="002F5B34">
              <w:rPr>
                <w:rFonts w:asciiTheme="minorHAnsi" w:eastAsia="黑体" w:hAnsiTheme="minorHAnsi" w:cstheme="minorHAnsi" w:hint="eastAsia"/>
                <w:sz w:val="24"/>
              </w:rPr>
              <w:t>1</w:t>
            </w:r>
            <w:r w:rsidRPr="0055550C">
              <w:rPr>
                <w:rFonts w:asciiTheme="minorHAnsi" w:eastAsia="黑体" w:hAnsiTheme="minorHAnsi" w:cstheme="minorHAnsi"/>
                <w:sz w:val="24"/>
              </w:rPr>
              <w:t xml:space="preserve">       </w:t>
            </w:r>
            <w:r>
              <w:rPr>
                <w:rFonts w:asciiTheme="minorHAnsi" w:eastAsia="黑体" w:hAnsiTheme="minorHAnsi" w:cstheme="minorHAnsi" w:hint="eastAsia"/>
                <w:sz w:val="24"/>
              </w:rPr>
              <w:t xml:space="preserve">   </w:t>
            </w:r>
            <w:r w:rsidRPr="0055550C">
              <w:rPr>
                <w:rFonts w:asciiTheme="minorHAnsi" w:eastAsia="黑体" w:hAnsi="黑体" w:cstheme="minorHAnsi"/>
                <w:sz w:val="24"/>
              </w:rPr>
              <w:t>危险固废产生情况及特性一览表</w:t>
            </w:r>
          </w:p>
          <w:tbl>
            <w:tblPr>
              <w:tblW w:w="0" w:type="auto"/>
              <w:jc w:val="center"/>
              <w:tblBorders>
                <w:top w:val="single" w:sz="12" w:space="0" w:color="auto"/>
                <w:bottom w:val="single" w:sz="12" w:space="0" w:color="auto"/>
                <w:insideH w:val="single" w:sz="6" w:space="0" w:color="auto"/>
                <w:insideV w:val="single" w:sz="6" w:space="0" w:color="auto"/>
              </w:tblBorders>
              <w:tblLook w:val="0000"/>
            </w:tblPr>
            <w:tblGrid>
              <w:gridCol w:w="427"/>
              <w:gridCol w:w="951"/>
              <w:gridCol w:w="1090"/>
              <w:gridCol w:w="1197"/>
              <w:gridCol w:w="1015"/>
              <w:gridCol w:w="907"/>
              <w:gridCol w:w="676"/>
              <w:gridCol w:w="676"/>
              <w:gridCol w:w="802"/>
              <w:gridCol w:w="676"/>
              <w:gridCol w:w="831"/>
            </w:tblGrid>
            <w:tr w:rsidR="000A2F8A" w:rsidRPr="00492475" w:rsidTr="000A2F8A">
              <w:trPr>
                <w:trHeight w:val="425"/>
                <w:jc w:val="center"/>
              </w:trPr>
              <w:tc>
                <w:tcPr>
                  <w:tcW w:w="427" w:type="dxa"/>
                  <w:tcBorders>
                    <w:top w:val="single" w:sz="12" w:space="0" w:color="auto"/>
                  </w:tcBorders>
                  <w:vAlign w:val="center"/>
                </w:tcPr>
                <w:p w:rsidR="0055550C" w:rsidRPr="00492475" w:rsidRDefault="0055550C" w:rsidP="000D4356">
                  <w:pPr>
                    <w:tabs>
                      <w:tab w:val="left" w:pos="567"/>
                    </w:tabs>
                    <w:snapToGrid w:val="0"/>
                    <w:jc w:val="center"/>
                    <w:rPr>
                      <w:rFonts w:ascii="Calibri" w:hAnsi="Calibri"/>
                      <w:szCs w:val="21"/>
                    </w:rPr>
                  </w:pPr>
                  <w:r w:rsidRPr="00492475">
                    <w:rPr>
                      <w:rFonts w:ascii="Calibri"/>
                      <w:szCs w:val="21"/>
                    </w:rPr>
                    <w:t>序号</w:t>
                  </w:r>
                </w:p>
              </w:tc>
              <w:tc>
                <w:tcPr>
                  <w:tcW w:w="951" w:type="dxa"/>
                  <w:tcBorders>
                    <w:top w:val="single" w:sz="12" w:space="0" w:color="auto"/>
                  </w:tcBorders>
                  <w:vAlign w:val="center"/>
                </w:tcPr>
                <w:p w:rsidR="0055550C" w:rsidRPr="00492475" w:rsidRDefault="0055550C" w:rsidP="000D4356">
                  <w:pPr>
                    <w:tabs>
                      <w:tab w:val="left" w:pos="567"/>
                    </w:tabs>
                    <w:snapToGrid w:val="0"/>
                    <w:jc w:val="center"/>
                    <w:rPr>
                      <w:rFonts w:ascii="Calibri" w:hAnsi="Calibri"/>
                      <w:szCs w:val="21"/>
                    </w:rPr>
                  </w:pPr>
                  <w:r>
                    <w:rPr>
                      <w:rFonts w:ascii="Calibri" w:hint="eastAsia"/>
                      <w:szCs w:val="21"/>
                    </w:rPr>
                    <w:t>危险废物名称</w:t>
                  </w:r>
                </w:p>
              </w:tc>
              <w:tc>
                <w:tcPr>
                  <w:tcW w:w="1090" w:type="dxa"/>
                  <w:tcBorders>
                    <w:top w:val="single" w:sz="12" w:space="0" w:color="auto"/>
                  </w:tcBorders>
                  <w:vAlign w:val="center"/>
                </w:tcPr>
                <w:p w:rsidR="0055550C" w:rsidRPr="00492475" w:rsidRDefault="0055550C" w:rsidP="000D4356">
                  <w:pPr>
                    <w:tabs>
                      <w:tab w:val="left" w:pos="567"/>
                    </w:tabs>
                    <w:snapToGrid w:val="0"/>
                    <w:jc w:val="center"/>
                    <w:rPr>
                      <w:rFonts w:ascii="Calibri" w:hAnsi="Calibri"/>
                      <w:szCs w:val="21"/>
                    </w:rPr>
                  </w:pPr>
                  <w:r>
                    <w:rPr>
                      <w:rFonts w:ascii="Calibri" w:hint="eastAsia"/>
                      <w:szCs w:val="21"/>
                    </w:rPr>
                    <w:t>危险废物类别</w:t>
                  </w:r>
                </w:p>
              </w:tc>
              <w:tc>
                <w:tcPr>
                  <w:tcW w:w="1197" w:type="dxa"/>
                  <w:tcBorders>
                    <w:top w:val="single" w:sz="12" w:space="0" w:color="auto"/>
                  </w:tcBorders>
                  <w:vAlign w:val="center"/>
                </w:tcPr>
                <w:p w:rsidR="0055550C" w:rsidRPr="00492475" w:rsidRDefault="0055550C" w:rsidP="000D4356">
                  <w:pPr>
                    <w:tabs>
                      <w:tab w:val="left" w:pos="567"/>
                    </w:tabs>
                    <w:snapToGrid w:val="0"/>
                    <w:jc w:val="center"/>
                    <w:rPr>
                      <w:rFonts w:ascii="Calibri" w:hAnsi="Calibri"/>
                      <w:szCs w:val="21"/>
                    </w:rPr>
                  </w:pPr>
                  <w:r>
                    <w:rPr>
                      <w:rFonts w:ascii="Calibri" w:hint="eastAsia"/>
                      <w:szCs w:val="21"/>
                    </w:rPr>
                    <w:t>危险废物代码</w:t>
                  </w:r>
                </w:p>
              </w:tc>
              <w:tc>
                <w:tcPr>
                  <w:tcW w:w="1015" w:type="dxa"/>
                  <w:tcBorders>
                    <w:top w:val="single" w:sz="12" w:space="0" w:color="auto"/>
                    <w:bottom w:val="single" w:sz="4" w:space="0" w:color="auto"/>
                  </w:tcBorders>
                  <w:vAlign w:val="center"/>
                </w:tcPr>
                <w:p w:rsidR="0055550C" w:rsidRPr="00492475" w:rsidRDefault="0055550C" w:rsidP="000D4356">
                  <w:pPr>
                    <w:tabs>
                      <w:tab w:val="left" w:pos="567"/>
                    </w:tabs>
                    <w:snapToGrid w:val="0"/>
                    <w:jc w:val="center"/>
                    <w:rPr>
                      <w:rFonts w:ascii="Calibri" w:hAnsi="Calibri"/>
                      <w:szCs w:val="21"/>
                    </w:rPr>
                  </w:pPr>
                  <w:r w:rsidRPr="00492475">
                    <w:rPr>
                      <w:rFonts w:ascii="Calibri"/>
                      <w:szCs w:val="21"/>
                    </w:rPr>
                    <w:t>产生量</w:t>
                  </w:r>
                  <w:r>
                    <w:rPr>
                      <w:rFonts w:ascii="Calibri" w:hint="eastAsia"/>
                      <w:szCs w:val="21"/>
                    </w:rPr>
                    <w:t>（</w:t>
                  </w:r>
                  <w:r>
                    <w:rPr>
                      <w:rFonts w:ascii="Calibri" w:hint="eastAsia"/>
                      <w:szCs w:val="21"/>
                    </w:rPr>
                    <w:t>t/a</w:t>
                  </w:r>
                  <w:r>
                    <w:rPr>
                      <w:rFonts w:ascii="Calibri" w:hint="eastAsia"/>
                      <w:szCs w:val="21"/>
                    </w:rPr>
                    <w:t>）</w:t>
                  </w:r>
                </w:p>
              </w:tc>
              <w:tc>
                <w:tcPr>
                  <w:tcW w:w="907" w:type="dxa"/>
                  <w:tcBorders>
                    <w:top w:val="single" w:sz="12" w:space="0" w:color="auto"/>
                    <w:bottom w:val="single" w:sz="4" w:space="0" w:color="auto"/>
                  </w:tcBorders>
                  <w:vAlign w:val="center"/>
                </w:tcPr>
                <w:p w:rsidR="0055550C" w:rsidRPr="00492475" w:rsidRDefault="0055550C" w:rsidP="000D4356">
                  <w:pPr>
                    <w:tabs>
                      <w:tab w:val="left" w:pos="567"/>
                    </w:tabs>
                    <w:snapToGrid w:val="0"/>
                    <w:jc w:val="center"/>
                    <w:rPr>
                      <w:rFonts w:ascii="Calibri" w:hAnsi="Calibri"/>
                      <w:szCs w:val="21"/>
                    </w:rPr>
                  </w:pPr>
                  <w:r>
                    <w:rPr>
                      <w:rFonts w:ascii="Calibri" w:hint="eastAsia"/>
                      <w:szCs w:val="21"/>
                    </w:rPr>
                    <w:t>产生工序及装置</w:t>
                  </w:r>
                </w:p>
              </w:tc>
              <w:tc>
                <w:tcPr>
                  <w:tcW w:w="676" w:type="dxa"/>
                  <w:tcBorders>
                    <w:top w:val="single" w:sz="12" w:space="0" w:color="auto"/>
                    <w:bottom w:val="single" w:sz="4" w:space="0" w:color="auto"/>
                  </w:tcBorders>
                  <w:vAlign w:val="center"/>
                </w:tcPr>
                <w:p w:rsidR="0055550C" w:rsidRPr="00492475" w:rsidRDefault="0055550C" w:rsidP="000D4356">
                  <w:pPr>
                    <w:tabs>
                      <w:tab w:val="left" w:pos="567"/>
                    </w:tabs>
                    <w:snapToGrid w:val="0"/>
                    <w:jc w:val="center"/>
                    <w:rPr>
                      <w:rFonts w:ascii="Calibri" w:hAnsi="Calibri"/>
                      <w:szCs w:val="21"/>
                    </w:rPr>
                  </w:pPr>
                  <w:r>
                    <w:rPr>
                      <w:rFonts w:ascii="Calibri" w:hAnsi="Calibri" w:hint="eastAsia"/>
                      <w:szCs w:val="21"/>
                    </w:rPr>
                    <w:t>形态</w:t>
                  </w:r>
                </w:p>
              </w:tc>
              <w:tc>
                <w:tcPr>
                  <w:tcW w:w="676" w:type="dxa"/>
                  <w:tcBorders>
                    <w:top w:val="single" w:sz="12" w:space="0" w:color="auto"/>
                    <w:bottom w:val="single" w:sz="4" w:space="0" w:color="auto"/>
                  </w:tcBorders>
                  <w:vAlign w:val="center"/>
                </w:tcPr>
                <w:p w:rsidR="0055550C" w:rsidRPr="00492475" w:rsidRDefault="0055550C" w:rsidP="000D4356">
                  <w:pPr>
                    <w:tabs>
                      <w:tab w:val="left" w:pos="567"/>
                    </w:tabs>
                    <w:snapToGrid w:val="0"/>
                    <w:jc w:val="center"/>
                    <w:rPr>
                      <w:rFonts w:ascii="Calibri" w:hAnsi="Calibri"/>
                      <w:szCs w:val="21"/>
                    </w:rPr>
                  </w:pPr>
                  <w:r>
                    <w:rPr>
                      <w:rFonts w:ascii="Calibri" w:hAnsi="Calibri" w:hint="eastAsia"/>
                      <w:szCs w:val="21"/>
                    </w:rPr>
                    <w:t>主要成分</w:t>
                  </w:r>
                </w:p>
              </w:tc>
              <w:tc>
                <w:tcPr>
                  <w:tcW w:w="802" w:type="dxa"/>
                  <w:tcBorders>
                    <w:top w:val="single" w:sz="12" w:space="0" w:color="auto"/>
                  </w:tcBorders>
                  <w:vAlign w:val="center"/>
                </w:tcPr>
                <w:p w:rsidR="0055550C" w:rsidRPr="00492475" w:rsidRDefault="0055550C" w:rsidP="000D4356">
                  <w:pPr>
                    <w:tabs>
                      <w:tab w:val="left" w:pos="567"/>
                    </w:tabs>
                    <w:snapToGrid w:val="0"/>
                    <w:jc w:val="center"/>
                    <w:rPr>
                      <w:rFonts w:ascii="Calibri" w:hAnsi="Calibri"/>
                      <w:szCs w:val="21"/>
                    </w:rPr>
                  </w:pPr>
                  <w:r>
                    <w:rPr>
                      <w:rFonts w:ascii="Calibri" w:hint="eastAsia"/>
                      <w:szCs w:val="21"/>
                    </w:rPr>
                    <w:t>产废周期</w:t>
                  </w:r>
                </w:p>
              </w:tc>
              <w:tc>
                <w:tcPr>
                  <w:tcW w:w="676" w:type="dxa"/>
                  <w:tcBorders>
                    <w:top w:val="single" w:sz="12" w:space="0" w:color="auto"/>
                  </w:tcBorders>
                  <w:vAlign w:val="center"/>
                </w:tcPr>
                <w:p w:rsidR="0055550C" w:rsidRPr="00492475" w:rsidRDefault="0055550C" w:rsidP="000D4356">
                  <w:pPr>
                    <w:tabs>
                      <w:tab w:val="left" w:pos="567"/>
                    </w:tabs>
                    <w:snapToGrid w:val="0"/>
                    <w:jc w:val="center"/>
                    <w:rPr>
                      <w:rFonts w:ascii="Calibri" w:hAnsi="Calibri"/>
                      <w:szCs w:val="21"/>
                    </w:rPr>
                  </w:pPr>
                  <w:r>
                    <w:rPr>
                      <w:rFonts w:ascii="Calibri" w:hAnsi="Calibri" w:hint="eastAsia"/>
                      <w:szCs w:val="21"/>
                    </w:rPr>
                    <w:t>危险特性</w:t>
                  </w:r>
                </w:p>
              </w:tc>
              <w:tc>
                <w:tcPr>
                  <w:tcW w:w="831" w:type="dxa"/>
                  <w:tcBorders>
                    <w:top w:val="single" w:sz="12" w:space="0" w:color="auto"/>
                  </w:tcBorders>
                  <w:vAlign w:val="center"/>
                </w:tcPr>
                <w:p w:rsidR="0055550C" w:rsidRPr="00492475" w:rsidRDefault="0055550C" w:rsidP="000D4356">
                  <w:pPr>
                    <w:tabs>
                      <w:tab w:val="left" w:pos="567"/>
                    </w:tabs>
                    <w:snapToGrid w:val="0"/>
                    <w:jc w:val="center"/>
                    <w:rPr>
                      <w:rFonts w:ascii="Calibri" w:hAnsi="Calibri"/>
                      <w:szCs w:val="21"/>
                    </w:rPr>
                  </w:pPr>
                  <w:r>
                    <w:rPr>
                      <w:rFonts w:ascii="Calibri" w:hAnsi="Calibri" w:hint="eastAsia"/>
                      <w:szCs w:val="21"/>
                    </w:rPr>
                    <w:t>污染防治措施</w:t>
                  </w:r>
                </w:p>
              </w:tc>
            </w:tr>
            <w:tr w:rsidR="000A2F8A" w:rsidRPr="00492475" w:rsidTr="000A2F8A">
              <w:trPr>
                <w:trHeight w:val="425"/>
                <w:jc w:val="center"/>
              </w:trPr>
              <w:tc>
                <w:tcPr>
                  <w:tcW w:w="427" w:type="dxa"/>
                  <w:tcBorders>
                    <w:bottom w:val="single" w:sz="12" w:space="0" w:color="auto"/>
                  </w:tcBorders>
                  <w:vAlign w:val="center"/>
                </w:tcPr>
                <w:p w:rsidR="000A2F8A" w:rsidRPr="00492475" w:rsidRDefault="000A2F8A" w:rsidP="000D4356">
                  <w:pPr>
                    <w:tabs>
                      <w:tab w:val="left" w:pos="567"/>
                    </w:tabs>
                    <w:snapToGrid w:val="0"/>
                    <w:jc w:val="center"/>
                    <w:rPr>
                      <w:rFonts w:ascii="Calibri"/>
                      <w:szCs w:val="21"/>
                    </w:rPr>
                  </w:pPr>
                  <w:r>
                    <w:rPr>
                      <w:rFonts w:ascii="Calibri" w:hint="eastAsia"/>
                      <w:szCs w:val="21"/>
                    </w:rPr>
                    <w:t>1</w:t>
                  </w:r>
                </w:p>
              </w:tc>
              <w:tc>
                <w:tcPr>
                  <w:tcW w:w="951" w:type="dxa"/>
                  <w:tcBorders>
                    <w:bottom w:val="single" w:sz="12" w:space="0" w:color="auto"/>
                  </w:tcBorders>
                  <w:vAlign w:val="center"/>
                </w:tcPr>
                <w:p w:rsidR="000A2F8A" w:rsidRDefault="000A2F8A" w:rsidP="000D4356">
                  <w:pPr>
                    <w:tabs>
                      <w:tab w:val="left" w:pos="567"/>
                    </w:tabs>
                    <w:snapToGrid w:val="0"/>
                    <w:jc w:val="center"/>
                    <w:rPr>
                      <w:rFonts w:ascii="Calibri"/>
                      <w:szCs w:val="21"/>
                    </w:rPr>
                  </w:pPr>
                  <w:r>
                    <w:rPr>
                      <w:rFonts w:ascii="Calibri" w:hint="eastAsia"/>
                      <w:szCs w:val="21"/>
                    </w:rPr>
                    <w:t>废机油</w:t>
                  </w:r>
                </w:p>
              </w:tc>
              <w:tc>
                <w:tcPr>
                  <w:tcW w:w="1090" w:type="dxa"/>
                  <w:tcBorders>
                    <w:bottom w:val="single" w:sz="12" w:space="0" w:color="auto"/>
                  </w:tcBorders>
                  <w:vAlign w:val="center"/>
                </w:tcPr>
                <w:p w:rsidR="000A2F8A" w:rsidRDefault="000A2F8A" w:rsidP="000D4356">
                  <w:pPr>
                    <w:tabs>
                      <w:tab w:val="left" w:pos="567"/>
                    </w:tabs>
                    <w:snapToGrid w:val="0"/>
                    <w:jc w:val="center"/>
                    <w:rPr>
                      <w:rFonts w:ascii="Calibri"/>
                      <w:szCs w:val="21"/>
                    </w:rPr>
                  </w:pPr>
                  <w:r w:rsidRPr="000A2F8A">
                    <w:rPr>
                      <w:rFonts w:ascii="Calibri" w:hint="eastAsia"/>
                      <w:szCs w:val="21"/>
                    </w:rPr>
                    <w:t>HW08</w:t>
                  </w:r>
                  <w:r w:rsidRPr="000A2F8A">
                    <w:rPr>
                      <w:rFonts w:ascii="Calibri" w:hint="eastAsia"/>
                      <w:szCs w:val="21"/>
                    </w:rPr>
                    <w:t>（废矿物油与含矿物油废物）</w:t>
                  </w:r>
                </w:p>
              </w:tc>
              <w:tc>
                <w:tcPr>
                  <w:tcW w:w="1197" w:type="dxa"/>
                  <w:tcBorders>
                    <w:bottom w:val="single" w:sz="12" w:space="0" w:color="auto"/>
                  </w:tcBorders>
                  <w:vAlign w:val="center"/>
                </w:tcPr>
                <w:p w:rsidR="000A2F8A" w:rsidRDefault="000A2F8A" w:rsidP="000D4356">
                  <w:pPr>
                    <w:tabs>
                      <w:tab w:val="left" w:pos="567"/>
                    </w:tabs>
                    <w:snapToGrid w:val="0"/>
                    <w:jc w:val="center"/>
                    <w:rPr>
                      <w:rFonts w:ascii="Calibri"/>
                      <w:szCs w:val="21"/>
                    </w:rPr>
                  </w:pPr>
                  <w:r>
                    <w:rPr>
                      <w:rFonts w:ascii="Calibri" w:hint="eastAsia"/>
                      <w:szCs w:val="21"/>
                    </w:rPr>
                    <w:t>900-249-08</w:t>
                  </w:r>
                </w:p>
              </w:tc>
              <w:tc>
                <w:tcPr>
                  <w:tcW w:w="1015" w:type="dxa"/>
                  <w:tcBorders>
                    <w:bottom w:val="single" w:sz="12" w:space="0" w:color="auto"/>
                  </w:tcBorders>
                  <w:vAlign w:val="center"/>
                </w:tcPr>
                <w:p w:rsidR="000A2F8A" w:rsidRPr="00492475" w:rsidRDefault="000A2F8A" w:rsidP="000D4356">
                  <w:pPr>
                    <w:tabs>
                      <w:tab w:val="left" w:pos="567"/>
                    </w:tabs>
                    <w:snapToGrid w:val="0"/>
                    <w:jc w:val="center"/>
                    <w:rPr>
                      <w:rFonts w:ascii="Calibri"/>
                      <w:szCs w:val="21"/>
                    </w:rPr>
                  </w:pPr>
                  <w:r>
                    <w:rPr>
                      <w:rFonts w:ascii="Calibri" w:hint="eastAsia"/>
                      <w:szCs w:val="21"/>
                    </w:rPr>
                    <w:t>0.5</w:t>
                  </w:r>
                </w:p>
              </w:tc>
              <w:tc>
                <w:tcPr>
                  <w:tcW w:w="907" w:type="dxa"/>
                  <w:tcBorders>
                    <w:bottom w:val="single" w:sz="12" w:space="0" w:color="auto"/>
                  </w:tcBorders>
                  <w:vAlign w:val="center"/>
                </w:tcPr>
                <w:p w:rsidR="000A2F8A" w:rsidRDefault="000A2F8A" w:rsidP="000D4356">
                  <w:pPr>
                    <w:tabs>
                      <w:tab w:val="left" w:pos="567"/>
                    </w:tabs>
                    <w:snapToGrid w:val="0"/>
                    <w:jc w:val="center"/>
                    <w:rPr>
                      <w:rFonts w:ascii="Calibri"/>
                      <w:szCs w:val="21"/>
                    </w:rPr>
                  </w:pPr>
                  <w:r>
                    <w:rPr>
                      <w:rFonts w:ascii="Calibri" w:hint="eastAsia"/>
                      <w:szCs w:val="21"/>
                    </w:rPr>
                    <w:t>设备维护及检修</w:t>
                  </w:r>
                </w:p>
              </w:tc>
              <w:tc>
                <w:tcPr>
                  <w:tcW w:w="676" w:type="dxa"/>
                  <w:tcBorders>
                    <w:bottom w:val="single" w:sz="12" w:space="0" w:color="auto"/>
                  </w:tcBorders>
                  <w:vAlign w:val="center"/>
                </w:tcPr>
                <w:p w:rsidR="000A2F8A" w:rsidRDefault="000A2F8A" w:rsidP="000D4356">
                  <w:pPr>
                    <w:tabs>
                      <w:tab w:val="left" w:pos="567"/>
                    </w:tabs>
                    <w:snapToGrid w:val="0"/>
                    <w:jc w:val="center"/>
                    <w:rPr>
                      <w:rFonts w:ascii="Calibri" w:hAnsi="Calibri"/>
                      <w:szCs w:val="21"/>
                    </w:rPr>
                  </w:pPr>
                  <w:r>
                    <w:rPr>
                      <w:rFonts w:ascii="Calibri" w:hAnsi="Calibri" w:hint="eastAsia"/>
                      <w:szCs w:val="21"/>
                    </w:rPr>
                    <w:t>液态</w:t>
                  </w:r>
                </w:p>
              </w:tc>
              <w:tc>
                <w:tcPr>
                  <w:tcW w:w="676" w:type="dxa"/>
                  <w:tcBorders>
                    <w:bottom w:val="single" w:sz="12" w:space="0" w:color="auto"/>
                  </w:tcBorders>
                  <w:vAlign w:val="center"/>
                </w:tcPr>
                <w:p w:rsidR="000A2F8A" w:rsidRDefault="000A2F8A" w:rsidP="000D4356">
                  <w:pPr>
                    <w:tabs>
                      <w:tab w:val="left" w:pos="567"/>
                    </w:tabs>
                    <w:snapToGrid w:val="0"/>
                    <w:jc w:val="center"/>
                    <w:rPr>
                      <w:rFonts w:ascii="Calibri" w:hAnsi="Calibri"/>
                      <w:szCs w:val="21"/>
                    </w:rPr>
                  </w:pPr>
                  <w:r>
                    <w:rPr>
                      <w:rFonts w:ascii="Calibri" w:hAnsi="Calibri" w:hint="eastAsia"/>
                      <w:szCs w:val="21"/>
                    </w:rPr>
                    <w:t>机油</w:t>
                  </w:r>
                </w:p>
              </w:tc>
              <w:tc>
                <w:tcPr>
                  <w:tcW w:w="802" w:type="dxa"/>
                  <w:tcBorders>
                    <w:bottom w:val="single" w:sz="12" w:space="0" w:color="auto"/>
                  </w:tcBorders>
                  <w:vAlign w:val="center"/>
                </w:tcPr>
                <w:p w:rsidR="000A2F8A" w:rsidRDefault="000A2F8A" w:rsidP="000D4356">
                  <w:pPr>
                    <w:tabs>
                      <w:tab w:val="left" w:pos="567"/>
                    </w:tabs>
                    <w:snapToGrid w:val="0"/>
                    <w:jc w:val="center"/>
                    <w:rPr>
                      <w:rFonts w:ascii="Calibri"/>
                      <w:szCs w:val="21"/>
                    </w:rPr>
                  </w:pPr>
                  <w:r>
                    <w:rPr>
                      <w:rFonts w:ascii="Calibri" w:hint="eastAsia"/>
                      <w:szCs w:val="21"/>
                    </w:rPr>
                    <w:t>3</w:t>
                  </w:r>
                  <w:r>
                    <w:rPr>
                      <w:rFonts w:ascii="Calibri" w:hint="eastAsia"/>
                      <w:szCs w:val="21"/>
                    </w:rPr>
                    <w:t>个月</w:t>
                  </w:r>
                </w:p>
              </w:tc>
              <w:tc>
                <w:tcPr>
                  <w:tcW w:w="676" w:type="dxa"/>
                  <w:tcBorders>
                    <w:bottom w:val="single" w:sz="12" w:space="0" w:color="auto"/>
                  </w:tcBorders>
                  <w:vAlign w:val="center"/>
                </w:tcPr>
                <w:p w:rsidR="000A2F8A" w:rsidRDefault="000A2F8A" w:rsidP="000D4356">
                  <w:pPr>
                    <w:tabs>
                      <w:tab w:val="left" w:pos="567"/>
                    </w:tabs>
                    <w:snapToGrid w:val="0"/>
                    <w:jc w:val="center"/>
                    <w:rPr>
                      <w:rFonts w:ascii="Calibri" w:hAnsi="Calibri"/>
                      <w:szCs w:val="21"/>
                    </w:rPr>
                  </w:pPr>
                  <w:r>
                    <w:rPr>
                      <w:rFonts w:ascii="Calibri" w:hAnsi="Calibri" w:hint="eastAsia"/>
                      <w:szCs w:val="21"/>
                    </w:rPr>
                    <w:t>易燃</w:t>
                  </w:r>
                </w:p>
              </w:tc>
              <w:tc>
                <w:tcPr>
                  <w:tcW w:w="831" w:type="dxa"/>
                  <w:tcBorders>
                    <w:bottom w:val="single" w:sz="12" w:space="0" w:color="auto"/>
                  </w:tcBorders>
                  <w:vAlign w:val="center"/>
                </w:tcPr>
                <w:p w:rsidR="000A2F8A" w:rsidRDefault="000A2F8A" w:rsidP="000D4356">
                  <w:pPr>
                    <w:tabs>
                      <w:tab w:val="left" w:pos="567"/>
                    </w:tabs>
                    <w:snapToGrid w:val="0"/>
                    <w:jc w:val="center"/>
                    <w:rPr>
                      <w:rFonts w:ascii="Calibri" w:hAnsi="Calibri"/>
                      <w:szCs w:val="21"/>
                    </w:rPr>
                  </w:pPr>
                  <w:r>
                    <w:rPr>
                      <w:rFonts w:ascii="Calibri" w:hAnsi="Calibri" w:hint="eastAsia"/>
                      <w:szCs w:val="21"/>
                    </w:rPr>
                    <w:t>委托资质单位</w:t>
                  </w:r>
                </w:p>
              </w:tc>
            </w:tr>
          </w:tbl>
          <w:p w:rsidR="008928D9" w:rsidRDefault="008928D9" w:rsidP="00083D5F">
            <w:pPr>
              <w:autoSpaceDE w:val="0"/>
              <w:autoSpaceDN w:val="0"/>
              <w:adjustRightInd w:val="0"/>
              <w:spacing w:line="520" w:lineRule="exact"/>
              <w:ind w:firstLine="480"/>
              <w:rPr>
                <w:rFonts w:ascii="Calibri" w:hAnsi="Calibri"/>
                <w:sz w:val="24"/>
              </w:rPr>
            </w:pPr>
          </w:p>
          <w:p w:rsidR="00083D5F" w:rsidRDefault="00083D5F" w:rsidP="00083D5F">
            <w:pPr>
              <w:autoSpaceDE w:val="0"/>
              <w:autoSpaceDN w:val="0"/>
              <w:adjustRightInd w:val="0"/>
              <w:spacing w:line="520" w:lineRule="exact"/>
              <w:ind w:firstLine="480"/>
              <w:rPr>
                <w:rFonts w:ascii="Calibri" w:hAnsi="Calibri"/>
                <w:sz w:val="24"/>
              </w:rPr>
            </w:pPr>
            <w:r>
              <w:rPr>
                <w:rFonts w:ascii="Calibri" w:hAnsi="Calibri" w:hint="eastAsia"/>
                <w:sz w:val="24"/>
              </w:rPr>
              <w:lastRenderedPageBreak/>
              <w:t>（</w:t>
            </w:r>
            <w:r>
              <w:rPr>
                <w:rFonts w:ascii="Calibri" w:hAnsi="Calibri" w:hint="eastAsia"/>
                <w:sz w:val="24"/>
              </w:rPr>
              <w:t>6</w:t>
            </w:r>
            <w:r>
              <w:rPr>
                <w:rFonts w:ascii="Calibri" w:hAnsi="Calibri" w:hint="eastAsia"/>
                <w:sz w:val="24"/>
              </w:rPr>
              <w:t>）生活垃圾</w:t>
            </w:r>
          </w:p>
          <w:p w:rsidR="00083D5F" w:rsidRPr="00083D5F" w:rsidRDefault="00083D5F" w:rsidP="00083D5F">
            <w:pPr>
              <w:spacing w:line="520" w:lineRule="exact"/>
              <w:ind w:firstLineChars="200" w:firstLine="480"/>
              <w:textAlignment w:val="baseline"/>
              <w:rPr>
                <w:rFonts w:ascii="Calibri" w:hAnsi="Calibri" w:cs="Calibri"/>
                <w:b/>
                <w:color w:val="000000"/>
                <w:sz w:val="24"/>
              </w:rPr>
            </w:pPr>
            <w:r w:rsidRPr="005C30EB">
              <w:rPr>
                <w:rFonts w:ascii="Calibri" w:hAnsi="Calibri" w:cs="Calibri"/>
                <w:bCs/>
                <w:sz w:val="24"/>
              </w:rPr>
              <w:t>项目建成后，职工人数</w:t>
            </w:r>
            <w:r w:rsidRPr="005C30EB">
              <w:rPr>
                <w:rFonts w:ascii="Calibri" w:hAnsi="Calibri" w:cs="Calibri"/>
                <w:sz w:val="24"/>
              </w:rPr>
              <w:t>为</w:t>
            </w:r>
            <w:r>
              <w:rPr>
                <w:rFonts w:ascii="Calibri" w:hAnsi="Calibri" w:cs="Calibri" w:hint="eastAsia"/>
                <w:sz w:val="24"/>
              </w:rPr>
              <w:t>10</w:t>
            </w:r>
            <w:r w:rsidRPr="005C30EB">
              <w:rPr>
                <w:rFonts w:ascii="Calibri" w:hAnsi="Calibri" w:cs="Calibri"/>
                <w:sz w:val="24"/>
              </w:rPr>
              <w:t>人，</w:t>
            </w:r>
            <w:r w:rsidRPr="00155AF5">
              <w:rPr>
                <w:rFonts w:ascii="Calibri" w:hAnsi="宋体"/>
                <w:sz w:val="24"/>
              </w:rPr>
              <w:t>生活垃圾产生量</w:t>
            </w:r>
            <w:smartTag w:uri="urn:schemas-microsoft-com:office:smarttags" w:element="chmetcnv">
              <w:smartTagPr>
                <w:attr w:name="TCSC" w:val="0"/>
                <w:attr w:name="NumberType" w:val="1"/>
                <w:attr w:name="Negative" w:val="False"/>
                <w:attr w:name="HasSpace" w:val="False"/>
                <w:attr w:name="SourceValue" w:val=".5"/>
                <w:attr w:name="UnitName" w:val="kg"/>
              </w:smartTagPr>
              <w:r w:rsidRPr="00155AF5">
                <w:rPr>
                  <w:rFonts w:ascii="Calibri" w:hAnsi="Calibri"/>
                  <w:sz w:val="24"/>
                </w:rPr>
                <w:t>0.5kg</w:t>
              </w:r>
            </w:smartTag>
            <w:r w:rsidRPr="00155AF5">
              <w:rPr>
                <w:rFonts w:ascii="Calibri" w:hAnsi="Calibri"/>
                <w:sz w:val="24"/>
              </w:rPr>
              <w:t>/</w:t>
            </w:r>
            <w:r w:rsidRPr="00155AF5">
              <w:rPr>
                <w:rFonts w:ascii="Calibri" w:hAnsi="宋体"/>
                <w:sz w:val="24"/>
              </w:rPr>
              <w:t>人</w:t>
            </w:r>
            <w:r w:rsidRPr="00F5225C">
              <w:rPr>
                <w:rFonts w:ascii="Calibri" w:hAnsi="Calibri"/>
                <w:bCs/>
                <w:sz w:val="24"/>
              </w:rPr>
              <w:t>·</w:t>
            </w:r>
            <w:r w:rsidRPr="00155AF5">
              <w:rPr>
                <w:rFonts w:ascii="Calibri" w:hAnsi="Calibri"/>
                <w:sz w:val="24"/>
              </w:rPr>
              <w:t>d</w:t>
            </w:r>
            <w:r w:rsidRPr="00155AF5">
              <w:rPr>
                <w:rFonts w:ascii="Calibri" w:hAnsi="宋体"/>
                <w:sz w:val="24"/>
              </w:rPr>
              <w:t>计，则</w:t>
            </w:r>
            <w:r>
              <w:rPr>
                <w:rFonts w:ascii="Calibri" w:hAnsi="宋体" w:hint="eastAsia"/>
                <w:sz w:val="24"/>
              </w:rPr>
              <w:t>生活</w:t>
            </w:r>
            <w:r w:rsidRPr="00155AF5">
              <w:rPr>
                <w:rFonts w:ascii="Calibri" w:hAnsi="宋体"/>
                <w:sz w:val="24"/>
              </w:rPr>
              <w:t>垃圾产生量为</w:t>
            </w:r>
            <w:r>
              <w:rPr>
                <w:rFonts w:ascii="Calibri" w:hAnsi="Calibri" w:hint="eastAsia"/>
                <w:sz w:val="24"/>
              </w:rPr>
              <w:t>5</w:t>
            </w:r>
            <w:r w:rsidRPr="00155AF5">
              <w:rPr>
                <w:rFonts w:ascii="Calibri" w:hAnsi="Calibri"/>
                <w:sz w:val="24"/>
              </w:rPr>
              <w:t>kg/d</w:t>
            </w:r>
            <w:r>
              <w:rPr>
                <w:rFonts w:ascii="Calibri" w:hAnsi="Calibri" w:hint="eastAsia"/>
                <w:sz w:val="24"/>
              </w:rPr>
              <w:t>、</w:t>
            </w:r>
            <w:r>
              <w:rPr>
                <w:rFonts w:ascii="Calibri" w:hAnsi="Calibri" w:hint="eastAsia"/>
                <w:sz w:val="24"/>
              </w:rPr>
              <w:t>1.5t/a</w:t>
            </w:r>
            <w:r w:rsidRPr="00155AF5">
              <w:rPr>
                <w:rFonts w:ascii="Calibri" w:hAnsi="宋体"/>
                <w:sz w:val="24"/>
              </w:rPr>
              <w:t>。生活垃圾由厂内</w:t>
            </w:r>
            <w:r>
              <w:rPr>
                <w:rFonts w:ascii="Calibri" w:hAnsi="宋体"/>
                <w:sz w:val="24"/>
              </w:rPr>
              <w:t>垃圾箱集中收集，</w:t>
            </w:r>
            <w:r>
              <w:rPr>
                <w:rFonts w:ascii="Calibri" w:hAnsi="宋体" w:hint="eastAsia"/>
                <w:sz w:val="24"/>
              </w:rPr>
              <w:t>运至垃圾中转站，</w:t>
            </w:r>
            <w:r>
              <w:rPr>
                <w:rFonts w:ascii="Calibri" w:hAnsi="宋体"/>
                <w:sz w:val="24"/>
              </w:rPr>
              <w:t>统一处理</w:t>
            </w:r>
            <w:r>
              <w:rPr>
                <w:rFonts w:ascii="Calibri" w:hAnsi="宋体" w:hint="eastAsia"/>
                <w:sz w:val="24"/>
              </w:rPr>
              <w:t>。</w:t>
            </w:r>
          </w:p>
          <w:p w:rsidR="003F1B72" w:rsidRPr="00083D5F" w:rsidRDefault="005A4E89" w:rsidP="00083D5F">
            <w:pPr>
              <w:autoSpaceDE w:val="0"/>
              <w:autoSpaceDN w:val="0"/>
              <w:adjustRightInd w:val="0"/>
              <w:spacing w:line="520" w:lineRule="exact"/>
              <w:ind w:firstLineChars="200" w:firstLine="480"/>
              <w:rPr>
                <w:rFonts w:ascii="Calibri" w:hAnsi="Calibri"/>
                <w:sz w:val="24"/>
              </w:rPr>
            </w:pPr>
            <w:r w:rsidRPr="00492475">
              <w:rPr>
                <w:rFonts w:ascii="Calibri" w:hAnsi="Calibri" w:hint="eastAsia"/>
                <w:sz w:val="24"/>
              </w:rPr>
              <w:t>综上所述，本项目营运后全厂固体废弃物产生情况见</w:t>
            </w:r>
            <w:r>
              <w:rPr>
                <w:rFonts w:ascii="Calibri" w:hAnsi="Calibri" w:hint="eastAsia"/>
                <w:sz w:val="24"/>
              </w:rPr>
              <w:t>表</w:t>
            </w:r>
            <w:r w:rsidR="003F1B72">
              <w:rPr>
                <w:rFonts w:ascii="Calibri" w:hAnsi="Calibri" w:hint="eastAsia"/>
                <w:sz w:val="24"/>
              </w:rPr>
              <w:t>3</w:t>
            </w:r>
            <w:r w:rsidR="002F5B34">
              <w:rPr>
                <w:rFonts w:ascii="Calibri" w:hAnsi="Calibri" w:hint="eastAsia"/>
                <w:sz w:val="24"/>
              </w:rPr>
              <w:t>2</w:t>
            </w:r>
            <w:r>
              <w:rPr>
                <w:rFonts w:ascii="Calibri" w:hAnsi="Calibri" w:hint="eastAsia"/>
                <w:sz w:val="24"/>
              </w:rPr>
              <w:t>。</w:t>
            </w:r>
          </w:p>
          <w:p w:rsidR="005A4E89" w:rsidRPr="00492475" w:rsidRDefault="005A4E89" w:rsidP="003F1B72">
            <w:pPr>
              <w:widowControl/>
              <w:spacing w:line="520" w:lineRule="exact"/>
              <w:ind w:firstLineChars="300" w:firstLine="720"/>
              <w:rPr>
                <w:rFonts w:ascii="Calibri" w:hAnsi="Calibri"/>
                <w:szCs w:val="21"/>
              </w:rPr>
            </w:pPr>
            <w:r w:rsidRPr="00492475">
              <w:rPr>
                <w:rFonts w:eastAsia="黑体"/>
                <w:sz w:val="24"/>
              </w:rPr>
              <w:t>表</w:t>
            </w:r>
            <w:r w:rsidR="003F1B72">
              <w:rPr>
                <w:rFonts w:ascii="Calibri" w:eastAsia="黑体" w:hAnsi="Calibri" w:hint="eastAsia"/>
                <w:sz w:val="24"/>
              </w:rPr>
              <w:t>3</w:t>
            </w:r>
            <w:r w:rsidR="002F5B34">
              <w:rPr>
                <w:rFonts w:ascii="Calibri" w:eastAsia="黑体" w:hAnsi="Calibri" w:hint="eastAsia"/>
                <w:sz w:val="24"/>
              </w:rPr>
              <w:t>2</w:t>
            </w:r>
            <w:r w:rsidRPr="00492475">
              <w:rPr>
                <w:rFonts w:eastAsia="黑体" w:hint="eastAsia"/>
                <w:sz w:val="24"/>
              </w:rPr>
              <w:t xml:space="preserve">       </w:t>
            </w:r>
            <w:r w:rsidRPr="00492475">
              <w:rPr>
                <w:rFonts w:eastAsia="黑体"/>
                <w:sz w:val="24"/>
              </w:rPr>
              <w:t xml:space="preserve"> </w:t>
            </w:r>
            <w:r w:rsidRPr="00492475">
              <w:rPr>
                <w:rFonts w:eastAsia="黑体" w:hint="eastAsia"/>
                <w:sz w:val="24"/>
              </w:rPr>
              <w:t>本项目固体废物产生情况</w:t>
            </w:r>
            <w:r w:rsidRPr="00492475">
              <w:rPr>
                <w:rFonts w:eastAsia="黑体" w:hint="eastAsia"/>
                <w:sz w:val="24"/>
              </w:rPr>
              <w:t xml:space="preserve">                 </w:t>
            </w:r>
            <w:r w:rsidRPr="00492475">
              <w:rPr>
                <w:rFonts w:ascii="Calibri" w:hAnsi="Calibri"/>
                <w:szCs w:val="21"/>
              </w:rPr>
              <w:t xml:space="preserve"> </w:t>
            </w:r>
            <w:r w:rsidRPr="00492475">
              <w:rPr>
                <w:rFonts w:ascii="Calibri" w:hAnsi="宋体"/>
                <w:szCs w:val="21"/>
              </w:rPr>
              <w:t>单位：</w:t>
            </w:r>
            <w:r w:rsidRPr="00492475">
              <w:rPr>
                <w:rFonts w:ascii="Calibri" w:hAnsi="Calibri"/>
                <w:szCs w:val="21"/>
              </w:rPr>
              <w:t>t/a</w:t>
            </w:r>
          </w:p>
          <w:tbl>
            <w:tblPr>
              <w:tblW w:w="0" w:type="auto"/>
              <w:jc w:val="center"/>
              <w:tblBorders>
                <w:top w:val="single" w:sz="12" w:space="0" w:color="auto"/>
                <w:bottom w:val="single" w:sz="12" w:space="0" w:color="auto"/>
                <w:insideH w:val="single" w:sz="6" w:space="0" w:color="auto"/>
                <w:insideV w:val="single" w:sz="6" w:space="0" w:color="auto"/>
              </w:tblBorders>
              <w:tblLook w:val="0000"/>
            </w:tblPr>
            <w:tblGrid>
              <w:gridCol w:w="663"/>
              <w:gridCol w:w="1405"/>
              <w:gridCol w:w="1288"/>
              <w:gridCol w:w="1403"/>
              <w:gridCol w:w="1149"/>
              <w:gridCol w:w="2255"/>
              <w:gridCol w:w="992"/>
            </w:tblGrid>
            <w:tr w:rsidR="005A4E89" w:rsidRPr="00492475" w:rsidTr="00C31B22">
              <w:trPr>
                <w:trHeight w:val="340"/>
                <w:jc w:val="center"/>
              </w:trPr>
              <w:tc>
                <w:tcPr>
                  <w:tcW w:w="663" w:type="dxa"/>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szCs w:val="21"/>
                    </w:rPr>
                    <w:t>序号</w:t>
                  </w:r>
                </w:p>
              </w:tc>
              <w:tc>
                <w:tcPr>
                  <w:tcW w:w="1405" w:type="dxa"/>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szCs w:val="21"/>
                    </w:rPr>
                    <w:t>固废</w:t>
                  </w:r>
                  <w:r w:rsidRPr="00492475">
                    <w:rPr>
                      <w:rFonts w:ascii="Calibri" w:hint="eastAsia"/>
                      <w:szCs w:val="21"/>
                    </w:rPr>
                    <w:t>来源</w:t>
                  </w:r>
                </w:p>
              </w:tc>
              <w:tc>
                <w:tcPr>
                  <w:tcW w:w="1288" w:type="dxa"/>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hint="eastAsia"/>
                      <w:szCs w:val="21"/>
                    </w:rPr>
                    <w:t>固废名称</w:t>
                  </w:r>
                </w:p>
              </w:tc>
              <w:tc>
                <w:tcPr>
                  <w:tcW w:w="1403" w:type="dxa"/>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szCs w:val="21"/>
                    </w:rPr>
                    <w:t>固废性质</w:t>
                  </w:r>
                </w:p>
              </w:tc>
              <w:tc>
                <w:tcPr>
                  <w:tcW w:w="1149" w:type="dxa"/>
                  <w:tcBorders>
                    <w:bottom w:val="single" w:sz="4" w:space="0" w:color="auto"/>
                  </w:tcBorders>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szCs w:val="21"/>
                    </w:rPr>
                    <w:t>产生量</w:t>
                  </w:r>
                </w:p>
              </w:tc>
              <w:tc>
                <w:tcPr>
                  <w:tcW w:w="2255" w:type="dxa"/>
                  <w:tcBorders>
                    <w:bottom w:val="single" w:sz="4" w:space="0" w:color="auto"/>
                  </w:tcBorders>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szCs w:val="21"/>
                    </w:rPr>
                    <w:t>处置措施</w:t>
                  </w:r>
                </w:p>
              </w:tc>
              <w:tc>
                <w:tcPr>
                  <w:tcW w:w="992" w:type="dxa"/>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szCs w:val="21"/>
                    </w:rPr>
                    <w:t>排放量</w:t>
                  </w:r>
                </w:p>
              </w:tc>
            </w:tr>
            <w:tr w:rsidR="00083D5F" w:rsidRPr="00492475" w:rsidTr="00C31B22">
              <w:trPr>
                <w:trHeight w:val="340"/>
                <w:jc w:val="center"/>
              </w:trPr>
              <w:tc>
                <w:tcPr>
                  <w:tcW w:w="663" w:type="dxa"/>
                  <w:vAlign w:val="center"/>
                </w:tcPr>
                <w:p w:rsidR="00083D5F" w:rsidRDefault="00083D5F" w:rsidP="00CE23F9">
                  <w:pPr>
                    <w:tabs>
                      <w:tab w:val="left" w:pos="567"/>
                    </w:tabs>
                    <w:snapToGrid w:val="0"/>
                    <w:jc w:val="center"/>
                    <w:rPr>
                      <w:rFonts w:ascii="Calibri" w:hAnsi="Calibri"/>
                      <w:szCs w:val="21"/>
                    </w:rPr>
                  </w:pPr>
                  <w:r>
                    <w:rPr>
                      <w:rFonts w:ascii="Calibri" w:hAnsi="Calibri" w:hint="eastAsia"/>
                      <w:szCs w:val="21"/>
                    </w:rPr>
                    <w:t>1</w:t>
                  </w:r>
                </w:p>
              </w:tc>
              <w:tc>
                <w:tcPr>
                  <w:tcW w:w="1405" w:type="dxa"/>
                  <w:vAlign w:val="center"/>
                </w:tcPr>
                <w:p w:rsidR="00083D5F" w:rsidRDefault="00083D5F" w:rsidP="003F1B72">
                  <w:pPr>
                    <w:tabs>
                      <w:tab w:val="left" w:pos="567"/>
                    </w:tabs>
                    <w:snapToGrid w:val="0"/>
                    <w:jc w:val="center"/>
                    <w:rPr>
                      <w:rFonts w:ascii="Calibri" w:hAnsi="Calibri"/>
                      <w:szCs w:val="21"/>
                    </w:rPr>
                  </w:pPr>
                  <w:r w:rsidRPr="003F1B72">
                    <w:rPr>
                      <w:rFonts w:ascii="Calibri" w:hAnsi="Calibri" w:hint="eastAsia"/>
                      <w:szCs w:val="21"/>
                    </w:rPr>
                    <w:t>分拣</w:t>
                  </w:r>
                  <w:r>
                    <w:rPr>
                      <w:rFonts w:ascii="Calibri" w:hAnsi="Calibri" w:hint="eastAsia"/>
                      <w:szCs w:val="21"/>
                    </w:rPr>
                    <w:t>环节</w:t>
                  </w:r>
                </w:p>
              </w:tc>
              <w:tc>
                <w:tcPr>
                  <w:tcW w:w="1288" w:type="dxa"/>
                  <w:vAlign w:val="center"/>
                </w:tcPr>
                <w:p w:rsidR="00083D5F" w:rsidRPr="005A4E89" w:rsidRDefault="00083D5F" w:rsidP="00CE23F9">
                  <w:pPr>
                    <w:tabs>
                      <w:tab w:val="left" w:pos="567"/>
                    </w:tabs>
                    <w:snapToGrid w:val="0"/>
                    <w:jc w:val="center"/>
                    <w:rPr>
                      <w:rFonts w:ascii="Calibri" w:hAnsi="Calibri"/>
                      <w:szCs w:val="21"/>
                    </w:rPr>
                  </w:pPr>
                  <w:r w:rsidRPr="003F1B72">
                    <w:rPr>
                      <w:rFonts w:ascii="Calibri" w:hAnsi="Calibri" w:hint="eastAsia"/>
                      <w:szCs w:val="21"/>
                    </w:rPr>
                    <w:t>分拣固废</w:t>
                  </w:r>
                </w:p>
              </w:tc>
              <w:tc>
                <w:tcPr>
                  <w:tcW w:w="1403" w:type="dxa"/>
                  <w:vAlign w:val="center"/>
                </w:tcPr>
                <w:p w:rsidR="00083D5F" w:rsidRPr="00492475" w:rsidRDefault="00083D5F" w:rsidP="00CE23F9">
                  <w:pPr>
                    <w:tabs>
                      <w:tab w:val="left" w:pos="567"/>
                    </w:tabs>
                    <w:snapToGrid w:val="0"/>
                    <w:jc w:val="center"/>
                    <w:rPr>
                      <w:rFonts w:ascii="Calibri"/>
                      <w:szCs w:val="21"/>
                    </w:rPr>
                  </w:pPr>
                  <w:r w:rsidRPr="00492475">
                    <w:rPr>
                      <w:rFonts w:ascii="Calibri" w:hint="eastAsia"/>
                      <w:szCs w:val="21"/>
                    </w:rPr>
                    <w:t>一般固废</w:t>
                  </w:r>
                </w:p>
              </w:tc>
              <w:tc>
                <w:tcPr>
                  <w:tcW w:w="1149" w:type="dxa"/>
                  <w:tcBorders>
                    <w:bottom w:val="single" w:sz="4" w:space="0" w:color="auto"/>
                  </w:tcBorders>
                  <w:vAlign w:val="center"/>
                </w:tcPr>
                <w:p w:rsidR="00083D5F" w:rsidRDefault="00083D5F" w:rsidP="00CE23F9">
                  <w:pPr>
                    <w:tabs>
                      <w:tab w:val="left" w:pos="567"/>
                    </w:tabs>
                    <w:snapToGrid w:val="0"/>
                    <w:jc w:val="center"/>
                    <w:rPr>
                      <w:rFonts w:ascii="Calibri" w:hAnsi="Calibri"/>
                      <w:szCs w:val="21"/>
                    </w:rPr>
                  </w:pPr>
                  <w:r>
                    <w:rPr>
                      <w:rFonts w:ascii="Calibri" w:hAnsi="Calibri" w:hint="eastAsia"/>
                      <w:szCs w:val="21"/>
                    </w:rPr>
                    <w:t>5000</w:t>
                  </w:r>
                </w:p>
              </w:tc>
              <w:tc>
                <w:tcPr>
                  <w:tcW w:w="2255" w:type="dxa"/>
                  <w:tcBorders>
                    <w:bottom w:val="single" w:sz="4" w:space="0" w:color="auto"/>
                  </w:tcBorders>
                  <w:vAlign w:val="center"/>
                </w:tcPr>
                <w:p w:rsidR="00083D5F" w:rsidRPr="005A4E89" w:rsidRDefault="00083D5F" w:rsidP="00CE23F9">
                  <w:pPr>
                    <w:tabs>
                      <w:tab w:val="left" w:pos="567"/>
                    </w:tabs>
                    <w:snapToGrid w:val="0"/>
                    <w:jc w:val="center"/>
                    <w:rPr>
                      <w:rFonts w:ascii="Calibri" w:hAnsi="Calibri"/>
                      <w:szCs w:val="21"/>
                    </w:rPr>
                  </w:pPr>
                  <w:r>
                    <w:rPr>
                      <w:rFonts w:ascii="Calibri" w:hAnsi="Calibri" w:hint="eastAsia"/>
                      <w:szCs w:val="21"/>
                    </w:rPr>
                    <w:t>外售或送垃圾中转站</w:t>
                  </w:r>
                </w:p>
              </w:tc>
              <w:tc>
                <w:tcPr>
                  <w:tcW w:w="992" w:type="dxa"/>
                  <w:vMerge w:val="restart"/>
                  <w:vAlign w:val="center"/>
                </w:tcPr>
                <w:p w:rsidR="00083D5F" w:rsidRPr="00492475" w:rsidRDefault="00083D5F" w:rsidP="00CE23F9">
                  <w:pPr>
                    <w:tabs>
                      <w:tab w:val="left" w:pos="567"/>
                    </w:tabs>
                    <w:snapToGrid w:val="0"/>
                    <w:jc w:val="center"/>
                    <w:rPr>
                      <w:rFonts w:ascii="Calibri" w:hAnsi="Calibri"/>
                      <w:szCs w:val="21"/>
                    </w:rPr>
                  </w:pPr>
                  <w:r w:rsidRPr="00492475">
                    <w:rPr>
                      <w:rFonts w:ascii="Calibri"/>
                      <w:szCs w:val="21"/>
                    </w:rPr>
                    <w:t>处置率</w:t>
                  </w:r>
                  <w:r w:rsidRPr="00492475">
                    <w:rPr>
                      <w:rFonts w:ascii="Calibri" w:hAnsi="Calibri"/>
                      <w:szCs w:val="21"/>
                    </w:rPr>
                    <w:t>100%</w:t>
                  </w:r>
                  <w:r w:rsidRPr="00492475">
                    <w:rPr>
                      <w:rFonts w:ascii="Calibri"/>
                      <w:szCs w:val="21"/>
                    </w:rPr>
                    <w:t>，</w:t>
                  </w:r>
                </w:p>
                <w:p w:rsidR="00083D5F" w:rsidRPr="00492475" w:rsidRDefault="00083D5F" w:rsidP="00CE23F9">
                  <w:pPr>
                    <w:tabs>
                      <w:tab w:val="left" w:pos="567"/>
                    </w:tabs>
                    <w:snapToGrid w:val="0"/>
                    <w:jc w:val="center"/>
                    <w:rPr>
                      <w:rFonts w:ascii="Calibri"/>
                      <w:szCs w:val="21"/>
                    </w:rPr>
                  </w:pPr>
                  <w:r w:rsidRPr="00492475">
                    <w:rPr>
                      <w:rFonts w:ascii="Calibri"/>
                      <w:szCs w:val="21"/>
                    </w:rPr>
                    <w:t>零排放</w:t>
                  </w:r>
                </w:p>
              </w:tc>
            </w:tr>
            <w:tr w:rsidR="00083D5F" w:rsidRPr="00492475" w:rsidTr="00C31B22">
              <w:trPr>
                <w:trHeight w:val="340"/>
                <w:jc w:val="center"/>
              </w:trPr>
              <w:tc>
                <w:tcPr>
                  <w:tcW w:w="663" w:type="dxa"/>
                  <w:vAlign w:val="center"/>
                </w:tcPr>
                <w:p w:rsidR="00083D5F" w:rsidRDefault="00083D5F" w:rsidP="00CE23F9">
                  <w:pPr>
                    <w:tabs>
                      <w:tab w:val="left" w:pos="567"/>
                    </w:tabs>
                    <w:snapToGrid w:val="0"/>
                    <w:jc w:val="center"/>
                    <w:rPr>
                      <w:rFonts w:ascii="Calibri" w:hAnsi="Calibri"/>
                      <w:szCs w:val="21"/>
                    </w:rPr>
                  </w:pPr>
                  <w:r>
                    <w:rPr>
                      <w:rFonts w:ascii="Calibri" w:hAnsi="Calibri" w:hint="eastAsia"/>
                      <w:szCs w:val="21"/>
                    </w:rPr>
                    <w:t>2</w:t>
                  </w:r>
                </w:p>
              </w:tc>
              <w:tc>
                <w:tcPr>
                  <w:tcW w:w="1405" w:type="dxa"/>
                  <w:vAlign w:val="center"/>
                </w:tcPr>
                <w:p w:rsidR="00083D5F" w:rsidRPr="00657F3C" w:rsidRDefault="00083D5F" w:rsidP="005418AA">
                  <w:pPr>
                    <w:tabs>
                      <w:tab w:val="left" w:pos="567"/>
                    </w:tabs>
                    <w:snapToGrid w:val="0"/>
                    <w:jc w:val="center"/>
                    <w:rPr>
                      <w:rFonts w:ascii="Calibri" w:hAnsi="Calibri"/>
                      <w:szCs w:val="21"/>
                    </w:rPr>
                  </w:pPr>
                  <w:r w:rsidRPr="00657F3C">
                    <w:rPr>
                      <w:rFonts w:ascii="Calibri" w:hAnsi="Calibri" w:hint="eastAsia"/>
                      <w:szCs w:val="21"/>
                    </w:rPr>
                    <w:t>除铁</w:t>
                  </w:r>
                  <w:r w:rsidR="008928D9" w:rsidRPr="00657F3C">
                    <w:rPr>
                      <w:rFonts w:ascii="Calibri" w:hAnsi="Calibri" w:hint="eastAsia"/>
                      <w:szCs w:val="21"/>
                    </w:rPr>
                    <w:t>器</w:t>
                  </w:r>
                </w:p>
              </w:tc>
              <w:tc>
                <w:tcPr>
                  <w:tcW w:w="1288" w:type="dxa"/>
                  <w:vAlign w:val="center"/>
                </w:tcPr>
                <w:p w:rsidR="00083D5F" w:rsidRPr="005A4E89" w:rsidRDefault="00083D5F" w:rsidP="00CE23F9">
                  <w:pPr>
                    <w:tabs>
                      <w:tab w:val="left" w:pos="567"/>
                    </w:tabs>
                    <w:snapToGrid w:val="0"/>
                    <w:jc w:val="center"/>
                    <w:rPr>
                      <w:rFonts w:ascii="Calibri" w:hAnsi="Calibri"/>
                      <w:szCs w:val="21"/>
                    </w:rPr>
                  </w:pPr>
                  <w:r>
                    <w:rPr>
                      <w:rFonts w:ascii="Calibri" w:hAnsi="Calibri" w:hint="eastAsia"/>
                      <w:szCs w:val="21"/>
                    </w:rPr>
                    <w:t>除铁固废</w:t>
                  </w:r>
                </w:p>
              </w:tc>
              <w:tc>
                <w:tcPr>
                  <w:tcW w:w="1403" w:type="dxa"/>
                  <w:vAlign w:val="center"/>
                </w:tcPr>
                <w:p w:rsidR="00083D5F" w:rsidRPr="00492475" w:rsidRDefault="00083D5F" w:rsidP="00CE23F9">
                  <w:pPr>
                    <w:tabs>
                      <w:tab w:val="left" w:pos="567"/>
                    </w:tabs>
                    <w:snapToGrid w:val="0"/>
                    <w:jc w:val="center"/>
                    <w:rPr>
                      <w:rFonts w:ascii="Calibri"/>
                      <w:szCs w:val="21"/>
                    </w:rPr>
                  </w:pPr>
                  <w:r w:rsidRPr="00492475">
                    <w:rPr>
                      <w:rFonts w:ascii="Calibri" w:hint="eastAsia"/>
                      <w:szCs w:val="21"/>
                    </w:rPr>
                    <w:t>一般固废</w:t>
                  </w:r>
                </w:p>
              </w:tc>
              <w:tc>
                <w:tcPr>
                  <w:tcW w:w="1149" w:type="dxa"/>
                  <w:tcBorders>
                    <w:bottom w:val="single" w:sz="4" w:space="0" w:color="auto"/>
                  </w:tcBorders>
                  <w:vAlign w:val="center"/>
                </w:tcPr>
                <w:p w:rsidR="00083D5F" w:rsidRDefault="00083D5F" w:rsidP="00CE23F9">
                  <w:pPr>
                    <w:tabs>
                      <w:tab w:val="left" w:pos="567"/>
                    </w:tabs>
                    <w:snapToGrid w:val="0"/>
                    <w:jc w:val="center"/>
                    <w:rPr>
                      <w:rFonts w:ascii="Calibri" w:hAnsi="Calibri"/>
                      <w:szCs w:val="21"/>
                    </w:rPr>
                  </w:pPr>
                  <w:r>
                    <w:rPr>
                      <w:rFonts w:ascii="Calibri" w:hAnsi="Calibri" w:hint="eastAsia"/>
                      <w:szCs w:val="21"/>
                    </w:rPr>
                    <w:t>5000</w:t>
                  </w:r>
                </w:p>
              </w:tc>
              <w:tc>
                <w:tcPr>
                  <w:tcW w:w="2255" w:type="dxa"/>
                  <w:tcBorders>
                    <w:bottom w:val="single" w:sz="4" w:space="0" w:color="auto"/>
                  </w:tcBorders>
                  <w:vAlign w:val="center"/>
                </w:tcPr>
                <w:p w:rsidR="00083D5F" w:rsidRPr="005A4E89" w:rsidRDefault="00083D5F" w:rsidP="00CE23F9">
                  <w:pPr>
                    <w:tabs>
                      <w:tab w:val="left" w:pos="567"/>
                    </w:tabs>
                    <w:snapToGrid w:val="0"/>
                    <w:jc w:val="center"/>
                    <w:rPr>
                      <w:rFonts w:ascii="Calibri" w:hAnsi="Calibri"/>
                      <w:szCs w:val="21"/>
                    </w:rPr>
                  </w:pPr>
                  <w:r>
                    <w:rPr>
                      <w:rFonts w:ascii="Calibri" w:hAnsi="Calibri" w:hint="eastAsia"/>
                      <w:szCs w:val="21"/>
                    </w:rPr>
                    <w:t>外售</w:t>
                  </w:r>
                </w:p>
              </w:tc>
              <w:tc>
                <w:tcPr>
                  <w:tcW w:w="992" w:type="dxa"/>
                  <w:vMerge/>
                  <w:vAlign w:val="center"/>
                </w:tcPr>
                <w:p w:rsidR="00083D5F" w:rsidRPr="00492475" w:rsidRDefault="00083D5F" w:rsidP="00CE23F9">
                  <w:pPr>
                    <w:tabs>
                      <w:tab w:val="left" w:pos="567"/>
                    </w:tabs>
                    <w:snapToGrid w:val="0"/>
                    <w:jc w:val="center"/>
                    <w:rPr>
                      <w:rFonts w:ascii="Calibri"/>
                      <w:szCs w:val="21"/>
                    </w:rPr>
                  </w:pPr>
                </w:p>
              </w:tc>
            </w:tr>
            <w:tr w:rsidR="00083D5F" w:rsidRPr="00492475" w:rsidTr="00C31B22">
              <w:trPr>
                <w:trHeight w:val="340"/>
                <w:jc w:val="center"/>
              </w:trPr>
              <w:tc>
                <w:tcPr>
                  <w:tcW w:w="663" w:type="dxa"/>
                  <w:vAlign w:val="center"/>
                </w:tcPr>
                <w:p w:rsidR="00083D5F" w:rsidRPr="00492475" w:rsidRDefault="00083D5F" w:rsidP="00CE23F9">
                  <w:pPr>
                    <w:tabs>
                      <w:tab w:val="left" w:pos="567"/>
                    </w:tabs>
                    <w:snapToGrid w:val="0"/>
                    <w:jc w:val="center"/>
                    <w:rPr>
                      <w:rFonts w:ascii="Calibri" w:hAnsi="Calibri"/>
                      <w:szCs w:val="21"/>
                    </w:rPr>
                  </w:pPr>
                  <w:r>
                    <w:rPr>
                      <w:rFonts w:ascii="Calibri" w:hAnsi="Calibri" w:hint="eastAsia"/>
                      <w:szCs w:val="21"/>
                    </w:rPr>
                    <w:t>3</w:t>
                  </w:r>
                </w:p>
              </w:tc>
              <w:tc>
                <w:tcPr>
                  <w:tcW w:w="1405" w:type="dxa"/>
                  <w:vAlign w:val="center"/>
                </w:tcPr>
                <w:p w:rsidR="00083D5F" w:rsidRPr="00492475" w:rsidRDefault="00083D5F" w:rsidP="005418AA">
                  <w:pPr>
                    <w:tabs>
                      <w:tab w:val="left" w:pos="567"/>
                    </w:tabs>
                    <w:snapToGrid w:val="0"/>
                    <w:jc w:val="center"/>
                    <w:rPr>
                      <w:rFonts w:ascii="Calibri" w:hAnsi="Calibri"/>
                      <w:szCs w:val="21"/>
                    </w:rPr>
                  </w:pPr>
                  <w:r>
                    <w:rPr>
                      <w:rFonts w:ascii="Calibri" w:hAnsi="Calibri" w:hint="eastAsia"/>
                      <w:szCs w:val="21"/>
                    </w:rPr>
                    <w:t>洗砂、</w:t>
                  </w:r>
                  <w:r w:rsidRPr="00492475">
                    <w:rPr>
                      <w:rFonts w:ascii="Calibri" w:hAnsi="Calibri" w:hint="eastAsia"/>
                      <w:szCs w:val="21"/>
                    </w:rPr>
                    <w:t>车辆冲洗沉淀池</w:t>
                  </w:r>
                </w:p>
              </w:tc>
              <w:tc>
                <w:tcPr>
                  <w:tcW w:w="1288" w:type="dxa"/>
                  <w:vAlign w:val="center"/>
                </w:tcPr>
                <w:p w:rsidR="00083D5F" w:rsidRPr="00492475" w:rsidRDefault="00083D5F" w:rsidP="00CE23F9">
                  <w:pPr>
                    <w:tabs>
                      <w:tab w:val="left" w:pos="567"/>
                    </w:tabs>
                    <w:snapToGrid w:val="0"/>
                    <w:jc w:val="center"/>
                    <w:rPr>
                      <w:rFonts w:ascii="Calibri" w:hAnsi="Calibri"/>
                      <w:szCs w:val="21"/>
                    </w:rPr>
                  </w:pPr>
                  <w:r w:rsidRPr="005A4E89">
                    <w:rPr>
                      <w:rFonts w:ascii="Calibri" w:hAnsi="Calibri" w:hint="eastAsia"/>
                      <w:szCs w:val="21"/>
                    </w:rPr>
                    <w:t>洗砂泥渣及沉渣</w:t>
                  </w:r>
                </w:p>
              </w:tc>
              <w:tc>
                <w:tcPr>
                  <w:tcW w:w="1403" w:type="dxa"/>
                  <w:vAlign w:val="center"/>
                </w:tcPr>
                <w:p w:rsidR="00083D5F" w:rsidRPr="00492475" w:rsidRDefault="00083D5F" w:rsidP="00CE23F9">
                  <w:pPr>
                    <w:tabs>
                      <w:tab w:val="left" w:pos="567"/>
                    </w:tabs>
                    <w:snapToGrid w:val="0"/>
                    <w:jc w:val="center"/>
                    <w:rPr>
                      <w:rFonts w:ascii="Calibri"/>
                      <w:szCs w:val="21"/>
                    </w:rPr>
                  </w:pPr>
                  <w:r w:rsidRPr="00492475">
                    <w:rPr>
                      <w:rFonts w:ascii="Calibri" w:hint="eastAsia"/>
                      <w:szCs w:val="21"/>
                    </w:rPr>
                    <w:t>一般固废</w:t>
                  </w:r>
                </w:p>
              </w:tc>
              <w:tc>
                <w:tcPr>
                  <w:tcW w:w="1149" w:type="dxa"/>
                  <w:tcBorders>
                    <w:bottom w:val="single" w:sz="4" w:space="0" w:color="auto"/>
                  </w:tcBorders>
                  <w:vAlign w:val="center"/>
                </w:tcPr>
                <w:p w:rsidR="00083D5F" w:rsidRPr="00492475" w:rsidRDefault="00083D5F" w:rsidP="003F1B72">
                  <w:pPr>
                    <w:tabs>
                      <w:tab w:val="left" w:pos="567"/>
                    </w:tabs>
                    <w:snapToGrid w:val="0"/>
                    <w:jc w:val="center"/>
                    <w:rPr>
                      <w:rFonts w:ascii="Calibri" w:hAnsi="Calibri"/>
                      <w:szCs w:val="21"/>
                    </w:rPr>
                  </w:pPr>
                  <w:r>
                    <w:rPr>
                      <w:rFonts w:ascii="Calibri" w:hAnsi="Calibri" w:hint="eastAsia"/>
                      <w:szCs w:val="21"/>
                    </w:rPr>
                    <w:t>80220</w:t>
                  </w:r>
                </w:p>
              </w:tc>
              <w:tc>
                <w:tcPr>
                  <w:tcW w:w="2255" w:type="dxa"/>
                  <w:tcBorders>
                    <w:bottom w:val="single" w:sz="4" w:space="0" w:color="auto"/>
                  </w:tcBorders>
                  <w:vAlign w:val="center"/>
                </w:tcPr>
                <w:p w:rsidR="00083D5F" w:rsidRPr="00492475" w:rsidRDefault="00083D5F" w:rsidP="00CE23F9">
                  <w:pPr>
                    <w:tabs>
                      <w:tab w:val="left" w:pos="567"/>
                    </w:tabs>
                    <w:snapToGrid w:val="0"/>
                    <w:jc w:val="center"/>
                    <w:rPr>
                      <w:rFonts w:ascii="Calibri" w:hAnsi="Calibri"/>
                      <w:szCs w:val="21"/>
                    </w:rPr>
                  </w:pPr>
                  <w:r w:rsidRPr="005A4E89">
                    <w:rPr>
                      <w:rFonts w:ascii="Calibri" w:hAnsi="Calibri" w:hint="eastAsia"/>
                      <w:szCs w:val="21"/>
                    </w:rPr>
                    <w:t>可作为副产品出售给免烧砖厂</w:t>
                  </w:r>
                </w:p>
              </w:tc>
              <w:tc>
                <w:tcPr>
                  <w:tcW w:w="992" w:type="dxa"/>
                  <w:vMerge/>
                  <w:vAlign w:val="center"/>
                </w:tcPr>
                <w:p w:rsidR="00083D5F" w:rsidRPr="00492475" w:rsidRDefault="00083D5F" w:rsidP="00CE23F9">
                  <w:pPr>
                    <w:tabs>
                      <w:tab w:val="left" w:pos="567"/>
                    </w:tabs>
                    <w:snapToGrid w:val="0"/>
                    <w:jc w:val="center"/>
                    <w:rPr>
                      <w:rFonts w:ascii="Calibri"/>
                      <w:szCs w:val="21"/>
                    </w:rPr>
                  </w:pPr>
                </w:p>
              </w:tc>
            </w:tr>
            <w:tr w:rsidR="00083D5F" w:rsidRPr="00492475" w:rsidTr="00C31B22">
              <w:trPr>
                <w:trHeight w:val="340"/>
                <w:jc w:val="center"/>
              </w:trPr>
              <w:tc>
                <w:tcPr>
                  <w:tcW w:w="663" w:type="dxa"/>
                  <w:vAlign w:val="center"/>
                </w:tcPr>
                <w:p w:rsidR="00083D5F" w:rsidRPr="00492475" w:rsidRDefault="00083D5F" w:rsidP="00CE23F9">
                  <w:pPr>
                    <w:tabs>
                      <w:tab w:val="left" w:pos="567"/>
                    </w:tabs>
                    <w:snapToGrid w:val="0"/>
                    <w:jc w:val="center"/>
                    <w:rPr>
                      <w:rFonts w:ascii="Calibri" w:hAnsi="Calibri"/>
                      <w:szCs w:val="21"/>
                    </w:rPr>
                  </w:pPr>
                  <w:r>
                    <w:rPr>
                      <w:rFonts w:ascii="Calibri" w:hAnsi="Calibri" w:hint="eastAsia"/>
                      <w:szCs w:val="21"/>
                    </w:rPr>
                    <w:t>4</w:t>
                  </w:r>
                </w:p>
              </w:tc>
              <w:tc>
                <w:tcPr>
                  <w:tcW w:w="1405" w:type="dxa"/>
                  <w:vAlign w:val="center"/>
                </w:tcPr>
                <w:p w:rsidR="00083D5F" w:rsidRPr="00492475" w:rsidRDefault="00083D5F" w:rsidP="00CE23F9">
                  <w:pPr>
                    <w:tabs>
                      <w:tab w:val="left" w:pos="567"/>
                    </w:tabs>
                    <w:snapToGrid w:val="0"/>
                    <w:jc w:val="center"/>
                    <w:rPr>
                      <w:rFonts w:ascii="Calibri" w:hAnsi="Calibri"/>
                      <w:szCs w:val="21"/>
                    </w:rPr>
                  </w:pPr>
                  <w:r w:rsidRPr="00492475">
                    <w:rPr>
                      <w:rFonts w:ascii="Calibri" w:hAnsi="Calibri" w:hint="eastAsia"/>
                      <w:szCs w:val="21"/>
                    </w:rPr>
                    <w:t>除尘器</w:t>
                  </w:r>
                </w:p>
              </w:tc>
              <w:tc>
                <w:tcPr>
                  <w:tcW w:w="1288" w:type="dxa"/>
                  <w:vAlign w:val="center"/>
                </w:tcPr>
                <w:p w:rsidR="00083D5F" w:rsidRPr="00492475" w:rsidRDefault="00083D5F" w:rsidP="00CE23F9">
                  <w:pPr>
                    <w:tabs>
                      <w:tab w:val="left" w:pos="567"/>
                    </w:tabs>
                    <w:snapToGrid w:val="0"/>
                    <w:jc w:val="center"/>
                    <w:rPr>
                      <w:rFonts w:ascii="Calibri" w:hAnsi="Calibri"/>
                      <w:szCs w:val="21"/>
                    </w:rPr>
                  </w:pPr>
                  <w:r w:rsidRPr="00492475">
                    <w:rPr>
                      <w:rFonts w:ascii="Calibri" w:hAnsi="Calibri" w:hint="eastAsia"/>
                      <w:szCs w:val="21"/>
                    </w:rPr>
                    <w:t>除尘固废</w:t>
                  </w:r>
                </w:p>
              </w:tc>
              <w:tc>
                <w:tcPr>
                  <w:tcW w:w="1403" w:type="dxa"/>
                  <w:vAlign w:val="center"/>
                </w:tcPr>
                <w:p w:rsidR="00083D5F" w:rsidRPr="00492475" w:rsidRDefault="00083D5F" w:rsidP="00CE23F9">
                  <w:pPr>
                    <w:tabs>
                      <w:tab w:val="left" w:pos="567"/>
                    </w:tabs>
                    <w:snapToGrid w:val="0"/>
                    <w:jc w:val="center"/>
                    <w:rPr>
                      <w:rFonts w:ascii="Calibri"/>
                      <w:szCs w:val="21"/>
                    </w:rPr>
                  </w:pPr>
                  <w:r w:rsidRPr="00492475">
                    <w:rPr>
                      <w:rFonts w:ascii="Calibri" w:hint="eastAsia"/>
                      <w:szCs w:val="21"/>
                    </w:rPr>
                    <w:t>一般固废</w:t>
                  </w:r>
                </w:p>
              </w:tc>
              <w:tc>
                <w:tcPr>
                  <w:tcW w:w="1149" w:type="dxa"/>
                  <w:tcBorders>
                    <w:bottom w:val="single" w:sz="4" w:space="0" w:color="auto"/>
                  </w:tcBorders>
                  <w:vAlign w:val="center"/>
                </w:tcPr>
                <w:p w:rsidR="00083D5F" w:rsidRPr="00492475" w:rsidRDefault="00083D5F" w:rsidP="00CE23F9">
                  <w:pPr>
                    <w:tabs>
                      <w:tab w:val="left" w:pos="567"/>
                    </w:tabs>
                    <w:snapToGrid w:val="0"/>
                    <w:jc w:val="center"/>
                    <w:rPr>
                      <w:rFonts w:ascii="Calibri" w:hAnsi="Calibri"/>
                      <w:szCs w:val="21"/>
                    </w:rPr>
                  </w:pPr>
                  <w:r>
                    <w:rPr>
                      <w:rFonts w:ascii="Calibri" w:hAnsi="Calibri" w:hint="eastAsia"/>
                      <w:szCs w:val="21"/>
                    </w:rPr>
                    <w:t>1110.11</w:t>
                  </w:r>
                </w:p>
              </w:tc>
              <w:tc>
                <w:tcPr>
                  <w:tcW w:w="2255" w:type="dxa"/>
                  <w:tcBorders>
                    <w:bottom w:val="single" w:sz="4" w:space="0" w:color="auto"/>
                  </w:tcBorders>
                  <w:vAlign w:val="center"/>
                </w:tcPr>
                <w:p w:rsidR="00083D5F" w:rsidRPr="00492475" w:rsidRDefault="00083D5F" w:rsidP="005A4E89">
                  <w:pPr>
                    <w:tabs>
                      <w:tab w:val="left" w:pos="567"/>
                    </w:tabs>
                    <w:snapToGrid w:val="0"/>
                    <w:jc w:val="center"/>
                    <w:rPr>
                      <w:rFonts w:ascii="Calibri" w:hAnsi="Calibri"/>
                      <w:szCs w:val="21"/>
                    </w:rPr>
                  </w:pPr>
                  <w:r w:rsidRPr="00492475">
                    <w:rPr>
                      <w:rFonts w:ascii="Calibri" w:hAnsi="Calibri" w:hint="eastAsia"/>
                      <w:szCs w:val="21"/>
                    </w:rPr>
                    <w:t>可作为副产品与</w:t>
                  </w:r>
                  <w:r>
                    <w:rPr>
                      <w:rFonts w:ascii="Calibri" w:hAnsi="Calibri" w:hint="eastAsia"/>
                      <w:szCs w:val="21"/>
                    </w:rPr>
                    <w:t>泥渣</w:t>
                  </w:r>
                  <w:r w:rsidRPr="00492475">
                    <w:rPr>
                      <w:rFonts w:ascii="Calibri" w:hAnsi="Calibri" w:hint="eastAsia"/>
                      <w:szCs w:val="21"/>
                    </w:rPr>
                    <w:t>一起出售给免烧砖厂</w:t>
                  </w:r>
                </w:p>
              </w:tc>
              <w:tc>
                <w:tcPr>
                  <w:tcW w:w="992" w:type="dxa"/>
                  <w:vMerge/>
                  <w:vAlign w:val="center"/>
                </w:tcPr>
                <w:p w:rsidR="00083D5F" w:rsidRPr="00492475" w:rsidRDefault="00083D5F" w:rsidP="00CE23F9">
                  <w:pPr>
                    <w:tabs>
                      <w:tab w:val="left" w:pos="567"/>
                    </w:tabs>
                    <w:snapToGrid w:val="0"/>
                    <w:jc w:val="center"/>
                    <w:rPr>
                      <w:rFonts w:ascii="Calibri" w:hAnsi="Calibri"/>
                      <w:szCs w:val="21"/>
                    </w:rPr>
                  </w:pPr>
                </w:p>
              </w:tc>
            </w:tr>
            <w:tr w:rsidR="00083D5F" w:rsidRPr="00492475" w:rsidTr="00C31B22">
              <w:trPr>
                <w:trHeight w:val="340"/>
                <w:jc w:val="center"/>
              </w:trPr>
              <w:tc>
                <w:tcPr>
                  <w:tcW w:w="663" w:type="dxa"/>
                  <w:vAlign w:val="center"/>
                </w:tcPr>
                <w:p w:rsidR="00083D5F" w:rsidRDefault="00083D5F" w:rsidP="00CE23F9">
                  <w:pPr>
                    <w:tabs>
                      <w:tab w:val="left" w:pos="567"/>
                    </w:tabs>
                    <w:snapToGrid w:val="0"/>
                    <w:jc w:val="center"/>
                    <w:rPr>
                      <w:rFonts w:ascii="Calibri" w:hAnsi="Calibri"/>
                      <w:szCs w:val="21"/>
                    </w:rPr>
                  </w:pPr>
                  <w:r>
                    <w:rPr>
                      <w:rFonts w:ascii="Calibri" w:hAnsi="Calibri" w:hint="eastAsia"/>
                      <w:szCs w:val="21"/>
                    </w:rPr>
                    <w:t>5</w:t>
                  </w:r>
                </w:p>
              </w:tc>
              <w:tc>
                <w:tcPr>
                  <w:tcW w:w="1405" w:type="dxa"/>
                  <w:vAlign w:val="center"/>
                </w:tcPr>
                <w:p w:rsidR="00083D5F" w:rsidRPr="00492475" w:rsidRDefault="00083D5F" w:rsidP="00CE23F9">
                  <w:pPr>
                    <w:tabs>
                      <w:tab w:val="left" w:pos="567"/>
                    </w:tabs>
                    <w:snapToGrid w:val="0"/>
                    <w:jc w:val="center"/>
                    <w:rPr>
                      <w:rFonts w:ascii="Calibri" w:hAnsi="Calibri"/>
                      <w:szCs w:val="21"/>
                    </w:rPr>
                  </w:pPr>
                  <w:r>
                    <w:rPr>
                      <w:rFonts w:ascii="Calibri" w:hAnsi="Calibri" w:hint="eastAsia"/>
                      <w:szCs w:val="21"/>
                    </w:rPr>
                    <w:t>设备维护和检修</w:t>
                  </w:r>
                </w:p>
              </w:tc>
              <w:tc>
                <w:tcPr>
                  <w:tcW w:w="1288" w:type="dxa"/>
                  <w:vAlign w:val="center"/>
                </w:tcPr>
                <w:p w:rsidR="00083D5F" w:rsidRPr="00492475" w:rsidRDefault="00083D5F" w:rsidP="00CE23F9">
                  <w:pPr>
                    <w:tabs>
                      <w:tab w:val="left" w:pos="567"/>
                    </w:tabs>
                    <w:snapToGrid w:val="0"/>
                    <w:jc w:val="center"/>
                    <w:rPr>
                      <w:rFonts w:ascii="Calibri" w:hAnsi="Calibri"/>
                      <w:szCs w:val="21"/>
                    </w:rPr>
                  </w:pPr>
                  <w:r>
                    <w:rPr>
                      <w:rFonts w:ascii="Calibri" w:hAnsi="Calibri" w:hint="eastAsia"/>
                      <w:szCs w:val="21"/>
                    </w:rPr>
                    <w:t>废机油</w:t>
                  </w:r>
                </w:p>
              </w:tc>
              <w:tc>
                <w:tcPr>
                  <w:tcW w:w="1403" w:type="dxa"/>
                  <w:vAlign w:val="center"/>
                </w:tcPr>
                <w:p w:rsidR="00083D5F" w:rsidRPr="00492475" w:rsidRDefault="00083D5F" w:rsidP="00CE23F9">
                  <w:pPr>
                    <w:tabs>
                      <w:tab w:val="left" w:pos="567"/>
                    </w:tabs>
                    <w:snapToGrid w:val="0"/>
                    <w:jc w:val="center"/>
                    <w:rPr>
                      <w:rFonts w:ascii="Calibri"/>
                      <w:szCs w:val="21"/>
                    </w:rPr>
                  </w:pPr>
                  <w:r>
                    <w:rPr>
                      <w:rFonts w:ascii="Calibri" w:hint="eastAsia"/>
                      <w:szCs w:val="21"/>
                    </w:rPr>
                    <w:t>危险固废</w:t>
                  </w:r>
                </w:p>
              </w:tc>
              <w:tc>
                <w:tcPr>
                  <w:tcW w:w="1149" w:type="dxa"/>
                  <w:tcBorders>
                    <w:bottom w:val="single" w:sz="4" w:space="0" w:color="auto"/>
                  </w:tcBorders>
                  <w:vAlign w:val="center"/>
                </w:tcPr>
                <w:p w:rsidR="00083D5F" w:rsidRPr="005418AA" w:rsidRDefault="00083D5F" w:rsidP="00CE23F9">
                  <w:pPr>
                    <w:tabs>
                      <w:tab w:val="left" w:pos="567"/>
                    </w:tabs>
                    <w:snapToGrid w:val="0"/>
                    <w:jc w:val="center"/>
                    <w:rPr>
                      <w:rFonts w:ascii="Calibri" w:hAnsi="Calibri"/>
                      <w:szCs w:val="21"/>
                    </w:rPr>
                  </w:pPr>
                  <w:r>
                    <w:rPr>
                      <w:rFonts w:ascii="Calibri" w:hAnsi="Calibri" w:hint="eastAsia"/>
                      <w:szCs w:val="21"/>
                    </w:rPr>
                    <w:t>0.5</w:t>
                  </w:r>
                </w:p>
              </w:tc>
              <w:tc>
                <w:tcPr>
                  <w:tcW w:w="2255" w:type="dxa"/>
                  <w:tcBorders>
                    <w:bottom w:val="single" w:sz="4" w:space="0" w:color="auto"/>
                  </w:tcBorders>
                  <w:vAlign w:val="center"/>
                </w:tcPr>
                <w:p w:rsidR="00083D5F" w:rsidRPr="00492475" w:rsidRDefault="00083D5F" w:rsidP="005A4E89">
                  <w:pPr>
                    <w:tabs>
                      <w:tab w:val="left" w:pos="567"/>
                    </w:tabs>
                    <w:snapToGrid w:val="0"/>
                    <w:jc w:val="center"/>
                    <w:rPr>
                      <w:rFonts w:ascii="Calibri" w:hAnsi="Calibri"/>
                      <w:szCs w:val="21"/>
                    </w:rPr>
                  </w:pPr>
                  <w:r>
                    <w:rPr>
                      <w:rFonts w:ascii="Calibri" w:hAnsi="Calibri" w:hint="eastAsia"/>
                      <w:szCs w:val="21"/>
                    </w:rPr>
                    <w:t>委托资质单位安全处置</w:t>
                  </w:r>
                </w:p>
              </w:tc>
              <w:tc>
                <w:tcPr>
                  <w:tcW w:w="992" w:type="dxa"/>
                  <w:vMerge/>
                  <w:vAlign w:val="center"/>
                </w:tcPr>
                <w:p w:rsidR="00083D5F" w:rsidRPr="00492475" w:rsidRDefault="00083D5F" w:rsidP="00CE23F9">
                  <w:pPr>
                    <w:tabs>
                      <w:tab w:val="left" w:pos="567"/>
                    </w:tabs>
                    <w:snapToGrid w:val="0"/>
                    <w:jc w:val="center"/>
                    <w:rPr>
                      <w:rFonts w:ascii="Calibri" w:hAnsi="Calibri"/>
                      <w:szCs w:val="21"/>
                    </w:rPr>
                  </w:pPr>
                </w:p>
              </w:tc>
            </w:tr>
            <w:tr w:rsidR="00083D5F" w:rsidRPr="00492475" w:rsidTr="00C31B22">
              <w:trPr>
                <w:trHeight w:val="340"/>
                <w:jc w:val="center"/>
              </w:trPr>
              <w:tc>
                <w:tcPr>
                  <w:tcW w:w="663" w:type="dxa"/>
                  <w:vAlign w:val="center"/>
                </w:tcPr>
                <w:p w:rsidR="00083D5F" w:rsidRDefault="00083D5F" w:rsidP="00CE23F9">
                  <w:pPr>
                    <w:tabs>
                      <w:tab w:val="left" w:pos="567"/>
                    </w:tabs>
                    <w:snapToGrid w:val="0"/>
                    <w:jc w:val="center"/>
                    <w:rPr>
                      <w:rFonts w:ascii="Calibri" w:hAnsi="Calibri"/>
                      <w:szCs w:val="21"/>
                    </w:rPr>
                  </w:pPr>
                  <w:r>
                    <w:rPr>
                      <w:rFonts w:ascii="Calibri" w:hAnsi="Calibri" w:hint="eastAsia"/>
                      <w:szCs w:val="21"/>
                    </w:rPr>
                    <w:t>6</w:t>
                  </w:r>
                </w:p>
              </w:tc>
              <w:tc>
                <w:tcPr>
                  <w:tcW w:w="1405" w:type="dxa"/>
                  <w:vAlign w:val="center"/>
                </w:tcPr>
                <w:p w:rsidR="00083D5F" w:rsidRDefault="00083D5F" w:rsidP="00CE23F9">
                  <w:pPr>
                    <w:tabs>
                      <w:tab w:val="left" w:pos="567"/>
                    </w:tabs>
                    <w:snapToGrid w:val="0"/>
                    <w:jc w:val="center"/>
                    <w:rPr>
                      <w:rFonts w:ascii="Calibri" w:hAnsi="Calibri"/>
                      <w:szCs w:val="21"/>
                    </w:rPr>
                  </w:pPr>
                  <w:r>
                    <w:rPr>
                      <w:rFonts w:ascii="Calibri" w:hAnsi="Calibri" w:hint="eastAsia"/>
                      <w:szCs w:val="21"/>
                    </w:rPr>
                    <w:t>职工生活</w:t>
                  </w:r>
                </w:p>
              </w:tc>
              <w:tc>
                <w:tcPr>
                  <w:tcW w:w="1288" w:type="dxa"/>
                  <w:vAlign w:val="center"/>
                </w:tcPr>
                <w:p w:rsidR="00083D5F" w:rsidRDefault="00083D5F" w:rsidP="00CE23F9">
                  <w:pPr>
                    <w:tabs>
                      <w:tab w:val="left" w:pos="567"/>
                    </w:tabs>
                    <w:snapToGrid w:val="0"/>
                    <w:jc w:val="center"/>
                    <w:rPr>
                      <w:rFonts w:ascii="Calibri" w:hAnsi="Calibri"/>
                      <w:szCs w:val="21"/>
                    </w:rPr>
                  </w:pPr>
                  <w:r>
                    <w:rPr>
                      <w:rFonts w:ascii="Calibri" w:hAnsi="Calibri" w:hint="eastAsia"/>
                      <w:szCs w:val="21"/>
                    </w:rPr>
                    <w:t>生活垃圾</w:t>
                  </w:r>
                </w:p>
              </w:tc>
              <w:tc>
                <w:tcPr>
                  <w:tcW w:w="1403" w:type="dxa"/>
                  <w:vAlign w:val="center"/>
                </w:tcPr>
                <w:p w:rsidR="00083D5F" w:rsidRDefault="00083D5F" w:rsidP="00CE23F9">
                  <w:pPr>
                    <w:tabs>
                      <w:tab w:val="left" w:pos="567"/>
                    </w:tabs>
                    <w:snapToGrid w:val="0"/>
                    <w:jc w:val="center"/>
                    <w:rPr>
                      <w:rFonts w:ascii="Calibri"/>
                      <w:szCs w:val="21"/>
                    </w:rPr>
                  </w:pPr>
                  <w:r>
                    <w:rPr>
                      <w:rFonts w:ascii="Calibri" w:hint="eastAsia"/>
                      <w:szCs w:val="21"/>
                    </w:rPr>
                    <w:t>生活垃圾</w:t>
                  </w:r>
                </w:p>
              </w:tc>
              <w:tc>
                <w:tcPr>
                  <w:tcW w:w="1149" w:type="dxa"/>
                  <w:tcBorders>
                    <w:bottom w:val="single" w:sz="4" w:space="0" w:color="auto"/>
                  </w:tcBorders>
                  <w:vAlign w:val="center"/>
                </w:tcPr>
                <w:p w:rsidR="00083D5F" w:rsidRDefault="00083D5F" w:rsidP="00CE23F9">
                  <w:pPr>
                    <w:tabs>
                      <w:tab w:val="left" w:pos="567"/>
                    </w:tabs>
                    <w:snapToGrid w:val="0"/>
                    <w:jc w:val="center"/>
                    <w:rPr>
                      <w:rFonts w:ascii="Calibri" w:hAnsi="Calibri"/>
                      <w:szCs w:val="21"/>
                    </w:rPr>
                  </w:pPr>
                  <w:r>
                    <w:rPr>
                      <w:rFonts w:ascii="Calibri" w:hAnsi="Calibri" w:hint="eastAsia"/>
                      <w:szCs w:val="21"/>
                    </w:rPr>
                    <w:t>1.5</w:t>
                  </w:r>
                </w:p>
              </w:tc>
              <w:tc>
                <w:tcPr>
                  <w:tcW w:w="2255" w:type="dxa"/>
                  <w:tcBorders>
                    <w:bottom w:val="single" w:sz="4" w:space="0" w:color="auto"/>
                  </w:tcBorders>
                  <w:vAlign w:val="center"/>
                </w:tcPr>
                <w:p w:rsidR="00083D5F" w:rsidRDefault="00083D5F" w:rsidP="005A4E89">
                  <w:pPr>
                    <w:tabs>
                      <w:tab w:val="left" w:pos="567"/>
                    </w:tabs>
                    <w:snapToGrid w:val="0"/>
                    <w:jc w:val="center"/>
                    <w:rPr>
                      <w:rFonts w:ascii="Calibri" w:hAnsi="Calibri"/>
                      <w:szCs w:val="21"/>
                    </w:rPr>
                  </w:pPr>
                  <w:r>
                    <w:rPr>
                      <w:rFonts w:ascii="Calibri" w:hAnsi="Calibri" w:hint="eastAsia"/>
                      <w:szCs w:val="21"/>
                    </w:rPr>
                    <w:t>厂区收集后送当地生活</w:t>
                  </w:r>
                  <w:r w:rsidRPr="003E7FCF">
                    <w:rPr>
                      <w:rFonts w:ascii="Calibri" w:hAnsi="Calibri" w:hint="eastAsia"/>
                      <w:szCs w:val="21"/>
                    </w:rPr>
                    <w:t>垃圾中转</w:t>
                  </w:r>
                </w:p>
              </w:tc>
              <w:tc>
                <w:tcPr>
                  <w:tcW w:w="992" w:type="dxa"/>
                  <w:vMerge/>
                  <w:vAlign w:val="center"/>
                </w:tcPr>
                <w:p w:rsidR="00083D5F" w:rsidRPr="00492475" w:rsidRDefault="00083D5F" w:rsidP="00CE23F9">
                  <w:pPr>
                    <w:tabs>
                      <w:tab w:val="left" w:pos="567"/>
                    </w:tabs>
                    <w:snapToGrid w:val="0"/>
                    <w:jc w:val="center"/>
                    <w:rPr>
                      <w:rFonts w:ascii="Calibri" w:hAnsi="Calibri"/>
                      <w:szCs w:val="21"/>
                    </w:rPr>
                  </w:pPr>
                </w:p>
              </w:tc>
            </w:tr>
            <w:tr w:rsidR="005A4E89" w:rsidRPr="00492475" w:rsidTr="00C31B22">
              <w:trPr>
                <w:trHeight w:val="340"/>
                <w:jc w:val="center"/>
              </w:trPr>
              <w:tc>
                <w:tcPr>
                  <w:tcW w:w="3356" w:type="dxa"/>
                  <w:gridSpan w:val="3"/>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szCs w:val="21"/>
                    </w:rPr>
                    <w:t>合计</w:t>
                  </w:r>
                </w:p>
              </w:tc>
              <w:tc>
                <w:tcPr>
                  <w:tcW w:w="1403" w:type="dxa"/>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hAnsi="Calibri" w:hint="eastAsia"/>
                      <w:szCs w:val="21"/>
                    </w:rPr>
                    <w:t>/</w:t>
                  </w:r>
                </w:p>
              </w:tc>
              <w:tc>
                <w:tcPr>
                  <w:tcW w:w="1149" w:type="dxa"/>
                  <w:vAlign w:val="center"/>
                </w:tcPr>
                <w:p w:rsidR="005A4E89" w:rsidRPr="00492475" w:rsidRDefault="00083D5F" w:rsidP="000A2F8A">
                  <w:pPr>
                    <w:tabs>
                      <w:tab w:val="left" w:pos="567"/>
                    </w:tabs>
                    <w:snapToGrid w:val="0"/>
                    <w:jc w:val="center"/>
                    <w:rPr>
                      <w:rFonts w:ascii="Calibri" w:hAnsi="Calibri"/>
                      <w:szCs w:val="21"/>
                    </w:rPr>
                  </w:pPr>
                  <w:r>
                    <w:rPr>
                      <w:rFonts w:ascii="Calibri" w:hAnsi="Calibri" w:hint="eastAsia"/>
                      <w:szCs w:val="21"/>
                    </w:rPr>
                    <w:t>91332.11</w:t>
                  </w:r>
                </w:p>
              </w:tc>
              <w:tc>
                <w:tcPr>
                  <w:tcW w:w="2255" w:type="dxa"/>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hAnsi="Calibri" w:hint="eastAsia"/>
                      <w:szCs w:val="21"/>
                    </w:rPr>
                    <w:t>/</w:t>
                  </w:r>
                </w:p>
              </w:tc>
              <w:tc>
                <w:tcPr>
                  <w:tcW w:w="992" w:type="dxa"/>
                  <w:vAlign w:val="center"/>
                </w:tcPr>
                <w:p w:rsidR="005A4E89" w:rsidRPr="00492475" w:rsidRDefault="005A4E89" w:rsidP="00CE23F9">
                  <w:pPr>
                    <w:tabs>
                      <w:tab w:val="left" w:pos="567"/>
                    </w:tabs>
                    <w:snapToGrid w:val="0"/>
                    <w:jc w:val="center"/>
                    <w:rPr>
                      <w:rFonts w:ascii="Calibri" w:hAnsi="Calibri"/>
                      <w:szCs w:val="21"/>
                    </w:rPr>
                  </w:pPr>
                  <w:r w:rsidRPr="00492475">
                    <w:rPr>
                      <w:rFonts w:ascii="Calibri" w:hAnsi="Calibri" w:hint="eastAsia"/>
                      <w:szCs w:val="21"/>
                    </w:rPr>
                    <w:t>/</w:t>
                  </w:r>
                </w:p>
              </w:tc>
            </w:tr>
          </w:tbl>
          <w:p w:rsidR="006667A7" w:rsidRPr="00492475" w:rsidRDefault="00E8733C" w:rsidP="005A4E89">
            <w:pPr>
              <w:pStyle w:val="00"/>
              <w:ind w:firstLine="482"/>
              <w:rPr>
                <w:rFonts w:ascii="Calibri" w:hAnsi="Calibri"/>
                <w:b/>
              </w:rPr>
            </w:pPr>
            <w:r w:rsidRPr="00492475">
              <w:rPr>
                <w:rFonts w:ascii="Calibri" w:hAnsi="Calibri" w:hint="eastAsia"/>
                <w:b/>
              </w:rPr>
              <w:t>5</w:t>
            </w:r>
            <w:r w:rsidR="006667A7" w:rsidRPr="00492475">
              <w:rPr>
                <w:rFonts w:ascii="Calibri" w:hAnsi="Calibri" w:hint="eastAsia"/>
                <w:b/>
              </w:rPr>
              <w:t>、</w:t>
            </w:r>
            <w:r w:rsidR="00E914D4" w:rsidRPr="00492475">
              <w:rPr>
                <w:rFonts w:ascii="Calibri" w:hAnsi="Calibri" w:hint="eastAsia"/>
                <w:b/>
              </w:rPr>
              <w:t>物料平衡</w:t>
            </w:r>
          </w:p>
          <w:p w:rsidR="000A2F8A" w:rsidRPr="00AA0E95" w:rsidRDefault="00E914D4" w:rsidP="00AA0E95">
            <w:pPr>
              <w:autoSpaceDE w:val="0"/>
              <w:autoSpaceDN w:val="0"/>
              <w:adjustRightInd w:val="0"/>
              <w:spacing w:line="520" w:lineRule="exact"/>
              <w:ind w:firstLine="480"/>
              <w:rPr>
                <w:rFonts w:ascii="Calibri" w:hAnsi="Calibri"/>
                <w:b/>
                <w:sz w:val="24"/>
                <w:u w:val="single"/>
              </w:rPr>
            </w:pPr>
            <w:r w:rsidRPr="00210485">
              <w:rPr>
                <w:rFonts w:ascii="Calibri" w:hAnsi="Calibri" w:hint="eastAsia"/>
                <w:sz w:val="24"/>
              </w:rPr>
              <w:t>本项目</w:t>
            </w:r>
            <w:r w:rsidR="00BB7C2E" w:rsidRPr="00210485">
              <w:rPr>
                <w:rFonts w:ascii="Calibri" w:hAnsi="Calibri" w:hint="eastAsia"/>
                <w:sz w:val="24"/>
              </w:rPr>
              <w:t>原料为</w:t>
            </w:r>
            <w:r w:rsidR="001216B9">
              <w:rPr>
                <w:rFonts w:ascii="Calibri" w:hAnsi="Calibri" w:hint="eastAsia"/>
                <w:sz w:val="24"/>
              </w:rPr>
              <w:t>建筑垃圾</w:t>
            </w:r>
            <w:r w:rsidR="00BB7C2E" w:rsidRPr="00210485">
              <w:rPr>
                <w:rFonts w:ascii="Calibri" w:hAnsi="Calibri" w:hint="eastAsia"/>
                <w:sz w:val="24"/>
              </w:rPr>
              <w:t>，</w:t>
            </w:r>
            <w:r w:rsidR="005418AA">
              <w:rPr>
                <w:rFonts w:ascii="Calibri" w:hAnsi="Calibri" w:hint="eastAsia"/>
                <w:sz w:val="24"/>
              </w:rPr>
              <w:t>年</w:t>
            </w:r>
            <w:r w:rsidR="005A4E89">
              <w:rPr>
                <w:rFonts w:ascii="Calibri" w:hAnsi="Calibri" w:hint="eastAsia"/>
                <w:sz w:val="24"/>
              </w:rPr>
              <w:t>综合利</w:t>
            </w:r>
            <w:r w:rsidR="00BB7C2E" w:rsidRPr="00210485">
              <w:rPr>
                <w:rFonts w:ascii="Calibri" w:hAnsi="Calibri" w:hint="eastAsia"/>
                <w:sz w:val="24"/>
              </w:rPr>
              <w:t>用量</w:t>
            </w:r>
            <w:r w:rsidR="005A4E89">
              <w:rPr>
                <w:rFonts w:ascii="Calibri" w:hAnsi="Calibri" w:hint="eastAsia"/>
                <w:sz w:val="24"/>
              </w:rPr>
              <w:t>100</w:t>
            </w:r>
            <w:r w:rsidR="00B6300D" w:rsidRPr="00210485">
              <w:rPr>
                <w:rFonts w:ascii="Calibri" w:hAnsi="Calibri" w:hint="eastAsia"/>
                <w:sz w:val="24"/>
              </w:rPr>
              <w:t>万</w:t>
            </w:r>
            <w:r w:rsidR="00E44D05" w:rsidRPr="005418AA">
              <w:rPr>
                <w:rFonts w:ascii="Calibri" w:hAnsi="Calibri" w:hint="eastAsia"/>
                <w:sz w:val="24"/>
              </w:rPr>
              <w:t>t</w:t>
            </w:r>
            <w:r w:rsidR="00B6300D" w:rsidRPr="00210485">
              <w:rPr>
                <w:rFonts w:ascii="Calibri" w:hAnsi="Calibri" w:hint="eastAsia"/>
                <w:sz w:val="24"/>
              </w:rPr>
              <w:t>，</w:t>
            </w:r>
            <w:r w:rsidR="00E44D05" w:rsidRPr="00210485">
              <w:rPr>
                <w:rFonts w:ascii="Calibri" w:hAnsi="Calibri" w:hint="eastAsia"/>
                <w:sz w:val="24"/>
              </w:rPr>
              <w:t>生产过程中</w:t>
            </w:r>
            <w:r w:rsidR="00B6300D" w:rsidRPr="00210485">
              <w:rPr>
                <w:rFonts w:ascii="Calibri" w:hAnsi="Calibri" w:hint="eastAsia"/>
                <w:sz w:val="24"/>
              </w:rPr>
              <w:t>除尘固废产生量</w:t>
            </w:r>
            <w:r w:rsidR="001216B9">
              <w:rPr>
                <w:rFonts w:ascii="Calibri" w:hAnsi="Calibri" w:hint="eastAsia"/>
                <w:sz w:val="24"/>
              </w:rPr>
              <w:t>1110.11</w:t>
            </w:r>
            <w:r w:rsidR="00B6300D" w:rsidRPr="00210485">
              <w:rPr>
                <w:rFonts w:ascii="Calibri" w:hAnsi="Calibri" w:hint="eastAsia"/>
                <w:sz w:val="24"/>
              </w:rPr>
              <w:t>t/a</w:t>
            </w:r>
            <w:r w:rsidR="00B6300D" w:rsidRPr="00210485">
              <w:rPr>
                <w:rFonts w:ascii="Calibri" w:hAnsi="Calibri" w:hint="eastAsia"/>
                <w:sz w:val="24"/>
              </w:rPr>
              <w:t>，</w:t>
            </w:r>
            <w:r w:rsidR="001F58F3" w:rsidRPr="00AA0E95">
              <w:rPr>
                <w:rFonts w:ascii="Calibri" w:hAnsi="Calibri" w:hint="eastAsia"/>
                <w:b/>
                <w:sz w:val="24"/>
                <w:u w:val="single"/>
              </w:rPr>
              <w:t>洗砂泥渣与沉渣</w:t>
            </w:r>
            <w:r w:rsidR="00210485" w:rsidRPr="00AA0E95">
              <w:rPr>
                <w:rFonts w:ascii="Calibri" w:hAnsi="Calibri" w:hint="eastAsia"/>
                <w:b/>
                <w:sz w:val="24"/>
                <w:u w:val="single"/>
              </w:rPr>
              <w:t>产生量为</w:t>
            </w:r>
            <w:r w:rsidR="00EE7BFF" w:rsidRPr="00AA0E95">
              <w:rPr>
                <w:rFonts w:ascii="Calibri" w:hAnsi="Calibri" w:hint="eastAsia"/>
                <w:b/>
                <w:sz w:val="24"/>
                <w:u w:val="single"/>
              </w:rPr>
              <w:t>8</w:t>
            </w:r>
            <w:r w:rsidR="001F58F3" w:rsidRPr="00AA0E95">
              <w:rPr>
                <w:rFonts w:ascii="Calibri" w:hAnsi="Calibri" w:hint="eastAsia"/>
                <w:b/>
                <w:sz w:val="24"/>
                <w:u w:val="single"/>
              </w:rPr>
              <w:t>0220</w:t>
            </w:r>
            <w:r w:rsidR="00210485" w:rsidRPr="00AA0E95">
              <w:rPr>
                <w:rFonts w:ascii="Calibri" w:hAnsi="Calibri" w:hint="eastAsia"/>
                <w:b/>
                <w:sz w:val="24"/>
                <w:u w:val="single"/>
              </w:rPr>
              <w:t>t/a</w:t>
            </w:r>
            <w:r w:rsidR="00210485" w:rsidRPr="00AA0E95">
              <w:rPr>
                <w:rFonts w:ascii="Calibri" w:hAnsi="Calibri" w:hint="eastAsia"/>
                <w:b/>
                <w:sz w:val="24"/>
                <w:u w:val="single"/>
              </w:rPr>
              <w:t>，</w:t>
            </w:r>
            <w:r w:rsidR="00AA0E95" w:rsidRPr="00AA0E95">
              <w:rPr>
                <w:rFonts w:ascii="Calibri" w:hAnsi="Calibri" w:hint="eastAsia"/>
                <w:b/>
                <w:sz w:val="24"/>
                <w:u w:val="single"/>
              </w:rPr>
              <w:t>干基</w:t>
            </w:r>
            <w:r w:rsidR="00AA0E95" w:rsidRPr="00AA0E95">
              <w:rPr>
                <w:rFonts w:ascii="Calibri" w:hAnsi="Calibri" w:hint="eastAsia"/>
                <w:b/>
                <w:sz w:val="24"/>
                <w:u w:val="single"/>
              </w:rPr>
              <w:t>40110t/a</w:t>
            </w:r>
            <w:r w:rsidR="00AA0E95" w:rsidRPr="00AA0E95">
              <w:rPr>
                <w:rFonts w:ascii="Calibri" w:hAnsi="Calibri" w:hint="eastAsia"/>
                <w:b/>
                <w:sz w:val="24"/>
                <w:u w:val="single"/>
              </w:rPr>
              <w:t>，</w:t>
            </w:r>
            <w:r w:rsidR="00B6300D" w:rsidRPr="00AA0E95">
              <w:rPr>
                <w:rFonts w:ascii="Calibri" w:hAnsi="Calibri" w:hint="eastAsia"/>
                <w:b/>
                <w:sz w:val="24"/>
                <w:u w:val="single"/>
              </w:rPr>
              <w:t>有组织粉尘排放量为</w:t>
            </w:r>
            <w:r w:rsidR="001216B9" w:rsidRPr="00AA0E95">
              <w:rPr>
                <w:rFonts w:ascii="Calibri" w:hAnsi="Calibri" w:hint="eastAsia"/>
                <w:b/>
                <w:sz w:val="24"/>
                <w:u w:val="single"/>
              </w:rPr>
              <w:t>2.29</w:t>
            </w:r>
            <w:r w:rsidR="00B6300D" w:rsidRPr="00AA0E95">
              <w:rPr>
                <w:rFonts w:ascii="Calibri" w:hAnsi="Calibri" w:hint="eastAsia"/>
                <w:b/>
                <w:sz w:val="24"/>
                <w:u w:val="single"/>
              </w:rPr>
              <w:t>t/a</w:t>
            </w:r>
            <w:r w:rsidR="001216B9" w:rsidRPr="00AA0E95">
              <w:rPr>
                <w:rFonts w:ascii="Calibri" w:hAnsi="Calibri" w:hint="eastAsia"/>
                <w:b/>
                <w:sz w:val="24"/>
                <w:u w:val="single"/>
              </w:rPr>
              <w:t>，分拣及除铁固废</w:t>
            </w:r>
            <w:r w:rsidR="001216B9" w:rsidRPr="00AA0E95">
              <w:rPr>
                <w:rFonts w:ascii="Calibri" w:hAnsi="Calibri" w:hint="eastAsia"/>
                <w:b/>
                <w:sz w:val="24"/>
                <w:u w:val="single"/>
              </w:rPr>
              <w:t>10000t/a</w:t>
            </w:r>
            <w:r w:rsidR="00B6300D" w:rsidRPr="00AA0E95">
              <w:rPr>
                <w:rFonts w:ascii="Calibri" w:hAnsi="Calibri" w:hint="eastAsia"/>
                <w:b/>
                <w:sz w:val="24"/>
                <w:u w:val="single"/>
              </w:rPr>
              <w:t>；</w:t>
            </w:r>
            <w:r w:rsidR="005418AA" w:rsidRPr="00AA0E95">
              <w:rPr>
                <w:rFonts w:ascii="Calibri" w:hAnsi="Calibri" w:hint="eastAsia"/>
                <w:b/>
                <w:sz w:val="24"/>
                <w:u w:val="single"/>
              </w:rPr>
              <w:t>项目</w:t>
            </w:r>
            <w:r w:rsidR="00B6300D" w:rsidRPr="00AA0E95">
              <w:rPr>
                <w:rFonts w:ascii="Calibri" w:hAnsi="Calibri" w:hint="eastAsia"/>
                <w:b/>
                <w:sz w:val="24"/>
                <w:u w:val="single"/>
              </w:rPr>
              <w:t>产品为</w:t>
            </w:r>
            <w:r w:rsidR="005418AA" w:rsidRPr="00AA0E95">
              <w:rPr>
                <w:rFonts w:ascii="Calibri" w:hAnsi="Calibri" w:hint="eastAsia"/>
                <w:b/>
                <w:sz w:val="24"/>
                <w:u w:val="single"/>
              </w:rPr>
              <w:t>建筑</w:t>
            </w:r>
            <w:r w:rsidR="00FC6FC0" w:rsidRPr="00AA0E95">
              <w:rPr>
                <w:rFonts w:ascii="Calibri" w:hAnsi="Calibri" w:hint="eastAsia"/>
                <w:b/>
                <w:sz w:val="24"/>
                <w:u w:val="single"/>
              </w:rPr>
              <w:t>骨料及砂石</w:t>
            </w:r>
            <w:r w:rsidR="00B6300D" w:rsidRPr="00AA0E95">
              <w:rPr>
                <w:rFonts w:ascii="Calibri" w:hAnsi="Calibri" w:hint="eastAsia"/>
                <w:b/>
                <w:sz w:val="24"/>
                <w:u w:val="single"/>
              </w:rPr>
              <w:t>，年产量为</w:t>
            </w:r>
            <w:r w:rsidR="00AA0E95" w:rsidRPr="00AA0E95">
              <w:rPr>
                <w:rFonts w:ascii="Calibri" w:hAnsi="Calibri" w:hint="eastAsia"/>
                <w:b/>
                <w:sz w:val="24"/>
                <w:u w:val="single"/>
              </w:rPr>
              <w:t>948777.6</w:t>
            </w:r>
            <w:r w:rsidR="00210485" w:rsidRPr="00AA0E95">
              <w:rPr>
                <w:rFonts w:ascii="Calibri" w:hAnsi="Calibri" w:hint="eastAsia"/>
                <w:b/>
                <w:sz w:val="24"/>
                <w:u w:val="single"/>
              </w:rPr>
              <w:t>t</w:t>
            </w:r>
            <w:r w:rsidR="00210485" w:rsidRPr="00AA0E95">
              <w:rPr>
                <w:rFonts w:ascii="Calibri" w:hAnsi="Calibri" w:hint="eastAsia"/>
                <w:b/>
                <w:sz w:val="24"/>
                <w:u w:val="single"/>
              </w:rPr>
              <w:t>，约</w:t>
            </w:r>
            <w:r w:rsidR="001216B9" w:rsidRPr="00AA0E95">
              <w:rPr>
                <w:rFonts w:ascii="Calibri" w:hAnsi="Calibri" w:hint="eastAsia"/>
                <w:b/>
                <w:sz w:val="24"/>
                <w:u w:val="single"/>
              </w:rPr>
              <w:t>95</w:t>
            </w:r>
            <w:r w:rsidR="00210485" w:rsidRPr="00AA0E95">
              <w:rPr>
                <w:rFonts w:ascii="Calibri" w:hAnsi="Calibri" w:hint="eastAsia"/>
                <w:b/>
                <w:sz w:val="24"/>
                <w:u w:val="single"/>
              </w:rPr>
              <w:t>万</w:t>
            </w:r>
            <w:r w:rsidR="00210485" w:rsidRPr="00AA0E95">
              <w:rPr>
                <w:rFonts w:ascii="Calibri" w:hAnsi="Calibri" w:hint="eastAsia"/>
                <w:b/>
                <w:sz w:val="24"/>
                <w:u w:val="single"/>
              </w:rPr>
              <w:t>t/a</w:t>
            </w:r>
            <w:r w:rsidR="00210485" w:rsidRPr="00AA0E95">
              <w:rPr>
                <w:rFonts w:ascii="Calibri" w:hAnsi="Calibri" w:hint="eastAsia"/>
                <w:b/>
                <w:sz w:val="24"/>
                <w:u w:val="single"/>
              </w:rPr>
              <w:t>。</w:t>
            </w:r>
            <w:r w:rsidR="00264292" w:rsidRPr="00AA0E95">
              <w:rPr>
                <w:rFonts w:ascii="Calibri" w:hAnsi="Calibri" w:hint="eastAsia"/>
                <w:b/>
                <w:sz w:val="24"/>
                <w:u w:val="single"/>
              </w:rPr>
              <w:t>本项目物料平衡图见图</w:t>
            </w:r>
            <w:r w:rsidR="00BA54E5" w:rsidRPr="00AA0E95">
              <w:rPr>
                <w:rFonts w:ascii="Calibri" w:hAnsi="Calibri" w:hint="eastAsia"/>
                <w:b/>
                <w:sz w:val="24"/>
                <w:u w:val="single"/>
              </w:rPr>
              <w:t>3</w:t>
            </w:r>
            <w:r w:rsidR="00264292" w:rsidRPr="00AA0E95">
              <w:rPr>
                <w:rFonts w:ascii="Calibri" w:hAnsi="Calibri" w:hint="eastAsia"/>
                <w:b/>
                <w:sz w:val="24"/>
                <w:u w:val="single"/>
              </w:rPr>
              <w:t>。</w:t>
            </w:r>
          </w:p>
          <w:p w:rsidR="000A2F8A" w:rsidRDefault="00F717C0" w:rsidP="000A2F8A">
            <w:pPr>
              <w:pStyle w:val="af5"/>
              <w:snapToGrid w:val="0"/>
              <w:spacing w:line="520" w:lineRule="exact"/>
              <w:ind w:firstLine="0"/>
              <w:rPr>
                <w:rFonts w:ascii="Calibri" w:hAnsi="Calibri"/>
              </w:rPr>
            </w:pPr>
            <w:r w:rsidRPr="00F717C0">
              <w:rPr>
                <w:rFonts w:ascii="Calibri" w:eastAsia="黑体" w:hAnsi="Calibri" w:cs="Calibri"/>
                <w:noProof/>
              </w:rPr>
              <w:pict>
                <v:group id="_x0000_s6407" editas="canvas" style="position:absolute;left:0;text-align:left;margin-left:16.8pt;margin-top:3.3pt;width:425.75pt;height:224.55pt;z-index:251652608" coordorigin="2310,8946" coordsize="8515,4491">
                  <o:lock v:ext="edit" aspectratio="t"/>
                  <v:shape id="_x0000_s6408" type="#_x0000_t75" style="position:absolute;left:2310;top:8946;width:8515;height:4491" o:preferrelative="f">
                    <v:fill o:detectmouseclick="t"/>
                    <v:path o:extrusionok="t" o:connecttype="none"/>
                    <o:lock v:ext="edit" text="t"/>
                  </v:shape>
                  <v:shape id="_x0000_s6412" type="#_x0000_t202" style="position:absolute;left:5590;top:8946;width:1249;height:330" filled="f" stroked="f">
                    <v:textbox style="mso-next-textbox:#_x0000_s6412" inset=".5mm,.3mm,.5mm,.3mm">
                      <w:txbxContent>
                        <w:p w:rsidR="008C5C62" w:rsidRPr="00AA0E95" w:rsidRDefault="008C5C62" w:rsidP="00AA0E95">
                          <w:pPr>
                            <w:ind w:firstLineChars="100" w:firstLine="211"/>
                            <w:rPr>
                              <w:b/>
                              <w:u w:val="single"/>
                            </w:rPr>
                          </w:pPr>
                          <w:r w:rsidRPr="00AA0E95">
                            <w:rPr>
                              <w:rFonts w:ascii="Calibri" w:hAnsi="Calibri" w:hint="eastAsia"/>
                              <w:b/>
                              <w:u w:val="single"/>
                            </w:rPr>
                            <w:t>948777.6</w:t>
                          </w:r>
                        </w:p>
                      </w:txbxContent>
                    </v:textbox>
                  </v:shape>
                  <v:shape id="_x0000_s6422" type="#_x0000_t32" style="position:absolute;left:8208;top:9312;width:637;height:1;flip:y" o:connectortype="straight">
                    <v:stroke endarrow="block"/>
                  </v:shape>
                  <v:shape id="_x0000_s6424" type="#_x0000_t202" style="position:absolute;left:8749;top:9151;width:1461;height:331" filled="f" stroked="f">
                    <v:textbox style="mso-next-textbox:#_x0000_s6424" inset=".5mm,.3mm,.5mm,.3mm">
                      <w:txbxContent>
                        <w:p w:rsidR="008C5C62" w:rsidRDefault="008C5C62" w:rsidP="009019B3">
                          <w:pPr>
                            <w:ind w:firstLineChars="50" w:firstLine="105"/>
                          </w:pPr>
                          <w:r>
                            <w:rPr>
                              <w:rFonts w:hint="eastAsia"/>
                            </w:rPr>
                            <w:t>产品外售</w:t>
                          </w:r>
                        </w:p>
                      </w:txbxContent>
                    </v:textbox>
                  </v:shape>
                  <v:shape id="_x0000_s7406" type="#_x0000_t32" style="position:absolute;left:5520;top:9316;width:3;height:3711" o:connectortype="straight"/>
                  <v:shape id="_x0000_s7407" type="#_x0000_t32" style="position:absolute;left:5521;top:9312;width:1248;height:4" o:connectortype="straight">
                    <v:stroke endarrow="block"/>
                  </v:shape>
                  <v:shape id="_x0000_s7409" type="#_x0000_t202" style="position:absolute;left:6769;top:9085;width:1439;height:481" filled="f">
                    <v:textbox style="mso-next-textbox:#_x0000_s7409" inset=".5mm,1.3mm,.5mm,.3mm">
                      <w:txbxContent>
                        <w:p w:rsidR="008C5C62" w:rsidRDefault="008C5C62" w:rsidP="00C23A72">
                          <w:pPr>
                            <w:jc w:val="center"/>
                          </w:pPr>
                          <w:r>
                            <w:rPr>
                              <w:rFonts w:hint="eastAsia"/>
                            </w:rPr>
                            <w:t>骨料及砂</w:t>
                          </w:r>
                        </w:p>
                      </w:txbxContent>
                    </v:textbox>
                  </v:shape>
                  <v:shape id="_x0000_s7410" type="#_x0000_t202" style="position:absolute;left:2717;top:10598;width:1490;height:481" filled="f">
                    <v:textbox style="mso-next-textbox:#_x0000_s7410" inset=".5mm,1.3mm,.5mm,.3mm">
                      <w:txbxContent>
                        <w:p w:rsidR="008C5C62" w:rsidRDefault="008C5C62" w:rsidP="00C23A72">
                          <w:pPr>
                            <w:jc w:val="center"/>
                          </w:pPr>
                          <w:r>
                            <w:rPr>
                              <w:rFonts w:hint="eastAsia"/>
                            </w:rPr>
                            <w:t>建筑垃圾</w:t>
                          </w:r>
                        </w:p>
                      </w:txbxContent>
                    </v:textbox>
                  </v:shape>
                  <v:shape id="_x0000_s7415" type="#_x0000_t202" style="position:absolute;left:6770;top:10027;width:1439;height:481" filled="f">
                    <v:textbox style="mso-next-textbox:#_x0000_s7415" inset=".5mm,1.3mm,.5mm,.3mm">
                      <w:txbxContent>
                        <w:p w:rsidR="008C5C62" w:rsidRDefault="008C5C62" w:rsidP="00C23A72">
                          <w:pPr>
                            <w:jc w:val="center"/>
                          </w:pPr>
                          <w:r>
                            <w:rPr>
                              <w:rFonts w:hint="eastAsia"/>
                            </w:rPr>
                            <w:t>除尘固废</w:t>
                          </w:r>
                        </w:p>
                      </w:txbxContent>
                    </v:textbox>
                  </v:shape>
                  <v:shape id="_x0000_s7420" type="#_x0000_t202" style="position:absolute;left:6769;top:11018;width:1439;height:481" filled="f">
                    <v:textbox style="mso-next-textbox:#_x0000_s7420" inset=".5mm,1.3mm,.5mm,.3mm">
                      <w:txbxContent>
                        <w:p w:rsidR="008C5C62" w:rsidRDefault="008C5C62" w:rsidP="00C23A72">
                          <w:pPr>
                            <w:jc w:val="center"/>
                          </w:pPr>
                          <w:r>
                            <w:rPr>
                              <w:rFonts w:hint="eastAsia"/>
                            </w:rPr>
                            <w:t>泥渣与沉渣</w:t>
                          </w:r>
                        </w:p>
                      </w:txbxContent>
                    </v:textbox>
                  </v:shape>
                  <v:shape id="_x0000_s7425" type="#_x0000_t202" style="position:absolute;left:6769;top:12009;width:1439;height:481" filled="f">
                    <v:textbox style="mso-next-textbox:#_x0000_s7425" inset=".5mm,1.3mm,.5mm,.3mm">
                      <w:txbxContent>
                        <w:p w:rsidR="008C5C62" w:rsidRDefault="008C5C62" w:rsidP="00C23A72">
                          <w:pPr>
                            <w:jc w:val="center"/>
                          </w:pPr>
                          <w:r>
                            <w:rPr>
                              <w:rFonts w:hint="eastAsia"/>
                            </w:rPr>
                            <w:t>分拣及除铁</w:t>
                          </w:r>
                        </w:p>
                      </w:txbxContent>
                    </v:textbox>
                  </v:shape>
                  <v:shape id="_x0000_s7946" type="#_x0000_t32" style="position:absolute;left:8208;top:10337;width:637;height:1;flip:y" o:connectortype="straight">
                    <v:stroke endarrow="block"/>
                  </v:shape>
                  <v:shape id="_x0000_s7947" type="#_x0000_t202" style="position:absolute;left:8749;top:10176;width:1775;height:331" filled="f" stroked="f">
                    <v:textbox style="mso-next-textbox:#_x0000_s7947" inset=".5mm,.3mm,.5mm,.3mm">
                      <w:txbxContent>
                        <w:p w:rsidR="008C5C62" w:rsidRDefault="008C5C62" w:rsidP="009019B3">
                          <w:pPr>
                            <w:ind w:firstLineChars="50" w:firstLine="105"/>
                          </w:pPr>
                          <w:r>
                            <w:rPr>
                              <w:rFonts w:hint="eastAsia"/>
                            </w:rPr>
                            <w:t>出售给砖厂</w:t>
                          </w:r>
                        </w:p>
                      </w:txbxContent>
                    </v:textbox>
                  </v:shape>
                  <v:shape id="_x0000_s7948" type="#_x0000_t32" style="position:absolute;left:8208;top:11329;width:637;height:1;flip:y" o:connectortype="straight">
                    <v:stroke endarrow="block"/>
                  </v:shape>
                  <v:shape id="_x0000_s7949" type="#_x0000_t202" style="position:absolute;left:8749;top:11168;width:1859;height:331" filled="f" stroked="f">
                    <v:textbox style="mso-next-textbox:#_x0000_s7949" inset=".5mm,.3mm,.5mm,.3mm">
                      <w:txbxContent>
                        <w:p w:rsidR="008C5C62" w:rsidRDefault="008C5C62" w:rsidP="009019B3">
                          <w:pPr>
                            <w:ind w:firstLineChars="50" w:firstLine="105"/>
                          </w:pPr>
                          <w:r>
                            <w:rPr>
                              <w:rFonts w:hint="eastAsia"/>
                            </w:rPr>
                            <w:t>出售给砖厂</w:t>
                          </w:r>
                        </w:p>
                      </w:txbxContent>
                    </v:textbox>
                  </v:shape>
                  <v:shape id="_x0000_s7950" type="#_x0000_t32" style="position:absolute;left:8209;top:12240;width:637;height:1;flip:y" o:connectortype="straight">
                    <v:stroke endarrow="block"/>
                  </v:shape>
                  <v:shape id="_x0000_s7951" type="#_x0000_t202" style="position:absolute;left:8616;top:12083;width:2209;height:613" filled="f" stroked="f">
                    <v:textbox style="mso-next-textbox:#_x0000_s7951" inset=".5mm,.3mm,.5mm,.3mm">
                      <w:txbxContent>
                        <w:p w:rsidR="008C5C62" w:rsidRDefault="008C5C62" w:rsidP="009019B3">
                          <w:pPr>
                            <w:ind w:firstLineChars="50" w:firstLine="105"/>
                          </w:pPr>
                          <w:r>
                            <w:rPr>
                              <w:rFonts w:hint="eastAsia"/>
                            </w:rPr>
                            <w:t>外售或送垃圾中转站</w:t>
                          </w:r>
                        </w:p>
                      </w:txbxContent>
                    </v:textbox>
                  </v:shape>
                  <v:shape id="_x0000_s7959" type="#_x0000_t32" style="position:absolute;left:4246;top:10877;width:1344;height:2" o:connectortype="straight">
                    <v:stroke endarrow="block"/>
                  </v:shape>
                  <v:shape id="_x0000_s7960" type="#_x0000_t202" style="position:absolute;left:4441;top:10507;width:970;height:330" filled="f" stroked="f">
                    <v:textbox style="mso-next-textbox:#_x0000_s7960" inset=".5mm,.3mm,.5mm,.3mm">
                      <w:txbxContent>
                        <w:p w:rsidR="008C5C62" w:rsidRPr="00897ABC" w:rsidRDefault="008C5C62" w:rsidP="009019B3">
                          <w:pPr>
                            <w:rPr>
                              <w:rFonts w:ascii="Calibri" w:hAnsi="Calibri"/>
                            </w:rPr>
                          </w:pPr>
                          <w:r>
                            <w:rPr>
                              <w:rFonts w:ascii="Calibri" w:hAnsi="Calibri" w:hint="eastAsia"/>
                            </w:rPr>
                            <w:t>1000000</w:t>
                          </w:r>
                        </w:p>
                        <w:p w:rsidR="008C5C62" w:rsidRDefault="008C5C62"/>
                      </w:txbxContent>
                    </v:textbox>
                  </v:shape>
                  <v:shape id="_x0000_s7961" type="#_x0000_t202" style="position:absolute;left:5720;top:9993;width:1375;height:330" filled="f" stroked="f">
                    <v:textbox style="mso-next-textbox:#_x0000_s7961" inset=".5mm,.3mm,.5mm,.3mm">
                      <w:txbxContent>
                        <w:p w:rsidR="008C5C62" w:rsidRPr="005418AA" w:rsidRDefault="008C5C62" w:rsidP="005418AA">
                          <w:pPr>
                            <w:rPr>
                              <w:szCs w:val="21"/>
                            </w:rPr>
                          </w:pPr>
                          <w:r>
                            <w:rPr>
                              <w:rFonts w:ascii="Calibri" w:hAnsi="Calibri" w:hint="eastAsia"/>
                              <w:szCs w:val="21"/>
                            </w:rPr>
                            <w:t>1110.11</w:t>
                          </w:r>
                        </w:p>
                      </w:txbxContent>
                    </v:textbox>
                  </v:shape>
                  <v:shape id="_x0000_s7962" type="#_x0000_t32" style="position:absolute;left:5520;top:10323;width:1248;height:4" o:connectortype="straight">
                    <v:stroke endarrow="block"/>
                  </v:shape>
                  <v:shape id="_x0000_s7963" type="#_x0000_t202" style="position:absolute;left:5930;top:10999;width:842;height:330" filled="f" stroked="f">
                    <v:textbox style="mso-next-textbox:#_x0000_s7963" inset=".5mm,.3mm,.5mm,.3mm">
                      <w:txbxContent>
                        <w:p w:rsidR="008C5C62" w:rsidRPr="00AA0E95" w:rsidRDefault="008C5C62" w:rsidP="009019B3">
                          <w:pPr>
                            <w:rPr>
                              <w:rFonts w:ascii="Calibri" w:hAnsi="Calibri"/>
                              <w:b/>
                              <w:u w:val="single"/>
                            </w:rPr>
                          </w:pPr>
                          <w:r w:rsidRPr="00AA0E95">
                            <w:rPr>
                              <w:rFonts w:ascii="Calibri" w:hAnsi="Calibri" w:hint="eastAsia"/>
                              <w:b/>
                              <w:u w:val="single"/>
                            </w:rPr>
                            <w:t>40110</w:t>
                          </w:r>
                        </w:p>
                      </w:txbxContent>
                    </v:textbox>
                  </v:shape>
                  <v:shape id="_x0000_s7964" type="#_x0000_t32" style="position:absolute;left:5519;top:11278;width:1248;height:4" o:connectortype="straight">
                    <v:stroke endarrow="block"/>
                  </v:shape>
                  <v:shape id="_x0000_s7965" type="#_x0000_t202" style="position:absolute;left:5735;top:11906;width:928;height:330" filled="f" stroked="f">
                    <v:textbox style="mso-next-textbox:#_x0000_s7965" inset=".5mm,.3mm,.5mm,.3mm">
                      <w:txbxContent>
                        <w:p w:rsidR="008C5C62" w:rsidRPr="00897ABC" w:rsidRDefault="008C5C62" w:rsidP="001F58F3">
                          <w:pPr>
                            <w:ind w:firstLineChars="50" w:firstLine="105"/>
                            <w:rPr>
                              <w:rFonts w:ascii="Calibri" w:hAnsi="Calibri"/>
                            </w:rPr>
                          </w:pPr>
                          <w:r>
                            <w:rPr>
                              <w:rFonts w:ascii="Calibri" w:hAnsi="Calibri" w:hint="eastAsia"/>
                            </w:rPr>
                            <w:t>10000</w:t>
                          </w:r>
                        </w:p>
                      </w:txbxContent>
                    </v:textbox>
                  </v:shape>
                  <v:shape id="_x0000_s7966" type="#_x0000_t32" style="position:absolute;left:5520;top:12236;width:1248;height:4" o:connectortype="straight">
                    <v:stroke endarrow="block"/>
                  </v:shape>
                  <v:shape id="_x0000_s8900" type="#_x0000_t32" style="position:absolute;left:5524;top:13027;width:1248;height:4" o:connectortype="straight">
                    <v:stroke endarrow="block"/>
                  </v:shape>
                  <v:shape id="_x0000_s8901" type="#_x0000_t202" style="position:absolute;left:6772;top:12728;width:1439;height:481" filled="f">
                    <v:textbox style="mso-next-textbox:#_x0000_s8901" inset=".5mm,1.3mm,.5mm,.3mm">
                      <w:txbxContent>
                        <w:p w:rsidR="008C5C62" w:rsidRDefault="008C5C62" w:rsidP="00C23A72">
                          <w:pPr>
                            <w:jc w:val="center"/>
                          </w:pPr>
                          <w:r>
                            <w:rPr>
                              <w:rFonts w:hint="eastAsia"/>
                            </w:rPr>
                            <w:t>有组织粉尘</w:t>
                          </w:r>
                        </w:p>
                      </w:txbxContent>
                    </v:textbox>
                  </v:shape>
                  <v:shape id="_x0000_s8902" type="#_x0000_t32" style="position:absolute;left:8183;top:13026;width:637;height:1;flip:y" o:connectortype="straight">
                    <v:stroke endarrow="block"/>
                  </v:shape>
                  <v:shape id="_x0000_s8903" type="#_x0000_t202" style="position:absolute;left:8846;top:12878;width:1390;height:331" filled="f" stroked="f">
                    <v:textbox style="mso-next-textbox:#_x0000_s8903" inset=".5mm,.3mm,.5mm,.3mm">
                      <w:txbxContent>
                        <w:p w:rsidR="008C5C62" w:rsidRDefault="008C5C62" w:rsidP="009019B3">
                          <w:pPr>
                            <w:ind w:firstLineChars="50" w:firstLine="105"/>
                          </w:pPr>
                          <w:r>
                            <w:rPr>
                              <w:rFonts w:hint="eastAsia"/>
                            </w:rPr>
                            <w:t>达标排放</w:t>
                          </w:r>
                        </w:p>
                      </w:txbxContent>
                    </v:textbox>
                  </v:shape>
                  <v:shape id="_x0000_s8904" type="#_x0000_t202" style="position:absolute;left:5720;top:12696;width:928;height:330" filled="f" stroked="f">
                    <v:textbox style="mso-next-textbox:#_x0000_s8904" inset=".5mm,.3mm,.5mm,.3mm">
                      <w:txbxContent>
                        <w:p w:rsidR="008C5C62" w:rsidRPr="00897ABC" w:rsidRDefault="008C5C62" w:rsidP="001F58F3">
                          <w:pPr>
                            <w:ind w:firstLineChars="50" w:firstLine="105"/>
                            <w:rPr>
                              <w:rFonts w:ascii="Calibri" w:hAnsi="Calibri"/>
                            </w:rPr>
                          </w:pPr>
                          <w:r>
                            <w:rPr>
                              <w:rFonts w:ascii="Calibri" w:hAnsi="Calibri" w:hint="eastAsia"/>
                            </w:rPr>
                            <w:t>2.29</w:t>
                          </w:r>
                        </w:p>
                      </w:txbxContent>
                    </v:textbox>
                  </v:shape>
                </v:group>
              </w:pict>
            </w:r>
          </w:p>
          <w:p w:rsidR="00F51812" w:rsidRDefault="00F51812" w:rsidP="00F51812">
            <w:pPr>
              <w:pStyle w:val="af5"/>
              <w:snapToGrid w:val="0"/>
              <w:spacing w:line="520" w:lineRule="exact"/>
              <w:ind w:firstLineChars="200" w:firstLine="480"/>
              <w:rPr>
                <w:rFonts w:ascii="Calibri" w:hAnsi="Calibri"/>
              </w:rPr>
            </w:pPr>
          </w:p>
          <w:p w:rsidR="00F51812" w:rsidRDefault="00F51812" w:rsidP="00F51812">
            <w:pPr>
              <w:pStyle w:val="af5"/>
              <w:snapToGrid w:val="0"/>
              <w:spacing w:line="520" w:lineRule="exact"/>
              <w:ind w:firstLineChars="200" w:firstLine="480"/>
              <w:rPr>
                <w:rFonts w:ascii="Calibri" w:hAnsi="Calibri"/>
              </w:rPr>
            </w:pPr>
          </w:p>
          <w:p w:rsidR="00F51812" w:rsidRDefault="00F51812" w:rsidP="00F51812">
            <w:pPr>
              <w:pStyle w:val="af5"/>
              <w:snapToGrid w:val="0"/>
              <w:spacing w:line="520" w:lineRule="exact"/>
              <w:ind w:firstLineChars="200" w:firstLine="480"/>
              <w:rPr>
                <w:rFonts w:ascii="Calibri" w:hAnsi="Calibri"/>
              </w:rPr>
            </w:pPr>
          </w:p>
          <w:p w:rsidR="00F51812" w:rsidRDefault="00F51812" w:rsidP="00F51812">
            <w:pPr>
              <w:pStyle w:val="af5"/>
              <w:snapToGrid w:val="0"/>
              <w:spacing w:line="520" w:lineRule="exact"/>
              <w:ind w:firstLineChars="200" w:firstLine="480"/>
              <w:rPr>
                <w:rFonts w:ascii="Calibri" w:hAnsi="Calibri"/>
              </w:rPr>
            </w:pPr>
          </w:p>
          <w:p w:rsidR="00F51812" w:rsidRDefault="00F51812" w:rsidP="00F51812">
            <w:pPr>
              <w:pStyle w:val="af5"/>
              <w:snapToGrid w:val="0"/>
              <w:spacing w:line="520" w:lineRule="exact"/>
              <w:ind w:firstLineChars="200" w:firstLine="480"/>
              <w:rPr>
                <w:rFonts w:ascii="Calibri" w:hAnsi="Calibri"/>
              </w:rPr>
            </w:pPr>
          </w:p>
          <w:p w:rsidR="00F51812" w:rsidRDefault="00F51812" w:rsidP="00F51812">
            <w:pPr>
              <w:pStyle w:val="af5"/>
              <w:snapToGrid w:val="0"/>
              <w:spacing w:line="520" w:lineRule="exact"/>
              <w:ind w:firstLineChars="200" w:firstLine="480"/>
              <w:rPr>
                <w:rFonts w:ascii="Calibri" w:hAnsi="Calibri"/>
              </w:rPr>
            </w:pPr>
          </w:p>
          <w:p w:rsidR="00F51812" w:rsidRDefault="00F717C0" w:rsidP="00F51812">
            <w:pPr>
              <w:pStyle w:val="af5"/>
              <w:snapToGrid w:val="0"/>
              <w:spacing w:line="520" w:lineRule="exact"/>
              <w:ind w:firstLineChars="200"/>
              <w:rPr>
                <w:rFonts w:ascii="黑体" w:eastAsia="黑体" w:hAnsi="黑体"/>
                <w:b/>
                <w:u w:val="single"/>
              </w:rPr>
            </w:pPr>
            <w:r>
              <w:rPr>
                <w:rFonts w:ascii="黑体" w:eastAsia="黑体" w:hAnsi="黑体"/>
                <w:b/>
                <w:noProof/>
                <w:u w:val="single"/>
              </w:rPr>
              <w:pict>
                <v:shape id="_x0000_s8376" type="#_x0000_t202" style="position:absolute;left:0;text-align:left;margin-left:99.75pt;margin-top:24.15pt;width:317.6pt;height:25.55pt;z-index:251659776" filled="f" stroked="f">
                  <v:textbox style="mso-next-textbox:#_x0000_s8376" inset=".5mm,.3mm,.5mm,.3mm">
                    <w:txbxContent>
                      <w:p w:rsidR="008C5C62" w:rsidRPr="00AA0E95" w:rsidRDefault="008C5C62" w:rsidP="00AA0E95">
                        <w:pPr>
                          <w:pStyle w:val="af5"/>
                          <w:snapToGrid w:val="0"/>
                          <w:spacing w:line="520" w:lineRule="exact"/>
                          <w:ind w:firstLineChars="200"/>
                          <w:rPr>
                            <w:rFonts w:ascii="Calibri" w:hAnsi="Calibri" w:cs="Calibri"/>
                            <w:b/>
                            <w:u w:val="single"/>
                          </w:rPr>
                        </w:pPr>
                        <w:r w:rsidRPr="00AA0E95">
                          <w:rPr>
                            <w:rFonts w:ascii="Calibri" w:eastAsia="黑体" w:hAnsi="黑体" w:cs="Calibri"/>
                            <w:b/>
                            <w:u w:val="single"/>
                          </w:rPr>
                          <w:t>图</w:t>
                        </w:r>
                        <w:r w:rsidRPr="00AA0E95">
                          <w:rPr>
                            <w:rFonts w:ascii="Calibri" w:eastAsia="黑体" w:hAnsi="Calibri" w:cs="Calibri" w:hint="eastAsia"/>
                            <w:b/>
                            <w:u w:val="single"/>
                          </w:rPr>
                          <w:t>3</w:t>
                        </w:r>
                        <w:r w:rsidRPr="00AA0E95">
                          <w:rPr>
                            <w:rFonts w:ascii="Calibri" w:eastAsia="黑体" w:hAnsi="Calibri" w:cs="Calibri"/>
                            <w:b/>
                            <w:u w:val="single"/>
                          </w:rPr>
                          <w:t xml:space="preserve">     </w:t>
                        </w:r>
                        <w:r w:rsidRPr="00AA0E95">
                          <w:rPr>
                            <w:rFonts w:ascii="Calibri" w:eastAsia="黑体" w:hAnsi="Calibri" w:cs="Calibri" w:hint="eastAsia"/>
                            <w:b/>
                            <w:u w:val="single"/>
                          </w:rPr>
                          <w:t xml:space="preserve">  </w:t>
                        </w:r>
                        <w:r w:rsidRPr="00AA0E95">
                          <w:rPr>
                            <w:rFonts w:ascii="Calibri" w:eastAsia="黑体" w:hAnsi="黑体" w:cs="Calibri"/>
                            <w:b/>
                            <w:u w:val="single"/>
                          </w:rPr>
                          <w:t>本项目物料平衡图</w:t>
                        </w:r>
                        <w:r w:rsidRPr="00AA0E95">
                          <w:rPr>
                            <w:rFonts w:ascii="Calibri" w:eastAsia="黑体" w:hAnsi="Calibri" w:cs="Calibri"/>
                            <w:b/>
                            <w:u w:val="single"/>
                          </w:rPr>
                          <w:t xml:space="preserve">            </w:t>
                        </w:r>
                        <w:r w:rsidRPr="00AA0E95">
                          <w:rPr>
                            <w:rFonts w:ascii="Calibri" w:eastAsia="黑体" w:hAnsi="黑体" w:cs="Calibri"/>
                            <w:b/>
                            <w:szCs w:val="21"/>
                            <w:u w:val="single"/>
                          </w:rPr>
                          <w:t>单位：</w:t>
                        </w:r>
                        <w:r w:rsidRPr="00AA0E95">
                          <w:rPr>
                            <w:rFonts w:ascii="Calibri" w:eastAsia="黑体" w:hAnsi="Calibri" w:cs="Calibri"/>
                            <w:b/>
                            <w:szCs w:val="21"/>
                            <w:u w:val="single"/>
                          </w:rPr>
                          <w:t>t/a</w:t>
                        </w:r>
                      </w:p>
                      <w:p w:rsidR="008C5C62" w:rsidRPr="00F51812" w:rsidRDefault="008C5C62"/>
                    </w:txbxContent>
                  </v:textbox>
                </v:shape>
              </w:pict>
            </w:r>
          </w:p>
          <w:p w:rsidR="000A2F8A" w:rsidRPr="00492475" w:rsidRDefault="000A2F8A" w:rsidP="00513FAF">
            <w:pPr>
              <w:spacing w:line="360" w:lineRule="auto"/>
              <w:rPr>
                <w:rFonts w:ascii="黑体" w:eastAsia="黑体" w:hAnsi="黑体"/>
                <w:b/>
                <w:szCs w:val="21"/>
                <w:u w:val="single"/>
              </w:rPr>
            </w:pPr>
          </w:p>
        </w:tc>
      </w:tr>
    </w:tbl>
    <w:p w:rsidR="00D063D7" w:rsidRPr="00492475" w:rsidRDefault="00D063D7" w:rsidP="00126EAC">
      <w:pPr>
        <w:spacing w:line="360" w:lineRule="auto"/>
        <w:rPr>
          <w:rFonts w:ascii="Calibri" w:eastAsia="黑体" w:hAnsi="Calibri"/>
          <w:b/>
          <w:sz w:val="30"/>
        </w:rPr>
      </w:pPr>
      <w:r w:rsidRPr="00492475">
        <w:rPr>
          <w:rFonts w:ascii="Calibri" w:eastAsia="黑体" w:hAnsi="Calibri"/>
          <w:b/>
          <w:sz w:val="30"/>
        </w:rPr>
        <w:lastRenderedPageBreak/>
        <w:t>项目主要污染物产生及预计排放情况</w:t>
      </w:r>
    </w:p>
    <w:tbl>
      <w:tblPr>
        <w:tblW w:w="9537" w:type="dxa"/>
        <w:jc w:val="center"/>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tblPr>
      <w:tblGrid>
        <w:gridCol w:w="848"/>
        <w:gridCol w:w="2080"/>
        <w:gridCol w:w="1417"/>
        <w:gridCol w:w="2835"/>
        <w:gridCol w:w="2357"/>
      </w:tblGrid>
      <w:tr w:rsidR="00D063D7" w:rsidRPr="00492475" w:rsidTr="00264E41">
        <w:trPr>
          <w:trHeight w:val="397"/>
          <w:jc w:val="center"/>
        </w:trPr>
        <w:tc>
          <w:tcPr>
            <w:tcW w:w="848" w:type="dxa"/>
            <w:tcBorders>
              <w:top w:val="single" w:sz="12" w:space="0" w:color="auto"/>
              <w:left w:val="single" w:sz="12" w:space="0" w:color="auto"/>
              <w:bottom w:val="single" w:sz="6" w:space="0" w:color="auto"/>
              <w:right w:val="single" w:sz="6" w:space="0" w:color="auto"/>
              <w:tl2br w:val="single" w:sz="6" w:space="0" w:color="auto"/>
            </w:tcBorders>
          </w:tcPr>
          <w:p w:rsidR="00D063D7" w:rsidRPr="00492475" w:rsidRDefault="00D063D7" w:rsidP="00262B1A">
            <w:pPr>
              <w:spacing w:line="300" w:lineRule="atLeast"/>
              <w:jc w:val="right"/>
              <w:rPr>
                <w:rFonts w:ascii="Calibri" w:hAnsi="Calibri"/>
                <w:b/>
                <w:sz w:val="24"/>
              </w:rPr>
            </w:pPr>
            <w:r w:rsidRPr="00492475">
              <w:rPr>
                <w:rFonts w:ascii="Calibri" w:hAnsi="Calibri"/>
                <w:b/>
                <w:sz w:val="24"/>
              </w:rPr>
              <w:t>内容</w:t>
            </w:r>
          </w:p>
          <w:p w:rsidR="00D063D7" w:rsidRPr="00492475" w:rsidRDefault="00D063D7" w:rsidP="00262B1A">
            <w:pPr>
              <w:spacing w:line="300" w:lineRule="atLeast"/>
              <w:rPr>
                <w:rFonts w:ascii="Calibri" w:hAnsi="Calibri"/>
                <w:b/>
                <w:sz w:val="24"/>
              </w:rPr>
            </w:pPr>
            <w:r w:rsidRPr="00492475">
              <w:rPr>
                <w:rFonts w:ascii="Calibri" w:hAnsi="Calibri"/>
                <w:b/>
                <w:sz w:val="24"/>
              </w:rPr>
              <w:t>类型</w:t>
            </w:r>
          </w:p>
        </w:tc>
        <w:tc>
          <w:tcPr>
            <w:tcW w:w="2080" w:type="dxa"/>
            <w:tcBorders>
              <w:top w:val="single" w:sz="12" w:space="0" w:color="auto"/>
              <w:left w:val="single" w:sz="6" w:space="0" w:color="auto"/>
              <w:bottom w:val="single" w:sz="6" w:space="0" w:color="auto"/>
              <w:right w:val="single" w:sz="6" w:space="0" w:color="auto"/>
            </w:tcBorders>
            <w:vAlign w:val="center"/>
          </w:tcPr>
          <w:p w:rsidR="00D063D7" w:rsidRPr="00492475" w:rsidRDefault="00D063D7" w:rsidP="00262B1A">
            <w:pPr>
              <w:spacing w:line="300" w:lineRule="atLeast"/>
              <w:jc w:val="center"/>
              <w:rPr>
                <w:rFonts w:ascii="Calibri" w:hAnsi="Calibri"/>
                <w:b/>
                <w:sz w:val="24"/>
              </w:rPr>
            </w:pPr>
            <w:r w:rsidRPr="00492475">
              <w:rPr>
                <w:rFonts w:ascii="Calibri" w:hAnsi="Calibri"/>
                <w:b/>
                <w:sz w:val="24"/>
              </w:rPr>
              <w:t>排放源</w:t>
            </w:r>
          </w:p>
        </w:tc>
        <w:tc>
          <w:tcPr>
            <w:tcW w:w="1417" w:type="dxa"/>
            <w:tcBorders>
              <w:top w:val="single" w:sz="12" w:space="0" w:color="auto"/>
              <w:left w:val="single" w:sz="6" w:space="0" w:color="auto"/>
              <w:bottom w:val="single" w:sz="6" w:space="0" w:color="auto"/>
              <w:right w:val="single" w:sz="6" w:space="0" w:color="auto"/>
            </w:tcBorders>
            <w:vAlign w:val="center"/>
          </w:tcPr>
          <w:p w:rsidR="00D063D7" w:rsidRPr="00492475" w:rsidRDefault="00D063D7" w:rsidP="00262B1A">
            <w:pPr>
              <w:spacing w:line="300" w:lineRule="atLeast"/>
              <w:jc w:val="center"/>
              <w:rPr>
                <w:rFonts w:ascii="Calibri" w:hAnsi="Calibri"/>
                <w:b/>
                <w:sz w:val="24"/>
              </w:rPr>
            </w:pPr>
            <w:r w:rsidRPr="00492475">
              <w:rPr>
                <w:rFonts w:ascii="Calibri" w:hAnsi="Calibri"/>
                <w:b/>
                <w:sz w:val="24"/>
              </w:rPr>
              <w:t>污染物名称</w:t>
            </w:r>
          </w:p>
        </w:tc>
        <w:tc>
          <w:tcPr>
            <w:tcW w:w="2835" w:type="dxa"/>
            <w:tcBorders>
              <w:top w:val="single" w:sz="12" w:space="0" w:color="auto"/>
              <w:left w:val="single" w:sz="6" w:space="0" w:color="auto"/>
              <w:bottom w:val="single" w:sz="6" w:space="0" w:color="auto"/>
              <w:right w:val="single" w:sz="6" w:space="0" w:color="auto"/>
            </w:tcBorders>
            <w:vAlign w:val="center"/>
          </w:tcPr>
          <w:p w:rsidR="009019B3" w:rsidRPr="00492475" w:rsidRDefault="00D063D7" w:rsidP="009019B3">
            <w:pPr>
              <w:spacing w:line="300" w:lineRule="atLeast"/>
              <w:jc w:val="center"/>
              <w:rPr>
                <w:rFonts w:ascii="Calibri" w:hAnsi="Calibri"/>
                <w:b/>
                <w:sz w:val="24"/>
              </w:rPr>
            </w:pPr>
            <w:r w:rsidRPr="00492475">
              <w:rPr>
                <w:rFonts w:ascii="Calibri" w:hAnsi="Calibri"/>
                <w:b/>
                <w:sz w:val="24"/>
              </w:rPr>
              <w:t>处理前产生浓度及产生量</w:t>
            </w:r>
          </w:p>
          <w:p w:rsidR="00D063D7" w:rsidRPr="00492475" w:rsidRDefault="009019B3" w:rsidP="009019B3">
            <w:pPr>
              <w:spacing w:line="300" w:lineRule="atLeast"/>
              <w:jc w:val="center"/>
              <w:rPr>
                <w:rFonts w:ascii="Calibri" w:hAnsi="Calibri"/>
                <w:b/>
                <w:sz w:val="24"/>
              </w:rPr>
            </w:pPr>
            <w:r w:rsidRPr="00492475">
              <w:rPr>
                <w:rFonts w:ascii="Calibri" w:hAnsi="Calibri"/>
                <w:b/>
                <w:sz w:val="24"/>
              </w:rPr>
              <w:t>（</w:t>
            </w:r>
            <w:r w:rsidR="00D063D7" w:rsidRPr="00492475">
              <w:rPr>
                <w:rFonts w:ascii="Calibri" w:hAnsi="Calibri"/>
                <w:b/>
                <w:sz w:val="24"/>
              </w:rPr>
              <w:t>单位</w:t>
            </w:r>
            <w:r w:rsidRPr="00492475">
              <w:rPr>
                <w:rFonts w:ascii="Calibri" w:hAnsi="Calibri"/>
                <w:b/>
                <w:sz w:val="24"/>
              </w:rPr>
              <w:t>）</w:t>
            </w:r>
          </w:p>
        </w:tc>
        <w:tc>
          <w:tcPr>
            <w:tcW w:w="2357" w:type="dxa"/>
            <w:tcBorders>
              <w:top w:val="single" w:sz="12" w:space="0" w:color="auto"/>
              <w:left w:val="single" w:sz="6" w:space="0" w:color="auto"/>
              <w:bottom w:val="single" w:sz="6" w:space="0" w:color="auto"/>
              <w:right w:val="single" w:sz="12" w:space="0" w:color="auto"/>
            </w:tcBorders>
            <w:vAlign w:val="center"/>
          </w:tcPr>
          <w:p w:rsidR="00E520EF" w:rsidRPr="00492475" w:rsidRDefault="00D063D7" w:rsidP="00262B1A">
            <w:pPr>
              <w:spacing w:line="300" w:lineRule="atLeast"/>
              <w:jc w:val="center"/>
              <w:rPr>
                <w:rFonts w:ascii="Calibri" w:hAnsi="Calibri"/>
                <w:b/>
                <w:sz w:val="24"/>
              </w:rPr>
            </w:pPr>
            <w:r w:rsidRPr="00492475">
              <w:rPr>
                <w:rFonts w:ascii="Calibri" w:hAnsi="Calibri"/>
                <w:b/>
                <w:sz w:val="24"/>
              </w:rPr>
              <w:t>排放浓度及排放量</w:t>
            </w:r>
          </w:p>
          <w:p w:rsidR="00D063D7" w:rsidRPr="00492475" w:rsidRDefault="009019B3" w:rsidP="00262B1A">
            <w:pPr>
              <w:spacing w:line="300" w:lineRule="atLeast"/>
              <w:jc w:val="center"/>
              <w:rPr>
                <w:rFonts w:ascii="Calibri" w:hAnsi="Calibri"/>
                <w:b/>
                <w:sz w:val="24"/>
              </w:rPr>
            </w:pPr>
            <w:r w:rsidRPr="00492475">
              <w:rPr>
                <w:rFonts w:ascii="Calibri" w:hAnsi="Calibri"/>
                <w:b/>
                <w:sz w:val="24"/>
              </w:rPr>
              <w:t>（单位）</w:t>
            </w:r>
          </w:p>
        </w:tc>
      </w:tr>
      <w:tr w:rsidR="00F07F25" w:rsidRPr="00492475" w:rsidTr="00264E41">
        <w:trPr>
          <w:trHeight w:val="397"/>
          <w:jc w:val="center"/>
        </w:trPr>
        <w:tc>
          <w:tcPr>
            <w:tcW w:w="848" w:type="dxa"/>
            <w:vMerge w:val="restart"/>
            <w:tcBorders>
              <w:top w:val="single" w:sz="6" w:space="0" w:color="auto"/>
              <w:left w:val="single" w:sz="12" w:space="0" w:color="auto"/>
              <w:right w:val="single" w:sz="6" w:space="0" w:color="auto"/>
            </w:tcBorders>
            <w:vAlign w:val="center"/>
          </w:tcPr>
          <w:p w:rsidR="00F07F25" w:rsidRPr="00492475" w:rsidRDefault="00F07F25" w:rsidP="00262B1A">
            <w:pPr>
              <w:spacing w:line="300" w:lineRule="atLeast"/>
              <w:jc w:val="center"/>
              <w:rPr>
                <w:rFonts w:ascii="Calibri" w:hAnsi="Calibri"/>
                <w:b/>
                <w:sz w:val="24"/>
              </w:rPr>
            </w:pPr>
            <w:r w:rsidRPr="00492475">
              <w:rPr>
                <w:rFonts w:ascii="Calibri" w:hAnsi="Calibri"/>
                <w:b/>
                <w:sz w:val="24"/>
              </w:rPr>
              <w:t>大</w:t>
            </w:r>
          </w:p>
          <w:p w:rsidR="00F07F25" w:rsidRPr="00492475" w:rsidRDefault="00F07F25" w:rsidP="00262B1A">
            <w:pPr>
              <w:spacing w:line="300" w:lineRule="atLeast"/>
              <w:jc w:val="center"/>
              <w:rPr>
                <w:rFonts w:ascii="Calibri" w:hAnsi="Calibri"/>
                <w:b/>
                <w:sz w:val="24"/>
              </w:rPr>
            </w:pPr>
            <w:r w:rsidRPr="00492475">
              <w:rPr>
                <w:rFonts w:ascii="Calibri" w:hAnsi="Calibri"/>
                <w:b/>
                <w:sz w:val="24"/>
              </w:rPr>
              <w:t>气</w:t>
            </w:r>
          </w:p>
          <w:p w:rsidR="00F07F25" w:rsidRPr="00492475" w:rsidRDefault="00F07F25" w:rsidP="00262B1A">
            <w:pPr>
              <w:spacing w:line="300" w:lineRule="atLeast"/>
              <w:jc w:val="center"/>
              <w:rPr>
                <w:rFonts w:ascii="Calibri" w:hAnsi="Calibri"/>
                <w:b/>
                <w:sz w:val="24"/>
              </w:rPr>
            </w:pPr>
            <w:r w:rsidRPr="00492475">
              <w:rPr>
                <w:rFonts w:ascii="Calibri" w:hAnsi="Calibri"/>
                <w:b/>
                <w:sz w:val="24"/>
              </w:rPr>
              <w:t>污</w:t>
            </w:r>
          </w:p>
          <w:p w:rsidR="00F07F25" w:rsidRPr="00492475" w:rsidRDefault="00F07F25" w:rsidP="00262B1A">
            <w:pPr>
              <w:spacing w:line="300" w:lineRule="atLeast"/>
              <w:jc w:val="center"/>
              <w:rPr>
                <w:rFonts w:ascii="Calibri" w:hAnsi="Calibri"/>
                <w:b/>
                <w:sz w:val="24"/>
              </w:rPr>
            </w:pPr>
            <w:r w:rsidRPr="00492475">
              <w:rPr>
                <w:rFonts w:ascii="Calibri" w:hAnsi="Calibri"/>
                <w:b/>
                <w:sz w:val="24"/>
              </w:rPr>
              <w:t>染</w:t>
            </w:r>
          </w:p>
          <w:p w:rsidR="00F07F25" w:rsidRPr="00492475" w:rsidRDefault="00F07F25" w:rsidP="00262B1A">
            <w:pPr>
              <w:spacing w:line="300" w:lineRule="atLeast"/>
              <w:jc w:val="center"/>
              <w:rPr>
                <w:rFonts w:ascii="Calibri" w:hAnsi="Calibri"/>
                <w:b/>
                <w:sz w:val="24"/>
              </w:rPr>
            </w:pPr>
            <w:r w:rsidRPr="00492475">
              <w:rPr>
                <w:rFonts w:ascii="Calibri" w:hAnsi="Calibri"/>
                <w:b/>
                <w:sz w:val="24"/>
              </w:rPr>
              <w:t>物</w:t>
            </w:r>
          </w:p>
        </w:tc>
        <w:tc>
          <w:tcPr>
            <w:tcW w:w="2080" w:type="dxa"/>
            <w:tcBorders>
              <w:top w:val="single" w:sz="6" w:space="0" w:color="auto"/>
              <w:left w:val="single" w:sz="6" w:space="0" w:color="auto"/>
              <w:bottom w:val="single" w:sz="6" w:space="0" w:color="auto"/>
              <w:right w:val="single" w:sz="6" w:space="0" w:color="auto"/>
            </w:tcBorders>
            <w:vAlign w:val="center"/>
          </w:tcPr>
          <w:p w:rsidR="00F07F25" w:rsidRPr="00492475" w:rsidRDefault="00264E41" w:rsidP="00F066FF">
            <w:pPr>
              <w:jc w:val="center"/>
              <w:rPr>
                <w:rFonts w:ascii="Calibri" w:hAnsi="宋体"/>
                <w:sz w:val="24"/>
              </w:rPr>
            </w:pPr>
            <w:r w:rsidRPr="00264E41">
              <w:rPr>
                <w:rFonts w:ascii="Calibri" w:hAnsi="宋体" w:hint="eastAsia"/>
                <w:sz w:val="24"/>
              </w:rPr>
              <w:t>给料机</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F07F25" w:rsidRPr="00492475" w:rsidRDefault="00264E41" w:rsidP="001A0C25">
            <w:pPr>
              <w:jc w:val="center"/>
              <w:rPr>
                <w:rFonts w:ascii="Calibri" w:hAnsi="Calibri"/>
                <w:sz w:val="24"/>
              </w:rPr>
            </w:pPr>
            <w:r>
              <w:rPr>
                <w:rFonts w:ascii="Calibri" w:hAnsi="宋体" w:hint="eastAsia"/>
                <w:sz w:val="24"/>
              </w:rPr>
              <w:t>颗粒物</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F07F25" w:rsidRPr="00015D8E" w:rsidRDefault="00C01F34" w:rsidP="00C01F34">
            <w:pPr>
              <w:spacing w:line="300" w:lineRule="atLeast"/>
              <w:ind w:firstLineChars="50" w:firstLine="120"/>
              <w:rPr>
                <w:rFonts w:ascii="Calibri" w:hAnsi="Calibri"/>
                <w:sz w:val="24"/>
              </w:rPr>
            </w:pPr>
            <w:r w:rsidRPr="00C01F34">
              <w:rPr>
                <w:rFonts w:ascii="Calibri" w:hAnsi="Calibri" w:hint="eastAsia"/>
                <w:bCs/>
                <w:kern w:val="0"/>
                <w:sz w:val="24"/>
              </w:rPr>
              <w:t>1381.94</w:t>
            </w:r>
            <w:r w:rsidR="004135D4" w:rsidRPr="00492475">
              <w:rPr>
                <w:rFonts w:ascii="Calibri" w:hAnsi="Calibri" w:hint="eastAsia"/>
                <w:sz w:val="24"/>
              </w:rPr>
              <w:t>mg/m</w:t>
            </w:r>
            <w:r w:rsidR="004135D4" w:rsidRPr="00492475">
              <w:rPr>
                <w:rFonts w:ascii="Calibri" w:hAnsi="Calibri" w:hint="eastAsia"/>
                <w:sz w:val="24"/>
                <w:vertAlign w:val="superscript"/>
              </w:rPr>
              <w:t>3</w:t>
            </w:r>
            <w:r w:rsidR="004135D4">
              <w:rPr>
                <w:rFonts w:ascii="Calibri" w:hAnsi="Calibri" w:hint="eastAsia"/>
                <w:sz w:val="24"/>
              </w:rPr>
              <w:t>，</w:t>
            </w:r>
            <w:r w:rsidR="00402C0B">
              <w:rPr>
                <w:rFonts w:ascii="Calibri" w:hAnsi="Calibri" w:hint="eastAsia"/>
                <w:kern w:val="0"/>
                <w:sz w:val="24"/>
              </w:rPr>
              <w:t>19.9</w:t>
            </w:r>
            <w:r w:rsidR="004135D4" w:rsidRPr="00013BD7">
              <w:rPr>
                <w:rFonts w:ascii="Calibri" w:hAnsi="Calibri"/>
                <w:bCs/>
                <w:kern w:val="0"/>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F07F25" w:rsidRPr="00492475" w:rsidRDefault="00C01F34" w:rsidP="00402C0B">
            <w:pPr>
              <w:spacing w:line="300" w:lineRule="atLeast"/>
              <w:jc w:val="center"/>
              <w:rPr>
                <w:rFonts w:ascii="Calibri" w:hAnsi="Calibri"/>
                <w:sz w:val="24"/>
              </w:rPr>
            </w:pPr>
            <w:r w:rsidRPr="00C01F34">
              <w:rPr>
                <w:rFonts w:ascii="Calibri" w:hAnsi="Calibri" w:hint="eastAsia"/>
                <w:sz w:val="24"/>
              </w:rPr>
              <w:t>6.91</w:t>
            </w:r>
            <w:r w:rsidR="004135D4" w:rsidRPr="00492475">
              <w:rPr>
                <w:rFonts w:ascii="Calibri" w:hAnsi="Calibri" w:hint="eastAsia"/>
                <w:sz w:val="24"/>
              </w:rPr>
              <w:t>mg/m</w:t>
            </w:r>
            <w:r w:rsidR="004135D4" w:rsidRPr="00492475">
              <w:rPr>
                <w:rFonts w:ascii="Calibri" w:hAnsi="Calibri" w:hint="eastAsia"/>
                <w:sz w:val="24"/>
                <w:vertAlign w:val="superscript"/>
              </w:rPr>
              <w:t>3</w:t>
            </w:r>
            <w:r w:rsidR="004135D4">
              <w:rPr>
                <w:rFonts w:ascii="Calibri" w:hAnsi="Calibri" w:hint="eastAsia"/>
                <w:sz w:val="24"/>
              </w:rPr>
              <w:t>，</w:t>
            </w:r>
            <w:r w:rsidR="004135D4">
              <w:rPr>
                <w:rFonts w:ascii="Calibri" w:hAnsi="Calibri" w:hint="eastAsia"/>
                <w:kern w:val="0"/>
                <w:sz w:val="24"/>
              </w:rPr>
              <w:t>0.</w:t>
            </w:r>
            <w:r w:rsidR="00402C0B">
              <w:rPr>
                <w:rFonts w:ascii="Calibri" w:hAnsi="Calibri" w:hint="eastAsia"/>
                <w:kern w:val="0"/>
                <w:sz w:val="24"/>
              </w:rPr>
              <w:t>1</w:t>
            </w:r>
            <w:r w:rsidR="004135D4" w:rsidRPr="00013BD7">
              <w:rPr>
                <w:rFonts w:ascii="Calibri" w:hAnsi="Calibri"/>
                <w:bCs/>
                <w:kern w:val="0"/>
                <w:sz w:val="24"/>
              </w:rPr>
              <w:t>t/a</w:t>
            </w:r>
          </w:p>
        </w:tc>
      </w:tr>
      <w:tr w:rsidR="004135D4" w:rsidRPr="00492475" w:rsidTr="00264E41">
        <w:trPr>
          <w:trHeight w:val="397"/>
          <w:jc w:val="center"/>
        </w:trPr>
        <w:tc>
          <w:tcPr>
            <w:tcW w:w="848" w:type="dxa"/>
            <w:vMerge/>
            <w:tcBorders>
              <w:left w:val="single" w:sz="12" w:space="0" w:color="auto"/>
              <w:right w:val="single" w:sz="6" w:space="0" w:color="auto"/>
            </w:tcBorders>
            <w:vAlign w:val="center"/>
          </w:tcPr>
          <w:p w:rsidR="004135D4" w:rsidRPr="00492475" w:rsidRDefault="004135D4" w:rsidP="00262B1A">
            <w:pPr>
              <w:spacing w:line="300" w:lineRule="atLeast"/>
              <w:jc w:val="center"/>
              <w:rPr>
                <w:rFonts w:ascii="Calibri" w:hAnsi="Calibri"/>
                <w:b/>
                <w:sz w:val="24"/>
              </w:rPr>
            </w:pPr>
          </w:p>
        </w:tc>
        <w:tc>
          <w:tcPr>
            <w:tcW w:w="2080" w:type="dxa"/>
            <w:tcBorders>
              <w:top w:val="single" w:sz="6" w:space="0" w:color="auto"/>
              <w:left w:val="single" w:sz="6" w:space="0" w:color="auto"/>
              <w:bottom w:val="single" w:sz="6" w:space="0" w:color="auto"/>
              <w:right w:val="single" w:sz="6" w:space="0" w:color="auto"/>
            </w:tcBorders>
            <w:vAlign w:val="center"/>
          </w:tcPr>
          <w:p w:rsidR="004135D4" w:rsidRPr="00492475" w:rsidRDefault="003B2DA5" w:rsidP="003B2DA5">
            <w:pPr>
              <w:jc w:val="center"/>
              <w:rPr>
                <w:rFonts w:ascii="Calibri" w:hAnsi="宋体"/>
                <w:sz w:val="24"/>
              </w:rPr>
            </w:pPr>
            <w:r>
              <w:rPr>
                <w:rFonts w:ascii="Calibri" w:hAnsi="宋体" w:hint="eastAsia"/>
                <w:sz w:val="24"/>
              </w:rPr>
              <w:t>粗</w:t>
            </w:r>
            <w:r w:rsidR="004135D4" w:rsidRPr="00264E41">
              <w:rPr>
                <w:rFonts w:ascii="Calibri" w:hAnsi="宋体" w:hint="eastAsia"/>
                <w:sz w:val="24"/>
              </w:rPr>
              <w:t>颚式破碎机</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135D4" w:rsidRPr="00492475" w:rsidRDefault="004135D4" w:rsidP="001A0C25">
            <w:pPr>
              <w:jc w:val="center"/>
              <w:rPr>
                <w:rFonts w:ascii="Calibri" w:hAnsi="宋体"/>
                <w:sz w:val="24"/>
              </w:rPr>
            </w:pPr>
            <w:r>
              <w:rPr>
                <w:rFonts w:ascii="Calibri" w:hAnsi="宋体" w:hint="eastAsia"/>
                <w:sz w:val="24"/>
              </w:rPr>
              <w:t>颗粒物</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4135D4" w:rsidRPr="00492475" w:rsidRDefault="00C01F34" w:rsidP="00402C0B">
            <w:pPr>
              <w:spacing w:line="300" w:lineRule="atLeast"/>
              <w:jc w:val="center"/>
              <w:rPr>
                <w:rFonts w:ascii="Calibri" w:hAnsi="Calibri"/>
                <w:sz w:val="24"/>
              </w:rPr>
            </w:pPr>
            <w:r w:rsidRPr="00C01F34">
              <w:rPr>
                <w:rFonts w:ascii="Calibri" w:hAnsi="Calibri" w:hint="eastAsia"/>
                <w:bCs/>
                <w:kern w:val="0"/>
                <w:sz w:val="24"/>
              </w:rPr>
              <w:t>5182.29</w:t>
            </w:r>
            <w:r w:rsidR="004135D4" w:rsidRPr="00492475">
              <w:rPr>
                <w:rFonts w:ascii="Calibri" w:hAnsi="Calibri" w:hint="eastAsia"/>
                <w:sz w:val="24"/>
              </w:rPr>
              <w:t>mg/m</w:t>
            </w:r>
            <w:r w:rsidR="004135D4" w:rsidRPr="00492475">
              <w:rPr>
                <w:rFonts w:ascii="Calibri" w:hAnsi="Calibri" w:hint="eastAsia"/>
                <w:sz w:val="24"/>
                <w:vertAlign w:val="superscript"/>
              </w:rPr>
              <w:t>3</w:t>
            </w:r>
            <w:r w:rsidR="004135D4">
              <w:rPr>
                <w:rFonts w:ascii="Calibri" w:hAnsi="Calibri" w:hint="eastAsia"/>
                <w:sz w:val="24"/>
              </w:rPr>
              <w:t>，</w:t>
            </w:r>
            <w:r w:rsidR="00402C0B">
              <w:rPr>
                <w:rFonts w:ascii="Calibri" w:hAnsi="Calibri" w:hint="eastAsia"/>
                <w:kern w:val="0"/>
                <w:sz w:val="24"/>
              </w:rPr>
              <w:t>497.5</w:t>
            </w:r>
            <w:r w:rsidR="004135D4" w:rsidRPr="00013BD7">
              <w:rPr>
                <w:rFonts w:ascii="Calibri" w:hAnsi="Calibri"/>
                <w:bCs/>
                <w:kern w:val="0"/>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4135D4" w:rsidRPr="00492475" w:rsidRDefault="00C01F34" w:rsidP="00402C0B">
            <w:pPr>
              <w:spacing w:line="300" w:lineRule="atLeast"/>
              <w:rPr>
                <w:rFonts w:ascii="Calibri" w:hAnsi="Calibri"/>
                <w:sz w:val="24"/>
              </w:rPr>
            </w:pPr>
            <w:r>
              <w:rPr>
                <w:rFonts w:ascii="Calibri" w:hAnsi="Calibri" w:hint="eastAsia"/>
                <w:sz w:val="24"/>
              </w:rPr>
              <w:t>10.36</w:t>
            </w:r>
            <w:r w:rsidR="004135D4" w:rsidRPr="00492475">
              <w:rPr>
                <w:rFonts w:ascii="Calibri" w:hAnsi="Calibri" w:hint="eastAsia"/>
                <w:sz w:val="24"/>
              </w:rPr>
              <w:t>mg/m</w:t>
            </w:r>
            <w:r w:rsidR="004135D4" w:rsidRPr="00492475">
              <w:rPr>
                <w:rFonts w:ascii="Calibri" w:hAnsi="Calibri" w:hint="eastAsia"/>
                <w:sz w:val="24"/>
                <w:vertAlign w:val="superscript"/>
              </w:rPr>
              <w:t>3</w:t>
            </w:r>
            <w:r w:rsidR="004135D4" w:rsidRPr="00492475">
              <w:rPr>
                <w:rFonts w:ascii="Calibri" w:hAnsi="Calibri" w:hint="eastAsia"/>
                <w:sz w:val="24"/>
              </w:rPr>
              <w:t>，</w:t>
            </w:r>
            <w:r w:rsidR="00402C0B">
              <w:rPr>
                <w:rFonts w:ascii="Calibri" w:hAnsi="Calibri" w:hint="eastAsia"/>
                <w:sz w:val="24"/>
              </w:rPr>
              <w:t>1.0</w:t>
            </w:r>
            <w:r w:rsidR="004135D4" w:rsidRPr="00492475">
              <w:rPr>
                <w:rFonts w:ascii="Calibri" w:hAnsi="Calibri"/>
                <w:bCs/>
                <w:sz w:val="24"/>
              </w:rPr>
              <w:t>t/a</w:t>
            </w:r>
          </w:p>
        </w:tc>
      </w:tr>
      <w:tr w:rsidR="004135D4" w:rsidRPr="00492475" w:rsidTr="00264E41">
        <w:trPr>
          <w:trHeight w:val="397"/>
          <w:jc w:val="center"/>
        </w:trPr>
        <w:tc>
          <w:tcPr>
            <w:tcW w:w="848" w:type="dxa"/>
            <w:vMerge/>
            <w:tcBorders>
              <w:left w:val="single" w:sz="12" w:space="0" w:color="auto"/>
              <w:right w:val="single" w:sz="6" w:space="0" w:color="auto"/>
            </w:tcBorders>
            <w:vAlign w:val="center"/>
          </w:tcPr>
          <w:p w:rsidR="004135D4" w:rsidRPr="00492475" w:rsidRDefault="004135D4" w:rsidP="00262B1A">
            <w:pPr>
              <w:spacing w:line="300" w:lineRule="atLeast"/>
              <w:jc w:val="center"/>
              <w:rPr>
                <w:rFonts w:ascii="Calibri" w:hAnsi="Calibri"/>
                <w:b/>
                <w:sz w:val="24"/>
              </w:rPr>
            </w:pPr>
          </w:p>
        </w:tc>
        <w:tc>
          <w:tcPr>
            <w:tcW w:w="2080" w:type="dxa"/>
            <w:tcBorders>
              <w:top w:val="single" w:sz="6" w:space="0" w:color="auto"/>
              <w:left w:val="single" w:sz="6" w:space="0" w:color="auto"/>
              <w:bottom w:val="single" w:sz="6" w:space="0" w:color="auto"/>
              <w:right w:val="single" w:sz="6" w:space="0" w:color="auto"/>
            </w:tcBorders>
            <w:vAlign w:val="center"/>
          </w:tcPr>
          <w:p w:rsidR="004135D4" w:rsidRDefault="003B2DA5" w:rsidP="00E31D7A">
            <w:pPr>
              <w:jc w:val="center"/>
              <w:rPr>
                <w:rFonts w:ascii="Calibri" w:hAnsi="宋体"/>
                <w:sz w:val="24"/>
              </w:rPr>
            </w:pPr>
            <w:r>
              <w:rPr>
                <w:rFonts w:ascii="Calibri" w:hAnsi="宋体" w:hint="eastAsia"/>
                <w:sz w:val="24"/>
              </w:rPr>
              <w:t>细颚式破碎机及反击破碎</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135D4" w:rsidRPr="00492475" w:rsidRDefault="004135D4" w:rsidP="001A0C25">
            <w:pPr>
              <w:jc w:val="center"/>
              <w:rPr>
                <w:rFonts w:ascii="Calibri" w:hAnsi="宋体"/>
                <w:sz w:val="24"/>
              </w:rPr>
            </w:pPr>
            <w:r>
              <w:rPr>
                <w:rFonts w:ascii="Calibri" w:hAnsi="宋体" w:hint="eastAsia"/>
                <w:sz w:val="24"/>
              </w:rPr>
              <w:t>颗粒物</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4135D4" w:rsidRPr="00492475" w:rsidRDefault="00C01F34" w:rsidP="00402C0B">
            <w:pPr>
              <w:spacing w:line="300" w:lineRule="atLeast"/>
              <w:jc w:val="center"/>
              <w:rPr>
                <w:rFonts w:ascii="Calibri" w:hAnsi="Calibri"/>
                <w:sz w:val="24"/>
              </w:rPr>
            </w:pPr>
            <w:r w:rsidRPr="00C01F34">
              <w:rPr>
                <w:rFonts w:ascii="Calibri" w:hAnsi="Calibri" w:hint="eastAsia"/>
                <w:bCs/>
                <w:kern w:val="0"/>
                <w:sz w:val="24"/>
              </w:rPr>
              <w:t>4131.94</w:t>
            </w:r>
            <w:r w:rsidR="004135D4" w:rsidRPr="00492475">
              <w:rPr>
                <w:rFonts w:ascii="Calibri" w:hAnsi="Calibri" w:hint="eastAsia"/>
                <w:sz w:val="24"/>
              </w:rPr>
              <w:t>mg/m</w:t>
            </w:r>
            <w:r w:rsidR="004135D4" w:rsidRPr="00492475">
              <w:rPr>
                <w:rFonts w:ascii="Calibri" w:hAnsi="Calibri" w:hint="eastAsia"/>
                <w:sz w:val="24"/>
                <w:vertAlign w:val="superscript"/>
              </w:rPr>
              <w:t>3</w:t>
            </w:r>
            <w:r w:rsidR="004135D4">
              <w:rPr>
                <w:rFonts w:ascii="Calibri" w:hAnsi="Calibri" w:hint="eastAsia"/>
                <w:sz w:val="24"/>
              </w:rPr>
              <w:t>，</w:t>
            </w:r>
            <w:r w:rsidR="00402C0B">
              <w:rPr>
                <w:rFonts w:ascii="Calibri" w:hAnsi="Calibri" w:hint="eastAsia"/>
                <w:kern w:val="0"/>
                <w:sz w:val="24"/>
              </w:rPr>
              <w:t>595</w:t>
            </w:r>
            <w:r w:rsidR="004135D4" w:rsidRPr="00013BD7">
              <w:rPr>
                <w:rFonts w:ascii="Calibri" w:hAnsi="Calibri"/>
                <w:bCs/>
                <w:kern w:val="0"/>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4135D4" w:rsidRDefault="00C01F34" w:rsidP="00402C0B">
            <w:pPr>
              <w:spacing w:line="300" w:lineRule="atLeast"/>
              <w:rPr>
                <w:rFonts w:ascii="Calibri" w:hAnsi="Calibri"/>
                <w:sz w:val="24"/>
              </w:rPr>
            </w:pPr>
            <w:r>
              <w:rPr>
                <w:rFonts w:ascii="Calibri" w:hAnsi="Calibri" w:hint="eastAsia"/>
                <w:sz w:val="24"/>
              </w:rPr>
              <w:t>8.26</w:t>
            </w:r>
            <w:r w:rsidR="004135D4" w:rsidRPr="00492475">
              <w:rPr>
                <w:rFonts w:ascii="Calibri" w:hAnsi="Calibri" w:hint="eastAsia"/>
                <w:sz w:val="24"/>
              </w:rPr>
              <w:t>mg/m</w:t>
            </w:r>
            <w:r w:rsidR="004135D4" w:rsidRPr="00492475">
              <w:rPr>
                <w:rFonts w:ascii="Calibri" w:hAnsi="Calibri" w:hint="eastAsia"/>
                <w:sz w:val="24"/>
                <w:vertAlign w:val="superscript"/>
              </w:rPr>
              <w:t>3</w:t>
            </w:r>
            <w:r w:rsidR="004135D4" w:rsidRPr="00492475">
              <w:rPr>
                <w:rFonts w:ascii="Calibri" w:hAnsi="Calibri" w:hint="eastAsia"/>
                <w:sz w:val="24"/>
              </w:rPr>
              <w:t>，</w:t>
            </w:r>
            <w:r w:rsidR="00402C0B">
              <w:rPr>
                <w:rFonts w:ascii="Calibri" w:hAnsi="Calibri" w:hint="eastAsia"/>
                <w:sz w:val="24"/>
              </w:rPr>
              <w:t>1.19</w:t>
            </w:r>
            <w:r w:rsidR="004135D4" w:rsidRPr="00492475">
              <w:rPr>
                <w:rFonts w:ascii="Calibri" w:hAnsi="Calibri"/>
                <w:bCs/>
                <w:sz w:val="24"/>
              </w:rPr>
              <w:t>t/a</w:t>
            </w:r>
          </w:p>
        </w:tc>
      </w:tr>
      <w:tr w:rsidR="00F07F25" w:rsidRPr="00492475" w:rsidTr="00264E41">
        <w:trPr>
          <w:trHeight w:val="397"/>
          <w:jc w:val="center"/>
        </w:trPr>
        <w:tc>
          <w:tcPr>
            <w:tcW w:w="848" w:type="dxa"/>
            <w:vMerge/>
            <w:tcBorders>
              <w:left w:val="single" w:sz="12" w:space="0" w:color="auto"/>
              <w:right w:val="single" w:sz="6" w:space="0" w:color="auto"/>
            </w:tcBorders>
            <w:vAlign w:val="center"/>
          </w:tcPr>
          <w:p w:rsidR="00F07F25" w:rsidRPr="00492475" w:rsidRDefault="00F07F25" w:rsidP="00262B1A">
            <w:pPr>
              <w:spacing w:line="300" w:lineRule="atLeast"/>
              <w:jc w:val="center"/>
              <w:rPr>
                <w:rFonts w:ascii="Calibri" w:hAnsi="Calibri"/>
                <w:b/>
                <w:sz w:val="24"/>
              </w:rPr>
            </w:pPr>
          </w:p>
        </w:tc>
        <w:tc>
          <w:tcPr>
            <w:tcW w:w="2080" w:type="dxa"/>
            <w:tcBorders>
              <w:top w:val="single" w:sz="6" w:space="0" w:color="auto"/>
              <w:left w:val="single" w:sz="6" w:space="0" w:color="auto"/>
              <w:bottom w:val="single" w:sz="6" w:space="0" w:color="auto"/>
              <w:right w:val="single" w:sz="6" w:space="0" w:color="auto"/>
            </w:tcBorders>
            <w:vAlign w:val="center"/>
          </w:tcPr>
          <w:p w:rsidR="00F07F25" w:rsidRPr="00492475" w:rsidRDefault="00F07F25" w:rsidP="001A0C25">
            <w:pPr>
              <w:jc w:val="center"/>
              <w:rPr>
                <w:rFonts w:ascii="Calibri" w:hAnsi="宋体"/>
                <w:kern w:val="0"/>
                <w:sz w:val="24"/>
              </w:rPr>
            </w:pPr>
            <w:r w:rsidRPr="00492475">
              <w:rPr>
                <w:rFonts w:ascii="Calibri" w:hAnsi="宋体" w:hint="eastAsia"/>
                <w:kern w:val="0"/>
                <w:sz w:val="24"/>
              </w:rPr>
              <w:t>道路扬尘</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F07F25" w:rsidRPr="00492475" w:rsidRDefault="00264E41" w:rsidP="001A0C25">
            <w:pPr>
              <w:jc w:val="center"/>
              <w:rPr>
                <w:rFonts w:ascii="Calibri" w:hAnsi="宋体"/>
                <w:sz w:val="24"/>
              </w:rPr>
            </w:pPr>
            <w:r>
              <w:rPr>
                <w:rFonts w:ascii="Calibri" w:hAnsi="宋体" w:hint="eastAsia"/>
                <w:sz w:val="24"/>
              </w:rPr>
              <w:t>颗粒物</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F07F25" w:rsidRPr="00492475" w:rsidRDefault="004E7397" w:rsidP="00AE3C49">
            <w:pPr>
              <w:spacing w:line="300" w:lineRule="atLeast"/>
              <w:jc w:val="center"/>
              <w:rPr>
                <w:rFonts w:ascii="Calibri" w:hAnsi="Calibri"/>
                <w:sz w:val="24"/>
              </w:rPr>
            </w:pPr>
            <w:r>
              <w:rPr>
                <w:rFonts w:ascii="Calibri" w:hAnsi="Calibri" w:hint="eastAsia"/>
                <w:sz w:val="24"/>
              </w:rPr>
              <w:t>3.18</w:t>
            </w:r>
            <w:r w:rsidR="00F07F25" w:rsidRPr="00492475">
              <w:rPr>
                <w:rFonts w:ascii="Calibri" w:hAnsi="Calibri" w:hint="eastAsia"/>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F07F25" w:rsidRPr="00492475" w:rsidRDefault="004E7397" w:rsidP="00F07F25">
            <w:pPr>
              <w:spacing w:line="300" w:lineRule="atLeast"/>
              <w:ind w:firstLineChars="300" w:firstLine="720"/>
              <w:rPr>
                <w:rFonts w:ascii="Calibri" w:hAnsi="Calibri"/>
                <w:sz w:val="24"/>
              </w:rPr>
            </w:pPr>
            <w:r>
              <w:rPr>
                <w:rFonts w:ascii="Calibri" w:hAnsi="Calibri" w:hint="eastAsia"/>
                <w:sz w:val="24"/>
              </w:rPr>
              <w:t>0.47</w:t>
            </w:r>
            <w:r w:rsidR="00F07F25" w:rsidRPr="00492475">
              <w:rPr>
                <w:rFonts w:ascii="Calibri" w:hAnsi="Calibri" w:hint="eastAsia"/>
                <w:sz w:val="24"/>
              </w:rPr>
              <w:t>t/a</w:t>
            </w:r>
          </w:p>
        </w:tc>
      </w:tr>
      <w:tr w:rsidR="00C01F34" w:rsidRPr="00492475" w:rsidTr="00264E41">
        <w:trPr>
          <w:trHeight w:val="397"/>
          <w:jc w:val="center"/>
        </w:trPr>
        <w:tc>
          <w:tcPr>
            <w:tcW w:w="848" w:type="dxa"/>
            <w:tcBorders>
              <w:left w:val="single" w:sz="12" w:space="0" w:color="auto"/>
              <w:right w:val="single" w:sz="6" w:space="0" w:color="auto"/>
            </w:tcBorders>
            <w:vAlign w:val="center"/>
          </w:tcPr>
          <w:p w:rsidR="00C01F34" w:rsidRPr="00492475" w:rsidRDefault="00C01F34" w:rsidP="00262B1A">
            <w:pPr>
              <w:spacing w:line="300" w:lineRule="atLeast"/>
              <w:jc w:val="center"/>
              <w:rPr>
                <w:rFonts w:ascii="Calibri" w:hAnsi="Calibri"/>
                <w:b/>
                <w:sz w:val="24"/>
              </w:rPr>
            </w:pPr>
          </w:p>
        </w:tc>
        <w:tc>
          <w:tcPr>
            <w:tcW w:w="2080" w:type="dxa"/>
            <w:tcBorders>
              <w:top w:val="single" w:sz="6" w:space="0" w:color="auto"/>
              <w:left w:val="single" w:sz="6" w:space="0" w:color="auto"/>
              <w:bottom w:val="single" w:sz="6" w:space="0" w:color="auto"/>
              <w:right w:val="single" w:sz="6" w:space="0" w:color="auto"/>
            </w:tcBorders>
            <w:vAlign w:val="center"/>
          </w:tcPr>
          <w:p w:rsidR="00C01F34" w:rsidRPr="00492475" w:rsidRDefault="00C01F34" w:rsidP="001A0C25">
            <w:pPr>
              <w:jc w:val="center"/>
              <w:rPr>
                <w:rFonts w:ascii="Calibri" w:hAnsi="宋体"/>
                <w:kern w:val="0"/>
                <w:sz w:val="24"/>
              </w:rPr>
            </w:pPr>
            <w:r>
              <w:rPr>
                <w:rFonts w:ascii="Calibri" w:hAnsi="宋体" w:hint="eastAsia"/>
                <w:kern w:val="0"/>
                <w:sz w:val="24"/>
              </w:rPr>
              <w:t>食堂油烟</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C01F34" w:rsidRDefault="00C01F34" w:rsidP="00C01F34">
            <w:pPr>
              <w:jc w:val="center"/>
              <w:rPr>
                <w:rFonts w:ascii="Calibri" w:hAnsi="宋体"/>
                <w:sz w:val="24"/>
              </w:rPr>
            </w:pPr>
            <w:r w:rsidRPr="00C01F34">
              <w:rPr>
                <w:rFonts w:ascii="Calibri" w:hAnsi="宋体" w:hint="eastAsia"/>
                <w:sz w:val="24"/>
              </w:rPr>
              <w:t>食堂油烟</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C01F34" w:rsidRDefault="00C01F34" w:rsidP="00C01F34">
            <w:pPr>
              <w:spacing w:line="300" w:lineRule="atLeast"/>
              <w:jc w:val="center"/>
              <w:rPr>
                <w:rFonts w:ascii="Calibri" w:hAnsi="Calibri"/>
                <w:sz w:val="24"/>
              </w:rPr>
            </w:pPr>
            <w:r>
              <w:rPr>
                <w:rFonts w:ascii="Calibri" w:hAnsi="Calibri" w:hint="eastAsia"/>
                <w:sz w:val="24"/>
              </w:rPr>
              <w:t>2.13mg/m</w:t>
            </w:r>
            <w:r w:rsidRPr="00C01F34">
              <w:rPr>
                <w:rFonts w:ascii="Calibri" w:hAnsi="Calibri" w:hint="eastAsia"/>
                <w:sz w:val="24"/>
                <w:vertAlign w:val="superscript"/>
              </w:rPr>
              <w:t>3</w:t>
            </w:r>
            <w:r>
              <w:rPr>
                <w:rFonts w:ascii="Calibri" w:hAnsi="Calibri" w:hint="eastAsia"/>
                <w:sz w:val="24"/>
              </w:rPr>
              <w:t>，</w:t>
            </w:r>
            <w:r>
              <w:rPr>
                <w:rFonts w:ascii="Calibri" w:hAnsi="Calibri" w:hint="eastAsia"/>
                <w:sz w:val="24"/>
              </w:rPr>
              <w:t>2.55kg/a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C01F34" w:rsidRDefault="00C01F34" w:rsidP="00C01F34">
            <w:pPr>
              <w:spacing w:line="300" w:lineRule="atLeast"/>
              <w:rPr>
                <w:rFonts w:ascii="Calibri" w:hAnsi="Calibri"/>
                <w:sz w:val="24"/>
              </w:rPr>
            </w:pPr>
            <w:r>
              <w:rPr>
                <w:rFonts w:ascii="Calibri" w:hAnsi="Calibri" w:hint="eastAsia"/>
                <w:sz w:val="24"/>
              </w:rPr>
              <w:t>0.21mg/m</w:t>
            </w:r>
            <w:r w:rsidRPr="00C01F34">
              <w:rPr>
                <w:rFonts w:ascii="Calibri" w:hAnsi="Calibri" w:hint="eastAsia"/>
                <w:sz w:val="24"/>
                <w:vertAlign w:val="superscript"/>
              </w:rPr>
              <w:t>3</w:t>
            </w:r>
            <w:r>
              <w:rPr>
                <w:rFonts w:ascii="Calibri" w:hAnsi="Calibri" w:hint="eastAsia"/>
                <w:sz w:val="24"/>
              </w:rPr>
              <w:t>，</w:t>
            </w:r>
            <w:r>
              <w:rPr>
                <w:rFonts w:ascii="Calibri" w:hAnsi="Calibri" w:hint="eastAsia"/>
                <w:sz w:val="24"/>
              </w:rPr>
              <w:t>0.26kg/a</w:t>
            </w:r>
          </w:p>
        </w:tc>
      </w:tr>
      <w:tr w:rsidR="009764D1" w:rsidRPr="00492475" w:rsidTr="00264E41">
        <w:trPr>
          <w:trHeight w:val="397"/>
          <w:jc w:val="center"/>
        </w:trPr>
        <w:tc>
          <w:tcPr>
            <w:tcW w:w="848" w:type="dxa"/>
            <w:vMerge w:val="restart"/>
            <w:tcBorders>
              <w:top w:val="single" w:sz="6" w:space="0" w:color="auto"/>
              <w:left w:val="single" w:sz="12" w:space="0" w:color="auto"/>
              <w:right w:val="single" w:sz="6" w:space="0" w:color="auto"/>
            </w:tcBorders>
            <w:vAlign w:val="center"/>
          </w:tcPr>
          <w:p w:rsidR="003B2DA5" w:rsidRDefault="003B2DA5" w:rsidP="00F07F25">
            <w:pPr>
              <w:spacing w:line="300" w:lineRule="atLeast"/>
              <w:jc w:val="center"/>
              <w:rPr>
                <w:rFonts w:ascii="Calibri" w:hAnsi="Calibri"/>
                <w:b/>
                <w:sz w:val="24"/>
              </w:rPr>
            </w:pPr>
          </w:p>
          <w:p w:rsidR="009764D1" w:rsidRPr="00492475" w:rsidRDefault="009764D1" w:rsidP="00F07F25">
            <w:pPr>
              <w:spacing w:line="300" w:lineRule="atLeast"/>
              <w:jc w:val="center"/>
              <w:rPr>
                <w:rFonts w:ascii="Calibri" w:hAnsi="Calibri"/>
                <w:b/>
                <w:sz w:val="24"/>
              </w:rPr>
            </w:pPr>
            <w:r w:rsidRPr="00492475">
              <w:rPr>
                <w:rFonts w:ascii="Calibri" w:hAnsi="Calibri"/>
                <w:b/>
                <w:sz w:val="24"/>
              </w:rPr>
              <w:t>水污</w:t>
            </w:r>
          </w:p>
          <w:p w:rsidR="009764D1" w:rsidRPr="00492475" w:rsidRDefault="009764D1" w:rsidP="00F07F25">
            <w:pPr>
              <w:spacing w:line="300" w:lineRule="atLeast"/>
              <w:ind w:firstLineChars="50" w:firstLine="120"/>
              <w:rPr>
                <w:rFonts w:ascii="Calibri" w:hAnsi="Calibri"/>
                <w:b/>
                <w:sz w:val="24"/>
              </w:rPr>
            </w:pPr>
            <w:r w:rsidRPr="00492475">
              <w:rPr>
                <w:rFonts w:ascii="Calibri" w:hAnsi="Calibri"/>
                <w:b/>
                <w:sz w:val="24"/>
              </w:rPr>
              <w:t>染物</w:t>
            </w:r>
          </w:p>
        </w:tc>
        <w:tc>
          <w:tcPr>
            <w:tcW w:w="2080" w:type="dxa"/>
            <w:tcBorders>
              <w:top w:val="single" w:sz="6" w:space="0" w:color="auto"/>
              <w:left w:val="single" w:sz="6" w:space="0" w:color="auto"/>
              <w:bottom w:val="single" w:sz="6" w:space="0" w:color="auto"/>
              <w:right w:val="single" w:sz="6" w:space="0" w:color="auto"/>
            </w:tcBorders>
            <w:vAlign w:val="center"/>
          </w:tcPr>
          <w:p w:rsidR="009764D1" w:rsidRPr="00492475" w:rsidRDefault="009764D1" w:rsidP="009764D1">
            <w:pPr>
              <w:jc w:val="center"/>
              <w:rPr>
                <w:rFonts w:ascii="Calibri" w:hAnsi="宋体"/>
                <w:sz w:val="24"/>
              </w:rPr>
            </w:pPr>
            <w:r>
              <w:rPr>
                <w:rFonts w:ascii="Calibri" w:hAnsi="Calibri" w:cs="Calibri" w:hint="eastAsia"/>
                <w:sz w:val="24"/>
              </w:rPr>
              <w:t>筛分及洗砂</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9764D1" w:rsidRPr="00492475" w:rsidRDefault="009764D1" w:rsidP="00015D8E">
            <w:pPr>
              <w:ind w:firstLineChars="50" w:firstLine="120"/>
              <w:rPr>
                <w:rFonts w:ascii="Calibri" w:hAnsi="宋体"/>
                <w:sz w:val="24"/>
              </w:rPr>
            </w:pPr>
            <w:r>
              <w:rPr>
                <w:rFonts w:ascii="Calibri" w:hAnsi="宋体" w:hint="eastAsia"/>
                <w:sz w:val="24"/>
              </w:rPr>
              <w:t>洗砂废水</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9764D1" w:rsidRDefault="00D64B37" w:rsidP="006764E6">
            <w:pPr>
              <w:spacing w:line="300" w:lineRule="atLeast"/>
              <w:jc w:val="center"/>
              <w:rPr>
                <w:rFonts w:ascii="Calibri" w:hAnsi="Calibri"/>
                <w:sz w:val="24"/>
              </w:rPr>
            </w:pPr>
            <w:r>
              <w:rPr>
                <w:rFonts w:ascii="Calibri" w:hAnsi="Calibri" w:hint="eastAsia"/>
                <w:sz w:val="24"/>
              </w:rPr>
              <w:t>1728</w:t>
            </w:r>
            <w:r w:rsidR="00264E41">
              <w:rPr>
                <w:rFonts w:ascii="Calibri" w:hAnsi="Calibri" w:hint="eastAsia"/>
                <w:sz w:val="24"/>
              </w:rPr>
              <w:t>t/d</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9764D1" w:rsidRPr="00492475" w:rsidRDefault="00264E41" w:rsidP="001A0C25">
            <w:pPr>
              <w:pStyle w:val="a3"/>
              <w:jc w:val="center"/>
              <w:rPr>
                <w:rFonts w:ascii="Calibri" w:hAnsi="Calibri"/>
                <w:sz w:val="24"/>
                <w:szCs w:val="24"/>
              </w:rPr>
            </w:pPr>
            <w:r>
              <w:rPr>
                <w:rFonts w:ascii="Calibri" w:hAnsi="Calibri" w:hint="eastAsia"/>
                <w:sz w:val="24"/>
                <w:szCs w:val="24"/>
              </w:rPr>
              <w:t>0</w:t>
            </w:r>
          </w:p>
        </w:tc>
      </w:tr>
      <w:tr w:rsidR="009764D1" w:rsidRPr="00492475" w:rsidTr="00264E41">
        <w:trPr>
          <w:trHeight w:val="397"/>
          <w:jc w:val="center"/>
        </w:trPr>
        <w:tc>
          <w:tcPr>
            <w:tcW w:w="848" w:type="dxa"/>
            <w:vMerge/>
            <w:tcBorders>
              <w:left w:val="single" w:sz="12" w:space="0" w:color="auto"/>
              <w:right w:val="single" w:sz="6" w:space="0" w:color="auto"/>
            </w:tcBorders>
            <w:vAlign w:val="center"/>
          </w:tcPr>
          <w:p w:rsidR="009764D1" w:rsidRPr="00492475" w:rsidRDefault="009764D1" w:rsidP="00F07F25">
            <w:pPr>
              <w:spacing w:line="300" w:lineRule="atLeast"/>
              <w:ind w:firstLineChars="50" w:firstLine="120"/>
              <w:rPr>
                <w:rFonts w:ascii="Calibri" w:hAnsi="Calibri"/>
                <w:b/>
                <w:sz w:val="24"/>
              </w:rPr>
            </w:pPr>
          </w:p>
        </w:tc>
        <w:tc>
          <w:tcPr>
            <w:tcW w:w="2080" w:type="dxa"/>
            <w:tcBorders>
              <w:top w:val="single" w:sz="6" w:space="0" w:color="auto"/>
              <w:left w:val="single" w:sz="6" w:space="0" w:color="auto"/>
              <w:bottom w:val="single" w:sz="6" w:space="0" w:color="auto"/>
              <w:right w:val="single" w:sz="6" w:space="0" w:color="auto"/>
            </w:tcBorders>
            <w:vAlign w:val="center"/>
          </w:tcPr>
          <w:p w:rsidR="009764D1" w:rsidRPr="00492475" w:rsidRDefault="009764D1" w:rsidP="002531F8">
            <w:pPr>
              <w:jc w:val="center"/>
              <w:rPr>
                <w:rFonts w:ascii="Calibri" w:hAnsi="Calibri"/>
                <w:sz w:val="24"/>
              </w:rPr>
            </w:pPr>
            <w:r w:rsidRPr="00492475">
              <w:rPr>
                <w:rFonts w:ascii="Calibri" w:hAnsi="宋体" w:hint="eastAsia"/>
                <w:sz w:val="24"/>
              </w:rPr>
              <w:t>车辆冲洗</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9764D1" w:rsidRPr="00492475" w:rsidRDefault="009764D1" w:rsidP="00EE5A8B">
            <w:pPr>
              <w:jc w:val="center"/>
              <w:rPr>
                <w:rFonts w:ascii="Calibri" w:hAnsi="Calibri"/>
                <w:sz w:val="24"/>
              </w:rPr>
            </w:pPr>
            <w:r w:rsidRPr="00492475">
              <w:rPr>
                <w:rFonts w:ascii="Calibri" w:hAnsi="宋体" w:hint="eastAsia"/>
                <w:sz w:val="24"/>
              </w:rPr>
              <w:t>冲洗废水</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9764D1" w:rsidRPr="00492475" w:rsidRDefault="00402C0B" w:rsidP="00402C0B">
            <w:pPr>
              <w:spacing w:line="300" w:lineRule="atLeast"/>
              <w:jc w:val="center"/>
              <w:rPr>
                <w:rFonts w:ascii="Calibri" w:hAnsi="Calibri"/>
                <w:sz w:val="24"/>
              </w:rPr>
            </w:pPr>
            <w:r>
              <w:rPr>
                <w:rFonts w:ascii="Calibri" w:hAnsi="Calibri" w:hint="eastAsia"/>
                <w:sz w:val="24"/>
              </w:rPr>
              <w:t>11.40</w:t>
            </w:r>
            <w:r w:rsidR="00264E41" w:rsidRPr="00264E41">
              <w:rPr>
                <w:rFonts w:ascii="Calibri" w:hAnsi="Calibri"/>
                <w:sz w:val="24"/>
              </w:rPr>
              <w:t>t/d</w:t>
            </w:r>
            <w:r w:rsidR="00264E41" w:rsidRPr="00264E41">
              <w:rPr>
                <w:rFonts w:ascii="Calibri" w:hAnsi="Calibri"/>
                <w:sz w:val="24"/>
              </w:rPr>
              <w:t>，</w:t>
            </w:r>
            <w:r>
              <w:rPr>
                <w:rFonts w:ascii="Calibri" w:hAnsi="Calibri" w:hint="eastAsia"/>
                <w:sz w:val="24"/>
              </w:rPr>
              <w:t>3420</w:t>
            </w:r>
            <w:r w:rsidR="00264E41" w:rsidRPr="00264E41">
              <w:rPr>
                <w:rFonts w:ascii="Calibri" w:hAnsi="Calibri"/>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9764D1" w:rsidRPr="00492475" w:rsidRDefault="009764D1" w:rsidP="001A0C25">
            <w:pPr>
              <w:pStyle w:val="a3"/>
              <w:jc w:val="center"/>
              <w:rPr>
                <w:rFonts w:ascii="Calibri" w:hAnsi="Calibri"/>
                <w:sz w:val="24"/>
                <w:szCs w:val="24"/>
              </w:rPr>
            </w:pPr>
            <w:r w:rsidRPr="00492475">
              <w:rPr>
                <w:rFonts w:ascii="Calibri" w:hAnsi="Calibri" w:hint="eastAsia"/>
                <w:sz w:val="24"/>
                <w:szCs w:val="24"/>
              </w:rPr>
              <w:t>0</w:t>
            </w:r>
          </w:p>
        </w:tc>
      </w:tr>
      <w:tr w:rsidR="003B2DA5" w:rsidRPr="00492475" w:rsidTr="00264E41">
        <w:trPr>
          <w:trHeight w:val="397"/>
          <w:jc w:val="center"/>
        </w:trPr>
        <w:tc>
          <w:tcPr>
            <w:tcW w:w="848" w:type="dxa"/>
            <w:tcBorders>
              <w:left w:val="single" w:sz="12" w:space="0" w:color="auto"/>
              <w:right w:val="single" w:sz="6" w:space="0" w:color="auto"/>
            </w:tcBorders>
            <w:vAlign w:val="center"/>
          </w:tcPr>
          <w:p w:rsidR="003B2DA5" w:rsidRPr="00492475" w:rsidRDefault="003B2DA5" w:rsidP="003B2DA5">
            <w:pPr>
              <w:spacing w:line="300" w:lineRule="atLeast"/>
              <w:rPr>
                <w:rFonts w:ascii="Calibri" w:hAnsi="Calibri"/>
                <w:b/>
                <w:sz w:val="24"/>
              </w:rPr>
            </w:pPr>
          </w:p>
        </w:tc>
        <w:tc>
          <w:tcPr>
            <w:tcW w:w="2080" w:type="dxa"/>
            <w:tcBorders>
              <w:top w:val="single" w:sz="6" w:space="0" w:color="auto"/>
              <w:left w:val="single" w:sz="6" w:space="0" w:color="auto"/>
              <w:bottom w:val="single" w:sz="6" w:space="0" w:color="auto"/>
              <w:right w:val="single" w:sz="6" w:space="0" w:color="auto"/>
            </w:tcBorders>
            <w:vAlign w:val="center"/>
          </w:tcPr>
          <w:p w:rsidR="003B2DA5" w:rsidRPr="00492475" w:rsidRDefault="003B2DA5" w:rsidP="002531F8">
            <w:pPr>
              <w:jc w:val="center"/>
              <w:rPr>
                <w:rFonts w:ascii="Calibri" w:hAnsi="宋体"/>
                <w:sz w:val="24"/>
              </w:rPr>
            </w:pPr>
            <w:r>
              <w:rPr>
                <w:rFonts w:ascii="Calibri" w:hAnsi="宋体" w:hint="eastAsia"/>
                <w:sz w:val="24"/>
              </w:rPr>
              <w:t>职工生活</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3B2DA5" w:rsidRPr="00492475" w:rsidRDefault="003B2DA5" w:rsidP="00EE5A8B">
            <w:pPr>
              <w:jc w:val="center"/>
              <w:rPr>
                <w:rFonts w:ascii="Calibri" w:hAnsi="宋体"/>
                <w:sz w:val="24"/>
              </w:rPr>
            </w:pPr>
            <w:r>
              <w:rPr>
                <w:rFonts w:ascii="Calibri" w:hAnsi="宋体" w:hint="eastAsia"/>
                <w:sz w:val="24"/>
              </w:rPr>
              <w:t>生活污水</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3B2DA5" w:rsidRPr="00264E41" w:rsidRDefault="004B1D03" w:rsidP="004B1D03">
            <w:pPr>
              <w:spacing w:line="300" w:lineRule="atLeast"/>
              <w:jc w:val="center"/>
              <w:rPr>
                <w:rFonts w:ascii="Calibri" w:hAnsi="Calibri"/>
                <w:sz w:val="24"/>
              </w:rPr>
            </w:pPr>
            <w:r>
              <w:rPr>
                <w:rFonts w:ascii="Calibri" w:hAnsi="Calibri" w:hint="eastAsia"/>
                <w:sz w:val="24"/>
              </w:rPr>
              <w:t>0.64</w:t>
            </w:r>
            <w:r w:rsidR="00402C0B" w:rsidRPr="00943429">
              <w:rPr>
                <w:rFonts w:ascii="Calibri" w:hAnsi="Calibri"/>
                <w:sz w:val="24"/>
              </w:rPr>
              <w:t>t/d</w:t>
            </w:r>
            <w:r w:rsidR="00402C0B" w:rsidRPr="00943429">
              <w:rPr>
                <w:rFonts w:ascii="Calibri" w:hAnsi="Calibri" w:hint="eastAsia"/>
                <w:sz w:val="24"/>
              </w:rPr>
              <w:t>、</w:t>
            </w:r>
            <w:r>
              <w:rPr>
                <w:rFonts w:ascii="Calibri" w:hAnsi="Calibri" w:hint="eastAsia"/>
                <w:sz w:val="24"/>
              </w:rPr>
              <w:t>192</w:t>
            </w:r>
            <w:r w:rsidR="00402C0B" w:rsidRPr="00943429">
              <w:rPr>
                <w:rFonts w:ascii="Calibri" w:hAnsi="Calibri"/>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3B2DA5" w:rsidRPr="00492475" w:rsidRDefault="00402C0B" w:rsidP="001A0C25">
            <w:pPr>
              <w:pStyle w:val="a3"/>
              <w:jc w:val="center"/>
              <w:rPr>
                <w:rFonts w:ascii="Calibri" w:hAnsi="Calibri"/>
                <w:sz w:val="24"/>
                <w:szCs w:val="24"/>
              </w:rPr>
            </w:pPr>
            <w:r>
              <w:rPr>
                <w:rFonts w:ascii="Calibri" w:hAnsi="Calibri" w:hint="eastAsia"/>
                <w:sz w:val="24"/>
                <w:szCs w:val="24"/>
              </w:rPr>
              <w:t>0</w:t>
            </w:r>
          </w:p>
        </w:tc>
      </w:tr>
      <w:tr w:rsidR="00402C0B" w:rsidRPr="00492475" w:rsidTr="000D4356">
        <w:trPr>
          <w:trHeight w:val="397"/>
          <w:jc w:val="center"/>
        </w:trPr>
        <w:tc>
          <w:tcPr>
            <w:tcW w:w="848" w:type="dxa"/>
            <w:vMerge w:val="restart"/>
            <w:tcBorders>
              <w:top w:val="single" w:sz="6" w:space="0" w:color="auto"/>
              <w:left w:val="single" w:sz="12" w:space="0" w:color="auto"/>
              <w:right w:val="single" w:sz="6" w:space="0" w:color="auto"/>
            </w:tcBorders>
            <w:vAlign w:val="center"/>
          </w:tcPr>
          <w:p w:rsidR="00402C0B" w:rsidRPr="00492475" w:rsidRDefault="00402C0B" w:rsidP="00262B1A">
            <w:pPr>
              <w:spacing w:line="300" w:lineRule="atLeast"/>
              <w:jc w:val="center"/>
              <w:rPr>
                <w:rFonts w:ascii="Calibri" w:hAnsi="Calibri"/>
                <w:b/>
                <w:sz w:val="24"/>
              </w:rPr>
            </w:pPr>
            <w:r w:rsidRPr="00492475">
              <w:rPr>
                <w:rFonts w:ascii="Calibri" w:hAnsi="Calibri"/>
                <w:b/>
                <w:sz w:val="24"/>
              </w:rPr>
              <w:t>固</w:t>
            </w:r>
          </w:p>
          <w:p w:rsidR="00402C0B" w:rsidRPr="00492475" w:rsidRDefault="00402C0B" w:rsidP="00262B1A">
            <w:pPr>
              <w:spacing w:line="300" w:lineRule="atLeast"/>
              <w:jc w:val="center"/>
              <w:rPr>
                <w:rFonts w:ascii="Calibri" w:hAnsi="Calibri"/>
                <w:b/>
                <w:sz w:val="24"/>
              </w:rPr>
            </w:pPr>
            <w:r w:rsidRPr="00492475">
              <w:rPr>
                <w:rFonts w:ascii="Calibri" w:hAnsi="Calibri"/>
                <w:b/>
                <w:sz w:val="24"/>
              </w:rPr>
              <w:t>体</w:t>
            </w:r>
          </w:p>
          <w:p w:rsidR="00402C0B" w:rsidRPr="00492475" w:rsidRDefault="00402C0B" w:rsidP="00262B1A">
            <w:pPr>
              <w:spacing w:line="300" w:lineRule="atLeast"/>
              <w:jc w:val="center"/>
              <w:rPr>
                <w:rFonts w:ascii="Calibri" w:hAnsi="Calibri"/>
                <w:b/>
                <w:sz w:val="24"/>
              </w:rPr>
            </w:pPr>
            <w:r w:rsidRPr="00492475">
              <w:rPr>
                <w:rFonts w:ascii="Calibri" w:hAnsi="Calibri"/>
                <w:b/>
                <w:sz w:val="24"/>
              </w:rPr>
              <w:t>废</w:t>
            </w:r>
          </w:p>
          <w:p w:rsidR="00402C0B" w:rsidRPr="00492475" w:rsidRDefault="00402C0B" w:rsidP="00262B1A">
            <w:pPr>
              <w:spacing w:line="300" w:lineRule="atLeast"/>
              <w:jc w:val="center"/>
              <w:rPr>
                <w:rFonts w:ascii="Calibri" w:hAnsi="Calibri"/>
                <w:b/>
                <w:sz w:val="24"/>
              </w:rPr>
            </w:pPr>
            <w:r w:rsidRPr="00492475">
              <w:rPr>
                <w:rFonts w:ascii="Calibri" w:hAnsi="Calibri"/>
                <w:b/>
                <w:sz w:val="24"/>
              </w:rPr>
              <w:t>物</w:t>
            </w:r>
          </w:p>
        </w:tc>
        <w:tc>
          <w:tcPr>
            <w:tcW w:w="2080" w:type="dxa"/>
            <w:tcBorders>
              <w:top w:val="single" w:sz="6" w:space="0" w:color="auto"/>
              <w:left w:val="single" w:sz="6" w:space="0" w:color="auto"/>
              <w:right w:val="single" w:sz="6" w:space="0" w:color="auto"/>
            </w:tcBorders>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分拣环节</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分拣固废</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5000</w:t>
            </w:r>
            <w:r w:rsidRPr="00943429">
              <w:rPr>
                <w:rFonts w:ascii="Calibri" w:hAnsi="Calibri"/>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402C0B" w:rsidRPr="009764D1" w:rsidRDefault="00402C0B" w:rsidP="00E31D7A">
            <w:pPr>
              <w:spacing w:line="300" w:lineRule="atLeast"/>
              <w:jc w:val="center"/>
              <w:rPr>
                <w:rFonts w:ascii="Calibri" w:hAnsi="Calibri"/>
                <w:sz w:val="24"/>
              </w:rPr>
            </w:pPr>
            <w:r w:rsidRPr="009764D1">
              <w:rPr>
                <w:rFonts w:ascii="Calibri" w:hAnsi="Calibri" w:hint="eastAsia"/>
                <w:sz w:val="24"/>
              </w:rPr>
              <w:t>0</w:t>
            </w:r>
          </w:p>
        </w:tc>
      </w:tr>
      <w:tr w:rsidR="00402C0B" w:rsidRPr="00492475" w:rsidTr="000D4356">
        <w:trPr>
          <w:trHeight w:val="397"/>
          <w:jc w:val="center"/>
        </w:trPr>
        <w:tc>
          <w:tcPr>
            <w:tcW w:w="848" w:type="dxa"/>
            <w:vMerge/>
            <w:tcBorders>
              <w:left w:val="single" w:sz="12" w:space="0" w:color="auto"/>
              <w:right w:val="single" w:sz="6" w:space="0" w:color="auto"/>
            </w:tcBorders>
            <w:vAlign w:val="center"/>
          </w:tcPr>
          <w:p w:rsidR="00402C0B" w:rsidRPr="00492475" w:rsidRDefault="00402C0B" w:rsidP="00262B1A">
            <w:pPr>
              <w:spacing w:line="300" w:lineRule="atLeast"/>
              <w:jc w:val="center"/>
              <w:rPr>
                <w:rFonts w:ascii="Calibri" w:hAnsi="Calibri"/>
                <w:b/>
                <w:sz w:val="24"/>
              </w:rPr>
            </w:pPr>
          </w:p>
        </w:tc>
        <w:tc>
          <w:tcPr>
            <w:tcW w:w="2080" w:type="dxa"/>
            <w:tcBorders>
              <w:top w:val="single" w:sz="6" w:space="0" w:color="auto"/>
              <w:left w:val="single" w:sz="6" w:space="0" w:color="auto"/>
              <w:right w:val="single" w:sz="6" w:space="0" w:color="auto"/>
            </w:tcBorders>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除铁</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除铁固废</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5000</w:t>
            </w:r>
            <w:r w:rsidRPr="00943429">
              <w:rPr>
                <w:rFonts w:ascii="Calibri" w:hAnsi="Calibri"/>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402C0B" w:rsidRPr="009764D1" w:rsidRDefault="00402C0B" w:rsidP="00797DF3">
            <w:pPr>
              <w:spacing w:line="300" w:lineRule="atLeast"/>
              <w:jc w:val="center"/>
              <w:rPr>
                <w:rFonts w:ascii="Calibri" w:hAnsi="Calibri"/>
                <w:sz w:val="24"/>
              </w:rPr>
            </w:pPr>
            <w:r w:rsidRPr="009764D1">
              <w:rPr>
                <w:rFonts w:ascii="Calibri" w:hAnsi="Calibri" w:hint="eastAsia"/>
                <w:sz w:val="24"/>
              </w:rPr>
              <w:t>0</w:t>
            </w:r>
          </w:p>
        </w:tc>
      </w:tr>
      <w:tr w:rsidR="00402C0B" w:rsidRPr="00492475" w:rsidTr="005F368D">
        <w:trPr>
          <w:trHeight w:val="397"/>
          <w:jc w:val="center"/>
        </w:trPr>
        <w:tc>
          <w:tcPr>
            <w:tcW w:w="848" w:type="dxa"/>
            <w:vMerge/>
            <w:tcBorders>
              <w:left w:val="single" w:sz="12" w:space="0" w:color="auto"/>
              <w:right w:val="single" w:sz="6" w:space="0" w:color="auto"/>
            </w:tcBorders>
            <w:vAlign w:val="center"/>
          </w:tcPr>
          <w:p w:rsidR="00402C0B" w:rsidRPr="00492475" w:rsidRDefault="00402C0B" w:rsidP="00262B1A">
            <w:pPr>
              <w:spacing w:line="300" w:lineRule="atLeast"/>
              <w:jc w:val="center"/>
              <w:rPr>
                <w:rFonts w:ascii="Calibri" w:hAnsi="Calibri"/>
                <w:b/>
                <w:sz w:val="24"/>
              </w:rPr>
            </w:pPr>
          </w:p>
        </w:tc>
        <w:tc>
          <w:tcPr>
            <w:tcW w:w="2080" w:type="dxa"/>
            <w:tcBorders>
              <w:top w:val="single" w:sz="6" w:space="0" w:color="auto"/>
              <w:left w:val="single" w:sz="6" w:space="0" w:color="auto"/>
              <w:right w:val="single" w:sz="6" w:space="0" w:color="auto"/>
            </w:tcBorders>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洗砂、车辆冲洗沉淀池</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洗砂泥渣及沉渣</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80220</w:t>
            </w:r>
            <w:r w:rsidRPr="00943429">
              <w:rPr>
                <w:rFonts w:ascii="Calibri" w:hAnsi="Calibri"/>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402C0B" w:rsidRPr="009764D1" w:rsidRDefault="00402C0B" w:rsidP="00797DF3">
            <w:pPr>
              <w:spacing w:line="300" w:lineRule="atLeast"/>
              <w:jc w:val="center"/>
              <w:rPr>
                <w:rFonts w:ascii="Calibri" w:hAnsi="Calibri"/>
                <w:sz w:val="24"/>
              </w:rPr>
            </w:pPr>
            <w:r>
              <w:rPr>
                <w:rFonts w:ascii="Calibri" w:hAnsi="Calibri" w:hint="eastAsia"/>
                <w:sz w:val="24"/>
              </w:rPr>
              <w:t>0</w:t>
            </w:r>
          </w:p>
        </w:tc>
      </w:tr>
      <w:tr w:rsidR="00402C0B" w:rsidRPr="00492475" w:rsidTr="005F368D">
        <w:trPr>
          <w:trHeight w:val="397"/>
          <w:jc w:val="center"/>
        </w:trPr>
        <w:tc>
          <w:tcPr>
            <w:tcW w:w="848" w:type="dxa"/>
            <w:vMerge/>
            <w:tcBorders>
              <w:left w:val="single" w:sz="12" w:space="0" w:color="auto"/>
              <w:right w:val="single" w:sz="6" w:space="0" w:color="auto"/>
            </w:tcBorders>
            <w:vAlign w:val="center"/>
          </w:tcPr>
          <w:p w:rsidR="00402C0B" w:rsidRPr="00492475" w:rsidRDefault="00402C0B" w:rsidP="00262B1A">
            <w:pPr>
              <w:spacing w:line="300" w:lineRule="atLeast"/>
              <w:jc w:val="center"/>
              <w:rPr>
                <w:rFonts w:ascii="Calibri" w:hAnsi="Calibri"/>
                <w:b/>
                <w:sz w:val="24"/>
              </w:rPr>
            </w:pPr>
          </w:p>
        </w:tc>
        <w:tc>
          <w:tcPr>
            <w:tcW w:w="2080" w:type="dxa"/>
            <w:tcBorders>
              <w:top w:val="single" w:sz="6" w:space="0" w:color="auto"/>
              <w:left w:val="single" w:sz="6" w:space="0" w:color="auto"/>
              <w:right w:val="single" w:sz="6" w:space="0" w:color="auto"/>
            </w:tcBorders>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除尘器</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除尘固废</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1110.11</w:t>
            </w:r>
            <w:r w:rsidRPr="00943429">
              <w:rPr>
                <w:rFonts w:ascii="Calibri" w:hAnsi="Calibri"/>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402C0B" w:rsidRDefault="00402C0B" w:rsidP="00797DF3">
            <w:pPr>
              <w:spacing w:line="300" w:lineRule="atLeast"/>
              <w:jc w:val="center"/>
              <w:rPr>
                <w:rFonts w:ascii="Calibri" w:hAnsi="Calibri"/>
                <w:sz w:val="24"/>
              </w:rPr>
            </w:pPr>
            <w:r>
              <w:rPr>
                <w:rFonts w:ascii="Calibri" w:hAnsi="Calibri" w:hint="eastAsia"/>
                <w:sz w:val="24"/>
              </w:rPr>
              <w:t>0</w:t>
            </w:r>
          </w:p>
        </w:tc>
      </w:tr>
      <w:tr w:rsidR="00402C0B" w:rsidRPr="00492475" w:rsidTr="005F368D">
        <w:trPr>
          <w:trHeight w:val="397"/>
          <w:jc w:val="center"/>
        </w:trPr>
        <w:tc>
          <w:tcPr>
            <w:tcW w:w="848" w:type="dxa"/>
            <w:vMerge/>
            <w:tcBorders>
              <w:left w:val="single" w:sz="12" w:space="0" w:color="auto"/>
              <w:right w:val="single" w:sz="6" w:space="0" w:color="auto"/>
            </w:tcBorders>
            <w:vAlign w:val="center"/>
          </w:tcPr>
          <w:p w:rsidR="00402C0B" w:rsidRPr="00492475" w:rsidRDefault="00402C0B" w:rsidP="00262B1A">
            <w:pPr>
              <w:spacing w:line="300" w:lineRule="atLeast"/>
              <w:jc w:val="center"/>
              <w:rPr>
                <w:rFonts w:ascii="Calibri" w:hAnsi="Calibri"/>
                <w:b/>
                <w:sz w:val="24"/>
              </w:rPr>
            </w:pPr>
          </w:p>
        </w:tc>
        <w:tc>
          <w:tcPr>
            <w:tcW w:w="2080" w:type="dxa"/>
            <w:tcBorders>
              <w:top w:val="single" w:sz="6" w:space="0" w:color="auto"/>
              <w:left w:val="single" w:sz="6" w:space="0" w:color="auto"/>
              <w:right w:val="single" w:sz="6" w:space="0" w:color="auto"/>
            </w:tcBorders>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设备维护和检修</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废机油</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0.5</w:t>
            </w:r>
            <w:r w:rsidRPr="00943429">
              <w:rPr>
                <w:rFonts w:ascii="Calibri" w:hAnsi="Calibri"/>
                <w:sz w:val="24"/>
              </w:rPr>
              <w:t xml:space="preserve"> 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402C0B" w:rsidRDefault="00402C0B" w:rsidP="00797DF3">
            <w:pPr>
              <w:spacing w:line="300" w:lineRule="atLeast"/>
              <w:jc w:val="center"/>
              <w:rPr>
                <w:rFonts w:ascii="Calibri" w:hAnsi="Calibri"/>
                <w:sz w:val="24"/>
              </w:rPr>
            </w:pPr>
            <w:r>
              <w:rPr>
                <w:rFonts w:ascii="Calibri" w:hAnsi="Calibri" w:hint="eastAsia"/>
                <w:sz w:val="24"/>
              </w:rPr>
              <w:t>0</w:t>
            </w:r>
          </w:p>
        </w:tc>
      </w:tr>
      <w:tr w:rsidR="00402C0B" w:rsidRPr="00492475" w:rsidTr="000D4356">
        <w:trPr>
          <w:trHeight w:val="397"/>
          <w:jc w:val="center"/>
        </w:trPr>
        <w:tc>
          <w:tcPr>
            <w:tcW w:w="848" w:type="dxa"/>
            <w:vMerge/>
            <w:tcBorders>
              <w:left w:val="single" w:sz="12" w:space="0" w:color="auto"/>
              <w:bottom w:val="single" w:sz="6" w:space="0" w:color="auto"/>
              <w:right w:val="single" w:sz="6" w:space="0" w:color="auto"/>
            </w:tcBorders>
            <w:vAlign w:val="center"/>
          </w:tcPr>
          <w:p w:rsidR="00402C0B" w:rsidRPr="00492475" w:rsidRDefault="00402C0B" w:rsidP="00262B1A">
            <w:pPr>
              <w:spacing w:line="300" w:lineRule="atLeast"/>
              <w:jc w:val="center"/>
              <w:rPr>
                <w:rFonts w:ascii="Calibri" w:hAnsi="Calibri"/>
                <w:b/>
                <w:sz w:val="24"/>
              </w:rPr>
            </w:pPr>
          </w:p>
        </w:tc>
        <w:tc>
          <w:tcPr>
            <w:tcW w:w="2080" w:type="dxa"/>
            <w:tcBorders>
              <w:top w:val="single" w:sz="6" w:space="0" w:color="auto"/>
              <w:left w:val="single" w:sz="6" w:space="0" w:color="auto"/>
              <w:right w:val="single" w:sz="6" w:space="0" w:color="auto"/>
            </w:tcBorders>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职工生活</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生活垃圾</w:t>
            </w:r>
          </w:p>
        </w:tc>
        <w:tc>
          <w:tcPr>
            <w:tcW w:w="2835" w:type="dxa"/>
            <w:tcBorders>
              <w:top w:val="single" w:sz="6" w:space="0" w:color="auto"/>
              <w:left w:val="single" w:sz="6" w:space="0" w:color="auto"/>
              <w:bottom w:val="single" w:sz="6" w:space="0" w:color="auto"/>
              <w:right w:val="single" w:sz="6" w:space="0" w:color="auto"/>
            </w:tcBorders>
            <w:shd w:val="clear" w:color="auto" w:fill="auto"/>
            <w:vAlign w:val="center"/>
          </w:tcPr>
          <w:p w:rsidR="00402C0B" w:rsidRPr="00402C0B" w:rsidRDefault="00402C0B" w:rsidP="005F368D">
            <w:pPr>
              <w:tabs>
                <w:tab w:val="left" w:pos="567"/>
              </w:tabs>
              <w:snapToGrid w:val="0"/>
              <w:jc w:val="center"/>
              <w:rPr>
                <w:rFonts w:ascii="Calibri" w:hAnsi="Calibri"/>
                <w:sz w:val="24"/>
              </w:rPr>
            </w:pPr>
            <w:r w:rsidRPr="00402C0B">
              <w:rPr>
                <w:rFonts w:ascii="Calibri" w:hAnsi="Calibri" w:hint="eastAsia"/>
                <w:sz w:val="24"/>
              </w:rPr>
              <w:t>1.5</w:t>
            </w:r>
            <w:r w:rsidRPr="00943429">
              <w:rPr>
                <w:rFonts w:ascii="Calibri" w:hAnsi="Calibri"/>
                <w:sz w:val="24"/>
              </w:rPr>
              <w:t>t/a</w:t>
            </w:r>
          </w:p>
        </w:tc>
        <w:tc>
          <w:tcPr>
            <w:tcW w:w="2357" w:type="dxa"/>
            <w:tcBorders>
              <w:top w:val="single" w:sz="6" w:space="0" w:color="auto"/>
              <w:left w:val="single" w:sz="6" w:space="0" w:color="auto"/>
              <w:bottom w:val="single" w:sz="6" w:space="0" w:color="auto"/>
              <w:right w:val="single" w:sz="12" w:space="0" w:color="auto"/>
            </w:tcBorders>
            <w:shd w:val="clear" w:color="auto" w:fill="auto"/>
            <w:vAlign w:val="center"/>
          </w:tcPr>
          <w:p w:rsidR="00402C0B" w:rsidRDefault="00402C0B" w:rsidP="00797DF3">
            <w:pPr>
              <w:spacing w:line="300" w:lineRule="atLeast"/>
              <w:jc w:val="center"/>
              <w:rPr>
                <w:rFonts w:ascii="Calibri" w:hAnsi="Calibri"/>
                <w:sz w:val="24"/>
              </w:rPr>
            </w:pPr>
            <w:r>
              <w:rPr>
                <w:rFonts w:ascii="Calibri" w:hAnsi="Calibri" w:hint="eastAsia"/>
                <w:sz w:val="24"/>
              </w:rPr>
              <w:t>0</w:t>
            </w:r>
          </w:p>
        </w:tc>
      </w:tr>
      <w:tr w:rsidR="000C4E98" w:rsidRPr="00492475" w:rsidTr="00264E41">
        <w:trPr>
          <w:trHeight w:val="397"/>
          <w:jc w:val="center"/>
        </w:trPr>
        <w:tc>
          <w:tcPr>
            <w:tcW w:w="848" w:type="dxa"/>
            <w:tcBorders>
              <w:top w:val="single" w:sz="6" w:space="0" w:color="auto"/>
              <w:left w:val="single" w:sz="12" w:space="0" w:color="auto"/>
              <w:bottom w:val="single" w:sz="6" w:space="0" w:color="auto"/>
              <w:right w:val="single" w:sz="6" w:space="0" w:color="auto"/>
            </w:tcBorders>
            <w:vAlign w:val="center"/>
          </w:tcPr>
          <w:p w:rsidR="000C4E98" w:rsidRPr="00492475" w:rsidRDefault="000C4E98" w:rsidP="00262B1A">
            <w:pPr>
              <w:spacing w:line="300" w:lineRule="atLeast"/>
              <w:jc w:val="center"/>
              <w:rPr>
                <w:rFonts w:ascii="Calibri" w:hAnsi="Calibri"/>
                <w:b/>
                <w:sz w:val="24"/>
              </w:rPr>
            </w:pPr>
            <w:r w:rsidRPr="00492475">
              <w:rPr>
                <w:rFonts w:ascii="Calibri" w:hAnsi="Calibri"/>
                <w:b/>
                <w:sz w:val="24"/>
              </w:rPr>
              <w:t>噪</w:t>
            </w:r>
          </w:p>
          <w:p w:rsidR="000C4E98" w:rsidRPr="00492475" w:rsidRDefault="000C4E98" w:rsidP="00262B1A">
            <w:pPr>
              <w:spacing w:line="300" w:lineRule="atLeast"/>
              <w:jc w:val="center"/>
              <w:rPr>
                <w:rFonts w:ascii="Calibri" w:hAnsi="Calibri"/>
                <w:b/>
                <w:sz w:val="24"/>
              </w:rPr>
            </w:pPr>
            <w:r w:rsidRPr="00492475">
              <w:rPr>
                <w:rFonts w:ascii="Calibri" w:hAnsi="Calibri"/>
                <w:b/>
                <w:sz w:val="24"/>
              </w:rPr>
              <w:t>声</w:t>
            </w:r>
          </w:p>
        </w:tc>
        <w:tc>
          <w:tcPr>
            <w:tcW w:w="8689" w:type="dxa"/>
            <w:gridSpan w:val="4"/>
            <w:tcBorders>
              <w:top w:val="single" w:sz="6" w:space="0" w:color="auto"/>
              <w:left w:val="single" w:sz="6" w:space="0" w:color="auto"/>
              <w:bottom w:val="single" w:sz="6" w:space="0" w:color="auto"/>
              <w:right w:val="single" w:sz="12" w:space="0" w:color="auto"/>
            </w:tcBorders>
            <w:vAlign w:val="center"/>
          </w:tcPr>
          <w:p w:rsidR="000C4E98" w:rsidRPr="00492475" w:rsidRDefault="000C4E98" w:rsidP="008928D9">
            <w:pPr>
              <w:spacing w:line="400" w:lineRule="exact"/>
              <w:ind w:firstLine="482"/>
              <w:rPr>
                <w:rFonts w:ascii="Calibri" w:hAnsi="Calibri"/>
                <w:sz w:val="24"/>
              </w:rPr>
            </w:pPr>
            <w:r w:rsidRPr="00492475">
              <w:rPr>
                <w:rFonts w:ascii="Calibri" w:hAnsi="Calibri"/>
                <w:sz w:val="24"/>
              </w:rPr>
              <w:t>本项目主要噪声设备有</w:t>
            </w:r>
            <w:r w:rsidR="009764D1" w:rsidRPr="009764D1">
              <w:rPr>
                <w:rFonts w:ascii="Calibri" w:hAnsi="Calibri" w:hint="eastAsia"/>
                <w:sz w:val="24"/>
              </w:rPr>
              <w:t>给料机、</w:t>
            </w:r>
            <w:r w:rsidR="00402C0B">
              <w:rPr>
                <w:rFonts w:ascii="Calibri" w:hAnsi="Calibri" w:hint="eastAsia"/>
                <w:sz w:val="24"/>
              </w:rPr>
              <w:t>粗</w:t>
            </w:r>
            <w:r w:rsidR="009764D1" w:rsidRPr="009764D1">
              <w:rPr>
                <w:rFonts w:ascii="Calibri" w:hAnsi="Calibri" w:hint="eastAsia"/>
                <w:sz w:val="24"/>
              </w:rPr>
              <w:t>鄂式破碎机、</w:t>
            </w:r>
            <w:r w:rsidR="00402C0B">
              <w:rPr>
                <w:rFonts w:ascii="Calibri" w:hAnsi="Calibri" w:hint="eastAsia"/>
                <w:sz w:val="24"/>
              </w:rPr>
              <w:t>细</w:t>
            </w:r>
            <w:r w:rsidR="00402C0B" w:rsidRPr="009764D1">
              <w:rPr>
                <w:rFonts w:ascii="Calibri" w:hAnsi="Calibri" w:hint="eastAsia"/>
                <w:sz w:val="24"/>
              </w:rPr>
              <w:t>鄂式破碎机</w:t>
            </w:r>
            <w:r w:rsidR="009764D1" w:rsidRPr="009764D1">
              <w:rPr>
                <w:rFonts w:ascii="Calibri" w:hAnsi="Calibri" w:hint="eastAsia"/>
                <w:sz w:val="24"/>
              </w:rPr>
              <w:t>、振动筛</w:t>
            </w:r>
            <w:r w:rsidR="00402C0B">
              <w:rPr>
                <w:rFonts w:ascii="Calibri" w:hAnsi="Calibri" w:hint="eastAsia"/>
                <w:sz w:val="24"/>
              </w:rPr>
              <w:t>、</w:t>
            </w:r>
            <w:r w:rsidR="009764D1" w:rsidRPr="009764D1">
              <w:rPr>
                <w:rFonts w:ascii="Calibri" w:hAnsi="Calibri" w:hint="eastAsia"/>
                <w:sz w:val="24"/>
              </w:rPr>
              <w:t>除尘器风机等，噪声源强为</w:t>
            </w:r>
            <w:r w:rsidR="009764D1" w:rsidRPr="009764D1">
              <w:rPr>
                <w:rFonts w:ascii="Calibri" w:hAnsi="Calibri" w:hint="eastAsia"/>
                <w:sz w:val="24"/>
              </w:rPr>
              <w:t>80</w:t>
            </w:r>
            <w:r w:rsidR="009764D1" w:rsidRPr="009764D1">
              <w:rPr>
                <w:rFonts w:ascii="Calibri" w:hAnsi="Calibri" w:hint="eastAsia"/>
                <w:sz w:val="24"/>
              </w:rPr>
              <w:t>～</w:t>
            </w:r>
            <w:r w:rsidR="009764D1" w:rsidRPr="009764D1">
              <w:rPr>
                <w:rFonts w:ascii="Calibri" w:hAnsi="Calibri" w:hint="eastAsia"/>
                <w:sz w:val="24"/>
              </w:rPr>
              <w:t>9</w:t>
            </w:r>
            <w:r w:rsidR="008928D9">
              <w:rPr>
                <w:rFonts w:ascii="Calibri" w:hAnsi="Calibri" w:hint="eastAsia"/>
                <w:sz w:val="24"/>
              </w:rPr>
              <w:t>0</w:t>
            </w:r>
            <w:r w:rsidR="009764D1" w:rsidRPr="009764D1">
              <w:rPr>
                <w:rFonts w:ascii="Calibri" w:hAnsi="Calibri" w:hint="eastAsia"/>
                <w:sz w:val="24"/>
              </w:rPr>
              <w:t>dB</w:t>
            </w:r>
            <w:r w:rsidR="009764D1" w:rsidRPr="009764D1">
              <w:rPr>
                <w:rFonts w:ascii="Calibri" w:hAnsi="Calibri" w:hint="eastAsia"/>
                <w:sz w:val="24"/>
              </w:rPr>
              <w:t>（</w:t>
            </w:r>
            <w:r w:rsidR="009764D1" w:rsidRPr="009764D1">
              <w:rPr>
                <w:rFonts w:ascii="Calibri" w:hAnsi="Calibri" w:hint="eastAsia"/>
                <w:sz w:val="24"/>
              </w:rPr>
              <w:t>A</w:t>
            </w:r>
            <w:r w:rsidR="009764D1" w:rsidRPr="009764D1">
              <w:rPr>
                <w:rFonts w:ascii="Calibri" w:hAnsi="Calibri" w:hint="eastAsia"/>
                <w:sz w:val="24"/>
              </w:rPr>
              <w:t>）。</w:t>
            </w:r>
            <w:r w:rsidRPr="00492475">
              <w:rPr>
                <w:rFonts w:ascii="Calibri" w:hAnsi="Calibri"/>
                <w:sz w:val="24"/>
              </w:rPr>
              <w:t>噪声源多为固定声源。高噪声设备置于厂房内，采取厂房隔声，基础减振等措施治理后，厂界可以实现达标排放。</w:t>
            </w:r>
          </w:p>
        </w:tc>
      </w:tr>
      <w:tr w:rsidR="000C4E98" w:rsidRPr="00492475" w:rsidTr="00264E41">
        <w:trPr>
          <w:trHeight w:val="397"/>
          <w:jc w:val="center"/>
        </w:trPr>
        <w:tc>
          <w:tcPr>
            <w:tcW w:w="9537" w:type="dxa"/>
            <w:gridSpan w:val="5"/>
            <w:tcBorders>
              <w:top w:val="single" w:sz="6" w:space="0" w:color="auto"/>
              <w:left w:val="single" w:sz="12" w:space="0" w:color="auto"/>
              <w:bottom w:val="single" w:sz="12" w:space="0" w:color="auto"/>
              <w:right w:val="single" w:sz="12" w:space="0" w:color="auto"/>
            </w:tcBorders>
            <w:vAlign w:val="center"/>
          </w:tcPr>
          <w:p w:rsidR="000C4E98" w:rsidRPr="00492475" w:rsidRDefault="000C4E98" w:rsidP="00AC642A">
            <w:pPr>
              <w:adjustRightInd w:val="0"/>
              <w:snapToGrid w:val="0"/>
              <w:spacing w:beforeLines="50"/>
              <w:rPr>
                <w:rFonts w:ascii="Calibri" w:hAnsi="Calibri"/>
                <w:b/>
                <w:sz w:val="24"/>
              </w:rPr>
            </w:pPr>
            <w:r w:rsidRPr="00492475">
              <w:rPr>
                <w:rFonts w:ascii="Calibri" w:hAnsi="Calibri"/>
                <w:b/>
                <w:sz w:val="24"/>
              </w:rPr>
              <w:t>主要生态影响（不够时可附另页）</w:t>
            </w:r>
          </w:p>
          <w:p w:rsidR="00392E41" w:rsidRPr="00392E41" w:rsidRDefault="00392E41" w:rsidP="00392E41">
            <w:pPr>
              <w:spacing w:line="520" w:lineRule="exact"/>
              <w:ind w:firstLineChars="200" w:firstLine="480"/>
              <w:jc w:val="left"/>
              <w:rPr>
                <w:rFonts w:ascii="Calibri" w:hAnsi="Calibri"/>
                <w:bCs/>
                <w:sz w:val="24"/>
              </w:rPr>
            </w:pPr>
            <w:r w:rsidRPr="00392E41">
              <w:rPr>
                <w:rFonts w:ascii="Calibri" w:hAnsi="Calibri" w:hint="eastAsia"/>
                <w:bCs/>
                <w:sz w:val="24"/>
              </w:rPr>
              <w:t>本项目对生态环境的影响主要在施工期，影响是暂时的，施工结束后受影响的环境要</w:t>
            </w:r>
          </w:p>
          <w:p w:rsidR="00264E41" w:rsidRPr="00392E41" w:rsidRDefault="00392E41" w:rsidP="00392E41">
            <w:pPr>
              <w:spacing w:line="520" w:lineRule="exact"/>
              <w:jc w:val="left"/>
              <w:rPr>
                <w:rFonts w:ascii="Calibri" w:hAnsi="Calibri"/>
                <w:bCs/>
                <w:sz w:val="24"/>
              </w:rPr>
            </w:pPr>
            <w:r w:rsidRPr="00392E41">
              <w:rPr>
                <w:rFonts w:ascii="Calibri" w:hAnsi="Calibri" w:hint="eastAsia"/>
                <w:bCs/>
                <w:sz w:val="24"/>
              </w:rPr>
              <w:t>素大多可以恢复到现状水平。施工期由于对厂区土地的开挖、平整等，会破坏原有地表植被，但项目建成后通过采取绿化、硬化等措施后，生态环境将得到一定程度的改善。</w:t>
            </w:r>
          </w:p>
          <w:p w:rsidR="00264E41" w:rsidRPr="00015D8E" w:rsidRDefault="00264E41" w:rsidP="007E055A">
            <w:pPr>
              <w:spacing w:line="420" w:lineRule="exact"/>
              <w:ind w:firstLine="482"/>
              <w:rPr>
                <w:rFonts w:hAnsi="宋体"/>
                <w:bCs/>
                <w:sz w:val="24"/>
              </w:rPr>
            </w:pPr>
          </w:p>
          <w:p w:rsidR="00264E41" w:rsidRPr="00392E41" w:rsidRDefault="00264E41" w:rsidP="007E055A">
            <w:pPr>
              <w:spacing w:line="420" w:lineRule="exact"/>
              <w:ind w:firstLine="482"/>
              <w:rPr>
                <w:rFonts w:ascii="Calibri" w:hAnsi="Calibri"/>
                <w:bCs/>
                <w:sz w:val="24"/>
              </w:rPr>
            </w:pPr>
          </w:p>
          <w:p w:rsidR="00264E41" w:rsidRDefault="00264E41" w:rsidP="00264E41">
            <w:pPr>
              <w:spacing w:line="420" w:lineRule="exact"/>
              <w:rPr>
                <w:rFonts w:ascii="Calibri" w:hAnsi="Calibri"/>
                <w:bCs/>
                <w:sz w:val="24"/>
              </w:rPr>
            </w:pPr>
          </w:p>
          <w:p w:rsidR="00F14D90" w:rsidRDefault="00F14D90" w:rsidP="00264E41">
            <w:pPr>
              <w:spacing w:line="420" w:lineRule="exact"/>
              <w:rPr>
                <w:rFonts w:ascii="Calibri" w:hAnsi="Calibri"/>
                <w:bCs/>
                <w:sz w:val="24"/>
              </w:rPr>
            </w:pPr>
          </w:p>
          <w:p w:rsidR="004B1D03" w:rsidRDefault="004B1D03" w:rsidP="00264E41">
            <w:pPr>
              <w:spacing w:line="420" w:lineRule="exact"/>
              <w:rPr>
                <w:rFonts w:ascii="Calibri" w:hAnsi="Calibri"/>
                <w:bCs/>
                <w:sz w:val="24"/>
              </w:rPr>
            </w:pPr>
          </w:p>
          <w:p w:rsidR="004B1D03" w:rsidRPr="00492475" w:rsidRDefault="004B1D03" w:rsidP="00264E41">
            <w:pPr>
              <w:spacing w:line="420" w:lineRule="exact"/>
              <w:rPr>
                <w:rFonts w:ascii="Calibri" w:hAnsi="Calibri"/>
                <w:bCs/>
                <w:sz w:val="24"/>
              </w:rPr>
            </w:pPr>
          </w:p>
        </w:tc>
      </w:tr>
    </w:tbl>
    <w:p w:rsidR="004649CF" w:rsidRPr="00492475" w:rsidRDefault="004649CF" w:rsidP="00126EAC">
      <w:pPr>
        <w:spacing w:line="360" w:lineRule="auto"/>
        <w:rPr>
          <w:rFonts w:ascii="Calibri" w:eastAsia="黑体" w:hAnsi="Calibri"/>
          <w:b/>
          <w:sz w:val="30"/>
        </w:rPr>
      </w:pPr>
      <w:r w:rsidRPr="00492475">
        <w:rPr>
          <w:rFonts w:ascii="Calibri" w:hAnsi="Calibri"/>
          <w:sz w:val="28"/>
        </w:rPr>
        <w:br w:type="page"/>
      </w:r>
      <w:r w:rsidRPr="00492475">
        <w:rPr>
          <w:rFonts w:ascii="Calibri" w:eastAsia="黑体" w:hAnsi="Calibri"/>
          <w:b/>
          <w:sz w:val="30"/>
        </w:rPr>
        <w:lastRenderedPageBreak/>
        <w:t>环境影响分析</w:t>
      </w:r>
    </w:p>
    <w:tbl>
      <w:tblPr>
        <w:tblW w:w="9464" w:type="dxa"/>
        <w:tblBorders>
          <w:top w:val="single" w:sz="12" w:space="0" w:color="auto"/>
          <w:left w:val="single" w:sz="12" w:space="0" w:color="auto"/>
          <w:bottom w:val="single" w:sz="12" w:space="0" w:color="auto"/>
          <w:right w:val="single" w:sz="12" w:space="0" w:color="auto"/>
          <w:insideH w:val="single" w:sz="8" w:space="0" w:color="auto"/>
          <w:insideV w:val="single" w:sz="12" w:space="0" w:color="auto"/>
        </w:tblBorders>
        <w:tblLook w:val="0000"/>
      </w:tblPr>
      <w:tblGrid>
        <w:gridCol w:w="9592"/>
      </w:tblGrid>
      <w:tr w:rsidR="004649CF" w:rsidRPr="00D40065" w:rsidTr="00613890">
        <w:trPr>
          <w:trHeight w:val="11641"/>
        </w:trPr>
        <w:tc>
          <w:tcPr>
            <w:tcW w:w="9464" w:type="dxa"/>
          </w:tcPr>
          <w:p w:rsidR="004649CF" w:rsidRPr="00EA285B" w:rsidRDefault="004649CF" w:rsidP="00AC642A">
            <w:pPr>
              <w:adjustRightInd w:val="0"/>
              <w:snapToGrid w:val="0"/>
              <w:spacing w:beforeLines="50" w:line="520" w:lineRule="exact"/>
              <w:rPr>
                <w:rFonts w:ascii="Calibri" w:hAnsi="Calibri"/>
                <w:b/>
                <w:bCs/>
                <w:sz w:val="24"/>
              </w:rPr>
            </w:pPr>
            <w:r w:rsidRPr="00EA285B">
              <w:rPr>
                <w:rFonts w:ascii="Calibri" w:hAnsi="Calibri"/>
                <w:b/>
                <w:bCs/>
                <w:sz w:val="24"/>
              </w:rPr>
              <w:t>施工期</w:t>
            </w:r>
          </w:p>
          <w:p w:rsidR="00C8287E" w:rsidRPr="00BA08A2" w:rsidRDefault="006125FE" w:rsidP="00752625">
            <w:pPr>
              <w:spacing w:line="520" w:lineRule="exact"/>
              <w:ind w:firstLineChars="200" w:firstLine="482"/>
              <w:rPr>
                <w:rFonts w:ascii="Calibri" w:hAnsi="Calibri"/>
                <w:b/>
                <w:bCs/>
                <w:sz w:val="24"/>
              </w:rPr>
            </w:pPr>
            <w:r w:rsidRPr="00BA08A2">
              <w:rPr>
                <w:rFonts w:ascii="Calibri" w:hAnsi="Calibri" w:hint="eastAsia"/>
                <w:b/>
                <w:bCs/>
                <w:sz w:val="24"/>
              </w:rPr>
              <w:t>1</w:t>
            </w:r>
            <w:r w:rsidRPr="00BA08A2">
              <w:rPr>
                <w:rFonts w:ascii="Calibri" w:hAnsi="Calibri" w:hint="eastAsia"/>
                <w:b/>
                <w:bCs/>
                <w:sz w:val="24"/>
              </w:rPr>
              <w:t>、大气环境影响分析</w:t>
            </w:r>
          </w:p>
          <w:p w:rsidR="00F07F25" w:rsidRDefault="00F07F25" w:rsidP="00B6177B">
            <w:pPr>
              <w:spacing w:line="520" w:lineRule="exact"/>
              <w:ind w:firstLine="480"/>
              <w:rPr>
                <w:rFonts w:ascii="Calibri" w:hAnsi="Calibri"/>
                <w:bCs/>
                <w:sz w:val="24"/>
              </w:rPr>
            </w:pPr>
            <w:r w:rsidRPr="00B6177B">
              <w:rPr>
                <w:rFonts w:ascii="Calibri" w:hAnsi="Calibri" w:hint="eastAsia"/>
                <w:bCs/>
                <w:sz w:val="24"/>
              </w:rPr>
              <w:t>扬尘污染是施工期间重要的污染因素，本项目构筑物建筑建设期间，因进行场地平整、土方开挖、土方回填等施工作业，不可避免地会产生地面扬尘，这些扬尘尽管是短期行为，但会对附近区域带来不利的影响。</w:t>
            </w:r>
            <w:r>
              <w:rPr>
                <w:rFonts w:ascii="Calibri" w:hAnsi="Calibri" w:hint="eastAsia"/>
                <w:bCs/>
                <w:sz w:val="24"/>
              </w:rPr>
              <w:t>施工扬尘一部分悬浮于空中，另一部分随风飘落到附近地面和建筑物表面；开挖的泥土堆砌过程中，在风力较大时，会产生粉尘扬起；在装卸和运输过程中，又会造成部分粉尘扬起和洒落；雨水冲刷夹带的泥土散布路面，晒干后因车辆的移动或刮风再次扬尘；开挖土方的回填过程中也会引起大量粉尘飞扬；建筑材料的装卸、运输、堆砌过程中也必然引起洒落及飞扬。因此建设单位应严格加强管理，采取适当措施，严格控制施工期间产生的粉尘。本项目施工期为</w:t>
            </w:r>
            <w:r w:rsidR="00B6177B">
              <w:rPr>
                <w:rFonts w:ascii="Calibri" w:hAnsi="Calibri" w:hint="eastAsia"/>
                <w:bCs/>
                <w:sz w:val="24"/>
              </w:rPr>
              <w:t>2</w:t>
            </w:r>
            <w:r>
              <w:rPr>
                <w:rFonts w:ascii="Calibri" w:hAnsi="Calibri" w:hint="eastAsia"/>
                <w:bCs/>
                <w:sz w:val="24"/>
              </w:rPr>
              <w:t>个月，为防止施工期间产生的扬尘影响周围环境空气，</w:t>
            </w:r>
            <w:r w:rsidRPr="00B6177B">
              <w:rPr>
                <w:rFonts w:ascii="Calibri" w:hAnsi="Calibri" w:hint="eastAsia"/>
                <w:bCs/>
                <w:sz w:val="24"/>
              </w:rPr>
              <w:t>建设单位应按照《平顶山市环境污染防治攻坚战三年行动实施方案（</w:t>
            </w:r>
            <w:r w:rsidRPr="00B6177B">
              <w:rPr>
                <w:rFonts w:ascii="Calibri" w:hAnsi="Calibri"/>
                <w:bCs/>
                <w:sz w:val="24"/>
              </w:rPr>
              <w:t>2018-2020</w:t>
            </w:r>
            <w:r w:rsidRPr="00B6177B">
              <w:rPr>
                <w:rFonts w:ascii="Calibri" w:hAnsi="Calibri" w:hint="eastAsia"/>
                <w:bCs/>
                <w:sz w:val="24"/>
              </w:rPr>
              <w:t>）》（平政【</w:t>
            </w:r>
            <w:r w:rsidRPr="00B6177B">
              <w:rPr>
                <w:rFonts w:ascii="Calibri" w:hAnsi="Calibri"/>
                <w:bCs/>
                <w:sz w:val="24"/>
              </w:rPr>
              <w:t>2018</w:t>
            </w:r>
            <w:r w:rsidRPr="00B6177B">
              <w:rPr>
                <w:rFonts w:ascii="Calibri" w:hAnsi="Calibri" w:hint="eastAsia"/>
                <w:bCs/>
                <w:sz w:val="24"/>
              </w:rPr>
              <w:t>】</w:t>
            </w:r>
            <w:r w:rsidRPr="00B6177B">
              <w:rPr>
                <w:rFonts w:ascii="Calibri" w:hAnsi="Calibri"/>
                <w:bCs/>
                <w:sz w:val="24"/>
              </w:rPr>
              <w:t>27</w:t>
            </w:r>
            <w:r w:rsidRPr="00B6177B">
              <w:rPr>
                <w:rFonts w:ascii="Calibri" w:hAnsi="Calibri" w:hint="eastAsia"/>
                <w:bCs/>
                <w:sz w:val="24"/>
              </w:rPr>
              <w:t>号）、</w:t>
            </w:r>
            <w:r w:rsidR="00B6177B" w:rsidRPr="00B6177B">
              <w:rPr>
                <w:rFonts w:ascii="Calibri" w:hAnsi="Calibri" w:hint="eastAsia"/>
                <w:bCs/>
                <w:sz w:val="24"/>
              </w:rPr>
              <w:t>《河南省</w:t>
            </w:r>
            <w:r w:rsidR="00B6177B" w:rsidRPr="00B6177B">
              <w:rPr>
                <w:rFonts w:ascii="Calibri" w:hAnsi="Calibri" w:hint="eastAsia"/>
                <w:bCs/>
                <w:sz w:val="24"/>
              </w:rPr>
              <w:t>2020</w:t>
            </w:r>
            <w:r w:rsidR="00B6177B" w:rsidRPr="00B6177B">
              <w:rPr>
                <w:rFonts w:ascii="Calibri" w:hAnsi="Calibri" w:hint="eastAsia"/>
                <w:bCs/>
                <w:sz w:val="24"/>
              </w:rPr>
              <w:t>年大气污染防治攻坚战实施方案》、《平顶山市</w:t>
            </w:r>
            <w:r w:rsidR="00B6177B" w:rsidRPr="00B6177B">
              <w:rPr>
                <w:rFonts w:ascii="Calibri" w:hAnsi="Calibri" w:hint="eastAsia"/>
                <w:bCs/>
                <w:sz w:val="24"/>
              </w:rPr>
              <w:t>2020</w:t>
            </w:r>
            <w:r w:rsidR="00B6177B" w:rsidRPr="00B6177B">
              <w:rPr>
                <w:rFonts w:ascii="Calibri" w:hAnsi="Calibri" w:hint="eastAsia"/>
                <w:bCs/>
                <w:sz w:val="24"/>
              </w:rPr>
              <w:t>年大气污染防治攻坚战实施方案》</w:t>
            </w:r>
            <w:r w:rsidRPr="00B6177B">
              <w:rPr>
                <w:rFonts w:ascii="Calibri" w:hAnsi="Calibri" w:hint="eastAsia"/>
                <w:bCs/>
                <w:sz w:val="24"/>
              </w:rPr>
              <w:t>中的相关规定，</w:t>
            </w:r>
            <w:r>
              <w:rPr>
                <w:rFonts w:ascii="Calibri" w:hAnsi="Calibri" w:hint="eastAsia"/>
                <w:bCs/>
                <w:sz w:val="24"/>
              </w:rPr>
              <w:t>施工期扬尘防治具体措施如下：</w:t>
            </w:r>
          </w:p>
          <w:p w:rsidR="00B6177B" w:rsidRDefault="00C644E1" w:rsidP="00777758">
            <w:pPr>
              <w:spacing w:line="520" w:lineRule="exact"/>
              <w:ind w:firstLine="480"/>
              <w:rPr>
                <w:rFonts w:ascii="Calibri" w:hAnsi="Calibri"/>
                <w:bCs/>
                <w:sz w:val="24"/>
              </w:rPr>
            </w:pPr>
            <w:r>
              <w:rPr>
                <w:rFonts w:ascii="Calibri" w:hAnsi="Calibri" w:hint="eastAsia"/>
                <w:bCs/>
                <w:sz w:val="24"/>
              </w:rPr>
              <w:t>（</w:t>
            </w:r>
            <w:r>
              <w:rPr>
                <w:rFonts w:ascii="Calibri" w:hAnsi="Calibri" w:hint="eastAsia"/>
                <w:bCs/>
                <w:sz w:val="24"/>
              </w:rPr>
              <w:t>1</w:t>
            </w:r>
            <w:r>
              <w:rPr>
                <w:rFonts w:ascii="Calibri" w:hAnsi="Calibri" w:hint="eastAsia"/>
                <w:bCs/>
                <w:sz w:val="24"/>
              </w:rPr>
              <w:t>）</w:t>
            </w:r>
            <w:r w:rsidR="00D40065">
              <w:rPr>
                <w:rFonts w:ascii="Calibri" w:hAnsi="Calibri" w:hint="eastAsia"/>
                <w:bCs/>
                <w:sz w:val="24"/>
              </w:rPr>
              <w:t>建筑施工现场施工扬尘防治工作</w:t>
            </w:r>
            <w:r w:rsidR="00B6177B" w:rsidRPr="00B6177B">
              <w:rPr>
                <w:rFonts w:ascii="Calibri" w:hAnsi="Calibri" w:hint="eastAsia"/>
                <w:bCs/>
                <w:sz w:val="24"/>
              </w:rPr>
              <w:t>按照“谁施工、谁负责，谁主管、谁监督”原则，严格落实开复工验收、“三员”管理等制度。</w:t>
            </w:r>
          </w:p>
          <w:p w:rsidR="00D40065" w:rsidRPr="00D40065" w:rsidRDefault="00C644E1" w:rsidP="00B6177B">
            <w:pPr>
              <w:spacing w:line="520" w:lineRule="exact"/>
              <w:ind w:firstLineChars="200" w:firstLine="480"/>
              <w:rPr>
                <w:rFonts w:ascii="Calibri" w:hAnsi="Calibri"/>
                <w:bCs/>
                <w:sz w:val="24"/>
              </w:rPr>
            </w:pPr>
            <w:r>
              <w:rPr>
                <w:rFonts w:ascii="Calibri" w:hAnsi="Calibri" w:hint="eastAsia"/>
                <w:bCs/>
                <w:sz w:val="24"/>
              </w:rPr>
              <w:t>（</w:t>
            </w:r>
            <w:r>
              <w:rPr>
                <w:rFonts w:ascii="Calibri" w:hAnsi="Calibri" w:hint="eastAsia"/>
                <w:bCs/>
                <w:sz w:val="24"/>
              </w:rPr>
              <w:t>2</w:t>
            </w:r>
            <w:r>
              <w:rPr>
                <w:rFonts w:ascii="Calibri" w:hAnsi="Calibri" w:hint="eastAsia"/>
                <w:bCs/>
                <w:sz w:val="24"/>
              </w:rPr>
              <w:t>）</w:t>
            </w:r>
            <w:r w:rsidR="00D40065" w:rsidRPr="00D40065">
              <w:rPr>
                <w:rFonts w:ascii="Calibri" w:hAnsi="Calibri" w:hint="eastAsia"/>
                <w:bCs/>
                <w:sz w:val="24"/>
              </w:rPr>
              <w:t>施工期在建筑工地必须做到“两个禁止”，即禁止现场搅拌混凝土、禁止现场配制砂浆。</w:t>
            </w:r>
          </w:p>
          <w:p w:rsidR="00F07F25" w:rsidRPr="00D40065" w:rsidRDefault="00C644E1" w:rsidP="00D40065">
            <w:pPr>
              <w:spacing w:line="520" w:lineRule="exact"/>
              <w:ind w:firstLine="482"/>
              <w:rPr>
                <w:rFonts w:ascii="Calibri" w:hAnsi="Calibri"/>
                <w:bCs/>
                <w:sz w:val="24"/>
              </w:rPr>
            </w:pPr>
            <w:r>
              <w:rPr>
                <w:rFonts w:ascii="Calibri" w:hAnsi="Calibri" w:hint="eastAsia"/>
                <w:bCs/>
                <w:sz w:val="24"/>
              </w:rPr>
              <w:t>（</w:t>
            </w:r>
            <w:r>
              <w:rPr>
                <w:rFonts w:ascii="Calibri" w:hAnsi="Calibri" w:hint="eastAsia"/>
                <w:bCs/>
                <w:sz w:val="24"/>
              </w:rPr>
              <w:t>3</w:t>
            </w:r>
            <w:r>
              <w:rPr>
                <w:rFonts w:ascii="Calibri" w:hAnsi="Calibri" w:hint="eastAsia"/>
                <w:bCs/>
                <w:sz w:val="24"/>
              </w:rPr>
              <w:t>）</w:t>
            </w:r>
            <w:r w:rsidR="00D40065" w:rsidRPr="00D40065">
              <w:rPr>
                <w:rFonts w:ascii="Calibri" w:hAnsi="Calibri" w:hint="eastAsia"/>
                <w:bCs/>
                <w:sz w:val="24"/>
              </w:rPr>
              <w:t>施工过程中必须做到“六个百分之百”，即“工地周边百分之百围挡、物料堆放百分之百覆盖、出入车辆百分之百冲洗、施工现场地面百分之百硬化、拆迁工地百分之百湿法作业、渣土车辆百分之百密闭运输”。</w:t>
            </w:r>
          </w:p>
          <w:p w:rsidR="00D40065" w:rsidRPr="00D40065" w:rsidRDefault="00C644E1" w:rsidP="00D40065">
            <w:pPr>
              <w:spacing w:line="520" w:lineRule="exact"/>
              <w:ind w:firstLine="482"/>
              <w:rPr>
                <w:rFonts w:ascii="Calibri" w:hAnsi="Calibri"/>
                <w:bCs/>
                <w:sz w:val="24"/>
              </w:rPr>
            </w:pPr>
            <w:r>
              <w:rPr>
                <w:rFonts w:ascii="Calibri" w:hAnsi="Calibri" w:hint="eastAsia"/>
                <w:bCs/>
                <w:sz w:val="24"/>
              </w:rPr>
              <w:t>（</w:t>
            </w:r>
            <w:r>
              <w:rPr>
                <w:rFonts w:ascii="Calibri" w:hAnsi="Calibri" w:hint="eastAsia"/>
                <w:bCs/>
                <w:sz w:val="24"/>
              </w:rPr>
              <w:t>4</w:t>
            </w:r>
            <w:r>
              <w:rPr>
                <w:rFonts w:ascii="Calibri" w:hAnsi="Calibri" w:hint="eastAsia"/>
                <w:bCs/>
                <w:sz w:val="24"/>
              </w:rPr>
              <w:t>）</w:t>
            </w:r>
            <w:r w:rsidR="00D40065" w:rsidRPr="00D40065">
              <w:rPr>
                <w:rFonts w:ascii="Calibri" w:hAnsi="Calibri" w:hint="eastAsia"/>
                <w:bCs/>
                <w:sz w:val="24"/>
              </w:rPr>
              <w:t>封闭式施工及洒水抑尘</w:t>
            </w:r>
          </w:p>
          <w:p w:rsidR="00C644E1" w:rsidRPr="008C208C" w:rsidRDefault="00C644E1" w:rsidP="00C644E1">
            <w:pPr>
              <w:pStyle w:val="00"/>
              <w:ind w:firstLine="480"/>
              <w:rPr>
                <w:rFonts w:ascii="Calibri"/>
              </w:rPr>
            </w:pPr>
            <w:r w:rsidRPr="005B26A7">
              <w:rPr>
                <w:rFonts w:ascii="Calibri" w:hint="eastAsia"/>
              </w:rPr>
              <w:t>工程施工时，</w:t>
            </w:r>
            <w:r w:rsidRPr="00EA0E0B">
              <w:rPr>
                <w:rFonts w:ascii="Calibri" w:hint="eastAsia"/>
              </w:rPr>
              <w:t>施工工地周边设置</w:t>
            </w:r>
            <w:r>
              <w:rPr>
                <w:rFonts w:ascii="Calibri" w:hint="eastAsia"/>
              </w:rPr>
              <w:t>2.5</w:t>
            </w:r>
            <w:r w:rsidRPr="00EA0E0B">
              <w:rPr>
                <w:rFonts w:ascii="Calibri" w:hint="eastAsia"/>
              </w:rPr>
              <w:t>m</w:t>
            </w:r>
            <w:r w:rsidRPr="00EA0E0B">
              <w:rPr>
                <w:rFonts w:ascii="Calibri" w:hint="eastAsia"/>
              </w:rPr>
              <w:t>的硬质围墙</w:t>
            </w:r>
            <w:r>
              <w:rPr>
                <w:rFonts w:ascii="Calibri" w:hint="eastAsia"/>
              </w:rPr>
              <w:t>，</w:t>
            </w:r>
            <w:r w:rsidRPr="00EA0E0B">
              <w:rPr>
                <w:rFonts w:ascii="Calibri" w:hint="eastAsia"/>
              </w:rPr>
              <w:t>围挡下方设置不低于</w:t>
            </w:r>
            <w:r w:rsidRPr="00EA0E0B">
              <w:rPr>
                <w:rFonts w:ascii="Calibri" w:hint="eastAsia"/>
              </w:rPr>
              <w:t>20cm</w:t>
            </w:r>
            <w:r w:rsidRPr="00EA0E0B">
              <w:rPr>
                <w:rFonts w:ascii="Calibri" w:hint="eastAsia"/>
              </w:rPr>
              <w:t>高的防溢座以防止粉尘流失；任意两块围挡以及围挡与防溢座的拼接处都不能有大于</w:t>
            </w:r>
            <w:r w:rsidRPr="00EA0E0B">
              <w:rPr>
                <w:rFonts w:ascii="Calibri" w:hint="eastAsia"/>
              </w:rPr>
              <w:t>0.5cm</w:t>
            </w:r>
            <w:r w:rsidRPr="00EA0E0B">
              <w:rPr>
                <w:rFonts w:ascii="Calibri" w:hint="eastAsia"/>
              </w:rPr>
              <w:t>的缝隙，围挡不得有明显破损的漏洞。</w:t>
            </w:r>
            <w:r w:rsidRPr="005B26A7">
              <w:rPr>
                <w:rFonts w:ascii="Calibri" w:hint="eastAsia"/>
              </w:rPr>
              <w:t>施工期间对围挡落尘当定期进行了清洗，保证施工工地</w:t>
            </w:r>
            <w:r w:rsidRPr="005B26A7">
              <w:rPr>
                <w:rFonts w:ascii="Calibri" w:hint="eastAsia"/>
              </w:rPr>
              <w:lastRenderedPageBreak/>
              <w:t>周围环境整洁。保证项目在施工场地“湿身”作业，道路及施工场地要每天定期洒水，抑制扬尘产生，在大风日加大洒水量及洒水次数或停止施工。</w:t>
            </w:r>
          </w:p>
          <w:p w:rsidR="00777758" w:rsidRPr="00CA7CF2" w:rsidRDefault="00C644E1" w:rsidP="00CA7CF2">
            <w:pPr>
              <w:pStyle w:val="00"/>
              <w:ind w:firstLine="480"/>
              <w:rPr>
                <w:b/>
                <w:color w:val="000000"/>
                <w:u w:val="single"/>
              </w:rPr>
            </w:pPr>
            <w:r>
              <w:rPr>
                <w:rFonts w:ascii="Calibri" w:hint="eastAsia"/>
                <w:bCs/>
              </w:rPr>
              <w:t>（</w:t>
            </w:r>
            <w:r>
              <w:rPr>
                <w:rFonts w:ascii="Calibri" w:hint="eastAsia"/>
                <w:bCs/>
              </w:rPr>
              <w:t>5</w:t>
            </w:r>
            <w:r>
              <w:rPr>
                <w:rFonts w:ascii="Calibri" w:hint="eastAsia"/>
                <w:bCs/>
              </w:rPr>
              <w:t>）</w:t>
            </w:r>
            <w:r w:rsidR="002D1AA2" w:rsidRPr="002D1AA2">
              <w:rPr>
                <w:rFonts w:cs="Times New Roman"/>
                <w:color w:val="000000"/>
              </w:rPr>
              <w:t>土石方、建筑垃圾、建筑材料不得露天堆放，石灰、砂土等易产生扬尘的物料应当密闭存放，不能密闭的</w:t>
            </w:r>
            <w:r w:rsidR="00777758" w:rsidRPr="00777758">
              <w:rPr>
                <w:b/>
                <w:color w:val="000000"/>
                <w:u w:val="single"/>
              </w:rPr>
              <w:t>临时物料堆场的位置应根据主导风向，选在附近村庄或居民点下风向200m以外，同时加强对堆场的管理，</w:t>
            </w:r>
            <w:r w:rsidR="00CA7CF2" w:rsidRPr="00CA7CF2">
              <w:rPr>
                <w:b/>
                <w:color w:val="000000"/>
                <w:u w:val="single"/>
              </w:rPr>
              <w:t>采取围墙围档、防风抑尘网、防尘遮盖、自动喷淋装置、洒水车等措施，确保堆放物料不起尘。</w:t>
            </w:r>
          </w:p>
          <w:p w:rsidR="002D1AA2" w:rsidRDefault="002D1AA2" w:rsidP="002D1AA2">
            <w:pPr>
              <w:pStyle w:val="00"/>
              <w:ind w:firstLine="480"/>
              <w:rPr>
                <w:rFonts w:ascii="Calibri"/>
                <w:bCs/>
              </w:rPr>
            </w:pPr>
            <w:r>
              <w:rPr>
                <w:rFonts w:ascii="Calibri" w:hint="eastAsia"/>
                <w:bCs/>
              </w:rPr>
              <w:t>（</w:t>
            </w:r>
            <w:r>
              <w:rPr>
                <w:rFonts w:ascii="Calibri" w:hint="eastAsia"/>
                <w:bCs/>
              </w:rPr>
              <w:t>6</w:t>
            </w:r>
            <w:r>
              <w:rPr>
                <w:rFonts w:ascii="Calibri" w:hint="eastAsia"/>
                <w:bCs/>
              </w:rPr>
              <w:t>）</w:t>
            </w:r>
            <w:r w:rsidRPr="002D1AA2">
              <w:rPr>
                <w:rFonts w:cs="Times New Roman"/>
                <w:color w:val="000000"/>
              </w:rPr>
              <w:t>建筑施工现场出口、场内主要道路及生活区、工作区必须进行地面硬化，确</w:t>
            </w:r>
            <w:r>
              <w:rPr>
                <w:rFonts w:cs="Times New Roman"/>
                <w:color w:val="000000"/>
              </w:rPr>
              <w:t>保地面坚实平整</w:t>
            </w:r>
            <w:r>
              <w:rPr>
                <w:rFonts w:cs="Times New Roman" w:hint="eastAsia"/>
                <w:color w:val="000000"/>
              </w:rPr>
              <w:t>；</w:t>
            </w:r>
            <w:r w:rsidRPr="002D1AA2">
              <w:rPr>
                <w:rFonts w:cs="Times New Roman"/>
                <w:color w:val="000000"/>
              </w:rPr>
              <w:t>闲置场地应进行固化、绿化等防尘处理。建筑材料、构件、料具应按照施工总平面图划定的区域堆放整齐</w:t>
            </w:r>
            <w:r>
              <w:rPr>
                <w:rFonts w:cs="Times New Roman" w:hint="eastAsia"/>
                <w:color w:val="000000"/>
              </w:rPr>
              <w:t>。</w:t>
            </w:r>
          </w:p>
          <w:p w:rsidR="00777758" w:rsidRDefault="00C644E1" w:rsidP="002D1AA2">
            <w:pPr>
              <w:pStyle w:val="00"/>
              <w:ind w:firstLine="480"/>
              <w:rPr>
                <w:b/>
                <w:u w:val="single"/>
              </w:rPr>
            </w:pPr>
            <w:r>
              <w:rPr>
                <w:rFonts w:ascii="Calibri" w:hint="eastAsia"/>
                <w:bCs/>
              </w:rPr>
              <w:t>（</w:t>
            </w:r>
            <w:r w:rsidR="002D1AA2">
              <w:rPr>
                <w:rFonts w:ascii="Calibri" w:hint="eastAsia"/>
                <w:bCs/>
              </w:rPr>
              <w:t>7</w:t>
            </w:r>
            <w:r>
              <w:rPr>
                <w:rFonts w:ascii="Calibri" w:hint="eastAsia"/>
                <w:bCs/>
              </w:rPr>
              <w:t>）</w:t>
            </w:r>
            <w:r w:rsidR="00777758">
              <w:rPr>
                <w:b/>
                <w:u w:val="single"/>
              </w:rPr>
              <w:t>严格控制作业时间，4级以上大风天气禁止进行取土、弃土等作业。</w:t>
            </w:r>
          </w:p>
          <w:p w:rsidR="00D40065" w:rsidRDefault="00C644E1" w:rsidP="00CA7CF2">
            <w:pPr>
              <w:pStyle w:val="00"/>
              <w:ind w:firstLine="480"/>
              <w:rPr>
                <w:rFonts w:ascii="Calibri"/>
                <w:bCs/>
              </w:rPr>
            </w:pPr>
            <w:r>
              <w:rPr>
                <w:rFonts w:ascii="Calibri" w:hint="eastAsia"/>
                <w:bCs/>
              </w:rPr>
              <w:t>（</w:t>
            </w:r>
            <w:r w:rsidR="002D1AA2">
              <w:rPr>
                <w:rFonts w:ascii="Calibri" w:hint="eastAsia"/>
                <w:bCs/>
              </w:rPr>
              <w:t>8</w:t>
            </w:r>
            <w:r>
              <w:rPr>
                <w:rFonts w:ascii="Calibri" w:hint="eastAsia"/>
                <w:bCs/>
              </w:rPr>
              <w:t>）</w:t>
            </w:r>
            <w:r w:rsidR="00D40065">
              <w:rPr>
                <w:rFonts w:ascii="Calibri" w:hint="eastAsia"/>
                <w:bCs/>
              </w:rPr>
              <w:t>采用商品混凝土浆</w:t>
            </w:r>
            <w:r w:rsidR="00CA7CF2">
              <w:rPr>
                <w:rFonts w:ascii="Calibri" w:hint="eastAsia"/>
                <w:bCs/>
              </w:rPr>
              <w:t>，</w:t>
            </w:r>
            <w:r w:rsidR="00D40065">
              <w:rPr>
                <w:rFonts w:ascii="Calibri" w:hint="eastAsia"/>
                <w:bCs/>
              </w:rPr>
              <w:t>施工现场不设置混凝土搅拌场。</w:t>
            </w:r>
          </w:p>
          <w:p w:rsidR="00CA7CF2" w:rsidRDefault="00C644E1" w:rsidP="00CA7CF2">
            <w:pPr>
              <w:adjustRightInd w:val="0"/>
              <w:snapToGrid w:val="0"/>
              <w:spacing w:line="520" w:lineRule="exact"/>
              <w:ind w:firstLineChars="250" w:firstLine="525"/>
              <w:rPr>
                <w:b/>
                <w:sz w:val="24"/>
                <w:u w:val="single"/>
              </w:rPr>
            </w:pPr>
            <w:r>
              <w:rPr>
                <w:rFonts w:ascii="Calibri" w:hint="eastAsia"/>
              </w:rPr>
              <w:t>（</w:t>
            </w:r>
            <w:r>
              <w:rPr>
                <w:rFonts w:ascii="Calibri" w:hint="eastAsia"/>
              </w:rPr>
              <w:t>9</w:t>
            </w:r>
            <w:r>
              <w:rPr>
                <w:rFonts w:ascii="Calibri" w:hint="eastAsia"/>
              </w:rPr>
              <w:t>）</w:t>
            </w:r>
            <w:r w:rsidR="00D40065">
              <w:rPr>
                <w:rFonts w:ascii="Calibri" w:hint="eastAsia"/>
              </w:rPr>
              <w:t>及时清运垃圾</w:t>
            </w:r>
            <w:r w:rsidR="002D1AA2">
              <w:rPr>
                <w:rFonts w:ascii="Calibri" w:hint="eastAsia"/>
              </w:rPr>
              <w:t>。</w:t>
            </w:r>
            <w:r w:rsidR="00CA7CF2">
              <w:rPr>
                <w:b/>
                <w:sz w:val="24"/>
                <w:u w:val="single"/>
              </w:rPr>
              <w:t>各类渣土车等物料运输车辆扬尘污染治理必须符合以下五项基本要求：</w:t>
            </w:r>
            <w:r w:rsidR="00CA7CF2">
              <w:rPr>
                <w:b/>
                <w:sz w:val="24"/>
                <w:u w:val="single"/>
              </w:rPr>
              <w:t>a</w:t>
            </w:r>
            <w:r w:rsidR="00CA7CF2">
              <w:rPr>
                <w:b/>
                <w:sz w:val="24"/>
                <w:u w:val="single"/>
              </w:rPr>
              <w:t>、建设单位必须委托具有资格的运输单位进行渣土、垃圾、混凝土、预拌砂浆等物料运输，双方签订扬尘污染治理协议，共同承担扬尘污染治理责任；</w:t>
            </w:r>
            <w:r w:rsidR="00CA7CF2">
              <w:rPr>
                <w:b/>
                <w:sz w:val="24"/>
                <w:u w:val="single"/>
              </w:rPr>
              <w:t>b</w:t>
            </w:r>
            <w:r w:rsidR="00CA7CF2">
              <w:rPr>
                <w:b/>
                <w:sz w:val="24"/>
                <w:u w:val="single"/>
              </w:rPr>
              <w:t>、渣土车等物料运输车辆必须随车携带驾驶证、行车证、营运证、建筑垃圾运输许可证和装卸双向登记卡，做到各项运营运输手续完备；</w:t>
            </w:r>
            <w:r w:rsidR="00CA7CF2">
              <w:rPr>
                <w:b/>
                <w:sz w:val="24"/>
                <w:u w:val="single"/>
              </w:rPr>
              <w:t>c</w:t>
            </w:r>
            <w:r w:rsidR="00CA7CF2">
              <w:rPr>
                <w:b/>
                <w:sz w:val="24"/>
                <w:u w:val="single"/>
              </w:rPr>
              <w:t>、渣土车等物料运输车辆必须实施源头治理，新购车辆要采用具有全封闭高密封性能的新型智能环保车辆，现有车辆要采取严格的密封密闭措施，切实达到无外露、无遗撒、无高尖、无扬尘的要求，并按规定的时间、地点、线路运输和装卸；</w:t>
            </w:r>
            <w:r w:rsidR="00CA7CF2">
              <w:rPr>
                <w:b/>
                <w:sz w:val="24"/>
                <w:u w:val="single"/>
              </w:rPr>
              <w:t>d</w:t>
            </w:r>
            <w:r w:rsidR="00CA7CF2">
              <w:rPr>
                <w:b/>
                <w:sz w:val="24"/>
                <w:u w:val="single"/>
              </w:rPr>
              <w:t>、渣土车等物料运输车辆出入施工工地和处置场地，必须进行冲洗保洁，防止车辆带泥出场，保持周边道路清洁干净；</w:t>
            </w:r>
            <w:r w:rsidR="00CA7CF2">
              <w:rPr>
                <w:b/>
                <w:sz w:val="24"/>
                <w:u w:val="single"/>
              </w:rPr>
              <w:t>e</w:t>
            </w:r>
            <w:r w:rsidR="00CA7CF2">
              <w:rPr>
                <w:b/>
                <w:sz w:val="24"/>
                <w:u w:val="single"/>
              </w:rPr>
              <w:t>、渣土等物料运输车辆必须安装实时在线定位系统，严格实行</w:t>
            </w:r>
            <w:r w:rsidR="00CA7CF2">
              <w:rPr>
                <w:b/>
                <w:sz w:val="24"/>
                <w:u w:val="single"/>
              </w:rPr>
              <w:t>“</w:t>
            </w:r>
            <w:r w:rsidR="00CA7CF2">
              <w:rPr>
                <w:b/>
                <w:sz w:val="24"/>
                <w:u w:val="single"/>
              </w:rPr>
              <w:t>挖、堆、运</w:t>
            </w:r>
            <w:r w:rsidR="00CA7CF2">
              <w:rPr>
                <w:b/>
                <w:sz w:val="24"/>
                <w:u w:val="single"/>
              </w:rPr>
              <w:t>”</w:t>
            </w:r>
            <w:r w:rsidR="00CA7CF2">
              <w:rPr>
                <w:b/>
                <w:sz w:val="24"/>
                <w:u w:val="single"/>
              </w:rPr>
              <w:t>全过程监控，严禁</w:t>
            </w:r>
            <w:r w:rsidR="00CA7CF2">
              <w:rPr>
                <w:b/>
                <w:sz w:val="24"/>
                <w:u w:val="single"/>
              </w:rPr>
              <w:t>“</w:t>
            </w:r>
            <w:r w:rsidR="00CA7CF2">
              <w:rPr>
                <w:b/>
                <w:sz w:val="24"/>
                <w:u w:val="single"/>
              </w:rPr>
              <w:t>跑冒滴漏</w:t>
            </w:r>
            <w:r w:rsidR="00CA7CF2">
              <w:rPr>
                <w:b/>
                <w:sz w:val="24"/>
                <w:u w:val="single"/>
              </w:rPr>
              <w:t>”</w:t>
            </w:r>
            <w:r w:rsidR="00CA7CF2">
              <w:rPr>
                <w:b/>
                <w:sz w:val="24"/>
                <w:u w:val="single"/>
              </w:rPr>
              <w:t>和违规驾驶，确保实时处于监管部门监控之中。</w:t>
            </w:r>
          </w:p>
          <w:p w:rsidR="00D40065" w:rsidRDefault="00D40065" w:rsidP="00D40065">
            <w:pPr>
              <w:spacing w:line="520" w:lineRule="exact"/>
              <w:ind w:firstLine="482"/>
              <w:rPr>
                <w:rFonts w:ascii="Calibri" w:hAnsi="Calibri"/>
                <w:bCs/>
                <w:sz w:val="24"/>
              </w:rPr>
            </w:pPr>
            <w:r>
              <w:rPr>
                <w:rFonts w:ascii="Calibri" w:hAnsi="Calibri" w:hint="eastAsia"/>
                <w:bCs/>
                <w:sz w:val="24"/>
              </w:rPr>
              <w:t>实际的施工经验表明，扬尘污染的严重程度还和施工队作业的文明程度有关，施工单位还应该加强管理，严格约束施工行为，禁止乱挖多挖。</w:t>
            </w:r>
          </w:p>
          <w:p w:rsidR="00D40065" w:rsidRPr="00C644E1" w:rsidRDefault="00D40065" w:rsidP="00C644E1">
            <w:pPr>
              <w:pStyle w:val="00"/>
              <w:ind w:firstLine="480"/>
              <w:rPr>
                <w:rFonts w:ascii="Calibri" w:hAnsi="Calibri" w:cs="Times New Roman"/>
                <w:bCs/>
                <w:szCs w:val="24"/>
              </w:rPr>
            </w:pPr>
            <w:r w:rsidRPr="00C644E1">
              <w:rPr>
                <w:rFonts w:ascii="Calibri" w:hAnsi="Calibri" w:cs="Times New Roman" w:hint="eastAsia"/>
                <w:bCs/>
                <w:szCs w:val="24"/>
              </w:rPr>
              <w:t>根据现场踏勘，</w:t>
            </w:r>
            <w:r w:rsidR="00C644E1" w:rsidRPr="00C644E1">
              <w:rPr>
                <w:rFonts w:ascii="Calibri" w:hAnsi="Calibri" w:cs="Times New Roman" w:hint="eastAsia"/>
                <w:bCs/>
                <w:szCs w:val="24"/>
              </w:rPr>
              <w:t>本项目距离本项目最近的敏感点为</w:t>
            </w:r>
            <w:r w:rsidR="00813072">
              <w:rPr>
                <w:rFonts w:ascii="Calibri" w:hint="eastAsia"/>
              </w:rPr>
              <w:t>335m</w:t>
            </w:r>
            <w:r w:rsidR="00813072">
              <w:rPr>
                <w:rFonts w:ascii="Calibri" w:hint="eastAsia"/>
              </w:rPr>
              <w:t>处的福林庄村</w:t>
            </w:r>
            <w:r w:rsidR="00C644E1" w:rsidRPr="00C644E1">
              <w:rPr>
                <w:rFonts w:ascii="Calibri" w:hAnsi="Calibri" w:cs="Times New Roman" w:hint="eastAsia"/>
                <w:bCs/>
                <w:szCs w:val="24"/>
              </w:rPr>
              <w:t>。</w:t>
            </w:r>
            <w:r w:rsidRPr="00C644E1">
              <w:rPr>
                <w:rFonts w:ascii="Calibri" w:hAnsi="Calibri" w:cs="Times New Roman" w:hint="eastAsia"/>
                <w:bCs/>
                <w:szCs w:val="24"/>
              </w:rPr>
              <w:t>建设单位通过采取上述措施后，施工期扬尘能得到有效控制，有效地缓解了对周围环境敏感点的影响，</w:t>
            </w:r>
            <w:r w:rsidRPr="00C644E1">
              <w:rPr>
                <w:rFonts w:ascii="Calibri" w:hAnsi="Calibri" w:cs="Times New Roman" w:hint="eastAsia"/>
                <w:bCs/>
                <w:szCs w:val="24"/>
              </w:rPr>
              <w:lastRenderedPageBreak/>
              <w:t>因此，扬尘污染控制措施可行。施工扬尘影响是暂时的，随着施工活动的结束，这些影响也将消失，不会对周围环境空气产生较大的影响。</w:t>
            </w:r>
          </w:p>
          <w:p w:rsidR="006125FE" w:rsidRPr="00BA08A2" w:rsidRDefault="00A15FBD" w:rsidP="00752625">
            <w:pPr>
              <w:spacing w:line="520" w:lineRule="exact"/>
              <w:ind w:firstLineChars="200" w:firstLine="482"/>
              <w:rPr>
                <w:rFonts w:ascii="Calibri" w:hAnsi="Calibri"/>
                <w:b/>
                <w:bCs/>
                <w:sz w:val="24"/>
              </w:rPr>
            </w:pPr>
            <w:r w:rsidRPr="00BA08A2">
              <w:rPr>
                <w:rFonts w:ascii="Calibri" w:hAnsi="Calibri" w:hint="eastAsia"/>
                <w:b/>
                <w:bCs/>
                <w:sz w:val="24"/>
              </w:rPr>
              <w:t>2</w:t>
            </w:r>
            <w:r w:rsidRPr="00BA08A2">
              <w:rPr>
                <w:rFonts w:ascii="Calibri" w:hAnsi="Calibri" w:hint="eastAsia"/>
                <w:b/>
                <w:bCs/>
                <w:sz w:val="24"/>
              </w:rPr>
              <w:t>、水环境影响分析</w:t>
            </w:r>
          </w:p>
          <w:p w:rsidR="005A76EE" w:rsidRPr="00492475" w:rsidRDefault="005A76EE" w:rsidP="005A76EE">
            <w:pPr>
              <w:spacing w:line="520" w:lineRule="exact"/>
              <w:ind w:firstLine="480"/>
              <w:rPr>
                <w:rFonts w:ascii="Calibri" w:hAnsi="Calibri"/>
                <w:bCs/>
                <w:sz w:val="24"/>
              </w:rPr>
            </w:pPr>
            <w:r w:rsidRPr="00492475">
              <w:rPr>
                <w:rFonts w:ascii="Calibri" w:hAnsi="Calibri" w:hint="eastAsia"/>
                <w:bCs/>
                <w:sz w:val="24"/>
              </w:rPr>
              <w:t>（</w:t>
            </w:r>
            <w:r w:rsidRPr="00492475">
              <w:rPr>
                <w:rFonts w:ascii="Calibri" w:hAnsi="Calibri" w:hint="eastAsia"/>
                <w:bCs/>
                <w:sz w:val="24"/>
              </w:rPr>
              <w:t>1</w:t>
            </w:r>
            <w:r w:rsidRPr="00492475">
              <w:rPr>
                <w:rFonts w:ascii="Calibri" w:hAnsi="Calibri" w:hint="eastAsia"/>
                <w:bCs/>
                <w:sz w:val="24"/>
              </w:rPr>
              <w:t>）生活污水</w:t>
            </w:r>
          </w:p>
          <w:p w:rsidR="00EB703E" w:rsidRPr="00EB703E" w:rsidRDefault="005A76EE" w:rsidP="00EB703E">
            <w:pPr>
              <w:spacing w:line="520" w:lineRule="exact"/>
              <w:ind w:firstLine="480"/>
              <w:rPr>
                <w:rFonts w:ascii="Calibri" w:hAnsi="Calibri"/>
                <w:bCs/>
                <w:sz w:val="24"/>
              </w:rPr>
            </w:pPr>
            <w:r w:rsidRPr="00492475">
              <w:rPr>
                <w:rFonts w:ascii="Calibri" w:hAnsi="Calibri"/>
                <w:bCs/>
                <w:sz w:val="24"/>
              </w:rPr>
              <w:t>本项目施工期生活污水产生量为</w:t>
            </w:r>
            <w:r w:rsidR="00DE15D4">
              <w:rPr>
                <w:rFonts w:ascii="Calibri" w:hAnsi="Calibri" w:hint="eastAsia"/>
                <w:bCs/>
                <w:sz w:val="24"/>
              </w:rPr>
              <w:t>0.64</w:t>
            </w:r>
            <w:r w:rsidRPr="00492475">
              <w:rPr>
                <w:rFonts w:ascii="Calibri" w:hAnsi="Calibri"/>
                <w:bCs/>
                <w:sz w:val="24"/>
              </w:rPr>
              <w:t>m</w:t>
            </w:r>
            <w:r w:rsidRPr="00BA08A2">
              <w:rPr>
                <w:rFonts w:ascii="Calibri" w:hAnsi="Calibri"/>
                <w:bCs/>
                <w:sz w:val="24"/>
                <w:vertAlign w:val="superscript"/>
              </w:rPr>
              <w:t>3</w:t>
            </w:r>
            <w:r w:rsidRPr="00492475">
              <w:rPr>
                <w:rFonts w:ascii="Calibri" w:hAnsi="Calibri"/>
                <w:bCs/>
                <w:sz w:val="24"/>
              </w:rPr>
              <w:t>/d</w:t>
            </w:r>
            <w:r w:rsidR="00B75AD0" w:rsidRPr="00492475">
              <w:rPr>
                <w:rFonts w:ascii="Calibri" w:hAnsi="Calibri" w:hint="eastAsia"/>
                <w:bCs/>
                <w:sz w:val="24"/>
              </w:rPr>
              <w:t>，</w:t>
            </w:r>
            <w:r w:rsidR="00EE7843" w:rsidRPr="00492475">
              <w:rPr>
                <w:rFonts w:ascii="Calibri" w:hAnsi="Calibri"/>
                <w:bCs/>
                <w:sz w:val="24"/>
              </w:rPr>
              <w:t>主要为施工人员的</w:t>
            </w:r>
            <w:r w:rsidR="00EE7843" w:rsidRPr="00492475">
              <w:rPr>
                <w:rFonts w:ascii="Calibri" w:hAnsi="Calibri" w:hint="eastAsia"/>
                <w:bCs/>
                <w:sz w:val="24"/>
              </w:rPr>
              <w:t>清洗</w:t>
            </w:r>
            <w:r w:rsidR="00EE7843" w:rsidRPr="00492475">
              <w:rPr>
                <w:rFonts w:ascii="Calibri" w:hAnsi="Calibri"/>
                <w:bCs/>
                <w:sz w:val="24"/>
              </w:rPr>
              <w:t>废水，其污染因子主要为</w:t>
            </w:r>
            <w:r w:rsidR="00EE7843" w:rsidRPr="00D40065">
              <w:rPr>
                <w:rFonts w:ascii="Calibri" w:hAnsi="Calibri"/>
                <w:bCs/>
                <w:sz w:val="24"/>
              </w:rPr>
              <w:t>SS</w:t>
            </w:r>
            <w:r w:rsidR="00EE7843" w:rsidRPr="00492475">
              <w:rPr>
                <w:rFonts w:ascii="Calibri" w:hAnsi="Calibri"/>
                <w:bCs/>
                <w:sz w:val="24"/>
              </w:rPr>
              <w:t>等，无特殊污染因子</w:t>
            </w:r>
            <w:r w:rsidR="00EE7843" w:rsidRPr="00492475">
              <w:rPr>
                <w:rFonts w:ascii="Calibri" w:hAnsi="Calibri" w:hint="eastAsia"/>
                <w:bCs/>
                <w:sz w:val="24"/>
              </w:rPr>
              <w:t>，在厂区直接泼洒，还可起到防风固沙的作用。</w:t>
            </w:r>
            <w:r w:rsidR="00EE7843" w:rsidRPr="00D40065">
              <w:rPr>
                <w:rFonts w:ascii="Calibri" w:hAnsi="Calibri" w:hint="eastAsia"/>
                <w:bCs/>
                <w:sz w:val="24"/>
              </w:rPr>
              <w:t>项目厕所污水</w:t>
            </w:r>
            <w:r w:rsidR="00EB703E">
              <w:rPr>
                <w:rFonts w:ascii="Calibri" w:hAnsi="Calibri" w:hint="eastAsia"/>
                <w:bCs/>
                <w:sz w:val="24"/>
              </w:rPr>
              <w:t>经临时化粪池</w:t>
            </w:r>
            <w:r w:rsidR="00EB703E" w:rsidRPr="00EB703E">
              <w:rPr>
                <w:rFonts w:ascii="Calibri" w:hAnsi="Calibri" w:hint="eastAsia"/>
                <w:bCs/>
                <w:sz w:val="24"/>
              </w:rPr>
              <w:t>处理后用于周边农田施肥，综合利用，不外排。由于项目施工期较短，污</w:t>
            </w:r>
          </w:p>
          <w:p w:rsidR="00EB703E" w:rsidRDefault="00EB703E" w:rsidP="00EB703E">
            <w:pPr>
              <w:spacing w:line="520" w:lineRule="exact"/>
              <w:rPr>
                <w:rFonts w:ascii="Calibri" w:hAnsi="Calibri"/>
                <w:bCs/>
                <w:sz w:val="24"/>
              </w:rPr>
            </w:pPr>
            <w:r w:rsidRPr="00EB703E">
              <w:rPr>
                <w:rFonts w:ascii="Calibri" w:hAnsi="Calibri" w:hint="eastAsia"/>
                <w:bCs/>
                <w:sz w:val="24"/>
              </w:rPr>
              <w:t>水产生量较少，施工期生活污水对周围地表水环境影响不大。</w:t>
            </w:r>
          </w:p>
          <w:p w:rsidR="005A76EE" w:rsidRPr="00492475" w:rsidRDefault="005A76EE" w:rsidP="009E0A64">
            <w:pPr>
              <w:spacing w:line="520" w:lineRule="exact"/>
              <w:ind w:firstLineChars="200" w:firstLine="480"/>
              <w:rPr>
                <w:rFonts w:ascii="Calibri" w:hAnsi="Calibri"/>
                <w:bCs/>
                <w:sz w:val="24"/>
              </w:rPr>
            </w:pPr>
            <w:r w:rsidRPr="00492475">
              <w:rPr>
                <w:rFonts w:ascii="Calibri" w:hAnsi="Calibri" w:hint="eastAsia"/>
                <w:bCs/>
                <w:sz w:val="24"/>
              </w:rPr>
              <w:t>（</w:t>
            </w:r>
            <w:r w:rsidRPr="00492475">
              <w:rPr>
                <w:rFonts w:ascii="Calibri" w:hAnsi="Calibri" w:hint="eastAsia"/>
                <w:bCs/>
                <w:sz w:val="24"/>
              </w:rPr>
              <w:t>2</w:t>
            </w:r>
            <w:r w:rsidRPr="00492475">
              <w:rPr>
                <w:rFonts w:ascii="Calibri" w:hAnsi="Calibri" w:hint="eastAsia"/>
                <w:bCs/>
                <w:sz w:val="24"/>
              </w:rPr>
              <w:t>）施工废水</w:t>
            </w:r>
          </w:p>
          <w:p w:rsidR="002D44C2" w:rsidRDefault="002D44C2" w:rsidP="002D44C2">
            <w:pPr>
              <w:spacing w:line="520" w:lineRule="exact"/>
              <w:ind w:firstLine="480"/>
              <w:rPr>
                <w:rFonts w:ascii="Calibri" w:hAnsi="Calibri"/>
                <w:bCs/>
                <w:sz w:val="24"/>
              </w:rPr>
            </w:pPr>
            <w:r>
              <w:rPr>
                <w:rFonts w:ascii="Calibri" w:hAnsi="Calibri" w:hint="eastAsia"/>
                <w:bCs/>
                <w:sz w:val="24"/>
              </w:rPr>
              <w:t>施工中的混凝土搅拌、养护阶段，机械设备维护和冲洗产生施工废水、施工材料被雨水冲刷形成的污水以及施工机械跑、胃、滴、漏的油污随地表径流形成并含有一定的油污。施工废水的特点是悬浮物含量高，评价要求在水厂施工区建设沉淀池，施工废水经沉淀处理回用于施工现场，综合利用，不外排。雨天施工做好水土保持措施，堆积土方时适当采取覆盖措施，防止淤塞排水系统，汛期及暴雨天停止施工。</w:t>
            </w:r>
          </w:p>
          <w:p w:rsidR="006125FE" w:rsidRPr="009E0A64" w:rsidRDefault="00484BB3" w:rsidP="00752625">
            <w:pPr>
              <w:spacing w:line="520" w:lineRule="exact"/>
              <w:ind w:firstLineChars="200" w:firstLine="482"/>
              <w:rPr>
                <w:rFonts w:ascii="Calibri" w:hAnsi="Calibri"/>
                <w:b/>
                <w:bCs/>
                <w:sz w:val="24"/>
              </w:rPr>
            </w:pPr>
            <w:r w:rsidRPr="009E0A64">
              <w:rPr>
                <w:rFonts w:ascii="Calibri" w:hAnsi="Calibri" w:hint="eastAsia"/>
                <w:b/>
                <w:bCs/>
                <w:sz w:val="24"/>
              </w:rPr>
              <w:t>3</w:t>
            </w:r>
            <w:r w:rsidRPr="009E0A64">
              <w:rPr>
                <w:rFonts w:ascii="Calibri" w:hAnsi="Calibri" w:hint="eastAsia"/>
                <w:b/>
                <w:bCs/>
                <w:sz w:val="24"/>
              </w:rPr>
              <w:t>、声环境影响分析</w:t>
            </w:r>
          </w:p>
          <w:p w:rsidR="00DE15D4" w:rsidRPr="00492475" w:rsidRDefault="00DE15D4" w:rsidP="00DE15D4">
            <w:pPr>
              <w:spacing w:line="520" w:lineRule="exact"/>
              <w:ind w:firstLineChars="200" w:firstLine="480"/>
              <w:rPr>
                <w:rFonts w:ascii="Calibri" w:hAnsi="Calibri"/>
                <w:bCs/>
                <w:sz w:val="24"/>
              </w:rPr>
            </w:pPr>
            <w:r w:rsidRPr="00492475">
              <w:rPr>
                <w:rFonts w:ascii="Calibri" w:hAnsi="Calibri" w:hint="eastAsia"/>
                <w:bCs/>
                <w:sz w:val="24"/>
              </w:rPr>
              <w:t>项目施工期间施工机械及运输材料车辆等会产生非稳态的噪声，施工噪声具有无规则、突发性等特点，其噪声源强在</w:t>
            </w:r>
            <w:r w:rsidRPr="00492475">
              <w:rPr>
                <w:rFonts w:ascii="Calibri" w:hAnsi="Calibri"/>
                <w:bCs/>
                <w:sz w:val="24"/>
              </w:rPr>
              <w:t>7</w:t>
            </w:r>
            <w:r w:rsidRPr="00492475">
              <w:rPr>
                <w:rFonts w:ascii="Calibri" w:hAnsi="Calibri" w:hint="eastAsia"/>
                <w:bCs/>
                <w:sz w:val="24"/>
              </w:rPr>
              <w:t>6.0</w:t>
            </w:r>
            <w:r w:rsidRPr="00492475">
              <w:rPr>
                <w:rFonts w:ascii="Calibri" w:hAnsi="Calibri"/>
                <w:bCs/>
                <w:sz w:val="24"/>
              </w:rPr>
              <w:t>～</w:t>
            </w:r>
            <w:r w:rsidRPr="00492475">
              <w:rPr>
                <w:rFonts w:ascii="Calibri" w:hAnsi="Calibri" w:hint="eastAsia"/>
                <w:bCs/>
                <w:sz w:val="24"/>
              </w:rPr>
              <w:t>88.0</w:t>
            </w:r>
            <w:r w:rsidRPr="00492475">
              <w:rPr>
                <w:rFonts w:ascii="Calibri" w:hAnsi="Calibri"/>
                <w:bCs/>
                <w:sz w:val="24"/>
              </w:rPr>
              <w:t>dB</w:t>
            </w:r>
            <w:r w:rsidRPr="00492475">
              <w:rPr>
                <w:rFonts w:ascii="Calibri" w:hAnsi="Calibri" w:hint="eastAsia"/>
                <w:bCs/>
                <w:sz w:val="24"/>
              </w:rPr>
              <w:t>（</w:t>
            </w:r>
            <w:r w:rsidRPr="00492475">
              <w:rPr>
                <w:rFonts w:ascii="Calibri" w:hAnsi="Calibri"/>
                <w:bCs/>
                <w:sz w:val="24"/>
              </w:rPr>
              <w:t>A</w:t>
            </w:r>
            <w:r w:rsidRPr="00492475">
              <w:rPr>
                <w:rFonts w:ascii="Calibri" w:hAnsi="Calibri" w:hint="eastAsia"/>
                <w:bCs/>
                <w:sz w:val="24"/>
              </w:rPr>
              <w:t>）之间。施工单位必须按国家关于</w:t>
            </w:r>
            <w:r w:rsidRPr="00492475">
              <w:rPr>
                <w:rFonts w:ascii="Calibri"/>
                <w:sz w:val="24"/>
              </w:rPr>
              <w:t>《建筑施工场界</w:t>
            </w:r>
            <w:r w:rsidRPr="00492475">
              <w:rPr>
                <w:rFonts w:ascii="Calibri" w:hint="eastAsia"/>
                <w:sz w:val="24"/>
              </w:rPr>
              <w:t>环境噪声排放标准</w:t>
            </w:r>
            <w:r w:rsidRPr="00492475">
              <w:rPr>
                <w:rFonts w:ascii="Calibri"/>
                <w:sz w:val="24"/>
              </w:rPr>
              <w:t>》（</w:t>
            </w:r>
            <w:r w:rsidRPr="00492475">
              <w:rPr>
                <w:rFonts w:ascii="Calibri" w:hAnsi="Calibri"/>
                <w:sz w:val="24"/>
              </w:rPr>
              <w:t>GB12523</w:t>
            </w:r>
            <w:r w:rsidRPr="00492475">
              <w:rPr>
                <w:rFonts w:ascii="Calibri" w:hAnsi="Calibri" w:hint="eastAsia"/>
                <w:sz w:val="24"/>
              </w:rPr>
              <w:t>-2011</w:t>
            </w:r>
            <w:r w:rsidRPr="00492475">
              <w:rPr>
                <w:rFonts w:ascii="Calibri"/>
                <w:sz w:val="24"/>
              </w:rPr>
              <w:t>）</w:t>
            </w:r>
            <w:r w:rsidRPr="00492475">
              <w:rPr>
                <w:rFonts w:ascii="Calibri" w:hAnsi="Calibri" w:hint="eastAsia"/>
                <w:bCs/>
                <w:sz w:val="24"/>
              </w:rPr>
              <w:t>的要求进行施工并尽量分散噪声源，降低对周围声环境的影响。为了进一步降低施工过程中噪声对周围环境的影响，本环评</w:t>
            </w:r>
            <w:r w:rsidRPr="00492475">
              <w:rPr>
                <w:rFonts w:ascii="Calibri" w:hAnsi="Calibri"/>
                <w:bCs/>
                <w:sz w:val="24"/>
              </w:rPr>
              <w:t>要求</w:t>
            </w:r>
            <w:r w:rsidRPr="00492475">
              <w:rPr>
                <w:rFonts w:ascii="Calibri" w:hAnsi="Calibri" w:hint="eastAsia"/>
                <w:bCs/>
                <w:sz w:val="24"/>
              </w:rPr>
              <w:t>建设单位在</w:t>
            </w:r>
            <w:r w:rsidRPr="00492475">
              <w:rPr>
                <w:rFonts w:ascii="Calibri" w:hAnsi="Calibri"/>
                <w:bCs/>
                <w:sz w:val="24"/>
              </w:rPr>
              <w:t>施工期间</w:t>
            </w:r>
            <w:r w:rsidRPr="00492475">
              <w:rPr>
                <w:rFonts w:ascii="Calibri" w:hAnsi="Calibri" w:hint="eastAsia"/>
                <w:bCs/>
                <w:sz w:val="24"/>
              </w:rPr>
              <w:t>要</w:t>
            </w:r>
            <w:r w:rsidRPr="00492475">
              <w:rPr>
                <w:rFonts w:ascii="Calibri" w:hAnsi="Calibri"/>
                <w:bCs/>
                <w:sz w:val="24"/>
              </w:rPr>
              <w:t>采取以下措施：</w:t>
            </w:r>
          </w:p>
          <w:p w:rsidR="00DE15D4" w:rsidRPr="00492475" w:rsidRDefault="00DE15D4" w:rsidP="00DE15D4">
            <w:pPr>
              <w:adjustRightInd w:val="0"/>
              <w:snapToGrid w:val="0"/>
              <w:spacing w:line="520" w:lineRule="exact"/>
              <w:ind w:firstLineChars="200" w:firstLine="480"/>
              <w:rPr>
                <w:rFonts w:ascii="Calibri" w:hAnsi="Calibri"/>
                <w:bCs/>
                <w:sz w:val="24"/>
              </w:rPr>
            </w:pPr>
            <w:r w:rsidRPr="00492475">
              <w:rPr>
                <w:rFonts w:ascii="Calibri" w:hAnsi="Calibri" w:hint="eastAsia"/>
                <w:bCs/>
                <w:sz w:val="24"/>
              </w:rPr>
              <w:t>（</w:t>
            </w:r>
            <w:r w:rsidRPr="00492475">
              <w:rPr>
                <w:rFonts w:ascii="Calibri" w:hAnsi="Calibri" w:hint="eastAsia"/>
                <w:bCs/>
                <w:sz w:val="24"/>
              </w:rPr>
              <w:t>1</w:t>
            </w:r>
            <w:r w:rsidRPr="00492475">
              <w:rPr>
                <w:rFonts w:ascii="Calibri" w:hAnsi="Calibri" w:hint="eastAsia"/>
                <w:bCs/>
                <w:sz w:val="24"/>
              </w:rPr>
              <w:t>）降低设备声级，采用较先进、噪声较低的施工设备；流动机械设备与挖土、运土设备如挖土机、推土机等，可通过排气管消音器和隔离发动机振动部件的方法降低噪声；可通过在等高噪声施工机械附近设置吸声屏，能降低噪声</w:t>
            </w:r>
            <w:r w:rsidRPr="00492475">
              <w:rPr>
                <w:rFonts w:ascii="Calibri" w:hAnsi="Calibri" w:hint="eastAsia"/>
                <w:bCs/>
                <w:sz w:val="24"/>
              </w:rPr>
              <w:t>15dB</w:t>
            </w:r>
            <w:r w:rsidRPr="00492475">
              <w:rPr>
                <w:rFonts w:ascii="Calibri" w:hAnsi="Calibri" w:hint="eastAsia"/>
                <w:bCs/>
                <w:sz w:val="24"/>
              </w:rPr>
              <w:t>（</w:t>
            </w:r>
            <w:r w:rsidRPr="00492475">
              <w:rPr>
                <w:rFonts w:ascii="Calibri" w:hAnsi="Calibri" w:hint="eastAsia"/>
                <w:bCs/>
                <w:sz w:val="24"/>
              </w:rPr>
              <w:t>A</w:t>
            </w:r>
            <w:r w:rsidRPr="00492475">
              <w:rPr>
                <w:rFonts w:ascii="Calibri" w:hAnsi="Calibri" w:hint="eastAsia"/>
                <w:bCs/>
                <w:sz w:val="24"/>
              </w:rPr>
              <w:t>）以上。</w:t>
            </w:r>
          </w:p>
          <w:p w:rsidR="00DE15D4" w:rsidRPr="00492475" w:rsidRDefault="00DE15D4" w:rsidP="00DE15D4">
            <w:pPr>
              <w:pStyle w:val="00"/>
              <w:ind w:firstLine="480"/>
              <w:rPr>
                <w:rFonts w:ascii="Calibri"/>
                <w:szCs w:val="24"/>
              </w:rPr>
            </w:pPr>
            <w:r w:rsidRPr="00492475">
              <w:rPr>
                <w:rFonts w:ascii="Calibri" w:hAnsi="Calibri" w:hint="eastAsia"/>
                <w:bCs/>
                <w:szCs w:val="24"/>
              </w:rPr>
              <w:t>（</w:t>
            </w:r>
            <w:r w:rsidRPr="00492475">
              <w:rPr>
                <w:rFonts w:ascii="Calibri" w:hAnsi="Calibri" w:hint="eastAsia"/>
                <w:bCs/>
                <w:szCs w:val="24"/>
              </w:rPr>
              <w:t>2</w:t>
            </w:r>
            <w:r w:rsidRPr="00492475">
              <w:rPr>
                <w:rFonts w:ascii="Calibri" w:hAnsi="Calibri" w:hint="eastAsia"/>
                <w:bCs/>
                <w:szCs w:val="24"/>
              </w:rPr>
              <w:t>）</w:t>
            </w:r>
            <w:r w:rsidRPr="00492475">
              <w:rPr>
                <w:rFonts w:ascii="Calibri" w:hint="eastAsia"/>
                <w:szCs w:val="24"/>
              </w:rPr>
              <w:t>在施工过程中施工单位应设专人对设备进行定期保养和维护，严格按操作规范使用各类机械对动力机械设备定期进行维修和养护，避免因松动部件振动或消声器损坏而加大设备工作时的声级。</w:t>
            </w:r>
          </w:p>
          <w:p w:rsidR="00DE15D4" w:rsidRPr="00492475" w:rsidRDefault="00DE15D4" w:rsidP="00DE15D4">
            <w:pPr>
              <w:pStyle w:val="00"/>
              <w:ind w:firstLine="480"/>
              <w:rPr>
                <w:rFonts w:ascii="Calibri" w:hAnsi="Calibri"/>
                <w:szCs w:val="24"/>
              </w:rPr>
            </w:pPr>
            <w:r w:rsidRPr="00492475">
              <w:rPr>
                <w:rFonts w:ascii="Calibri" w:hAnsi="Calibri" w:hint="eastAsia"/>
                <w:bCs/>
                <w:szCs w:val="24"/>
              </w:rPr>
              <w:lastRenderedPageBreak/>
              <w:t>（</w:t>
            </w:r>
            <w:r w:rsidRPr="00492475">
              <w:rPr>
                <w:rFonts w:ascii="Calibri" w:hAnsi="Calibri" w:hint="eastAsia"/>
                <w:bCs/>
                <w:szCs w:val="24"/>
              </w:rPr>
              <w:t>3</w:t>
            </w:r>
            <w:r w:rsidRPr="00492475">
              <w:rPr>
                <w:rFonts w:ascii="Calibri" w:hAnsi="Calibri" w:hint="eastAsia"/>
                <w:bCs/>
                <w:szCs w:val="24"/>
              </w:rPr>
              <w:t>）</w:t>
            </w:r>
            <w:r w:rsidRPr="00492475">
              <w:rPr>
                <w:rFonts w:ascii="Calibri" w:hAnsi="Calibri"/>
                <w:szCs w:val="24"/>
              </w:rPr>
              <w:t>合理安排施工车辆的运输路线和时间</w:t>
            </w:r>
            <w:r w:rsidRPr="00492475">
              <w:rPr>
                <w:rFonts w:ascii="Calibri" w:hAnsi="Calibri" w:hint="eastAsia"/>
                <w:szCs w:val="24"/>
              </w:rPr>
              <w:t>，尽量减少穿越人群集聚区，</w:t>
            </w:r>
            <w:r w:rsidRPr="00492475">
              <w:rPr>
                <w:rFonts w:ascii="Calibri" w:hAnsi="Calibri"/>
                <w:szCs w:val="24"/>
              </w:rPr>
              <w:t>夜间应禁止运输建筑材料。对必须进行夜间运输</w:t>
            </w:r>
            <w:r w:rsidRPr="00492475">
              <w:rPr>
                <w:rFonts w:ascii="Calibri" w:hAnsi="Calibri" w:hint="eastAsia"/>
                <w:szCs w:val="24"/>
              </w:rPr>
              <w:t>的道路</w:t>
            </w:r>
            <w:r w:rsidRPr="00492475">
              <w:rPr>
                <w:rFonts w:ascii="Calibri" w:hAnsi="Calibri"/>
                <w:szCs w:val="24"/>
              </w:rPr>
              <w:t>，应设禁鸣和限速标志，车辆夜间通过时速度应小于</w:t>
            </w:r>
            <w:smartTag w:uri="urn:schemas-microsoft-com:office:smarttags" w:element="chmetcnv">
              <w:smartTagPr>
                <w:attr w:name="UnitName" w:val="km/h"/>
                <w:attr w:name="SourceValue" w:val="30"/>
                <w:attr w:name="HasSpace" w:val="False"/>
                <w:attr w:name="Negative" w:val="False"/>
                <w:attr w:name="NumberType" w:val="1"/>
                <w:attr w:name="TCSC" w:val="0"/>
              </w:smartTagPr>
              <w:r w:rsidRPr="00492475">
                <w:rPr>
                  <w:rFonts w:ascii="Calibri" w:hAnsi="Calibri"/>
                  <w:szCs w:val="24"/>
                </w:rPr>
                <w:t>30km/h</w:t>
              </w:r>
            </w:smartTag>
            <w:r w:rsidRPr="00492475">
              <w:rPr>
                <w:rFonts w:ascii="Calibri" w:hAnsi="Calibri"/>
                <w:szCs w:val="24"/>
              </w:rPr>
              <w:t>。</w:t>
            </w:r>
          </w:p>
          <w:p w:rsidR="009C1981" w:rsidRPr="00CA7CF2" w:rsidRDefault="00DE15D4" w:rsidP="00CA7CF2">
            <w:pPr>
              <w:spacing w:line="520" w:lineRule="exact"/>
              <w:ind w:firstLine="480"/>
              <w:rPr>
                <w:rFonts w:ascii="Calibri" w:hAnsi="Calibri"/>
                <w:bCs/>
                <w:sz w:val="24"/>
              </w:rPr>
            </w:pPr>
            <w:r w:rsidRPr="00492475">
              <w:rPr>
                <w:rFonts w:ascii="Calibri" w:hAnsi="Calibri"/>
                <w:bCs/>
                <w:sz w:val="24"/>
              </w:rPr>
              <w:t>施工单位要对现场施工人员进行严格管理，做到文明施工，将施工期噪声影响降到最低限度</w:t>
            </w:r>
            <w:r w:rsidRPr="00492475">
              <w:rPr>
                <w:rFonts w:ascii="Calibri" w:hAnsi="Calibri" w:hint="eastAsia"/>
                <w:bCs/>
                <w:sz w:val="24"/>
              </w:rPr>
              <w:t>。项目施工结束后，施工噪声影响亦随之消失。</w:t>
            </w:r>
          </w:p>
          <w:p w:rsidR="00D520E4" w:rsidRDefault="00D520E4" w:rsidP="00D520E4">
            <w:pPr>
              <w:spacing w:line="520" w:lineRule="exact"/>
              <w:ind w:firstLine="482"/>
              <w:rPr>
                <w:rFonts w:ascii="Calibri" w:hAnsi="Calibri"/>
                <w:b/>
                <w:sz w:val="24"/>
              </w:rPr>
            </w:pPr>
            <w:r>
              <w:rPr>
                <w:rFonts w:ascii="Calibri" w:hAnsi="Calibri"/>
                <w:b/>
                <w:sz w:val="24"/>
              </w:rPr>
              <w:t>4</w:t>
            </w:r>
            <w:r>
              <w:rPr>
                <w:rFonts w:ascii="Calibri" w:hAnsi="Calibri" w:hint="eastAsia"/>
                <w:b/>
                <w:sz w:val="24"/>
              </w:rPr>
              <w:t>、固体废物环境影响分析</w:t>
            </w:r>
          </w:p>
          <w:p w:rsidR="008857B8" w:rsidRPr="00D40065" w:rsidRDefault="008857B8" w:rsidP="00D520E4">
            <w:pPr>
              <w:spacing w:line="520" w:lineRule="atLeast"/>
              <w:ind w:firstLineChars="200" w:firstLine="480"/>
              <w:rPr>
                <w:rFonts w:ascii="Calibri" w:hAnsi="Calibri"/>
                <w:bCs/>
                <w:sz w:val="24"/>
              </w:rPr>
            </w:pPr>
            <w:r w:rsidRPr="00D40065">
              <w:rPr>
                <w:rFonts w:ascii="Calibri" w:hAnsi="Calibri" w:hint="eastAsia"/>
                <w:bCs/>
                <w:sz w:val="24"/>
              </w:rPr>
              <w:t>（</w:t>
            </w:r>
            <w:r w:rsidR="00DE15D4">
              <w:rPr>
                <w:rFonts w:ascii="Calibri" w:hAnsi="Calibri" w:hint="eastAsia"/>
                <w:bCs/>
                <w:sz w:val="24"/>
              </w:rPr>
              <w:t>1</w:t>
            </w:r>
            <w:r w:rsidRPr="00D40065">
              <w:rPr>
                <w:rFonts w:ascii="Calibri" w:hAnsi="Calibri" w:hint="eastAsia"/>
                <w:bCs/>
                <w:sz w:val="24"/>
              </w:rPr>
              <w:t>）建筑垃圾</w:t>
            </w:r>
            <w:r w:rsidR="00EB703E">
              <w:rPr>
                <w:rFonts w:ascii="Calibri" w:hAnsi="Calibri" w:hint="eastAsia"/>
                <w:bCs/>
                <w:sz w:val="24"/>
              </w:rPr>
              <w:t>和弃土</w:t>
            </w:r>
          </w:p>
          <w:p w:rsidR="00F70975" w:rsidRPr="00F70975" w:rsidRDefault="00F70975" w:rsidP="00F70975">
            <w:pPr>
              <w:pStyle w:val="00"/>
              <w:ind w:firstLine="480"/>
              <w:rPr>
                <w:rFonts w:hAnsi="Calibri" w:cs="Calibri"/>
              </w:rPr>
            </w:pPr>
            <w:r w:rsidRPr="00F70975">
              <w:rPr>
                <w:rFonts w:hAnsi="Calibri" w:cs="Calibri" w:hint="eastAsia"/>
              </w:rPr>
              <w:t>建筑垃圾和土石方若未及时处置，在晴天刮风时，尘埃易随风扬起影响周围的大气环</w:t>
            </w:r>
          </w:p>
          <w:p w:rsidR="00F70975" w:rsidRPr="00F70975" w:rsidRDefault="00F70975" w:rsidP="00F70975">
            <w:pPr>
              <w:pStyle w:val="00"/>
              <w:ind w:firstLineChars="0" w:firstLine="0"/>
              <w:rPr>
                <w:rFonts w:hAnsi="Calibri" w:cs="Calibri"/>
              </w:rPr>
            </w:pPr>
            <w:r w:rsidRPr="00F70975">
              <w:rPr>
                <w:rFonts w:hAnsi="Calibri" w:cs="Calibri" w:hint="eastAsia"/>
              </w:rPr>
              <w:t>境。在雨季，随暴雨和地表径流的冲刷，泥沙将污染附近的水体、造成水土流失等</w:t>
            </w:r>
            <w:r>
              <w:rPr>
                <w:rFonts w:hAnsi="Calibri" w:cs="Calibri" w:hint="eastAsia"/>
              </w:rPr>
              <w:t>。</w:t>
            </w:r>
            <w:r w:rsidRPr="00F70975">
              <w:rPr>
                <w:rFonts w:hAnsi="Calibri" w:cs="Calibri" w:hint="eastAsia"/>
              </w:rPr>
              <w:t>本项目地势相对平坦，施工期厂区土方开挖量较小，挖方和填方可以平衡，不会产生弃土外运。</w:t>
            </w:r>
          </w:p>
          <w:p w:rsidR="00F70975" w:rsidRPr="00F70975" w:rsidRDefault="00F70975" w:rsidP="00F70975">
            <w:pPr>
              <w:pStyle w:val="00"/>
              <w:ind w:firstLine="480"/>
              <w:rPr>
                <w:rFonts w:hAnsi="Calibri" w:cs="Calibri"/>
              </w:rPr>
            </w:pPr>
            <w:r w:rsidRPr="00F70975">
              <w:rPr>
                <w:rFonts w:hAnsi="Calibri" w:cs="Calibri" w:hint="eastAsia"/>
              </w:rPr>
              <w:t>建设单位应规范施工单位实行标准施工，规范运输，建筑垃圾应分别堆放，不得随便弃于现场，金属垃圾，如钢筋、铁丝等可以回收利用。建筑垃圾中的混凝土块、砖瓦、弃渣等可用于土方回填；不可回用的可连同施工过程中产生的其他建筑材料废弃物统一运至</w:t>
            </w:r>
          </w:p>
          <w:p w:rsidR="00F70975" w:rsidRDefault="00F70975" w:rsidP="00F70975">
            <w:pPr>
              <w:pStyle w:val="00"/>
              <w:ind w:firstLineChars="0" w:firstLine="0"/>
              <w:rPr>
                <w:rFonts w:hAnsi="Calibri" w:cs="Calibri"/>
              </w:rPr>
            </w:pPr>
            <w:r>
              <w:rPr>
                <w:rFonts w:hAnsi="Calibri" w:cs="Calibri" w:hint="eastAsia"/>
              </w:rPr>
              <w:t>鲁山县</w:t>
            </w:r>
            <w:r w:rsidRPr="00F70975">
              <w:rPr>
                <w:rFonts w:hAnsi="Calibri" w:cs="Calibri" w:hint="eastAsia"/>
              </w:rPr>
              <w:t>指定的建筑垃圾堆场，运输过程中加盖篷布，</w:t>
            </w:r>
            <w:r>
              <w:rPr>
                <w:rFonts w:hAnsi="Calibri" w:cs="Calibri" w:hint="eastAsia"/>
              </w:rPr>
              <w:t>以减少</w:t>
            </w:r>
            <w:r w:rsidRPr="00F70975">
              <w:rPr>
                <w:rFonts w:hAnsi="Calibri" w:cs="Calibri" w:hint="eastAsia"/>
              </w:rPr>
              <w:t>对周围环境产生影响。</w:t>
            </w:r>
          </w:p>
          <w:p w:rsidR="008857B8" w:rsidRPr="00D40065" w:rsidRDefault="008857B8" w:rsidP="00B40F45">
            <w:pPr>
              <w:spacing w:line="520" w:lineRule="atLeast"/>
              <w:ind w:firstLine="480"/>
              <w:rPr>
                <w:rFonts w:ascii="Calibri" w:hAnsi="Calibri"/>
                <w:bCs/>
                <w:sz w:val="24"/>
              </w:rPr>
            </w:pPr>
            <w:r w:rsidRPr="00D40065">
              <w:rPr>
                <w:rFonts w:ascii="Calibri" w:hAnsi="Calibri" w:hint="eastAsia"/>
                <w:bCs/>
                <w:sz w:val="24"/>
              </w:rPr>
              <w:t>（</w:t>
            </w:r>
            <w:r w:rsidR="00DE15D4">
              <w:rPr>
                <w:rFonts w:ascii="Calibri" w:hAnsi="Calibri" w:hint="eastAsia"/>
                <w:bCs/>
                <w:sz w:val="24"/>
              </w:rPr>
              <w:t>2</w:t>
            </w:r>
            <w:r w:rsidRPr="00D40065">
              <w:rPr>
                <w:rFonts w:ascii="Calibri" w:hAnsi="Calibri" w:hint="eastAsia"/>
                <w:bCs/>
                <w:sz w:val="24"/>
              </w:rPr>
              <w:t>）</w:t>
            </w:r>
            <w:r w:rsidR="009756A5" w:rsidRPr="00D40065">
              <w:rPr>
                <w:rFonts w:ascii="Calibri" w:hAnsi="Calibri"/>
                <w:bCs/>
                <w:sz w:val="24"/>
              </w:rPr>
              <w:t>施工人员生活垃圾</w:t>
            </w:r>
          </w:p>
          <w:p w:rsidR="00B40F45" w:rsidRDefault="00C945E3" w:rsidP="00D520E4">
            <w:pPr>
              <w:spacing w:line="520" w:lineRule="atLeast"/>
              <w:ind w:firstLine="480"/>
              <w:rPr>
                <w:rFonts w:ascii="Calibri" w:hAnsi="Calibri"/>
                <w:bCs/>
                <w:sz w:val="24"/>
              </w:rPr>
            </w:pPr>
            <w:r w:rsidRPr="00492475">
              <w:rPr>
                <w:rFonts w:ascii="Calibri" w:hAnsi="Calibri" w:hint="eastAsia"/>
                <w:bCs/>
                <w:sz w:val="24"/>
              </w:rPr>
              <w:t>本项目</w:t>
            </w:r>
            <w:r w:rsidR="007842E6" w:rsidRPr="00492475">
              <w:rPr>
                <w:rFonts w:ascii="Calibri" w:hAnsi="Calibri" w:hint="eastAsia"/>
                <w:bCs/>
                <w:sz w:val="24"/>
              </w:rPr>
              <w:t>施工人员</w:t>
            </w:r>
            <w:r w:rsidRPr="00492475">
              <w:rPr>
                <w:rFonts w:ascii="Calibri" w:hAnsi="Calibri" w:hint="eastAsia"/>
                <w:bCs/>
                <w:sz w:val="24"/>
              </w:rPr>
              <w:t>生活垃圾产生量为</w:t>
            </w:r>
            <w:r w:rsidR="00DE15D4">
              <w:rPr>
                <w:rFonts w:ascii="Calibri" w:hAnsi="Calibri" w:hint="eastAsia"/>
                <w:bCs/>
                <w:sz w:val="24"/>
              </w:rPr>
              <w:t>1</w:t>
            </w:r>
            <w:r w:rsidR="00D520E4">
              <w:rPr>
                <w:rFonts w:ascii="Calibri" w:hAnsi="Calibri" w:hint="eastAsia"/>
                <w:bCs/>
                <w:sz w:val="24"/>
              </w:rPr>
              <w:t>0</w:t>
            </w:r>
            <w:r w:rsidRPr="00492475">
              <w:rPr>
                <w:rFonts w:ascii="Calibri" w:hAnsi="Calibri" w:hint="eastAsia"/>
                <w:bCs/>
                <w:sz w:val="24"/>
              </w:rPr>
              <w:t>kg/d</w:t>
            </w:r>
            <w:r w:rsidRPr="00492475">
              <w:rPr>
                <w:rFonts w:ascii="Calibri" w:hAnsi="Calibri" w:hint="eastAsia"/>
                <w:bCs/>
                <w:sz w:val="24"/>
              </w:rPr>
              <w:t>，</w:t>
            </w:r>
            <w:r w:rsidR="007842E6" w:rsidRPr="00492475">
              <w:rPr>
                <w:rFonts w:ascii="Calibri" w:hAnsi="Calibri" w:hint="eastAsia"/>
                <w:bCs/>
                <w:sz w:val="24"/>
              </w:rPr>
              <w:t>生活垃圾要收集到指定的垃圾箱内</w:t>
            </w:r>
            <w:r w:rsidR="009756A5" w:rsidRPr="00492475">
              <w:rPr>
                <w:rFonts w:ascii="Calibri" w:hAnsi="Calibri" w:hint="eastAsia"/>
                <w:bCs/>
                <w:sz w:val="24"/>
              </w:rPr>
              <w:t>，定期送</w:t>
            </w:r>
            <w:r w:rsidR="00F70975">
              <w:rPr>
                <w:rFonts w:ascii="Calibri" w:hAnsi="Calibri" w:hint="eastAsia"/>
                <w:bCs/>
                <w:sz w:val="24"/>
              </w:rPr>
              <w:t>当地</w:t>
            </w:r>
            <w:r w:rsidR="00D520E4">
              <w:rPr>
                <w:rFonts w:ascii="Calibri" w:hAnsi="Calibri" w:hint="eastAsia"/>
                <w:bCs/>
                <w:sz w:val="24"/>
              </w:rPr>
              <w:t>垃圾中转站，</w:t>
            </w:r>
            <w:r w:rsidR="00B75AD0" w:rsidRPr="00492475">
              <w:rPr>
                <w:rFonts w:ascii="Calibri" w:hAnsi="Calibri" w:hint="eastAsia"/>
                <w:bCs/>
                <w:sz w:val="24"/>
              </w:rPr>
              <w:t>最终进入</w:t>
            </w:r>
            <w:r w:rsidR="00F70975">
              <w:rPr>
                <w:rFonts w:ascii="Calibri" w:hAnsi="Calibri" w:hint="eastAsia"/>
                <w:bCs/>
                <w:sz w:val="24"/>
              </w:rPr>
              <w:t>鲁山县</w:t>
            </w:r>
            <w:r w:rsidR="00D520E4">
              <w:rPr>
                <w:rFonts w:ascii="Calibri" w:hAnsi="Calibri" w:hint="eastAsia"/>
                <w:bCs/>
                <w:sz w:val="24"/>
              </w:rPr>
              <w:t>生活垃圾填埋场</w:t>
            </w:r>
            <w:r w:rsidR="00B75AD0" w:rsidRPr="00492475">
              <w:rPr>
                <w:rFonts w:ascii="Calibri" w:hAnsi="Calibri" w:hint="eastAsia"/>
                <w:bCs/>
                <w:sz w:val="24"/>
              </w:rPr>
              <w:t>进行卫生填埋场</w:t>
            </w:r>
            <w:r w:rsidR="00B40F45" w:rsidRPr="00492475">
              <w:rPr>
                <w:rFonts w:ascii="Calibri" w:hAnsi="Calibri"/>
                <w:bCs/>
                <w:sz w:val="24"/>
              </w:rPr>
              <w:t>，</w:t>
            </w:r>
            <w:r w:rsidRPr="00492475">
              <w:rPr>
                <w:rFonts w:ascii="Calibri" w:hAnsi="Calibri" w:hint="eastAsia"/>
                <w:bCs/>
                <w:sz w:val="24"/>
              </w:rPr>
              <w:t>对周围环境影响较小</w:t>
            </w:r>
            <w:r w:rsidR="00B40F45" w:rsidRPr="00492475">
              <w:rPr>
                <w:rFonts w:ascii="Calibri" w:hAnsi="Calibri"/>
                <w:bCs/>
                <w:sz w:val="24"/>
              </w:rPr>
              <w:t>。</w:t>
            </w:r>
          </w:p>
          <w:p w:rsidR="00385B63" w:rsidRDefault="00385B63" w:rsidP="00385B63">
            <w:pPr>
              <w:spacing w:line="520" w:lineRule="atLeast"/>
              <w:rPr>
                <w:rFonts w:ascii="Calibri" w:hAnsi="Calibri"/>
                <w:bCs/>
                <w:sz w:val="24"/>
              </w:rPr>
            </w:pPr>
          </w:p>
          <w:p w:rsidR="00BD2316" w:rsidRPr="00D41262" w:rsidRDefault="00BA0360" w:rsidP="00AC642A">
            <w:pPr>
              <w:adjustRightInd w:val="0"/>
              <w:snapToGrid w:val="0"/>
              <w:spacing w:beforeLines="50" w:line="520" w:lineRule="exact"/>
              <w:rPr>
                <w:rFonts w:ascii="Calibri" w:hAnsi="Calibri"/>
                <w:b/>
                <w:bCs/>
                <w:sz w:val="24"/>
              </w:rPr>
            </w:pPr>
            <w:r w:rsidRPr="00D41262">
              <w:rPr>
                <w:rFonts w:ascii="Calibri" w:hAnsi="Calibri"/>
                <w:b/>
                <w:bCs/>
                <w:sz w:val="24"/>
              </w:rPr>
              <w:t>营运期</w:t>
            </w:r>
          </w:p>
          <w:p w:rsidR="00BD2316" w:rsidRPr="00D41262" w:rsidRDefault="00461B5E" w:rsidP="00752625">
            <w:pPr>
              <w:spacing w:line="480" w:lineRule="exact"/>
              <w:ind w:firstLineChars="200" w:firstLine="482"/>
              <w:rPr>
                <w:rFonts w:ascii="Calibri" w:hAnsi="Calibri"/>
                <w:b/>
                <w:bCs/>
                <w:sz w:val="24"/>
              </w:rPr>
            </w:pPr>
            <w:r w:rsidRPr="00D41262">
              <w:rPr>
                <w:rFonts w:ascii="Calibri" w:hAnsi="Calibri"/>
                <w:b/>
                <w:bCs/>
                <w:sz w:val="24"/>
              </w:rPr>
              <w:t>1</w:t>
            </w:r>
            <w:r w:rsidRPr="00D41262">
              <w:rPr>
                <w:rFonts w:ascii="Calibri" w:hAnsi="Calibri"/>
                <w:b/>
                <w:bCs/>
                <w:sz w:val="24"/>
              </w:rPr>
              <w:t>、</w:t>
            </w:r>
            <w:r w:rsidR="00BD2316" w:rsidRPr="00D41262">
              <w:rPr>
                <w:rFonts w:ascii="Calibri" w:hAnsi="Calibri"/>
                <w:b/>
                <w:bCs/>
                <w:sz w:val="24"/>
              </w:rPr>
              <w:t>大气环境影响分析</w:t>
            </w:r>
          </w:p>
          <w:p w:rsidR="00385B63" w:rsidRPr="00492475" w:rsidRDefault="00385B63" w:rsidP="002D6B53">
            <w:pPr>
              <w:spacing w:line="520" w:lineRule="exact"/>
              <w:ind w:firstLineChars="200" w:firstLine="480"/>
              <w:rPr>
                <w:rFonts w:ascii="Calibri" w:hAnsi="Calibri"/>
                <w:kern w:val="28"/>
                <w:sz w:val="24"/>
                <w:szCs w:val="28"/>
              </w:rPr>
            </w:pPr>
            <w:r w:rsidRPr="00492475">
              <w:rPr>
                <w:rFonts w:ascii="Calibri" w:hAnsi="Calibri" w:hint="eastAsia"/>
                <w:kern w:val="28"/>
                <w:sz w:val="24"/>
                <w:szCs w:val="28"/>
              </w:rPr>
              <w:t>本项目营运期原料和产品均</w:t>
            </w:r>
            <w:r w:rsidR="002D6B53">
              <w:rPr>
                <w:rFonts w:ascii="Calibri" w:hAnsi="Calibri" w:hint="eastAsia"/>
                <w:kern w:val="28"/>
                <w:sz w:val="24"/>
                <w:szCs w:val="28"/>
              </w:rPr>
              <w:t>在封闭车间内暂存，原料装卸过程中开启喷干雾装置降尘；原料投料过程中安装有集气装置，并配套安装除尘装置，经处理后有组织排放。</w:t>
            </w:r>
            <w:r w:rsidRPr="00492475">
              <w:rPr>
                <w:rFonts w:ascii="Calibri" w:hAnsi="Calibri" w:hint="eastAsia"/>
                <w:kern w:val="28"/>
                <w:sz w:val="24"/>
                <w:szCs w:val="28"/>
              </w:rPr>
              <w:t>由于本项目厂区不设置露天堆场，不存在风力起尘情况，因此，本项目不再设置大气环境防护距离和卫生防护距离。</w:t>
            </w:r>
          </w:p>
          <w:p w:rsidR="00385B63" w:rsidRPr="00492475" w:rsidRDefault="00385B63" w:rsidP="00385B63">
            <w:pPr>
              <w:pStyle w:val="00"/>
              <w:ind w:firstLine="480"/>
              <w:rPr>
                <w:rFonts w:ascii="Calibri" w:hAnsi="Calibri" w:cs="Calibri"/>
                <w:bCs/>
              </w:rPr>
            </w:pPr>
            <w:r w:rsidRPr="00492475">
              <w:rPr>
                <w:rFonts w:ascii="Calibri" w:hAnsi="Calibri" w:hint="eastAsia"/>
                <w:kern w:val="28"/>
                <w:szCs w:val="28"/>
              </w:rPr>
              <w:t>本项目营运后</w:t>
            </w:r>
            <w:r w:rsidRPr="00492475">
              <w:rPr>
                <w:rFonts w:ascii="Calibri" w:hAnsi="Calibri" w:cs="Calibri" w:hint="eastAsia"/>
                <w:bCs/>
              </w:rPr>
              <w:t>废气主要为投料粉尘</w:t>
            </w:r>
            <w:r w:rsidR="005646EE">
              <w:rPr>
                <w:rFonts w:ascii="Calibri" w:hAnsi="Calibri" w:cs="Calibri" w:hint="eastAsia"/>
                <w:bCs/>
              </w:rPr>
              <w:t>、</w:t>
            </w:r>
            <w:r w:rsidRPr="00492475">
              <w:rPr>
                <w:rFonts w:ascii="Calibri" w:hAnsi="Calibri" w:cs="Calibri" w:hint="eastAsia"/>
                <w:bCs/>
              </w:rPr>
              <w:t>破碎粉尘</w:t>
            </w:r>
            <w:r w:rsidR="005646EE">
              <w:rPr>
                <w:rFonts w:ascii="Calibri" w:hAnsi="Calibri" w:cs="Calibri" w:hint="eastAsia"/>
                <w:bCs/>
              </w:rPr>
              <w:t>、</w:t>
            </w:r>
            <w:r w:rsidRPr="00492475">
              <w:rPr>
                <w:rFonts w:ascii="Calibri" w:hAnsi="Calibri" w:cs="Calibri" w:hint="eastAsia"/>
                <w:bCs/>
              </w:rPr>
              <w:t>道路扬尘</w:t>
            </w:r>
            <w:r w:rsidR="005646EE">
              <w:rPr>
                <w:rFonts w:ascii="Calibri" w:hAnsi="Calibri" w:cs="Calibri" w:hint="eastAsia"/>
                <w:bCs/>
              </w:rPr>
              <w:t>及食堂油烟</w:t>
            </w:r>
            <w:r w:rsidRPr="00492475">
              <w:rPr>
                <w:rFonts w:ascii="Calibri" w:hAnsi="Calibri" w:cs="Calibri" w:hint="eastAsia"/>
                <w:bCs/>
              </w:rPr>
              <w:t>等。</w:t>
            </w:r>
          </w:p>
          <w:p w:rsidR="001F676A" w:rsidRPr="001F676A" w:rsidRDefault="001F676A" w:rsidP="001F676A">
            <w:pPr>
              <w:pStyle w:val="00"/>
              <w:ind w:firstLine="482"/>
              <w:rPr>
                <w:rFonts w:ascii="Calibri" w:hAnsi="Calibri" w:cs="Calibri"/>
                <w:b/>
                <w:bCs/>
              </w:rPr>
            </w:pPr>
            <w:r w:rsidRPr="001F676A">
              <w:rPr>
                <w:rFonts w:ascii="Calibri" w:hAnsi="Calibri" w:cs="Calibri" w:hint="eastAsia"/>
                <w:b/>
                <w:bCs/>
              </w:rPr>
              <w:lastRenderedPageBreak/>
              <w:t>（一）达标分析</w:t>
            </w:r>
          </w:p>
          <w:p w:rsidR="004A4A99" w:rsidRPr="004A4A99" w:rsidRDefault="001F676A" w:rsidP="004A4A99">
            <w:pPr>
              <w:pStyle w:val="00"/>
              <w:ind w:firstLine="480"/>
              <w:rPr>
                <w:rFonts w:ascii="Calibri" w:hAnsi="Calibri" w:cs="Calibri"/>
                <w:bCs/>
              </w:rPr>
            </w:pPr>
            <w:r>
              <w:rPr>
                <w:rFonts w:ascii="Calibri" w:hAnsi="Calibri" w:cs="Calibri" w:hint="eastAsia"/>
                <w:bCs/>
              </w:rPr>
              <w:t>（</w:t>
            </w:r>
            <w:r>
              <w:rPr>
                <w:rFonts w:ascii="Calibri" w:hAnsi="Calibri" w:cs="Calibri" w:hint="eastAsia"/>
                <w:bCs/>
              </w:rPr>
              <w:t>1</w:t>
            </w:r>
            <w:r>
              <w:rPr>
                <w:rFonts w:ascii="Calibri" w:hAnsi="Calibri" w:cs="Calibri" w:hint="eastAsia"/>
                <w:bCs/>
              </w:rPr>
              <w:t>）</w:t>
            </w:r>
            <w:r w:rsidR="004A4A99" w:rsidRPr="004A4A99">
              <w:rPr>
                <w:rFonts w:ascii="Calibri" w:hAnsi="Calibri" w:cs="Calibri" w:hint="eastAsia"/>
                <w:bCs/>
              </w:rPr>
              <w:t>原料投料</w:t>
            </w:r>
            <w:r w:rsidR="007761EA">
              <w:rPr>
                <w:rFonts w:ascii="Calibri" w:hAnsi="Calibri" w:cs="Calibri" w:hint="eastAsia"/>
                <w:bCs/>
              </w:rPr>
              <w:t>粗</w:t>
            </w:r>
            <w:r w:rsidR="004A4A99" w:rsidRPr="004A4A99">
              <w:rPr>
                <w:rFonts w:ascii="Calibri" w:hAnsi="Calibri" w:cs="Calibri" w:hint="eastAsia"/>
                <w:bCs/>
              </w:rPr>
              <w:t>破碎粉尘</w:t>
            </w:r>
          </w:p>
          <w:p w:rsidR="00CE23F9" w:rsidRPr="006427F4" w:rsidRDefault="004A4A99" w:rsidP="006427F4">
            <w:pPr>
              <w:pStyle w:val="00"/>
              <w:ind w:firstLine="480"/>
              <w:rPr>
                <w:rFonts w:ascii="Calibri" w:hAnsi="Calibri"/>
                <w:bCs/>
              </w:rPr>
            </w:pPr>
            <w:r>
              <w:rPr>
                <w:rFonts w:ascii="Calibri" w:hAnsi="Calibri" w:hint="eastAsia"/>
                <w:bCs/>
              </w:rPr>
              <w:t>本项目营运后，投料和</w:t>
            </w:r>
            <w:r w:rsidR="007761EA">
              <w:rPr>
                <w:rFonts w:ascii="Calibri" w:hAnsi="Calibri" w:hint="eastAsia"/>
                <w:bCs/>
              </w:rPr>
              <w:t>粗</w:t>
            </w:r>
            <w:r w:rsidR="00646A1A">
              <w:rPr>
                <w:rFonts w:ascii="Calibri" w:hAnsi="Calibri" w:hint="eastAsia"/>
                <w:bCs/>
              </w:rPr>
              <w:t>破碎</w:t>
            </w:r>
            <w:r>
              <w:rPr>
                <w:rFonts w:ascii="Calibri" w:hAnsi="Calibri" w:hint="eastAsia"/>
                <w:bCs/>
              </w:rPr>
              <w:t>环节运行过程中会产生粉尘。由工程分析可知，投料粉尘产生量为</w:t>
            </w:r>
            <w:r w:rsidR="007761EA">
              <w:rPr>
                <w:rFonts w:ascii="Calibri" w:hAnsi="Calibri" w:hint="eastAsia"/>
                <w:bCs/>
              </w:rPr>
              <w:t>19.9</w:t>
            </w:r>
            <w:r>
              <w:rPr>
                <w:rFonts w:ascii="Calibri" w:hAnsi="Calibri" w:hint="eastAsia"/>
                <w:bCs/>
              </w:rPr>
              <w:t>t/a</w:t>
            </w:r>
            <w:r>
              <w:rPr>
                <w:rFonts w:ascii="Calibri" w:hAnsi="Calibri" w:hint="eastAsia"/>
                <w:bCs/>
              </w:rPr>
              <w:t>，产生浓度为</w:t>
            </w:r>
            <w:r w:rsidR="00681A7B" w:rsidRPr="00681A7B">
              <w:rPr>
                <w:rFonts w:ascii="Calibri" w:hAnsi="Calibri" w:hint="eastAsia"/>
                <w:bCs/>
              </w:rPr>
              <w:t>1381.94</w:t>
            </w:r>
            <w:r>
              <w:rPr>
                <w:rFonts w:ascii="Calibri" w:hAnsi="Calibri" w:hint="eastAsia"/>
                <w:bCs/>
              </w:rPr>
              <w:t>mg/m</w:t>
            </w:r>
            <w:r w:rsidRPr="004A4A99">
              <w:rPr>
                <w:rFonts w:ascii="Calibri" w:hAnsi="Calibri" w:hint="eastAsia"/>
                <w:bCs/>
                <w:vertAlign w:val="superscript"/>
              </w:rPr>
              <w:t>3</w:t>
            </w:r>
            <w:r>
              <w:rPr>
                <w:rFonts w:ascii="Calibri" w:hAnsi="Calibri" w:hint="eastAsia"/>
                <w:bCs/>
              </w:rPr>
              <w:t>，在投料口</w:t>
            </w:r>
            <w:r w:rsidR="006427F4">
              <w:rPr>
                <w:rFonts w:ascii="Calibri" w:hAnsi="Calibri" w:hint="eastAsia"/>
                <w:bCs/>
              </w:rPr>
              <w:t>三面围挡且</w:t>
            </w:r>
            <w:r>
              <w:rPr>
                <w:rFonts w:ascii="Calibri" w:hAnsi="Calibri" w:hint="eastAsia"/>
                <w:bCs/>
              </w:rPr>
              <w:t>上方安装集气装置，并配套安装</w:t>
            </w:r>
            <w:r w:rsidRPr="00492475">
              <w:rPr>
                <w:rFonts w:ascii="Calibri" w:hint="eastAsia"/>
                <w:bCs/>
              </w:rPr>
              <w:t>除尘效率为</w:t>
            </w:r>
            <w:r w:rsidRPr="00492475">
              <w:rPr>
                <w:rFonts w:ascii="Calibri" w:hint="eastAsia"/>
                <w:bCs/>
              </w:rPr>
              <w:t>99</w:t>
            </w:r>
            <w:r w:rsidR="007761EA">
              <w:rPr>
                <w:rFonts w:ascii="Calibri" w:hint="eastAsia"/>
                <w:bCs/>
              </w:rPr>
              <w:t>.5</w:t>
            </w:r>
            <w:r w:rsidRPr="00492475">
              <w:rPr>
                <w:rFonts w:ascii="Calibri" w:hint="eastAsia"/>
                <w:bCs/>
              </w:rPr>
              <w:t>%</w:t>
            </w:r>
            <w:r w:rsidRPr="00492475">
              <w:rPr>
                <w:rFonts w:ascii="Calibri" w:hint="eastAsia"/>
                <w:bCs/>
              </w:rPr>
              <w:t>，处理风量为</w:t>
            </w:r>
            <w:r w:rsidR="007761EA">
              <w:rPr>
                <w:rFonts w:ascii="Calibri" w:hint="eastAsia"/>
                <w:bCs/>
              </w:rPr>
              <w:t>3</w:t>
            </w:r>
            <w:r w:rsidR="006427F4">
              <w:rPr>
                <w:rFonts w:ascii="Calibri" w:hint="eastAsia"/>
                <w:bCs/>
              </w:rPr>
              <w:t>000</w:t>
            </w:r>
            <w:r w:rsidRPr="00492475">
              <w:rPr>
                <w:rFonts w:ascii="Calibri" w:hint="eastAsia"/>
                <w:bCs/>
              </w:rPr>
              <w:t>m</w:t>
            </w:r>
            <w:r w:rsidRPr="00492475">
              <w:rPr>
                <w:rFonts w:ascii="Calibri" w:hint="eastAsia"/>
                <w:bCs/>
                <w:vertAlign w:val="superscript"/>
              </w:rPr>
              <w:t>3</w:t>
            </w:r>
            <w:r w:rsidRPr="00492475">
              <w:rPr>
                <w:rFonts w:ascii="Calibri" w:hint="eastAsia"/>
                <w:bCs/>
              </w:rPr>
              <w:t>/h</w:t>
            </w:r>
            <w:r w:rsidRPr="00492475">
              <w:rPr>
                <w:rFonts w:ascii="Calibri" w:hint="eastAsia"/>
                <w:bCs/>
              </w:rPr>
              <w:t>的脉冲袋式除尘器</w:t>
            </w:r>
            <w:r w:rsidRPr="00492475">
              <w:rPr>
                <w:rFonts w:ascii="Calibri" w:hint="eastAsia"/>
                <w:bCs/>
              </w:rPr>
              <w:t>1</w:t>
            </w:r>
            <w:r w:rsidRPr="00492475">
              <w:rPr>
                <w:rFonts w:ascii="Calibri" w:hint="eastAsia"/>
                <w:bCs/>
              </w:rPr>
              <w:t>台</w:t>
            </w:r>
            <w:r>
              <w:rPr>
                <w:rFonts w:ascii="Calibri" w:hint="eastAsia"/>
                <w:bCs/>
              </w:rPr>
              <w:t>；</w:t>
            </w:r>
            <w:r w:rsidR="00CE23F9">
              <w:rPr>
                <w:rFonts w:ascii="Calibri" w:hint="eastAsia"/>
                <w:bCs/>
              </w:rPr>
              <w:t>粉尘经处理后排放量为</w:t>
            </w:r>
            <w:r w:rsidR="00CE23F9">
              <w:rPr>
                <w:rFonts w:ascii="Calibri" w:hint="eastAsia"/>
                <w:bCs/>
              </w:rPr>
              <w:t>0.</w:t>
            </w:r>
            <w:r w:rsidR="007761EA">
              <w:rPr>
                <w:rFonts w:ascii="Calibri" w:hint="eastAsia"/>
                <w:bCs/>
              </w:rPr>
              <w:t>1</w:t>
            </w:r>
            <w:r w:rsidR="00CE23F9">
              <w:rPr>
                <w:rFonts w:ascii="Calibri" w:hint="eastAsia"/>
                <w:bCs/>
              </w:rPr>
              <w:t>t/a</w:t>
            </w:r>
            <w:r w:rsidR="00CE23F9">
              <w:rPr>
                <w:rFonts w:ascii="Calibri" w:hint="eastAsia"/>
                <w:bCs/>
              </w:rPr>
              <w:t>，排放速率为</w:t>
            </w:r>
            <w:r w:rsidR="00681A7B">
              <w:rPr>
                <w:rFonts w:ascii="Calibri" w:hint="eastAsia"/>
                <w:bCs/>
              </w:rPr>
              <w:t>0.021</w:t>
            </w:r>
            <w:r w:rsidR="00CE23F9">
              <w:rPr>
                <w:rFonts w:ascii="Calibri" w:hint="eastAsia"/>
                <w:bCs/>
              </w:rPr>
              <w:t>kg/h</w:t>
            </w:r>
            <w:r w:rsidR="00CE23F9">
              <w:rPr>
                <w:rFonts w:ascii="Calibri" w:hint="eastAsia"/>
                <w:bCs/>
              </w:rPr>
              <w:t>，排放浓度为</w:t>
            </w:r>
            <w:r w:rsidR="00681A7B">
              <w:rPr>
                <w:rFonts w:ascii="Calibri" w:hint="eastAsia"/>
                <w:bCs/>
              </w:rPr>
              <w:t>6.91</w:t>
            </w:r>
            <w:r w:rsidR="00CE23F9">
              <w:rPr>
                <w:rFonts w:ascii="Calibri" w:hint="eastAsia"/>
                <w:bCs/>
              </w:rPr>
              <w:t>mg/m</w:t>
            </w:r>
            <w:r w:rsidR="00CE23F9" w:rsidRPr="00CE23F9">
              <w:rPr>
                <w:rFonts w:ascii="Calibri" w:hint="eastAsia"/>
                <w:bCs/>
                <w:vertAlign w:val="superscript"/>
              </w:rPr>
              <w:t>3</w:t>
            </w:r>
            <w:r w:rsidR="00CE23F9">
              <w:rPr>
                <w:rFonts w:ascii="Calibri" w:hint="eastAsia"/>
                <w:bCs/>
              </w:rPr>
              <w:t>，满足</w:t>
            </w:r>
            <w:r w:rsidR="00CE23F9" w:rsidRPr="00492475">
              <w:rPr>
                <w:rFonts w:ascii="Calibri"/>
              </w:rPr>
              <w:t>《大气污染物</w:t>
            </w:r>
            <w:r w:rsidR="00CE23F9" w:rsidRPr="00492475">
              <w:rPr>
                <w:rFonts w:ascii="Calibri" w:hint="eastAsia"/>
              </w:rPr>
              <w:t>综合</w:t>
            </w:r>
            <w:r w:rsidR="00CE23F9" w:rsidRPr="00492475">
              <w:rPr>
                <w:rFonts w:ascii="Calibri"/>
              </w:rPr>
              <w:t>排放标准》（</w:t>
            </w:r>
            <w:r w:rsidR="00CE23F9" w:rsidRPr="00492475">
              <w:rPr>
                <w:rFonts w:ascii="Calibri"/>
              </w:rPr>
              <w:t>GB</w:t>
            </w:r>
            <w:r w:rsidR="00CE23F9" w:rsidRPr="00492475">
              <w:rPr>
                <w:rFonts w:ascii="Calibri" w:hint="eastAsia"/>
              </w:rPr>
              <w:t>16297-</w:t>
            </w:r>
            <w:r w:rsidR="00CE23F9" w:rsidRPr="00492475">
              <w:rPr>
                <w:rFonts w:ascii="Calibri"/>
              </w:rPr>
              <w:t>1996</w:t>
            </w:r>
            <w:r w:rsidR="00CE23F9" w:rsidRPr="00492475">
              <w:rPr>
                <w:rFonts w:ascii="Calibri"/>
              </w:rPr>
              <w:t>）中</w:t>
            </w:r>
            <w:r w:rsidR="00CE23F9" w:rsidRPr="00492475">
              <w:rPr>
                <w:rFonts w:ascii="Calibri" w:hint="eastAsia"/>
              </w:rPr>
              <w:t>新污染源大气污染物</w:t>
            </w:r>
            <w:r w:rsidR="00CE23F9" w:rsidRPr="00492475">
              <w:rPr>
                <w:rFonts w:ascii="Calibri"/>
              </w:rPr>
              <w:t>排放限值</w:t>
            </w:r>
            <w:r w:rsidR="00CE23F9" w:rsidRPr="00492475">
              <w:rPr>
                <w:rFonts w:ascii="Calibri" w:hint="eastAsia"/>
              </w:rPr>
              <w:t>二级标准（颗粒物：</w:t>
            </w:r>
            <w:r w:rsidR="00CE23F9" w:rsidRPr="00492475">
              <w:rPr>
                <w:rFonts w:ascii="Calibri" w:hint="eastAsia"/>
              </w:rPr>
              <w:t>120mg/m</w:t>
            </w:r>
            <w:r w:rsidR="00CE23F9" w:rsidRPr="00492475">
              <w:rPr>
                <w:rFonts w:ascii="Calibri" w:hint="eastAsia"/>
                <w:vertAlign w:val="superscript"/>
              </w:rPr>
              <w:t>3</w:t>
            </w:r>
            <w:r w:rsidR="00CE23F9" w:rsidRPr="00492475">
              <w:rPr>
                <w:rFonts w:ascii="Calibri" w:hint="eastAsia"/>
              </w:rPr>
              <w:t>，</w:t>
            </w:r>
            <w:r w:rsidR="00CE23F9" w:rsidRPr="00492475">
              <w:rPr>
                <w:rFonts w:ascii="Calibri" w:hint="eastAsia"/>
              </w:rPr>
              <w:t>15m</w:t>
            </w:r>
            <w:r w:rsidR="00CE23F9" w:rsidRPr="00492475">
              <w:rPr>
                <w:rFonts w:ascii="Calibri" w:hint="eastAsia"/>
              </w:rPr>
              <w:t>排气筒排放速率为</w:t>
            </w:r>
            <w:r w:rsidR="00CE23F9" w:rsidRPr="00492475">
              <w:rPr>
                <w:rFonts w:ascii="Calibri" w:hint="eastAsia"/>
              </w:rPr>
              <w:t>3.5kg/h</w:t>
            </w:r>
            <w:r w:rsidR="00CE23F9" w:rsidRPr="00492475">
              <w:rPr>
                <w:rFonts w:ascii="Calibri" w:hint="eastAsia"/>
              </w:rPr>
              <w:t>），可以实现达标排放</w:t>
            </w:r>
            <w:r w:rsidR="00CE23F9">
              <w:rPr>
                <w:rFonts w:ascii="Calibri" w:hint="eastAsia"/>
              </w:rPr>
              <w:t>，对周围环境空气影响不大。</w:t>
            </w:r>
          </w:p>
          <w:p w:rsidR="00CE23F9" w:rsidRDefault="007761EA" w:rsidP="00CE23F9">
            <w:pPr>
              <w:pStyle w:val="00"/>
              <w:ind w:firstLine="480"/>
              <w:rPr>
                <w:rFonts w:ascii="Calibri"/>
              </w:rPr>
            </w:pPr>
            <w:r>
              <w:rPr>
                <w:rFonts w:asciiTheme="minorHAnsi" w:eastAsiaTheme="minorEastAsia" w:hAnsiTheme="minorEastAsia" w:cstheme="minorHAnsi" w:hint="eastAsia"/>
                <w:szCs w:val="21"/>
              </w:rPr>
              <w:t>粗</w:t>
            </w:r>
            <w:r w:rsidRPr="00504D0A">
              <w:rPr>
                <w:rFonts w:asciiTheme="minorHAnsi" w:eastAsiaTheme="minorEastAsia" w:hAnsiTheme="minorEastAsia" w:cstheme="minorHAnsi"/>
                <w:szCs w:val="21"/>
              </w:rPr>
              <w:t>颚</w:t>
            </w:r>
            <w:r>
              <w:rPr>
                <w:rFonts w:asciiTheme="minorHAnsi" w:eastAsiaTheme="minorEastAsia" w:hAnsiTheme="minorEastAsia" w:cstheme="minorHAnsi" w:hint="eastAsia"/>
                <w:szCs w:val="21"/>
              </w:rPr>
              <w:t>式</w:t>
            </w:r>
            <w:r w:rsidRPr="00504D0A">
              <w:rPr>
                <w:rFonts w:asciiTheme="minorHAnsi" w:eastAsiaTheme="minorEastAsia" w:hAnsiTheme="minorEastAsia" w:cstheme="minorHAnsi"/>
                <w:szCs w:val="21"/>
              </w:rPr>
              <w:t>破</w:t>
            </w:r>
            <w:r w:rsidR="00CE23F9" w:rsidRPr="00504D0A">
              <w:rPr>
                <w:rFonts w:asciiTheme="minorHAnsi" w:eastAsiaTheme="minorEastAsia" w:hAnsiTheme="minorEastAsia" w:cstheme="minorHAnsi"/>
                <w:szCs w:val="21"/>
              </w:rPr>
              <w:t>破碎机</w:t>
            </w:r>
            <w:r w:rsidR="00CE23F9">
              <w:rPr>
                <w:rFonts w:asciiTheme="minorHAnsi" w:eastAsiaTheme="minorEastAsia" w:hAnsiTheme="minorEastAsia" w:cstheme="minorHAnsi" w:hint="eastAsia"/>
                <w:szCs w:val="21"/>
              </w:rPr>
              <w:t>破碎环节粉尘产生量为</w:t>
            </w:r>
            <w:r>
              <w:rPr>
                <w:rFonts w:asciiTheme="minorHAnsi" w:eastAsiaTheme="minorEastAsia" w:hAnsiTheme="minorEastAsia" w:cstheme="minorHAnsi" w:hint="eastAsia"/>
                <w:szCs w:val="21"/>
              </w:rPr>
              <w:t>497.5</w:t>
            </w:r>
            <w:r w:rsidR="00CE23F9">
              <w:rPr>
                <w:rFonts w:asciiTheme="minorHAnsi" w:eastAsiaTheme="minorEastAsia" w:hAnsiTheme="minorEastAsia" w:cstheme="minorHAnsi" w:hint="eastAsia"/>
                <w:szCs w:val="21"/>
              </w:rPr>
              <w:t>t/a</w:t>
            </w:r>
            <w:r w:rsidR="00CE23F9">
              <w:rPr>
                <w:rFonts w:asciiTheme="minorHAnsi" w:eastAsiaTheme="minorEastAsia" w:hAnsiTheme="minorEastAsia" w:cstheme="minorHAnsi" w:hint="eastAsia"/>
                <w:szCs w:val="21"/>
              </w:rPr>
              <w:t>，产生浓度为</w:t>
            </w:r>
            <w:r w:rsidR="00681A7B" w:rsidRPr="00681A7B">
              <w:rPr>
                <w:rFonts w:asciiTheme="minorHAnsi" w:eastAsiaTheme="minorEastAsia" w:hAnsiTheme="minorEastAsia" w:cstheme="minorHAnsi" w:hint="eastAsia"/>
                <w:szCs w:val="21"/>
              </w:rPr>
              <w:t>5182.29</w:t>
            </w:r>
            <w:r w:rsidR="00CE23F9">
              <w:rPr>
                <w:rFonts w:ascii="Calibri" w:hAnsi="Calibri" w:hint="eastAsia"/>
                <w:bCs/>
              </w:rPr>
              <w:t>mg/m</w:t>
            </w:r>
            <w:r w:rsidR="00CE23F9" w:rsidRPr="004A4A99">
              <w:rPr>
                <w:rFonts w:ascii="Calibri" w:hAnsi="Calibri" w:hint="eastAsia"/>
                <w:bCs/>
                <w:vertAlign w:val="superscript"/>
              </w:rPr>
              <w:t>3</w:t>
            </w:r>
            <w:r w:rsidR="00CE23F9">
              <w:rPr>
                <w:rFonts w:ascii="Calibri" w:hAnsi="Calibri" w:hint="eastAsia"/>
                <w:bCs/>
              </w:rPr>
              <w:t>，</w:t>
            </w:r>
            <w:r w:rsidR="00CE23F9">
              <w:rPr>
                <w:rFonts w:asciiTheme="minorHAnsi" w:eastAsiaTheme="minorEastAsia" w:hAnsiTheme="minorEastAsia" w:cstheme="minorHAnsi" w:hint="eastAsia"/>
                <w:szCs w:val="21"/>
              </w:rPr>
              <w:t>设备上方安装集气装置，</w:t>
            </w:r>
            <w:r w:rsidR="00CE23F9">
              <w:rPr>
                <w:rFonts w:ascii="Calibri" w:hAnsi="Calibri" w:hint="eastAsia"/>
                <w:bCs/>
              </w:rPr>
              <w:t>并配套安装</w:t>
            </w:r>
            <w:r w:rsidR="00CE23F9" w:rsidRPr="00492475">
              <w:rPr>
                <w:rFonts w:ascii="Calibri" w:hint="eastAsia"/>
                <w:bCs/>
              </w:rPr>
              <w:t>除尘效率为</w:t>
            </w:r>
            <w:r w:rsidR="00CE23F9" w:rsidRPr="00492475">
              <w:rPr>
                <w:rFonts w:ascii="Calibri" w:hint="eastAsia"/>
                <w:bCs/>
              </w:rPr>
              <w:t>99.</w:t>
            </w:r>
            <w:r>
              <w:rPr>
                <w:rFonts w:ascii="Calibri" w:hint="eastAsia"/>
                <w:bCs/>
              </w:rPr>
              <w:t>8</w:t>
            </w:r>
            <w:r w:rsidR="00CE23F9" w:rsidRPr="00492475">
              <w:rPr>
                <w:rFonts w:ascii="Calibri" w:hint="eastAsia"/>
                <w:bCs/>
              </w:rPr>
              <w:t>%</w:t>
            </w:r>
            <w:r w:rsidR="00CE23F9" w:rsidRPr="00492475">
              <w:rPr>
                <w:rFonts w:ascii="Calibri" w:hint="eastAsia"/>
                <w:bCs/>
              </w:rPr>
              <w:t>，处理风量为</w:t>
            </w:r>
            <w:r>
              <w:rPr>
                <w:rFonts w:ascii="Calibri" w:hint="eastAsia"/>
                <w:bCs/>
              </w:rPr>
              <w:t>2</w:t>
            </w:r>
            <w:r w:rsidR="006427F4">
              <w:rPr>
                <w:rFonts w:ascii="Calibri" w:hint="eastAsia"/>
                <w:bCs/>
              </w:rPr>
              <w:t>000</w:t>
            </w:r>
            <w:r w:rsidR="00CE23F9">
              <w:rPr>
                <w:rFonts w:ascii="Calibri" w:hint="eastAsia"/>
                <w:bCs/>
              </w:rPr>
              <w:t>0</w:t>
            </w:r>
            <w:r w:rsidR="00CE23F9" w:rsidRPr="00492475">
              <w:rPr>
                <w:rFonts w:ascii="Calibri" w:hint="eastAsia"/>
                <w:bCs/>
              </w:rPr>
              <w:t>m</w:t>
            </w:r>
            <w:r w:rsidR="00CE23F9" w:rsidRPr="00492475">
              <w:rPr>
                <w:rFonts w:ascii="Calibri" w:hint="eastAsia"/>
                <w:bCs/>
                <w:vertAlign w:val="superscript"/>
              </w:rPr>
              <w:t>3</w:t>
            </w:r>
            <w:r w:rsidR="00CE23F9" w:rsidRPr="00492475">
              <w:rPr>
                <w:rFonts w:ascii="Calibri" w:hint="eastAsia"/>
                <w:bCs/>
              </w:rPr>
              <w:t>/h</w:t>
            </w:r>
            <w:r w:rsidR="00CE23F9" w:rsidRPr="00492475">
              <w:rPr>
                <w:rFonts w:ascii="Calibri" w:hint="eastAsia"/>
                <w:bCs/>
              </w:rPr>
              <w:t>的脉冲袋式除尘器</w:t>
            </w:r>
            <w:r w:rsidR="00CE23F9" w:rsidRPr="00492475">
              <w:rPr>
                <w:rFonts w:ascii="Calibri" w:hint="eastAsia"/>
                <w:bCs/>
              </w:rPr>
              <w:t>1</w:t>
            </w:r>
            <w:r w:rsidR="00CE23F9" w:rsidRPr="00492475">
              <w:rPr>
                <w:rFonts w:ascii="Calibri" w:hint="eastAsia"/>
                <w:bCs/>
              </w:rPr>
              <w:t>台</w:t>
            </w:r>
            <w:r w:rsidR="00CE23F9">
              <w:rPr>
                <w:rFonts w:ascii="Calibri" w:hint="eastAsia"/>
                <w:bCs/>
              </w:rPr>
              <w:t>；粉尘经处理后排放量为</w:t>
            </w:r>
            <w:r>
              <w:rPr>
                <w:rFonts w:ascii="Calibri" w:hint="eastAsia"/>
                <w:bCs/>
              </w:rPr>
              <w:t>1.0</w:t>
            </w:r>
            <w:r w:rsidR="00CE23F9">
              <w:rPr>
                <w:rFonts w:ascii="Calibri" w:hint="eastAsia"/>
                <w:bCs/>
              </w:rPr>
              <w:t>t/a</w:t>
            </w:r>
            <w:r w:rsidR="00CE23F9">
              <w:rPr>
                <w:rFonts w:ascii="Calibri" w:hint="eastAsia"/>
                <w:bCs/>
              </w:rPr>
              <w:t>，排放速率为</w:t>
            </w:r>
            <w:r w:rsidR="00681A7B">
              <w:rPr>
                <w:rFonts w:ascii="Calibri" w:hint="eastAsia"/>
                <w:bCs/>
              </w:rPr>
              <w:t>0.21</w:t>
            </w:r>
            <w:r w:rsidR="00CE23F9">
              <w:rPr>
                <w:rFonts w:ascii="Calibri" w:hint="eastAsia"/>
                <w:bCs/>
              </w:rPr>
              <w:t>kg/h</w:t>
            </w:r>
            <w:r w:rsidR="00CE23F9">
              <w:rPr>
                <w:rFonts w:ascii="Calibri" w:hint="eastAsia"/>
                <w:bCs/>
              </w:rPr>
              <w:t>，排放浓度为</w:t>
            </w:r>
            <w:r w:rsidR="00681A7B">
              <w:rPr>
                <w:rFonts w:ascii="Calibri" w:hint="eastAsia"/>
                <w:bCs/>
              </w:rPr>
              <w:t>10.36</w:t>
            </w:r>
            <w:r w:rsidR="00CE23F9">
              <w:rPr>
                <w:rFonts w:ascii="Calibri" w:hint="eastAsia"/>
                <w:bCs/>
              </w:rPr>
              <w:t>mg/m</w:t>
            </w:r>
            <w:r w:rsidR="00CE23F9" w:rsidRPr="00CE23F9">
              <w:rPr>
                <w:rFonts w:ascii="Calibri" w:hint="eastAsia"/>
                <w:bCs/>
                <w:vertAlign w:val="superscript"/>
              </w:rPr>
              <w:t>3</w:t>
            </w:r>
            <w:r w:rsidR="00CE23F9">
              <w:rPr>
                <w:rFonts w:ascii="Calibri" w:hint="eastAsia"/>
                <w:bCs/>
              </w:rPr>
              <w:t>，满足</w:t>
            </w:r>
            <w:r w:rsidR="00CE23F9" w:rsidRPr="00492475">
              <w:rPr>
                <w:rFonts w:ascii="Calibri"/>
              </w:rPr>
              <w:t>《大气污染物</w:t>
            </w:r>
            <w:r w:rsidR="00CE23F9" w:rsidRPr="00492475">
              <w:rPr>
                <w:rFonts w:ascii="Calibri" w:hint="eastAsia"/>
              </w:rPr>
              <w:t>综合</w:t>
            </w:r>
            <w:r w:rsidR="00CE23F9" w:rsidRPr="00492475">
              <w:rPr>
                <w:rFonts w:ascii="Calibri"/>
              </w:rPr>
              <w:t>排放标准》（</w:t>
            </w:r>
            <w:r w:rsidR="00CE23F9" w:rsidRPr="00492475">
              <w:rPr>
                <w:rFonts w:ascii="Calibri"/>
              </w:rPr>
              <w:t>GB</w:t>
            </w:r>
            <w:r w:rsidR="00CE23F9" w:rsidRPr="00492475">
              <w:rPr>
                <w:rFonts w:ascii="Calibri" w:hint="eastAsia"/>
              </w:rPr>
              <w:t>16297-</w:t>
            </w:r>
            <w:r w:rsidR="00CE23F9" w:rsidRPr="00492475">
              <w:rPr>
                <w:rFonts w:ascii="Calibri"/>
              </w:rPr>
              <w:t>1996</w:t>
            </w:r>
            <w:r w:rsidR="00CE23F9" w:rsidRPr="00492475">
              <w:rPr>
                <w:rFonts w:ascii="Calibri"/>
              </w:rPr>
              <w:t>）中</w:t>
            </w:r>
            <w:r w:rsidR="00CE23F9" w:rsidRPr="00492475">
              <w:rPr>
                <w:rFonts w:ascii="Calibri" w:hint="eastAsia"/>
              </w:rPr>
              <w:t>新污染源大气污染物</w:t>
            </w:r>
            <w:r w:rsidR="00CE23F9" w:rsidRPr="00492475">
              <w:rPr>
                <w:rFonts w:ascii="Calibri"/>
              </w:rPr>
              <w:t>排放限值</w:t>
            </w:r>
            <w:r w:rsidR="00CE23F9" w:rsidRPr="00492475">
              <w:rPr>
                <w:rFonts w:ascii="Calibri" w:hint="eastAsia"/>
              </w:rPr>
              <w:t>二级标准（颗粒物：</w:t>
            </w:r>
            <w:r w:rsidR="00CE23F9" w:rsidRPr="00492475">
              <w:rPr>
                <w:rFonts w:ascii="Calibri" w:hint="eastAsia"/>
              </w:rPr>
              <w:t>120mg/m</w:t>
            </w:r>
            <w:r w:rsidR="00CE23F9" w:rsidRPr="00492475">
              <w:rPr>
                <w:rFonts w:ascii="Calibri" w:hint="eastAsia"/>
                <w:vertAlign w:val="superscript"/>
              </w:rPr>
              <w:t>3</w:t>
            </w:r>
            <w:r w:rsidR="00CE23F9" w:rsidRPr="00492475">
              <w:rPr>
                <w:rFonts w:ascii="Calibri" w:hint="eastAsia"/>
              </w:rPr>
              <w:t>，</w:t>
            </w:r>
            <w:r w:rsidR="00CE23F9" w:rsidRPr="00492475">
              <w:rPr>
                <w:rFonts w:ascii="Calibri" w:hint="eastAsia"/>
              </w:rPr>
              <w:t>15m</w:t>
            </w:r>
            <w:r w:rsidR="00CE23F9" w:rsidRPr="00492475">
              <w:rPr>
                <w:rFonts w:ascii="Calibri" w:hint="eastAsia"/>
              </w:rPr>
              <w:t>排气筒排放速率为</w:t>
            </w:r>
            <w:r w:rsidR="00CE23F9" w:rsidRPr="00492475">
              <w:rPr>
                <w:rFonts w:ascii="Calibri" w:hint="eastAsia"/>
              </w:rPr>
              <w:t>3.5kg/h</w:t>
            </w:r>
            <w:r w:rsidR="00CE23F9" w:rsidRPr="00492475">
              <w:rPr>
                <w:rFonts w:ascii="Calibri" w:hint="eastAsia"/>
              </w:rPr>
              <w:t>），可以实现达标排放</w:t>
            </w:r>
            <w:r w:rsidR="00CE23F9">
              <w:rPr>
                <w:rFonts w:ascii="Calibri" w:hint="eastAsia"/>
              </w:rPr>
              <w:t>。</w:t>
            </w:r>
          </w:p>
          <w:p w:rsidR="00307D3D" w:rsidRPr="00307D3D" w:rsidRDefault="00CE23F9" w:rsidP="00307D3D">
            <w:pPr>
              <w:pStyle w:val="00"/>
              <w:spacing w:before="31"/>
              <w:ind w:firstLine="480"/>
              <w:rPr>
                <w:rFonts w:asciiTheme="minorHAnsi" w:eastAsiaTheme="minorEastAsia" w:hAnsiTheme="minorEastAsia" w:cstheme="minorHAnsi"/>
                <w:szCs w:val="21"/>
              </w:rPr>
            </w:pPr>
            <w:r>
              <w:rPr>
                <w:rFonts w:asciiTheme="minorHAnsi" w:eastAsiaTheme="minorEastAsia" w:hAnsiTheme="minorEastAsia" w:cstheme="minorHAnsi" w:hint="eastAsia"/>
                <w:szCs w:val="21"/>
              </w:rPr>
              <w:t>本项目在投料及</w:t>
            </w:r>
            <w:r w:rsidR="007761EA">
              <w:rPr>
                <w:rFonts w:asciiTheme="minorHAnsi" w:eastAsiaTheme="minorEastAsia" w:hAnsiTheme="minorEastAsia" w:cstheme="minorHAnsi" w:hint="eastAsia"/>
                <w:szCs w:val="21"/>
              </w:rPr>
              <w:t>粗</w:t>
            </w:r>
            <w:r w:rsidR="007761EA" w:rsidRPr="00504D0A">
              <w:rPr>
                <w:rFonts w:asciiTheme="minorHAnsi" w:eastAsiaTheme="minorEastAsia" w:hAnsiTheme="minorEastAsia" w:cstheme="minorHAnsi"/>
                <w:szCs w:val="21"/>
              </w:rPr>
              <w:t>颚</w:t>
            </w:r>
            <w:r w:rsidR="007761EA">
              <w:rPr>
                <w:rFonts w:asciiTheme="minorHAnsi" w:eastAsiaTheme="minorEastAsia" w:hAnsiTheme="minorEastAsia" w:cstheme="minorHAnsi" w:hint="eastAsia"/>
                <w:szCs w:val="21"/>
              </w:rPr>
              <w:t>式破碎</w:t>
            </w:r>
            <w:r>
              <w:rPr>
                <w:rFonts w:asciiTheme="minorHAnsi" w:eastAsiaTheme="minorEastAsia" w:hAnsiTheme="minorEastAsia" w:cstheme="minorHAnsi" w:hint="eastAsia"/>
                <w:szCs w:val="21"/>
              </w:rPr>
              <w:t>环节产生的粉尘经袋式除尘器处理后经同一个</w:t>
            </w:r>
            <w:r w:rsidR="003509C9">
              <w:rPr>
                <w:rFonts w:asciiTheme="minorHAnsi" w:eastAsiaTheme="minorEastAsia" w:hAnsiTheme="minorEastAsia" w:cstheme="minorHAnsi" w:hint="eastAsia"/>
                <w:szCs w:val="21"/>
              </w:rPr>
              <w:t>15m</w:t>
            </w:r>
            <w:r>
              <w:rPr>
                <w:rFonts w:asciiTheme="minorHAnsi" w:eastAsiaTheme="minorEastAsia" w:hAnsiTheme="minorEastAsia" w:cstheme="minorHAnsi" w:hint="eastAsia"/>
                <w:szCs w:val="21"/>
              </w:rPr>
              <w:t>排气筒排放，总废气量为</w:t>
            </w:r>
            <w:r w:rsidR="007761EA">
              <w:rPr>
                <w:rFonts w:asciiTheme="minorHAnsi" w:eastAsiaTheme="minorEastAsia" w:hAnsiTheme="minorEastAsia" w:cstheme="minorHAnsi" w:hint="eastAsia"/>
                <w:szCs w:val="21"/>
              </w:rPr>
              <w:t>23</w:t>
            </w:r>
            <w:r w:rsidR="00CA63B8">
              <w:rPr>
                <w:rFonts w:asciiTheme="minorHAnsi" w:eastAsiaTheme="minorEastAsia" w:hAnsiTheme="minorEastAsia" w:cstheme="minorHAnsi" w:hint="eastAsia"/>
                <w:szCs w:val="21"/>
              </w:rPr>
              <w:t>000</w:t>
            </w:r>
            <w:r w:rsidRPr="00492475">
              <w:rPr>
                <w:rFonts w:ascii="Calibri" w:hint="eastAsia"/>
                <w:bCs/>
              </w:rPr>
              <w:t>m</w:t>
            </w:r>
            <w:r w:rsidRPr="00492475">
              <w:rPr>
                <w:rFonts w:ascii="Calibri" w:hint="eastAsia"/>
                <w:bCs/>
                <w:vertAlign w:val="superscript"/>
              </w:rPr>
              <w:t>3</w:t>
            </w:r>
            <w:r w:rsidRPr="00492475">
              <w:rPr>
                <w:rFonts w:ascii="Calibri" w:hint="eastAsia"/>
                <w:bCs/>
              </w:rPr>
              <w:t>/h</w:t>
            </w:r>
            <w:r>
              <w:rPr>
                <w:rFonts w:ascii="Calibri" w:hint="eastAsia"/>
                <w:bCs/>
              </w:rPr>
              <w:t>，</w:t>
            </w:r>
            <w:r w:rsidR="00307D3D" w:rsidRPr="00307D3D">
              <w:rPr>
                <w:rFonts w:asciiTheme="minorHAnsi" w:eastAsiaTheme="minorEastAsia" w:hAnsiTheme="minorEastAsia" w:cstheme="minorHAnsi" w:hint="eastAsia"/>
                <w:szCs w:val="21"/>
              </w:rPr>
              <w:t>排放量为</w:t>
            </w:r>
            <w:r w:rsidR="007761EA">
              <w:rPr>
                <w:rFonts w:asciiTheme="minorHAnsi" w:eastAsiaTheme="minorEastAsia" w:hAnsiTheme="minorEastAsia" w:cstheme="minorHAnsi" w:hint="eastAsia"/>
                <w:szCs w:val="21"/>
              </w:rPr>
              <w:t>1.1</w:t>
            </w:r>
            <w:r w:rsidR="00307D3D" w:rsidRPr="00307D3D">
              <w:rPr>
                <w:rFonts w:asciiTheme="minorHAnsi" w:eastAsiaTheme="minorEastAsia" w:hAnsiTheme="minorEastAsia" w:cstheme="minorHAnsi" w:hint="eastAsia"/>
                <w:szCs w:val="21"/>
              </w:rPr>
              <w:t>t/a</w:t>
            </w:r>
            <w:r w:rsidR="00307D3D" w:rsidRPr="00307D3D">
              <w:rPr>
                <w:rFonts w:asciiTheme="minorHAnsi" w:eastAsiaTheme="minorEastAsia" w:hAnsiTheme="minorEastAsia" w:cstheme="minorHAnsi" w:hint="eastAsia"/>
                <w:szCs w:val="21"/>
              </w:rPr>
              <w:t>，排放速率为</w:t>
            </w:r>
            <w:r w:rsidR="00681A7B">
              <w:rPr>
                <w:rFonts w:asciiTheme="minorHAnsi" w:eastAsiaTheme="minorEastAsia" w:hAnsiTheme="minorEastAsia" w:cstheme="minorHAnsi" w:hint="eastAsia"/>
                <w:szCs w:val="21"/>
              </w:rPr>
              <w:t>0.23</w:t>
            </w:r>
            <w:r w:rsidR="00307D3D" w:rsidRPr="00307D3D">
              <w:rPr>
                <w:rFonts w:asciiTheme="minorHAnsi" w:eastAsiaTheme="minorEastAsia" w:hAnsiTheme="minorEastAsia" w:cstheme="minorHAnsi" w:hint="eastAsia"/>
                <w:szCs w:val="21"/>
              </w:rPr>
              <w:t>kg/h</w:t>
            </w:r>
            <w:r w:rsidR="00307D3D" w:rsidRPr="00307D3D">
              <w:rPr>
                <w:rFonts w:asciiTheme="minorHAnsi" w:eastAsiaTheme="minorEastAsia" w:hAnsiTheme="minorEastAsia" w:cstheme="minorHAnsi" w:hint="eastAsia"/>
                <w:szCs w:val="21"/>
              </w:rPr>
              <w:t>，排放浓度为</w:t>
            </w:r>
            <w:r w:rsidR="00681A7B">
              <w:rPr>
                <w:rFonts w:asciiTheme="minorHAnsi" w:eastAsiaTheme="minorEastAsia" w:hAnsiTheme="minorEastAsia" w:cstheme="minorHAnsi" w:hint="eastAsia"/>
                <w:szCs w:val="21"/>
              </w:rPr>
              <w:t>9.96</w:t>
            </w:r>
            <w:r w:rsidR="00307D3D" w:rsidRPr="00307D3D">
              <w:rPr>
                <w:rFonts w:asciiTheme="minorHAnsi" w:eastAsiaTheme="minorEastAsia" w:hAnsiTheme="minorEastAsia" w:cstheme="minorHAnsi" w:hint="eastAsia"/>
                <w:szCs w:val="21"/>
              </w:rPr>
              <w:t>mg/m</w:t>
            </w:r>
            <w:r w:rsidR="00307D3D" w:rsidRPr="00307D3D">
              <w:rPr>
                <w:rFonts w:asciiTheme="minorHAnsi" w:eastAsiaTheme="minorEastAsia" w:hAnsiTheme="minorEastAsia" w:cstheme="minorHAnsi" w:hint="eastAsia"/>
                <w:szCs w:val="21"/>
                <w:vertAlign w:val="superscript"/>
              </w:rPr>
              <w:t>3</w:t>
            </w:r>
            <w:r w:rsidR="00307D3D" w:rsidRPr="00307D3D">
              <w:rPr>
                <w:rFonts w:asciiTheme="minorHAnsi" w:eastAsiaTheme="minorEastAsia" w:hAnsiTheme="minorEastAsia" w:cstheme="minorHAnsi" w:hint="eastAsia"/>
                <w:szCs w:val="21"/>
              </w:rPr>
              <w:t>，满足</w:t>
            </w:r>
            <w:r w:rsidR="00307D3D" w:rsidRPr="00307D3D">
              <w:rPr>
                <w:rFonts w:asciiTheme="minorHAnsi" w:eastAsiaTheme="minorEastAsia" w:hAnsiTheme="minorEastAsia" w:cstheme="minorHAnsi"/>
                <w:szCs w:val="21"/>
              </w:rPr>
              <w:t>《大气污染物</w:t>
            </w:r>
            <w:r w:rsidR="00307D3D" w:rsidRPr="00307D3D">
              <w:rPr>
                <w:rFonts w:asciiTheme="minorHAnsi" w:eastAsiaTheme="minorEastAsia" w:hAnsiTheme="minorEastAsia" w:cstheme="minorHAnsi" w:hint="eastAsia"/>
                <w:szCs w:val="21"/>
              </w:rPr>
              <w:t>综合</w:t>
            </w:r>
            <w:r w:rsidR="00307D3D" w:rsidRPr="00307D3D">
              <w:rPr>
                <w:rFonts w:asciiTheme="minorHAnsi" w:eastAsiaTheme="minorEastAsia" w:hAnsiTheme="minorEastAsia" w:cstheme="minorHAnsi"/>
                <w:szCs w:val="21"/>
              </w:rPr>
              <w:t>排放标准》（</w:t>
            </w:r>
            <w:r w:rsidR="00307D3D" w:rsidRPr="00307D3D">
              <w:rPr>
                <w:rFonts w:asciiTheme="minorHAnsi" w:eastAsiaTheme="minorEastAsia" w:hAnsiTheme="minorEastAsia" w:cstheme="minorHAnsi"/>
                <w:szCs w:val="21"/>
              </w:rPr>
              <w:t>GB</w:t>
            </w:r>
            <w:r w:rsidR="00307D3D" w:rsidRPr="00307D3D">
              <w:rPr>
                <w:rFonts w:asciiTheme="minorHAnsi" w:eastAsiaTheme="minorEastAsia" w:hAnsiTheme="minorEastAsia" w:cstheme="minorHAnsi" w:hint="eastAsia"/>
                <w:szCs w:val="21"/>
              </w:rPr>
              <w:t>16297-</w:t>
            </w:r>
            <w:r w:rsidR="00307D3D" w:rsidRPr="00307D3D">
              <w:rPr>
                <w:rFonts w:asciiTheme="minorHAnsi" w:eastAsiaTheme="minorEastAsia" w:hAnsiTheme="minorEastAsia" w:cstheme="minorHAnsi"/>
                <w:szCs w:val="21"/>
              </w:rPr>
              <w:t>1996</w:t>
            </w:r>
            <w:r w:rsidR="00307D3D" w:rsidRPr="00307D3D">
              <w:rPr>
                <w:rFonts w:asciiTheme="minorHAnsi" w:eastAsiaTheme="minorEastAsia" w:hAnsiTheme="minorEastAsia" w:cstheme="minorHAnsi"/>
                <w:szCs w:val="21"/>
              </w:rPr>
              <w:t>）中</w:t>
            </w:r>
            <w:r w:rsidR="00307D3D" w:rsidRPr="00307D3D">
              <w:rPr>
                <w:rFonts w:asciiTheme="minorHAnsi" w:eastAsiaTheme="minorEastAsia" w:hAnsiTheme="minorEastAsia" w:cstheme="minorHAnsi" w:hint="eastAsia"/>
                <w:szCs w:val="21"/>
              </w:rPr>
              <w:t>新污染源大气污染物</w:t>
            </w:r>
            <w:r w:rsidR="00307D3D" w:rsidRPr="00307D3D">
              <w:rPr>
                <w:rFonts w:asciiTheme="minorHAnsi" w:eastAsiaTheme="minorEastAsia" w:hAnsiTheme="minorEastAsia" w:cstheme="minorHAnsi"/>
                <w:szCs w:val="21"/>
              </w:rPr>
              <w:t>排放限值</w:t>
            </w:r>
            <w:r w:rsidR="00307D3D" w:rsidRPr="00307D3D">
              <w:rPr>
                <w:rFonts w:asciiTheme="minorHAnsi" w:eastAsiaTheme="minorEastAsia" w:hAnsiTheme="minorEastAsia" w:cstheme="minorHAnsi" w:hint="eastAsia"/>
                <w:szCs w:val="21"/>
              </w:rPr>
              <w:t>二级标准（颗粒物：</w:t>
            </w:r>
            <w:r w:rsidR="00307D3D" w:rsidRPr="00307D3D">
              <w:rPr>
                <w:rFonts w:asciiTheme="minorHAnsi" w:eastAsiaTheme="minorEastAsia" w:hAnsiTheme="minorEastAsia" w:cstheme="minorHAnsi" w:hint="eastAsia"/>
                <w:szCs w:val="21"/>
              </w:rPr>
              <w:t>120mg/m</w:t>
            </w:r>
            <w:r w:rsidR="00307D3D" w:rsidRPr="00307D3D">
              <w:rPr>
                <w:rFonts w:asciiTheme="minorHAnsi" w:eastAsiaTheme="minorEastAsia" w:hAnsiTheme="minorEastAsia" w:cstheme="minorHAnsi" w:hint="eastAsia"/>
                <w:szCs w:val="21"/>
                <w:vertAlign w:val="superscript"/>
              </w:rPr>
              <w:t>3</w:t>
            </w:r>
            <w:r w:rsidR="00307D3D" w:rsidRPr="00307D3D">
              <w:rPr>
                <w:rFonts w:asciiTheme="minorHAnsi" w:eastAsiaTheme="minorEastAsia" w:hAnsiTheme="minorEastAsia" w:cstheme="minorHAnsi" w:hint="eastAsia"/>
                <w:szCs w:val="21"/>
              </w:rPr>
              <w:t>，</w:t>
            </w:r>
            <w:r w:rsidR="00307D3D" w:rsidRPr="00307D3D">
              <w:rPr>
                <w:rFonts w:asciiTheme="minorHAnsi" w:eastAsiaTheme="minorEastAsia" w:hAnsiTheme="minorEastAsia" w:cstheme="minorHAnsi" w:hint="eastAsia"/>
                <w:szCs w:val="21"/>
              </w:rPr>
              <w:t>15m</w:t>
            </w:r>
            <w:r w:rsidR="00307D3D" w:rsidRPr="00307D3D">
              <w:rPr>
                <w:rFonts w:asciiTheme="minorHAnsi" w:eastAsiaTheme="minorEastAsia" w:hAnsiTheme="minorEastAsia" w:cstheme="minorHAnsi" w:hint="eastAsia"/>
                <w:szCs w:val="21"/>
              </w:rPr>
              <w:t>排气筒排放速率为</w:t>
            </w:r>
            <w:r w:rsidR="00307D3D" w:rsidRPr="00307D3D">
              <w:rPr>
                <w:rFonts w:asciiTheme="minorHAnsi" w:eastAsiaTheme="minorEastAsia" w:hAnsiTheme="minorEastAsia" w:cstheme="minorHAnsi" w:hint="eastAsia"/>
                <w:szCs w:val="21"/>
              </w:rPr>
              <w:t>3.5kg/h</w:t>
            </w:r>
            <w:r w:rsidR="00307D3D" w:rsidRPr="00307D3D">
              <w:rPr>
                <w:rFonts w:asciiTheme="minorHAnsi" w:eastAsiaTheme="minorEastAsia" w:hAnsiTheme="minorEastAsia" w:cstheme="minorHAnsi" w:hint="eastAsia"/>
                <w:szCs w:val="21"/>
              </w:rPr>
              <w:t>），可以实现达标排放，对周围环境空气影响不大。</w:t>
            </w:r>
          </w:p>
          <w:p w:rsidR="00CE23F9" w:rsidRPr="00307D3D" w:rsidRDefault="001F676A" w:rsidP="00CE23F9">
            <w:pPr>
              <w:pStyle w:val="00"/>
              <w:ind w:firstLine="480"/>
              <w:rPr>
                <w:rFonts w:asciiTheme="minorHAnsi" w:eastAsiaTheme="minorEastAsia" w:hAnsiTheme="minorEastAsia" w:cstheme="minorHAnsi"/>
                <w:szCs w:val="21"/>
              </w:rPr>
            </w:pPr>
            <w:r>
              <w:rPr>
                <w:rFonts w:asciiTheme="minorHAnsi" w:eastAsiaTheme="minorEastAsia" w:hAnsiTheme="minorEastAsia" w:cstheme="minorHAnsi" w:hint="eastAsia"/>
                <w:szCs w:val="21"/>
              </w:rPr>
              <w:t>（</w:t>
            </w:r>
            <w:r>
              <w:rPr>
                <w:rFonts w:asciiTheme="minorHAnsi" w:eastAsiaTheme="minorEastAsia" w:hAnsiTheme="minorEastAsia" w:cstheme="minorHAnsi" w:hint="eastAsia"/>
                <w:szCs w:val="21"/>
              </w:rPr>
              <w:t>2</w:t>
            </w:r>
            <w:r>
              <w:rPr>
                <w:rFonts w:asciiTheme="minorHAnsi" w:eastAsiaTheme="minorEastAsia" w:hAnsiTheme="minorEastAsia" w:cstheme="minorHAnsi" w:hint="eastAsia"/>
                <w:szCs w:val="21"/>
              </w:rPr>
              <w:t>）</w:t>
            </w:r>
            <w:r w:rsidR="007761EA">
              <w:rPr>
                <w:rFonts w:ascii="Calibri" w:hAnsi="Calibri" w:cs="Calibri" w:hint="eastAsia"/>
                <w:bCs/>
              </w:rPr>
              <w:t>细</w:t>
            </w:r>
            <w:r w:rsidR="007761EA" w:rsidRPr="00504D0A">
              <w:rPr>
                <w:rFonts w:asciiTheme="minorHAnsi" w:eastAsiaTheme="minorEastAsia" w:hAnsiTheme="minorEastAsia" w:cstheme="minorHAnsi"/>
                <w:szCs w:val="21"/>
              </w:rPr>
              <w:t>颚</w:t>
            </w:r>
            <w:r w:rsidR="007761EA">
              <w:rPr>
                <w:rFonts w:asciiTheme="minorHAnsi" w:eastAsiaTheme="minorEastAsia" w:hAnsiTheme="minorEastAsia" w:cstheme="minorHAnsi" w:hint="eastAsia"/>
                <w:szCs w:val="21"/>
              </w:rPr>
              <w:t>式</w:t>
            </w:r>
            <w:r w:rsidR="00307D3D">
              <w:rPr>
                <w:rFonts w:ascii="Calibri" w:hAnsi="Calibri" w:cs="Calibri" w:hint="eastAsia"/>
                <w:bCs/>
              </w:rPr>
              <w:t>破碎及</w:t>
            </w:r>
            <w:r w:rsidR="007761EA">
              <w:rPr>
                <w:rFonts w:ascii="Calibri" w:hAnsi="Calibri" w:cs="Calibri" w:hint="eastAsia"/>
                <w:bCs/>
              </w:rPr>
              <w:t>反击破碎</w:t>
            </w:r>
            <w:r w:rsidR="00307D3D">
              <w:rPr>
                <w:rFonts w:ascii="Calibri" w:hAnsi="Calibri" w:cs="Calibri" w:hint="eastAsia"/>
                <w:bCs/>
              </w:rPr>
              <w:t>粉尘</w:t>
            </w:r>
          </w:p>
          <w:p w:rsidR="00CE23F9" w:rsidRPr="007761EA" w:rsidRDefault="00307D3D" w:rsidP="007761EA">
            <w:pPr>
              <w:pStyle w:val="00"/>
              <w:ind w:firstLine="480"/>
              <w:rPr>
                <w:rFonts w:asciiTheme="minorHAnsi" w:eastAsiaTheme="minorEastAsia" w:hAnsiTheme="minorEastAsia" w:cstheme="minorHAnsi"/>
                <w:szCs w:val="21"/>
              </w:rPr>
            </w:pPr>
            <w:r>
              <w:rPr>
                <w:rFonts w:ascii="Calibri" w:hint="eastAsia"/>
              </w:rPr>
              <w:t>本项目营运后</w:t>
            </w:r>
            <w:r w:rsidR="007761EA">
              <w:rPr>
                <w:rFonts w:ascii="Calibri" w:hint="eastAsia"/>
              </w:rPr>
              <w:t>细</w:t>
            </w:r>
            <w:r w:rsidR="007761EA" w:rsidRPr="00504D0A">
              <w:rPr>
                <w:rFonts w:asciiTheme="minorHAnsi" w:eastAsiaTheme="minorEastAsia" w:hAnsiTheme="minorEastAsia" w:cstheme="minorHAnsi"/>
                <w:szCs w:val="21"/>
              </w:rPr>
              <w:t>颚</w:t>
            </w:r>
            <w:r w:rsidR="007761EA">
              <w:rPr>
                <w:rFonts w:asciiTheme="minorHAnsi" w:eastAsiaTheme="minorEastAsia" w:hAnsiTheme="minorEastAsia" w:cstheme="minorHAnsi" w:hint="eastAsia"/>
                <w:szCs w:val="21"/>
              </w:rPr>
              <w:t>式</w:t>
            </w:r>
            <w:r w:rsidR="007761EA" w:rsidRPr="00504D0A">
              <w:rPr>
                <w:rFonts w:asciiTheme="minorHAnsi" w:eastAsiaTheme="minorEastAsia" w:hAnsiTheme="minorEastAsia" w:cstheme="minorHAnsi"/>
                <w:szCs w:val="21"/>
              </w:rPr>
              <w:t>破破碎</w:t>
            </w:r>
            <w:r w:rsidR="007761EA">
              <w:rPr>
                <w:rFonts w:asciiTheme="minorHAnsi" w:eastAsiaTheme="minorEastAsia" w:hAnsiTheme="minorEastAsia" w:cstheme="minorHAnsi" w:hint="eastAsia"/>
                <w:szCs w:val="21"/>
              </w:rPr>
              <w:t>和</w:t>
            </w:r>
            <w:r w:rsidR="007761EA">
              <w:rPr>
                <w:rFonts w:ascii="Calibri" w:hAnsi="Calibri" w:cs="Calibri" w:hint="eastAsia"/>
                <w:bCs/>
              </w:rPr>
              <w:t>反击破碎粉尘</w:t>
            </w:r>
            <w:r>
              <w:rPr>
                <w:rFonts w:ascii="Calibri" w:hint="eastAsia"/>
              </w:rPr>
              <w:t>产生量为</w:t>
            </w:r>
            <w:r w:rsidR="007761EA">
              <w:rPr>
                <w:rFonts w:ascii="Calibri" w:hint="eastAsia"/>
              </w:rPr>
              <w:t>595</w:t>
            </w:r>
            <w:r>
              <w:rPr>
                <w:rFonts w:ascii="Calibri" w:hint="eastAsia"/>
              </w:rPr>
              <w:t>t/a</w:t>
            </w:r>
            <w:r>
              <w:rPr>
                <w:rFonts w:ascii="Calibri" w:hint="eastAsia"/>
              </w:rPr>
              <w:t>，</w:t>
            </w:r>
            <w:r>
              <w:rPr>
                <w:rFonts w:asciiTheme="minorHAnsi" w:eastAsiaTheme="minorEastAsia" w:hAnsiTheme="minorEastAsia" w:cstheme="minorHAnsi" w:hint="eastAsia"/>
                <w:szCs w:val="21"/>
              </w:rPr>
              <w:t>产生浓度为</w:t>
            </w:r>
            <w:r w:rsidR="00681A7B" w:rsidRPr="00681A7B">
              <w:rPr>
                <w:rFonts w:asciiTheme="minorHAnsi" w:eastAsiaTheme="minorEastAsia" w:hAnsiTheme="minorEastAsia" w:cstheme="minorHAnsi" w:hint="eastAsia"/>
                <w:bCs/>
                <w:szCs w:val="21"/>
              </w:rPr>
              <w:t>4131.94</w:t>
            </w:r>
            <w:r>
              <w:rPr>
                <w:rFonts w:ascii="Calibri" w:hAnsi="Calibri" w:hint="eastAsia"/>
                <w:bCs/>
              </w:rPr>
              <w:t>mg/m</w:t>
            </w:r>
            <w:r w:rsidRPr="004A4A99">
              <w:rPr>
                <w:rFonts w:ascii="Calibri" w:hAnsi="Calibri" w:hint="eastAsia"/>
                <w:bCs/>
                <w:vertAlign w:val="superscript"/>
              </w:rPr>
              <w:t>3</w:t>
            </w:r>
            <w:r>
              <w:rPr>
                <w:rFonts w:ascii="Calibri" w:hAnsi="Calibri" w:hint="eastAsia"/>
                <w:bCs/>
              </w:rPr>
              <w:t>，</w:t>
            </w:r>
            <w:r w:rsidR="007761EA">
              <w:rPr>
                <w:rFonts w:ascii="Calibri" w:hAnsi="Calibri" w:hint="eastAsia"/>
                <w:bCs/>
              </w:rPr>
              <w:t>每台</w:t>
            </w:r>
            <w:r w:rsidR="007761EA">
              <w:rPr>
                <w:rFonts w:ascii="Calibri" w:hint="eastAsia"/>
              </w:rPr>
              <w:t>细</w:t>
            </w:r>
            <w:r w:rsidR="007761EA" w:rsidRPr="00504D0A">
              <w:rPr>
                <w:rFonts w:asciiTheme="minorHAnsi" w:eastAsiaTheme="minorEastAsia" w:hAnsiTheme="minorEastAsia" w:cstheme="minorHAnsi"/>
                <w:szCs w:val="21"/>
              </w:rPr>
              <w:t>颚</w:t>
            </w:r>
            <w:r w:rsidR="007761EA">
              <w:rPr>
                <w:rFonts w:asciiTheme="minorHAnsi" w:eastAsiaTheme="minorEastAsia" w:hAnsiTheme="minorEastAsia" w:cstheme="minorHAnsi" w:hint="eastAsia"/>
                <w:szCs w:val="21"/>
              </w:rPr>
              <w:t>式</w:t>
            </w:r>
            <w:r w:rsidR="007761EA" w:rsidRPr="00504D0A">
              <w:rPr>
                <w:rFonts w:asciiTheme="minorHAnsi" w:eastAsiaTheme="minorEastAsia" w:hAnsiTheme="minorEastAsia" w:cstheme="minorHAnsi"/>
                <w:szCs w:val="21"/>
              </w:rPr>
              <w:t>破破碎</w:t>
            </w:r>
            <w:r>
              <w:rPr>
                <w:rFonts w:asciiTheme="minorHAnsi" w:eastAsiaTheme="minorEastAsia" w:hAnsiTheme="minorEastAsia" w:cstheme="minorHAnsi" w:hint="eastAsia"/>
                <w:szCs w:val="21"/>
              </w:rPr>
              <w:t>设备</w:t>
            </w:r>
            <w:r w:rsidR="007761EA">
              <w:rPr>
                <w:rFonts w:asciiTheme="minorHAnsi" w:eastAsiaTheme="minorEastAsia" w:hAnsiTheme="minorEastAsia" w:cstheme="minorHAnsi" w:hint="eastAsia"/>
                <w:szCs w:val="21"/>
              </w:rPr>
              <w:t>及反击破碎机</w:t>
            </w:r>
            <w:r>
              <w:rPr>
                <w:rFonts w:asciiTheme="minorHAnsi" w:eastAsiaTheme="minorEastAsia" w:hAnsiTheme="minorEastAsia" w:cstheme="minorHAnsi" w:hint="eastAsia"/>
                <w:szCs w:val="21"/>
              </w:rPr>
              <w:t>上方安装集气装置，</w:t>
            </w:r>
            <w:r>
              <w:rPr>
                <w:rFonts w:ascii="Calibri" w:hAnsi="Calibri" w:hint="eastAsia"/>
                <w:bCs/>
              </w:rPr>
              <w:t>并配套安装</w:t>
            </w:r>
            <w:r w:rsidRPr="00492475">
              <w:rPr>
                <w:rFonts w:ascii="Calibri" w:hint="eastAsia"/>
                <w:bCs/>
              </w:rPr>
              <w:t>除尘效率为</w:t>
            </w:r>
            <w:r w:rsidRPr="00492475">
              <w:rPr>
                <w:rFonts w:ascii="Calibri" w:hint="eastAsia"/>
                <w:bCs/>
              </w:rPr>
              <w:t>99.</w:t>
            </w:r>
            <w:r w:rsidR="007761EA">
              <w:rPr>
                <w:rFonts w:ascii="Calibri" w:hint="eastAsia"/>
                <w:bCs/>
              </w:rPr>
              <w:t>8</w:t>
            </w:r>
            <w:r w:rsidRPr="00492475">
              <w:rPr>
                <w:rFonts w:ascii="Calibri" w:hint="eastAsia"/>
                <w:bCs/>
              </w:rPr>
              <w:t>%</w:t>
            </w:r>
            <w:r w:rsidRPr="00492475">
              <w:rPr>
                <w:rFonts w:ascii="Calibri" w:hint="eastAsia"/>
                <w:bCs/>
              </w:rPr>
              <w:t>，处理风量为</w:t>
            </w:r>
            <w:r w:rsidR="007761EA">
              <w:rPr>
                <w:rFonts w:ascii="Calibri" w:hint="eastAsia"/>
                <w:bCs/>
              </w:rPr>
              <w:t>30</w:t>
            </w:r>
            <w:r>
              <w:rPr>
                <w:rFonts w:ascii="Calibri" w:hint="eastAsia"/>
                <w:bCs/>
              </w:rPr>
              <w:t>000</w:t>
            </w:r>
            <w:r w:rsidRPr="00492475">
              <w:rPr>
                <w:rFonts w:ascii="Calibri" w:hint="eastAsia"/>
                <w:bCs/>
              </w:rPr>
              <w:t>m</w:t>
            </w:r>
            <w:r w:rsidRPr="00492475">
              <w:rPr>
                <w:rFonts w:ascii="Calibri" w:hint="eastAsia"/>
                <w:bCs/>
                <w:vertAlign w:val="superscript"/>
              </w:rPr>
              <w:t>3</w:t>
            </w:r>
            <w:r w:rsidRPr="00492475">
              <w:rPr>
                <w:rFonts w:ascii="Calibri" w:hint="eastAsia"/>
                <w:bCs/>
              </w:rPr>
              <w:t>/h</w:t>
            </w:r>
            <w:r w:rsidRPr="00492475">
              <w:rPr>
                <w:rFonts w:ascii="Calibri" w:hint="eastAsia"/>
                <w:bCs/>
              </w:rPr>
              <w:t>的脉冲袋式除尘器</w:t>
            </w:r>
            <w:r w:rsidRPr="00492475">
              <w:rPr>
                <w:rFonts w:ascii="Calibri" w:hint="eastAsia"/>
                <w:bCs/>
              </w:rPr>
              <w:t>1</w:t>
            </w:r>
            <w:r w:rsidRPr="00492475">
              <w:rPr>
                <w:rFonts w:ascii="Calibri" w:hint="eastAsia"/>
                <w:bCs/>
              </w:rPr>
              <w:t>台</w:t>
            </w:r>
            <w:r>
              <w:rPr>
                <w:rFonts w:ascii="Calibri" w:hint="eastAsia"/>
                <w:bCs/>
              </w:rPr>
              <w:t>；粉尘经处理后排放量为</w:t>
            </w:r>
            <w:r w:rsidR="003509C9">
              <w:rPr>
                <w:rFonts w:ascii="Calibri" w:hint="eastAsia"/>
                <w:bCs/>
              </w:rPr>
              <w:t>1.19</w:t>
            </w:r>
            <w:r>
              <w:rPr>
                <w:rFonts w:ascii="Calibri" w:hint="eastAsia"/>
                <w:bCs/>
              </w:rPr>
              <w:t>t/a</w:t>
            </w:r>
            <w:r>
              <w:rPr>
                <w:rFonts w:ascii="Calibri" w:hint="eastAsia"/>
                <w:bCs/>
              </w:rPr>
              <w:t>，排放速率为</w:t>
            </w:r>
            <w:r w:rsidR="00681A7B">
              <w:rPr>
                <w:rFonts w:ascii="Calibri" w:hint="eastAsia"/>
                <w:bCs/>
              </w:rPr>
              <w:t>0.248</w:t>
            </w:r>
            <w:r>
              <w:rPr>
                <w:rFonts w:ascii="Calibri" w:hint="eastAsia"/>
                <w:bCs/>
              </w:rPr>
              <w:t>kg/h</w:t>
            </w:r>
            <w:r>
              <w:rPr>
                <w:rFonts w:ascii="Calibri" w:hint="eastAsia"/>
                <w:bCs/>
              </w:rPr>
              <w:t>，排放浓度为</w:t>
            </w:r>
            <w:r w:rsidR="00681A7B">
              <w:rPr>
                <w:rFonts w:ascii="Calibri" w:hint="eastAsia"/>
                <w:bCs/>
              </w:rPr>
              <w:t>8.26</w:t>
            </w:r>
            <w:r>
              <w:rPr>
                <w:rFonts w:ascii="Calibri" w:hint="eastAsia"/>
                <w:bCs/>
              </w:rPr>
              <w:t>mg/m</w:t>
            </w:r>
            <w:r w:rsidRPr="00CE23F9">
              <w:rPr>
                <w:rFonts w:ascii="Calibri" w:hint="eastAsia"/>
                <w:bCs/>
                <w:vertAlign w:val="superscript"/>
              </w:rPr>
              <w:t>3</w:t>
            </w:r>
            <w:r>
              <w:rPr>
                <w:rFonts w:ascii="Calibri" w:hint="eastAsia"/>
                <w:bCs/>
              </w:rPr>
              <w:t>，满足</w:t>
            </w:r>
            <w:r w:rsidRPr="00492475">
              <w:rPr>
                <w:rFonts w:ascii="Calibri"/>
              </w:rPr>
              <w:t>《大气污染物</w:t>
            </w:r>
            <w:r w:rsidRPr="00492475">
              <w:rPr>
                <w:rFonts w:ascii="Calibri" w:hint="eastAsia"/>
              </w:rPr>
              <w:t>综合</w:t>
            </w:r>
            <w:r w:rsidRPr="00492475">
              <w:rPr>
                <w:rFonts w:ascii="Calibri"/>
              </w:rPr>
              <w:t>排放标准》（</w:t>
            </w:r>
            <w:r w:rsidRPr="00492475">
              <w:rPr>
                <w:rFonts w:ascii="Calibri"/>
              </w:rPr>
              <w:t>GB</w:t>
            </w:r>
            <w:r w:rsidRPr="00492475">
              <w:rPr>
                <w:rFonts w:ascii="Calibri" w:hint="eastAsia"/>
              </w:rPr>
              <w:t>16297-</w:t>
            </w:r>
            <w:r w:rsidRPr="00492475">
              <w:rPr>
                <w:rFonts w:ascii="Calibri"/>
              </w:rPr>
              <w:t>1996</w:t>
            </w:r>
            <w:r w:rsidRPr="00492475">
              <w:rPr>
                <w:rFonts w:ascii="Calibri"/>
              </w:rPr>
              <w:t>）中</w:t>
            </w:r>
            <w:r w:rsidRPr="00492475">
              <w:rPr>
                <w:rFonts w:ascii="Calibri" w:hint="eastAsia"/>
              </w:rPr>
              <w:t>新污染源大气污染物</w:t>
            </w:r>
            <w:r w:rsidRPr="00492475">
              <w:rPr>
                <w:rFonts w:ascii="Calibri"/>
              </w:rPr>
              <w:t>排放限值</w:t>
            </w:r>
            <w:r w:rsidRPr="00492475">
              <w:rPr>
                <w:rFonts w:ascii="Calibri" w:hint="eastAsia"/>
              </w:rPr>
              <w:t>二级标准（颗粒物：</w:t>
            </w:r>
            <w:r w:rsidRPr="00492475">
              <w:rPr>
                <w:rFonts w:ascii="Calibri" w:hint="eastAsia"/>
              </w:rPr>
              <w:t>120mg/m</w:t>
            </w:r>
            <w:r w:rsidRPr="00492475">
              <w:rPr>
                <w:rFonts w:ascii="Calibri" w:hint="eastAsia"/>
                <w:vertAlign w:val="superscript"/>
              </w:rPr>
              <w:t>3</w:t>
            </w:r>
            <w:r w:rsidRPr="00492475">
              <w:rPr>
                <w:rFonts w:ascii="Calibri" w:hint="eastAsia"/>
              </w:rPr>
              <w:t>，</w:t>
            </w:r>
            <w:r w:rsidR="00C92271">
              <w:rPr>
                <w:rFonts w:ascii="Calibri" w:hint="eastAsia"/>
              </w:rPr>
              <w:t>15</w:t>
            </w:r>
            <w:r w:rsidRPr="00492475">
              <w:rPr>
                <w:rFonts w:ascii="Calibri" w:hint="eastAsia"/>
              </w:rPr>
              <w:t>m</w:t>
            </w:r>
            <w:r w:rsidRPr="00492475">
              <w:rPr>
                <w:rFonts w:ascii="Calibri" w:hint="eastAsia"/>
              </w:rPr>
              <w:t>排气筒排放速率为</w:t>
            </w:r>
            <w:r w:rsidR="00C92271">
              <w:rPr>
                <w:rFonts w:ascii="Calibri" w:hint="eastAsia"/>
              </w:rPr>
              <w:t>3.5</w:t>
            </w:r>
            <w:r w:rsidRPr="00492475">
              <w:rPr>
                <w:rFonts w:ascii="Calibri" w:hint="eastAsia"/>
              </w:rPr>
              <w:t>kg/h</w:t>
            </w:r>
            <w:r w:rsidRPr="00492475">
              <w:rPr>
                <w:rFonts w:ascii="Calibri" w:hint="eastAsia"/>
              </w:rPr>
              <w:t>），可以实现达标排放</w:t>
            </w:r>
            <w:r w:rsidR="003509C9">
              <w:rPr>
                <w:rFonts w:ascii="Calibri" w:hint="eastAsia"/>
              </w:rPr>
              <w:t>，经配套</w:t>
            </w:r>
            <w:r w:rsidR="003509C9">
              <w:rPr>
                <w:rFonts w:ascii="Calibri" w:hint="eastAsia"/>
              </w:rPr>
              <w:t>15m</w:t>
            </w:r>
            <w:r w:rsidR="003509C9">
              <w:rPr>
                <w:rFonts w:ascii="Calibri" w:hint="eastAsia"/>
              </w:rPr>
              <w:t>排气筒排放，对周围环境空气</w:t>
            </w:r>
            <w:r w:rsidR="003509C9">
              <w:rPr>
                <w:rFonts w:ascii="Calibri" w:hint="eastAsia"/>
              </w:rPr>
              <w:lastRenderedPageBreak/>
              <w:t>影响不大。</w:t>
            </w:r>
          </w:p>
          <w:p w:rsidR="003509C9" w:rsidRPr="00AB4ADF" w:rsidRDefault="00F26B45" w:rsidP="00AB4ADF">
            <w:pPr>
              <w:pStyle w:val="00"/>
              <w:ind w:firstLine="480"/>
              <w:rPr>
                <w:rFonts w:ascii="Calibri"/>
                <w:bCs/>
                <w:kern w:val="0"/>
                <w:szCs w:val="21"/>
              </w:rPr>
            </w:pPr>
            <w:r>
              <w:rPr>
                <w:rFonts w:ascii="Calibri" w:hint="eastAsia"/>
                <w:bCs/>
                <w:kern w:val="0"/>
                <w:szCs w:val="21"/>
              </w:rPr>
              <w:t>本项目</w:t>
            </w:r>
            <w:r w:rsidR="00C26C20">
              <w:rPr>
                <w:rFonts w:ascii="Calibri" w:hint="eastAsia"/>
                <w:bCs/>
                <w:kern w:val="0"/>
                <w:szCs w:val="21"/>
              </w:rPr>
              <w:t>各产污工序</w:t>
            </w:r>
            <w:r w:rsidR="00CE2D56" w:rsidRPr="00C26C20">
              <w:rPr>
                <w:rFonts w:ascii="Calibri" w:hAnsi="Calibri" w:hint="eastAsia"/>
                <w:bCs/>
              </w:rPr>
              <w:t>污染物达标情况汇总见表</w:t>
            </w:r>
            <w:r w:rsidR="003509C9">
              <w:rPr>
                <w:rFonts w:ascii="Calibri" w:hAnsi="Calibri" w:hint="eastAsia"/>
                <w:bCs/>
              </w:rPr>
              <w:t>3</w:t>
            </w:r>
            <w:r w:rsidR="002F5B34">
              <w:rPr>
                <w:rFonts w:ascii="Calibri" w:hAnsi="Calibri" w:hint="eastAsia"/>
                <w:bCs/>
              </w:rPr>
              <w:t>3</w:t>
            </w:r>
            <w:r w:rsidR="00C26C20" w:rsidRPr="00C26C20">
              <w:rPr>
                <w:rFonts w:ascii="Calibri" w:hAnsi="Calibri" w:hint="eastAsia"/>
                <w:bCs/>
              </w:rPr>
              <w:t>。</w:t>
            </w:r>
          </w:p>
          <w:p w:rsidR="00CE2D56" w:rsidRPr="00C26C20" w:rsidRDefault="00CE2D56" w:rsidP="00CE2D56">
            <w:pPr>
              <w:widowControl/>
              <w:spacing w:line="520" w:lineRule="atLeast"/>
              <w:ind w:firstLine="480"/>
              <w:rPr>
                <w:rFonts w:ascii="Calibri" w:eastAsia="黑体" w:hAnsi="Calibri" w:cs="Calibri"/>
                <w:bCs/>
                <w:sz w:val="24"/>
              </w:rPr>
            </w:pPr>
            <w:r w:rsidRPr="00C26C20">
              <w:rPr>
                <w:rFonts w:ascii="Calibri" w:eastAsia="黑体" w:hAnsi="黑体" w:cs="Calibri"/>
                <w:bCs/>
                <w:sz w:val="24"/>
              </w:rPr>
              <w:t>表</w:t>
            </w:r>
            <w:r w:rsidR="003509C9">
              <w:rPr>
                <w:rFonts w:ascii="Calibri" w:eastAsia="黑体" w:hAnsi="Calibri" w:cs="Calibri" w:hint="eastAsia"/>
                <w:bCs/>
                <w:sz w:val="24"/>
              </w:rPr>
              <w:t>3</w:t>
            </w:r>
            <w:r w:rsidR="002F5B34">
              <w:rPr>
                <w:rFonts w:ascii="Calibri" w:eastAsia="黑体" w:hAnsi="Calibri" w:cs="Calibri" w:hint="eastAsia"/>
                <w:bCs/>
                <w:sz w:val="24"/>
              </w:rPr>
              <w:t>3</w:t>
            </w:r>
            <w:r w:rsidR="00264BEC">
              <w:rPr>
                <w:rFonts w:ascii="Calibri" w:eastAsia="黑体" w:hAnsi="Calibri" w:cs="Calibri" w:hint="eastAsia"/>
                <w:bCs/>
                <w:sz w:val="24"/>
              </w:rPr>
              <w:t xml:space="preserve">  </w:t>
            </w:r>
            <w:r w:rsidR="00307D3D">
              <w:rPr>
                <w:rFonts w:ascii="Calibri" w:eastAsia="黑体" w:hAnsi="Calibri" w:cs="Calibri" w:hint="eastAsia"/>
                <w:bCs/>
                <w:sz w:val="24"/>
              </w:rPr>
              <w:t xml:space="preserve">   </w:t>
            </w:r>
            <w:r w:rsidR="00125B9B">
              <w:rPr>
                <w:rFonts w:ascii="Calibri" w:eastAsia="黑体" w:hAnsi="Calibri" w:cs="Calibri" w:hint="eastAsia"/>
                <w:bCs/>
                <w:sz w:val="24"/>
              </w:rPr>
              <w:t xml:space="preserve">  </w:t>
            </w:r>
            <w:r w:rsidR="00C92271">
              <w:rPr>
                <w:rFonts w:ascii="Calibri" w:eastAsia="黑体" w:hAnsi="Calibri" w:cs="Calibri" w:hint="eastAsia"/>
                <w:bCs/>
                <w:sz w:val="24"/>
              </w:rPr>
              <w:t xml:space="preserve">  </w:t>
            </w:r>
            <w:r w:rsidRPr="00C26C20">
              <w:rPr>
                <w:rFonts w:ascii="Calibri" w:eastAsia="黑体" w:hAnsi="黑体" w:cs="Calibri"/>
                <w:bCs/>
                <w:sz w:val="24"/>
              </w:rPr>
              <w:t>本项目营运后各工序污染物达标情况汇总</w:t>
            </w:r>
          </w:p>
          <w:tbl>
            <w:tblPr>
              <w:tblW w:w="5000" w:type="pct"/>
              <w:jc w:val="center"/>
              <w:tblBorders>
                <w:top w:val="single" w:sz="12" w:space="0" w:color="000000"/>
                <w:bottom w:val="single" w:sz="12" w:space="0" w:color="000000"/>
                <w:insideH w:val="single" w:sz="2" w:space="0" w:color="000000"/>
                <w:insideV w:val="single" w:sz="2" w:space="0" w:color="000000"/>
              </w:tblBorders>
              <w:tblLook w:val="0000"/>
            </w:tblPr>
            <w:tblGrid>
              <w:gridCol w:w="566"/>
              <w:gridCol w:w="709"/>
              <w:gridCol w:w="889"/>
              <w:gridCol w:w="1157"/>
              <w:gridCol w:w="939"/>
              <w:gridCol w:w="679"/>
              <w:gridCol w:w="879"/>
              <w:gridCol w:w="1161"/>
              <w:gridCol w:w="722"/>
              <w:gridCol w:w="1157"/>
              <w:gridCol w:w="518"/>
            </w:tblGrid>
            <w:tr w:rsidR="00D41262" w:rsidRPr="001771A0" w:rsidTr="003509C9">
              <w:trPr>
                <w:trHeight w:val="352"/>
                <w:jc w:val="center"/>
              </w:trPr>
              <w:tc>
                <w:tcPr>
                  <w:tcW w:w="302" w:type="pct"/>
                  <w:vMerge w:val="restart"/>
                  <w:tcBorders>
                    <w:right w:val="single" w:sz="4"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序号</w:t>
                  </w:r>
                </w:p>
              </w:tc>
              <w:tc>
                <w:tcPr>
                  <w:tcW w:w="378" w:type="pct"/>
                  <w:vMerge w:val="restart"/>
                  <w:tcBorders>
                    <w:left w:val="single" w:sz="4"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污染源</w:t>
                  </w:r>
                </w:p>
              </w:tc>
              <w:tc>
                <w:tcPr>
                  <w:tcW w:w="1091" w:type="pct"/>
                  <w:gridSpan w:val="2"/>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产生情况</w:t>
                  </w:r>
                </w:p>
              </w:tc>
              <w:tc>
                <w:tcPr>
                  <w:tcW w:w="501" w:type="pct"/>
                  <w:vMerge w:val="restart"/>
                  <w:tcBorders>
                    <w:right w:val="single" w:sz="4" w:space="0" w:color="auto"/>
                  </w:tcBorders>
                  <w:tcMar>
                    <w:left w:w="28" w:type="dxa"/>
                    <w:right w:w="28"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处理方式</w:t>
                  </w:r>
                </w:p>
              </w:tc>
              <w:tc>
                <w:tcPr>
                  <w:tcW w:w="1450" w:type="pct"/>
                  <w:gridSpan w:val="3"/>
                  <w:tcBorders>
                    <w:left w:val="single" w:sz="4"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排放情况</w:t>
                  </w:r>
                </w:p>
              </w:tc>
              <w:tc>
                <w:tcPr>
                  <w:tcW w:w="385" w:type="pct"/>
                  <w:vMerge w:val="restart"/>
                  <w:tcBorders>
                    <w:left w:val="single" w:sz="4" w:space="0" w:color="auto"/>
                    <w:right w:val="single" w:sz="2" w:space="0" w:color="auto"/>
                  </w:tcBorders>
                  <w:tcMar>
                    <w:left w:w="57" w:type="dxa"/>
                    <w:right w:w="57"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排气筒高度</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w:t>
                  </w:r>
                  <w:r w:rsidRPr="001771A0">
                    <w:rPr>
                      <w:rFonts w:ascii="Calibri" w:hAnsi="Calibri" w:hint="eastAsia"/>
                      <w:bCs/>
                      <w:szCs w:val="21"/>
                    </w:rPr>
                    <w:t>m</w:t>
                  </w:r>
                  <w:r w:rsidRPr="001771A0">
                    <w:rPr>
                      <w:rFonts w:ascii="Calibri" w:hAnsi="Calibri" w:hint="eastAsia"/>
                      <w:bCs/>
                      <w:szCs w:val="21"/>
                    </w:rPr>
                    <w:t>）</w:t>
                  </w:r>
                </w:p>
              </w:tc>
              <w:tc>
                <w:tcPr>
                  <w:tcW w:w="617" w:type="pct"/>
                  <w:vMerge w:val="restart"/>
                  <w:tcBorders>
                    <w:left w:val="single" w:sz="2" w:space="0" w:color="auto"/>
                    <w:right w:val="single" w:sz="2" w:space="0" w:color="auto"/>
                  </w:tcBorders>
                  <w:tcMar>
                    <w:left w:w="0" w:type="dxa"/>
                    <w:right w:w="0" w:type="dxa"/>
                  </w:tcMar>
                  <w:vAlign w:val="center"/>
                </w:tcPr>
                <w:p w:rsidR="00CE2D56" w:rsidRPr="001771A0" w:rsidRDefault="00CE2D56" w:rsidP="00CE2D56">
                  <w:pPr>
                    <w:widowControl/>
                    <w:jc w:val="center"/>
                    <w:rPr>
                      <w:rFonts w:ascii="Calibri" w:hAnsi="Calibri"/>
                      <w:bCs/>
                      <w:szCs w:val="21"/>
                    </w:rPr>
                  </w:pPr>
                  <w:r w:rsidRPr="001771A0">
                    <w:rPr>
                      <w:rFonts w:ascii="Calibri" w:hAnsi="Calibri" w:hint="eastAsia"/>
                      <w:bCs/>
                      <w:szCs w:val="21"/>
                    </w:rPr>
                    <w:t>排放限值（</w:t>
                  </w:r>
                  <w:r w:rsidRPr="001771A0">
                    <w:rPr>
                      <w:rFonts w:ascii="Calibri" w:hAnsi="Calibri" w:hint="eastAsia"/>
                      <w:bCs/>
                      <w:szCs w:val="21"/>
                    </w:rPr>
                    <w:t>mg/m</w:t>
                  </w:r>
                  <w:r w:rsidRPr="00C26C20">
                    <w:rPr>
                      <w:rFonts w:ascii="Calibri" w:hAnsi="Calibri" w:hint="eastAsia"/>
                      <w:bCs/>
                      <w:szCs w:val="21"/>
                      <w:vertAlign w:val="superscript"/>
                    </w:rPr>
                    <w:t>3</w:t>
                  </w:r>
                  <w:r w:rsidRPr="001771A0">
                    <w:rPr>
                      <w:rFonts w:ascii="Calibri" w:hAnsi="Calibri" w:hint="eastAsia"/>
                      <w:bCs/>
                      <w:szCs w:val="21"/>
                    </w:rPr>
                    <w:t>）</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排放速率</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w:t>
                  </w:r>
                  <w:r w:rsidRPr="001771A0">
                    <w:rPr>
                      <w:rFonts w:ascii="Calibri" w:hAnsi="Calibri" w:hint="eastAsia"/>
                      <w:bCs/>
                      <w:szCs w:val="21"/>
                    </w:rPr>
                    <w:t>kg/h</w:t>
                  </w:r>
                  <w:r w:rsidRPr="001771A0">
                    <w:rPr>
                      <w:rFonts w:ascii="Calibri" w:hAnsi="Calibri" w:hint="eastAsia"/>
                      <w:bCs/>
                      <w:szCs w:val="21"/>
                    </w:rPr>
                    <w:t>）</w:t>
                  </w:r>
                </w:p>
              </w:tc>
              <w:tc>
                <w:tcPr>
                  <w:tcW w:w="276" w:type="pct"/>
                  <w:vMerge w:val="restart"/>
                  <w:tcBorders>
                    <w:left w:val="single" w:sz="2"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是否</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达标</w:t>
                  </w:r>
                </w:p>
              </w:tc>
            </w:tr>
            <w:tr w:rsidR="00D41262" w:rsidRPr="001771A0" w:rsidTr="003509C9">
              <w:trPr>
                <w:trHeight w:val="352"/>
                <w:jc w:val="center"/>
              </w:trPr>
              <w:tc>
                <w:tcPr>
                  <w:tcW w:w="302" w:type="pct"/>
                  <w:vMerge/>
                  <w:tcBorders>
                    <w:right w:val="single" w:sz="4"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p>
              </w:tc>
              <w:tc>
                <w:tcPr>
                  <w:tcW w:w="378" w:type="pct"/>
                  <w:vMerge/>
                  <w:tcBorders>
                    <w:left w:val="single" w:sz="4"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p>
              </w:tc>
              <w:tc>
                <w:tcPr>
                  <w:tcW w:w="474" w:type="pct"/>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产生</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量</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w:t>
                  </w:r>
                  <w:r w:rsidRPr="001771A0">
                    <w:rPr>
                      <w:rFonts w:ascii="Calibri" w:hAnsi="Calibri" w:hint="eastAsia"/>
                      <w:bCs/>
                      <w:szCs w:val="21"/>
                    </w:rPr>
                    <w:t>t/a</w:t>
                  </w:r>
                  <w:r w:rsidRPr="001771A0">
                    <w:rPr>
                      <w:rFonts w:ascii="Calibri" w:hAnsi="Calibri" w:hint="eastAsia"/>
                      <w:bCs/>
                      <w:szCs w:val="21"/>
                    </w:rPr>
                    <w:t>）</w:t>
                  </w:r>
                </w:p>
              </w:tc>
              <w:tc>
                <w:tcPr>
                  <w:tcW w:w="617" w:type="pct"/>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产生</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浓度</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w:t>
                  </w:r>
                  <w:r w:rsidRPr="001771A0">
                    <w:rPr>
                      <w:rFonts w:ascii="Calibri" w:hAnsi="Calibri" w:hint="eastAsia"/>
                      <w:bCs/>
                      <w:szCs w:val="21"/>
                    </w:rPr>
                    <w:t>mg/m</w:t>
                  </w:r>
                  <w:r w:rsidRPr="00C26C20">
                    <w:rPr>
                      <w:rFonts w:ascii="Calibri" w:hAnsi="Calibri" w:hint="eastAsia"/>
                      <w:bCs/>
                      <w:szCs w:val="21"/>
                      <w:vertAlign w:val="superscript"/>
                    </w:rPr>
                    <w:t>3</w:t>
                  </w:r>
                  <w:r w:rsidRPr="001771A0">
                    <w:rPr>
                      <w:rFonts w:ascii="Calibri" w:hAnsi="Calibri" w:hint="eastAsia"/>
                      <w:bCs/>
                      <w:szCs w:val="21"/>
                    </w:rPr>
                    <w:t>）</w:t>
                  </w:r>
                </w:p>
              </w:tc>
              <w:tc>
                <w:tcPr>
                  <w:tcW w:w="501" w:type="pct"/>
                  <w:vMerge/>
                  <w:tcBorders>
                    <w:right w:val="single" w:sz="4" w:space="0" w:color="auto"/>
                  </w:tcBorders>
                  <w:tcMar>
                    <w:left w:w="28" w:type="dxa"/>
                    <w:right w:w="28" w:type="dxa"/>
                  </w:tcMar>
                  <w:vAlign w:val="center"/>
                </w:tcPr>
                <w:p w:rsidR="00CE2D56" w:rsidRPr="001771A0" w:rsidRDefault="00CE2D56" w:rsidP="00E31D7A">
                  <w:pPr>
                    <w:widowControl/>
                    <w:jc w:val="center"/>
                    <w:rPr>
                      <w:rFonts w:ascii="Calibri" w:hAnsi="Calibri"/>
                      <w:bCs/>
                      <w:szCs w:val="21"/>
                    </w:rPr>
                  </w:pPr>
                </w:p>
              </w:tc>
              <w:tc>
                <w:tcPr>
                  <w:tcW w:w="362" w:type="pct"/>
                  <w:tcBorders>
                    <w:left w:val="single" w:sz="4"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排放</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量</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w:t>
                  </w:r>
                  <w:r w:rsidRPr="001771A0">
                    <w:rPr>
                      <w:rFonts w:ascii="Calibri" w:hAnsi="Calibri" w:hint="eastAsia"/>
                      <w:bCs/>
                      <w:szCs w:val="21"/>
                    </w:rPr>
                    <w:t>t/a</w:t>
                  </w:r>
                  <w:r w:rsidRPr="001771A0">
                    <w:rPr>
                      <w:rFonts w:ascii="Calibri" w:hAnsi="Calibri" w:hint="eastAsia"/>
                      <w:bCs/>
                      <w:szCs w:val="21"/>
                    </w:rPr>
                    <w:t>）</w:t>
                  </w:r>
                </w:p>
              </w:tc>
              <w:tc>
                <w:tcPr>
                  <w:tcW w:w="469" w:type="pct"/>
                  <w:tcBorders>
                    <w:left w:val="single" w:sz="4"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排放</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速率</w:t>
                  </w:r>
                </w:p>
                <w:p w:rsidR="00CE2D56" w:rsidRPr="001771A0" w:rsidRDefault="00CE2D56" w:rsidP="00CE2D56">
                  <w:pPr>
                    <w:widowControl/>
                    <w:jc w:val="center"/>
                    <w:rPr>
                      <w:rFonts w:ascii="Calibri" w:hAnsi="Calibri"/>
                      <w:bCs/>
                      <w:szCs w:val="21"/>
                    </w:rPr>
                  </w:pPr>
                  <w:r w:rsidRPr="001771A0">
                    <w:rPr>
                      <w:rFonts w:ascii="Calibri" w:hAnsi="Calibri" w:hint="eastAsia"/>
                      <w:bCs/>
                      <w:szCs w:val="21"/>
                    </w:rPr>
                    <w:t>（</w:t>
                  </w:r>
                  <w:r w:rsidRPr="001771A0">
                    <w:rPr>
                      <w:rFonts w:ascii="Calibri" w:hAnsi="Calibri" w:hint="eastAsia"/>
                      <w:bCs/>
                      <w:szCs w:val="21"/>
                    </w:rPr>
                    <w:t>kg/h</w:t>
                  </w:r>
                  <w:r w:rsidRPr="001771A0">
                    <w:rPr>
                      <w:rFonts w:ascii="Calibri" w:hAnsi="Calibri" w:hint="eastAsia"/>
                      <w:bCs/>
                      <w:szCs w:val="21"/>
                    </w:rPr>
                    <w:t>）</w:t>
                  </w:r>
                </w:p>
              </w:tc>
              <w:tc>
                <w:tcPr>
                  <w:tcW w:w="619" w:type="pct"/>
                  <w:tcBorders>
                    <w:right w:val="single" w:sz="4"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排放</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情况</w:t>
                  </w:r>
                </w:p>
                <w:p w:rsidR="00CE2D56" w:rsidRPr="001771A0" w:rsidRDefault="00CE2D56" w:rsidP="00E31D7A">
                  <w:pPr>
                    <w:widowControl/>
                    <w:jc w:val="center"/>
                    <w:rPr>
                      <w:rFonts w:ascii="Calibri" w:hAnsi="Calibri"/>
                      <w:bCs/>
                      <w:szCs w:val="21"/>
                    </w:rPr>
                  </w:pPr>
                  <w:r w:rsidRPr="001771A0">
                    <w:rPr>
                      <w:rFonts w:ascii="Calibri" w:hAnsi="Calibri" w:hint="eastAsia"/>
                      <w:bCs/>
                      <w:szCs w:val="21"/>
                    </w:rPr>
                    <w:t>（</w:t>
                  </w:r>
                  <w:r w:rsidRPr="001771A0">
                    <w:rPr>
                      <w:rFonts w:ascii="Calibri" w:hAnsi="Calibri" w:hint="eastAsia"/>
                      <w:bCs/>
                      <w:szCs w:val="21"/>
                    </w:rPr>
                    <w:t>mg/m</w:t>
                  </w:r>
                  <w:r w:rsidRPr="00E6415C">
                    <w:rPr>
                      <w:rFonts w:ascii="Calibri" w:hAnsi="Calibri" w:hint="eastAsia"/>
                      <w:bCs/>
                      <w:szCs w:val="21"/>
                      <w:vertAlign w:val="superscript"/>
                    </w:rPr>
                    <w:t>3</w:t>
                  </w:r>
                  <w:r w:rsidRPr="001771A0">
                    <w:rPr>
                      <w:rFonts w:ascii="Calibri" w:hAnsi="Calibri" w:hint="eastAsia"/>
                      <w:bCs/>
                      <w:szCs w:val="21"/>
                    </w:rPr>
                    <w:t>）</w:t>
                  </w:r>
                </w:p>
              </w:tc>
              <w:tc>
                <w:tcPr>
                  <w:tcW w:w="385" w:type="pct"/>
                  <w:vMerge/>
                  <w:tcBorders>
                    <w:left w:val="single" w:sz="4" w:space="0" w:color="auto"/>
                    <w:right w:val="single" w:sz="2" w:space="0" w:color="auto"/>
                  </w:tcBorders>
                  <w:tcMar>
                    <w:left w:w="57" w:type="dxa"/>
                    <w:right w:w="57" w:type="dxa"/>
                  </w:tcMar>
                  <w:vAlign w:val="center"/>
                </w:tcPr>
                <w:p w:rsidR="00CE2D56" w:rsidRPr="001771A0" w:rsidRDefault="00CE2D56" w:rsidP="00E31D7A">
                  <w:pPr>
                    <w:widowControl/>
                    <w:jc w:val="center"/>
                    <w:rPr>
                      <w:rFonts w:ascii="Calibri" w:hAnsi="Calibri"/>
                      <w:bCs/>
                      <w:szCs w:val="21"/>
                    </w:rPr>
                  </w:pPr>
                </w:p>
              </w:tc>
              <w:tc>
                <w:tcPr>
                  <w:tcW w:w="617" w:type="pct"/>
                  <w:vMerge/>
                  <w:tcBorders>
                    <w:left w:val="single" w:sz="2" w:space="0" w:color="auto"/>
                    <w:right w:val="single" w:sz="2"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p>
              </w:tc>
              <w:tc>
                <w:tcPr>
                  <w:tcW w:w="276" w:type="pct"/>
                  <w:vMerge/>
                  <w:tcBorders>
                    <w:left w:val="single" w:sz="2"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p>
              </w:tc>
            </w:tr>
            <w:tr w:rsidR="00681A7B" w:rsidRPr="001771A0" w:rsidTr="003509C9">
              <w:trPr>
                <w:trHeight w:val="352"/>
                <w:jc w:val="center"/>
              </w:trPr>
              <w:tc>
                <w:tcPr>
                  <w:tcW w:w="302" w:type="pct"/>
                  <w:tcBorders>
                    <w:right w:val="single" w:sz="4" w:space="0" w:color="auto"/>
                  </w:tcBorders>
                  <w:tcMar>
                    <w:left w:w="0" w:type="dxa"/>
                    <w:right w:w="0" w:type="dxa"/>
                  </w:tcMar>
                  <w:vAlign w:val="center"/>
                </w:tcPr>
                <w:p w:rsidR="00681A7B" w:rsidRPr="001771A0" w:rsidRDefault="00681A7B" w:rsidP="00E31D7A">
                  <w:pPr>
                    <w:widowControl/>
                    <w:jc w:val="center"/>
                    <w:rPr>
                      <w:rFonts w:ascii="Calibri" w:hAnsi="Calibri"/>
                      <w:bCs/>
                      <w:szCs w:val="21"/>
                    </w:rPr>
                  </w:pPr>
                  <w:r w:rsidRPr="001771A0">
                    <w:rPr>
                      <w:rFonts w:ascii="Calibri" w:hAnsi="Calibri" w:hint="eastAsia"/>
                      <w:bCs/>
                      <w:szCs w:val="21"/>
                    </w:rPr>
                    <w:t>1</w:t>
                  </w:r>
                </w:p>
              </w:tc>
              <w:tc>
                <w:tcPr>
                  <w:tcW w:w="378" w:type="pct"/>
                  <w:tcBorders>
                    <w:left w:val="single" w:sz="4" w:space="0" w:color="auto"/>
                  </w:tcBorders>
                  <w:tcMar>
                    <w:left w:w="0" w:type="dxa"/>
                    <w:right w:w="0" w:type="dxa"/>
                  </w:tcMar>
                  <w:vAlign w:val="center"/>
                </w:tcPr>
                <w:p w:rsidR="00681A7B" w:rsidRPr="001771A0" w:rsidRDefault="00681A7B" w:rsidP="00E31D7A">
                  <w:pPr>
                    <w:widowControl/>
                    <w:jc w:val="center"/>
                    <w:rPr>
                      <w:rFonts w:ascii="Calibri" w:hAnsi="Calibri"/>
                      <w:bCs/>
                      <w:szCs w:val="21"/>
                    </w:rPr>
                  </w:pPr>
                  <w:r>
                    <w:rPr>
                      <w:rFonts w:ascii="Calibri" w:hAnsi="Calibri" w:hint="eastAsia"/>
                      <w:bCs/>
                      <w:szCs w:val="21"/>
                    </w:rPr>
                    <w:t>投料粉尘</w:t>
                  </w:r>
                </w:p>
              </w:tc>
              <w:tc>
                <w:tcPr>
                  <w:tcW w:w="474" w:type="pct"/>
                  <w:tcMar>
                    <w:left w:w="0" w:type="dxa"/>
                    <w:right w:w="0" w:type="dxa"/>
                  </w:tcMar>
                  <w:vAlign w:val="center"/>
                </w:tcPr>
                <w:p w:rsidR="00681A7B" w:rsidRPr="001771A0" w:rsidRDefault="00681A7B" w:rsidP="00357A11">
                  <w:pPr>
                    <w:jc w:val="center"/>
                    <w:rPr>
                      <w:rFonts w:ascii="Calibri" w:hAnsi="Calibri"/>
                      <w:bCs/>
                      <w:szCs w:val="21"/>
                    </w:rPr>
                  </w:pPr>
                  <w:r>
                    <w:rPr>
                      <w:rFonts w:ascii="Calibri" w:hAnsi="Calibri" w:hint="eastAsia"/>
                      <w:kern w:val="0"/>
                      <w:szCs w:val="21"/>
                    </w:rPr>
                    <w:t>19.9</w:t>
                  </w:r>
                </w:p>
              </w:tc>
              <w:tc>
                <w:tcPr>
                  <w:tcW w:w="617" w:type="pct"/>
                  <w:tcMar>
                    <w:left w:w="0" w:type="dxa"/>
                    <w:right w:w="0" w:type="dxa"/>
                  </w:tcMar>
                  <w:vAlign w:val="center"/>
                </w:tcPr>
                <w:p w:rsidR="00681A7B" w:rsidRPr="006559D7" w:rsidRDefault="00681A7B" w:rsidP="005E4536">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1381.94</w:t>
                  </w:r>
                </w:p>
              </w:tc>
              <w:tc>
                <w:tcPr>
                  <w:tcW w:w="501" w:type="pct"/>
                  <w:tcBorders>
                    <w:right w:val="single" w:sz="4" w:space="0" w:color="auto"/>
                  </w:tcBorders>
                  <w:tcMar>
                    <w:left w:w="28" w:type="dxa"/>
                    <w:right w:w="28" w:type="dxa"/>
                  </w:tcMar>
                  <w:vAlign w:val="center"/>
                </w:tcPr>
                <w:p w:rsidR="00681A7B" w:rsidRPr="001771A0" w:rsidRDefault="00681A7B" w:rsidP="00E31D7A">
                  <w:pPr>
                    <w:widowControl/>
                    <w:jc w:val="center"/>
                    <w:rPr>
                      <w:rFonts w:ascii="Calibri" w:hAnsi="Calibri"/>
                      <w:bCs/>
                      <w:szCs w:val="21"/>
                    </w:rPr>
                  </w:pPr>
                  <w:r w:rsidRPr="001771A0">
                    <w:rPr>
                      <w:rFonts w:ascii="Calibri" w:hAnsi="Calibri" w:hint="eastAsia"/>
                      <w:bCs/>
                      <w:szCs w:val="21"/>
                    </w:rPr>
                    <w:t>集气罩</w:t>
                  </w:r>
                  <w:r w:rsidRPr="001771A0">
                    <w:rPr>
                      <w:rFonts w:ascii="Calibri" w:hAnsi="Calibri" w:hint="eastAsia"/>
                      <w:bCs/>
                      <w:szCs w:val="21"/>
                    </w:rPr>
                    <w:t>+</w:t>
                  </w:r>
                  <w:r w:rsidRPr="001771A0">
                    <w:rPr>
                      <w:rFonts w:ascii="Calibri" w:hAnsi="Calibri" w:hint="eastAsia"/>
                      <w:bCs/>
                      <w:szCs w:val="21"/>
                    </w:rPr>
                    <w:t>脉冲袋式除尘器</w:t>
                  </w:r>
                  <w:r w:rsidRPr="001771A0">
                    <w:rPr>
                      <w:rFonts w:ascii="Calibri" w:hAnsi="Calibri" w:hint="eastAsia"/>
                      <w:bCs/>
                      <w:szCs w:val="21"/>
                    </w:rPr>
                    <w:t>+15m</w:t>
                  </w:r>
                  <w:r w:rsidRPr="001771A0">
                    <w:rPr>
                      <w:rFonts w:ascii="Calibri" w:hAnsi="Calibri" w:hint="eastAsia"/>
                      <w:bCs/>
                      <w:szCs w:val="21"/>
                    </w:rPr>
                    <w:t>排气筒</w:t>
                  </w:r>
                </w:p>
              </w:tc>
              <w:tc>
                <w:tcPr>
                  <w:tcW w:w="362" w:type="pct"/>
                  <w:tcBorders>
                    <w:left w:val="single" w:sz="4" w:space="0" w:color="auto"/>
                  </w:tcBorders>
                  <w:tcMar>
                    <w:left w:w="0" w:type="dxa"/>
                    <w:right w:w="0" w:type="dxa"/>
                  </w:tcMar>
                  <w:vAlign w:val="center"/>
                </w:tcPr>
                <w:p w:rsidR="00681A7B" w:rsidRPr="001771A0" w:rsidRDefault="00681A7B" w:rsidP="00C92271">
                  <w:pPr>
                    <w:jc w:val="center"/>
                    <w:rPr>
                      <w:rFonts w:ascii="Calibri" w:hAnsi="Calibri"/>
                      <w:bCs/>
                      <w:szCs w:val="21"/>
                    </w:rPr>
                  </w:pPr>
                  <w:r>
                    <w:rPr>
                      <w:rFonts w:ascii="Calibri" w:hAnsi="Calibri" w:hint="eastAsia"/>
                      <w:bCs/>
                      <w:szCs w:val="21"/>
                    </w:rPr>
                    <w:t>0.1</w:t>
                  </w:r>
                </w:p>
              </w:tc>
              <w:tc>
                <w:tcPr>
                  <w:tcW w:w="469" w:type="pct"/>
                  <w:tcBorders>
                    <w:left w:val="single" w:sz="4" w:space="0" w:color="auto"/>
                  </w:tcBorders>
                  <w:tcMar>
                    <w:left w:w="0" w:type="dxa"/>
                    <w:right w:w="0" w:type="dxa"/>
                  </w:tcMar>
                  <w:vAlign w:val="center"/>
                </w:tcPr>
                <w:p w:rsidR="00681A7B" w:rsidRPr="005F1327" w:rsidRDefault="00681A7B" w:rsidP="005E4536">
                  <w:pPr>
                    <w:jc w:val="center"/>
                    <w:rPr>
                      <w:rFonts w:asciiTheme="minorHAnsi" w:eastAsiaTheme="minorEastAsia" w:hAnsiTheme="minorEastAsia" w:cstheme="minorHAnsi"/>
                      <w:szCs w:val="21"/>
                    </w:rPr>
                  </w:pPr>
                  <w:r w:rsidRPr="005F1327">
                    <w:rPr>
                      <w:rFonts w:asciiTheme="minorHAnsi" w:eastAsiaTheme="minorEastAsia" w:hAnsiTheme="minorEastAsia" w:cstheme="minorHAnsi" w:hint="eastAsia"/>
                      <w:szCs w:val="21"/>
                    </w:rPr>
                    <w:t>0.0</w:t>
                  </w:r>
                  <w:r>
                    <w:rPr>
                      <w:rFonts w:asciiTheme="minorHAnsi" w:eastAsiaTheme="minorEastAsia" w:hAnsiTheme="minorEastAsia" w:cstheme="minorHAnsi" w:hint="eastAsia"/>
                      <w:szCs w:val="21"/>
                    </w:rPr>
                    <w:t>21</w:t>
                  </w:r>
                </w:p>
              </w:tc>
              <w:tc>
                <w:tcPr>
                  <w:tcW w:w="619" w:type="pct"/>
                  <w:tcBorders>
                    <w:right w:val="single" w:sz="4" w:space="0" w:color="auto"/>
                  </w:tcBorders>
                  <w:tcMar>
                    <w:left w:w="0" w:type="dxa"/>
                    <w:right w:w="0" w:type="dxa"/>
                  </w:tcMar>
                  <w:vAlign w:val="center"/>
                </w:tcPr>
                <w:p w:rsidR="00681A7B" w:rsidRPr="00DF3945" w:rsidRDefault="00681A7B" w:rsidP="005E4536">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6.91</w:t>
                  </w:r>
                </w:p>
              </w:tc>
              <w:tc>
                <w:tcPr>
                  <w:tcW w:w="385" w:type="pct"/>
                  <w:tcBorders>
                    <w:left w:val="single" w:sz="4" w:space="0" w:color="auto"/>
                    <w:right w:val="single" w:sz="2" w:space="0" w:color="auto"/>
                  </w:tcBorders>
                  <w:tcMar>
                    <w:left w:w="57" w:type="dxa"/>
                    <w:right w:w="57" w:type="dxa"/>
                  </w:tcMar>
                  <w:vAlign w:val="center"/>
                </w:tcPr>
                <w:p w:rsidR="00681A7B" w:rsidRPr="001771A0" w:rsidRDefault="00681A7B" w:rsidP="00E31D7A">
                  <w:pPr>
                    <w:widowControl/>
                    <w:jc w:val="center"/>
                    <w:rPr>
                      <w:rFonts w:ascii="Calibri" w:hAnsi="Calibri"/>
                      <w:bCs/>
                      <w:szCs w:val="21"/>
                    </w:rPr>
                  </w:pPr>
                  <w:r w:rsidRPr="001771A0">
                    <w:rPr>
                      <w:rFonts w:ascii="Calibri" w:hAnsi="Calibri" w:hint="eastAsia"/>
                      <w:bCs/>
                      <w:szCs w:val="21"/>
                    </w:rPr>
                    <w:t>15</w:t>
                  </w:r>
                </w:p>
              </w:tc>
              <w:tc>
                <w:tcPr>
                  <w:tcW w:w="617" w:type="pct"/>
                  <w:tcBorders>
                    <w:left w:val="single" w:sz="2" w:space="0" w:color="auto"/>
                    <w:right w:val="single" w:sz="2" w:space="0" w:color="auto"/>
                  </w:tcBorders>
                  <w:tcMar>
                    <w:left w:w="0" w:type="dxa"/>
                    <w:right w:w="0" w:type="dxa"/>
                  </w:tcMar>
                  <w:vAlign w:val="center"/>
                </w:tcPr>
                <w:p w:rsidR="00681A7B" w:rsidRPr="001771A0" w:rsidRDefault="00681A7B" w:rsidP="00E31D7A">
                  <w:pPr>
                    <w:widowControl/>
                    <w:jc w:val="center"/>
                    <w:rPr>
                      <w:rFonts w:ascii="Calibri" w:hAnsi="Calibri"/>
                      <w:bCs/>
                      <w:szCs w:val="21"/>
                    </w:rPr>
                  </w:pPr>
                  <w:r w:rsidRPr="001771A0">
                    <w:rPr>
                      <w:rFonts w:ascii="Calibri" w:hAnsi="Calibri" w:hint="eastAsia"/>
                      <w:bCs/>
                      <w:szCs w:val="21"/>
                    </w:rPr>
                    <w:t>120</w:t>
                  </w:r>
                </w:p>
                <w:p w:rsidR="00681A7B" w:rsidRPr="001771A0" w:rsidRDefault="00681A7B" w:rsidP="00E31D7A">
                  <w:pPr>
                    <w:widowControl/>
                    <w:jc w:val="center"/>
                    <w:rPr>
                      <w:rFonts w:ascii="Calibri" w:hAnsi="Calibri"/>
                      <w:bCs/>
                      <w:szCs w:val="21"/>
                    </w:rPr>
                  </w:pPr>
                  <w:r w:rsidRPr="001771A0">
                    <w:rPr>
                      <w:rFonts w:ascii="Calibri" w:hAnsi="Calibri" w:hint="eastAsia"/>
                      <w:bCs/>
                      <w:szCs w:val="21"/>
                    </w:rPr>
                    <w:t>3.5</w:t>
                  </w:r>
                </w:p>
              </w:tc>
              <w:tc>
                <w:tcPr>
                  <w:tcW w:w="276" w:type="pct"/>
                  <w:tcBorders>
                    <w:left w:val="single" w:sz="2" w:space="0" w:color="auto"/>
                  </w:tcBorders>
                  <w:tcMar>
                    <w:left w:w="0" w:type="dxa"/>
                    <w:right w:w="0" w:type="dxa"/>
                  </w:tcMar>
                  <w:vAlign w:val="center"/>
                </w:tcPr>
                <w:p w:rsidR="00681A7B" w:rsidRPr="001771A0" w:rsidRDefault="00681A7B" w:rsidP="00E31D7A">
                  <w:pPr>
                    <w:widowControl/>
                    <w:jc w:val="center"/>
                    <w:rPr>
                      <w:rFonts w:ascii="Calibri" w:hAnsi="Calibri"/>
                      <w:bCs/>
                      <w:szCs w:val="21"/>
                    </w:rPr>
                  </w:pPr>
                  <w:r w:rsidRPr="001771A0">
                    <w:rPr>
                      <w:rFonts w:ascii="Calibri" w:hAnsi="Calibri" w:hint="eastAsia"/>
                      <w:bCs/>
                      <w:szCs w:val="21"/>
                    </w:rPr>
                    <w:t>达标</w:t>
                  </w:r>
                </w:p>
              </w:tc>
            </w:tr>
            <w:tr w:rsidR="00681A7B" w:rsidRPr="001771A0" w:rsidTr="003509C9">
              <w:trPr>
                <w:trHeight w:val="352"/>
                <w:jc w:val="center"/>
              </w:trPr>
              <w:tc>
                <w:tcPr>
                  <w:tcW w:w="302" w:type="pct"/>
                  <w:tcBorders>
                    <w:right w:val="single" w:sz="4" w:space="0" w:color="auto"/>
                  </w:tcBorders>
                  <w:tcMar>
                    <w:left w:w="0" w:type="dxa"/>
                    <w:right w:w="0" w:type="dxa"/>
                  </w:tcMar>
                  <w:vAlign w:val="center"/>
                </w:tcPr>
                <w:p w:rsidR="00681A7B" w:rsidRPr="001771A0" w:rsidRDefault="00681A7B" w:rsidP="00E31D7A">
                  <w:pPr>
                    <w:widowControl/>
                    <w:jc w:val="center"/>
                    <w:rPr>
                      <w:rFonts w:ascii="Calibri" w:hAnsi="Calibri"/>
                      <w:bCs/>
                      <w:szCs w:val="21"/>
                    </w:rPr>
                  </w:pPr>
                  <w:r>
                    <w:rPr>
                      <w:rFonts w:ascii="Calibri" w:hAnsi="Calibri" w:hint="eastAsia"/>
                      <w:bCs/>
                      <w:szCs w:val="21"/>
                    </w:rPr>
                    <w:t>2</w:t>
                  </w:r>
                </w:p>
              </w:tc>
              <w:tc>
                <w:tcPr>
                  <w:tcW w:w="378" w:type="pct"/>
                  <w:tcBorders>
                    <w:left w:val="single" w:sz="4" w:space="0" w:color="auto"/>
                  </w:tcBorders>
                  <w:tcMar>
                    <w:left w:w="0" w:type="dxa"/>
                    <w:right w:w="0" w:type="dxa"/>
                  </w:tcMar>
                  <w:vAlign w:val="center"/>
                </w:tcPr>
                <w:p w:rsidR="00681A7B" w:rsidRPr="001771A0" w:rsidRDefault="00681A7B" w:rsidP="003509C9">
                  <w:pPr>
                    <w:widowControl/>
                    <w:jc w:val="center"/>
                    <w:rPr>
                      <w:rFonts w:ascii="Calibri" w:hAnsi="Calibri"/>
                      <w:bCs/>
                      <w:szCs w:val="21"/>
                    </w:rPr>
                  </w:pPr>
                  <w:r>
                    <w:rPr>
                      <w:rFonts w:ascii="Calibri" w:hAnsi="Calibri" w:hint="eastAsia"/>
                      <w:bCs/>
                      <w:szCs w:val="21"/>
                    </w:rPr>
                    <w:t>粗</w:t>
                  </w:r>
                  <w:r w:rsidRPr="00307D3D">
                    <w:rPr>
                      <w:rFonts w:ascii="Calibri" w:hAnsi="Calibri"/>
                      <w:bCs/>
                      <w:szCs w:val="21"/>
                    </w:rPr>
                    <w:t>颚破</w:t>
                  </w:r>
                  <w:r>
                    <w:rPr>
                      <w:rFonts w:ascii="Calibri" w:hAnsi="Calibri" w:hint="eastAsia"/>
                      <w:bCs/>
                      <w:szCs w:val="21"/>
                    </w:rPr>
                    <w:t>破碎粉尘</w:t>
                  </w:r>
                </w:p>
              </w:tc>
              <w:tc>
                <w:tcPr>
                  <w:tcW w:w="474" w:type="pct"/>
                  <w:tcMar>
                    <w:left w:w="0" w:type="dxa"/>
                    <w:right w:w="0" w:type="dxa"/>
                  </w:tcMar>
                  <w:vAlign w:val="center"/>
                </w:tcPr>
                <w:p w:rsidR="00681A7B" w:rsidRPr="001771A0" w:rsidRDefault="00681A7B" w:rsidP="00E6415C">
                  <w:pPr>
                    <w:ind w:firstLineChars="150" w:firstLine="315"/>
                    <w:rPr>
                      <w:rFonts w:ascii="Calibri" w:hAnsi="Calibri"/>
                      <w:bCs/>
                      <w:szCs w:val="21"/>
                    </w:rPr>
                  </w:pPr>
                  <w:r>
                    <w:rPr>
                      <w:rFonts w:ascii="Calibri" w:hAnsi="Calibri" w:hint="eastAsia"/>
                      <w:bCs/>
                      <w:szCs w:val="21"/>
                    </w:rPr>
                    <w:t>497.5</w:t>
                  </w:r>
                </w:p>
              </w:tc>
              <w:tc>
                <w:tcPr>
                  <w:tcW w:w="617" w:type="pct"/>
                  <w:tcMar>
                    <w:left w:w="0" w:type="dxa"/>
                    <w:right w:w="0" w:type="dxa"/>
                  </w:tcMar>
                  <w:vAlign w:val="center"/>
                </w:tcPr>
                <w:p w:rsidR="00681A7B" w:rsidRPr="006559D7" w:rsidRDefault="00681A7B" w:rsidP="005E4536">
                  <w:pPr>
                    <w:jc w:val="center"/>
                    <w:rPr>
                      <w:rFonts w:asciiTheme="minorHAnsi" w:eastAsiaTheme="minorEastAsia" w:hAnsiTheme="minorEastAsia" w:cstheme="minorHAnsi"/>
                      <w:szCs w:val="21"/>
                    </w:rPr>
                  </w:pPr>
                  <w:r>
                    <w:rPr>
                      <w:rFonts w:asciiTheme="minorHAnsi" w:eastAsiaTheme="minorEastAsia" w:hAnsiTheme="minorEastAsia" w:cstheme="minorHAnsi" w:hint="eastAsia"/>
                      <w:szCs w:val="21"/>
                    </w:rPr>
                    <w:t>5182.29</w:t>
                  </w:r>
                </w:p>
              </w:tc>
              <w:tc>
                <w:tcPr>
                  <w:tcW w:w="501" w:type="pct"/>
                  <w:tcBorders>
                    <w:right w:val="single" w:sz="4" w:space="0" w:color="auto"/>
                  </w:tcBorders>
                  <w:tcMar>
                    <w:left w:w="28" w:type="dxa"/>
                    <w:right w:w="28" w:type="dxa"/>
                  </w:tcMar>
                  <w:vAlign w:val="center"/>
                </w:tcPr>
                <w:p w:rsidR="00681A7B" w:rsidRPr="001771A0" w:rsidRDefault="00681A7B" w:rsidP="00E31D7A">
                  <w:pPr>
                    <w:widowControl/>
                    <w:jc w:val="center"/>
                    <w:rPr>
                      <w:rFonts w:ascii="Calibri" w:hAnsi="Calibri"/>
                      <w:bCs/>
                      <w:szCs w:val="21"/>
                    </w:rPr>
                  </w:pPr>
                  <w:r w:rsidRPr="001771A0">
                    <w:rPr>
                      <w:rFonts w:ascii="Calibri" w:hAnsi="Calibri" w:hint="eastAsia"/>
                      <w:bCs/>
                      <w:szCs w:val="21"/>
                    </w:rPr>
                    <w:t>脉冲袋式除尘器</w:t>
                  </w:r>
                  <w:r w:rsidRPr="001771A0">
                    <w:rPr>
                      <w:rFonts w:ascii="Calibri" w:hAnsi="Calibri" w:hint="eastAsia"/>
                      <w:bCs/>
                      <w:szCs w:val="21"/>
                    </w:rPr>
                    <w:t>+15m</w:t>
                  </w:r>
                  <w:r w:rsidRPr="001771A0">
                    <w:rPr>
                      <w:rFonts w:ascii="Calibri" w:hAnsi="Calibri" w:hint="eastAsia"/>
                      <w:bCs/>
                      <w:szCs w:val="21"/>
                    </w:rPr>
                    <w:t>排气筒</w:t>
                  </w:r>
                </w:p>
              </w:tc>
              <w:tc>
                <w:tcPr>
                  <w:tcW w:w="362" w:type="pct"/>
                  <w:tcBorders>
                    <w:left w:val="single" w:sz="4" w:space="0" w:color="auto"/>
                  </w:tcBorders>
                  <w:tcMar>
                    <w:left w:w="0" w:type="dxa"/>
                    <w:right w:w="0" w:type="dxa"/>
                  </w:tcMar>
                  <w:vAlign w:val="center"/>
                </w:tcPr>
                <w:p w:rsidR="00681A7B" w:rsidRPr="001771A0" w:rsidRDefault="00681A7B" w:rsidP="00E31D7A">
                  <w:pPr>
                    <w:jc w:val="center"/>
                    <w:rPr>
                      <w:rFonts w:ascii="Calibri" w:hAnsi="Calibri"/>
                      <w:bCs/>
                      <w:szCs w:val="21"/>
                    </w:rPr>
                  </w:pPr>
                  <w:r>
                    <w:rPr>
                      <w:rFonts w:ascii="Calibri" w:hAnsi="Calibri" w:hint="eastAsia"/>
                      <w:bCs/>
                      <w:szCs w:val="21"/>
                    </w:rPr>
                    <w:t>1.0</w:t>
                  </w:r>
                </w:p>
              </w:tc>
              <w:tc>
                <w:tcPr>
                  <w:tcW w:w="469" w:type="pct"/>
                  <w:tcBorders>
                    <w:left w:val="single" w:sz="4" w:space="0" w:color="auto"/>
                  </w:tcBorders>
                  <w:tcMar>
                    <w:left w:w="0" w:type="dxa"/>
                    <w:right w:w="0" w:type="dxa"/>
                  </w:tcMar>
                  <w:vAlign w:val="center"/>
                </w:tcPr>
                <w:p w:rsidR="00681A7B" w:rsidRPr="00DF3945" w:rsidRDefault="00681A7B" w:rsidP="005E4536">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0.21</w:t>
                  </w:r>
                </w:p>
              </w:tc>
              <w:tc>
                <w:tcPr>
                  <w:tcW w:w="619" w:type="pct"/>
                  <w:tcBorders>
                    <w:right w:val="single" w:sz="4" w:space="0" w:color="auto"/>
                  </w:tcBorders>
                  <w:tcMar>
                    <w:left w:w="0" w:type="dxa"/>
                    <w:right w:w="0" w:type="dxa"/>
                  </w:tcMar>
                  <w:vAlign w:val="center"/>
                </w:tcPr>
                <w:p w:rsidR="00681A7B" w:rsidRPr="00DF3945" w:rsidRDefault="00681A7B" w:rsidP="005E4536">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10.36</w:t>
                  </w:r>
                </w:p>
              </w:tc>
              <w:tc>
                <w:tcPr>
                  <w:tcW w:w="385" w:type="pct"/>
                  <w:tcBorders>
                    <w:left w:val="single" w:sz="4" w:space="0" w:color="auto"/>
                    <w:right w:val="single" w:sz="2" w:space="0" w:color="auto"/>
                  </w:tcBorders>
                  <w:tcMar>
                    <w:left w:w="57" w:type="dxa"/>
                    <w:right w:w="57" w:type="dxa"/>
                  </w:tcMar>
                  <w:vAlign w:val="center"/>
                </w:tcPr>
                <w:p w:rsidR="00681A7B" w:rsidRPr="001771A0" w:rsidRDefault="00681A7B" w:rsidP="00E31D7A">
                  <w:pPr>
                    <w:widowControl/>
                    <w:jc w:val="center"/>
                    <w:rPr>
                      <w:rFonts w:ascii="Calibri" w:hAnsi="Calibri"/>
                      <w:bCs/>
                      <w:szCs w:val="21"/>
                    </w:rPr>
                  </w:pPr>
                  <w:r w:rsidRPr="001771A0">
                    <w:rPr>
                      <w:rFonts w:ascii="Calibri" w:hAnsi="Calibri" w:hint="eastAsia"/>
                      <w:bCs/>
                      <w:szCs w:val="21"/>
                    </w:rPr>
                    <w:t>15</w:t>
                  </w:r>
                </w:p>
              </w:tc>
              <w:tc>
                <w:tcPr>
                  <w:tcW w:w="617" w:type="pct"/>
                  <w:tcBorders>
                    <w:left w:val="single" w:sz="2" w:space="0" w:color="auto"/>
                    <w:right w:val="single" w:sz="2" w:space="0" w:color="auto"/>
                  </w:tcBorders>
                  <w:tcMar>
                    <w:left w:w="0" w:type="dxa"/>
                    <w:right w:w="0" w:type="dxa"/>
                  </w:tcMar>
                  <w:vAlign w:val="center"/>
                </w:tcPr>
                <w:p w:rsidR="00681A7B" w:rsidRPr="001771A0" w:rsidRDefault="00681A7B" w:rsidP="00E31D7A">
                  <w:pPr>
                    <w:widowControl/>
                    <w:jc w:val="center"/>
                    <w:rPr>
                      <w:rFonts w:ascii="Calibri" w:hAnsi="Calibri"/>
                      <w:bCs/>
                      <w:szCs w:val="21"/>
                    </w:rPr>
                  </w:pPr>
                  <w:r w:rsidRPr="001771A0">
                    <w:rPr>
                      <w:rFonts w:ascii="Calibri" w:hAnsi="Calibri" w:hint="eastAsia"/>
                      <w:bCs/>
                      <w:szCs w:val="21"/>
                    </w:rPr>
                    <w:t>120</w:t>
                  </w:r>
                </w:p>
                <w:p w:rsidR="00681A7B" w:rsidRPr="001771A0" w:rsidRDefault="00681A7B" w:rsidP="00E31D7A">
                  <w:pPr>
                    <w:widowControl/>
                    <w:jc w:val="center"/>
                    <w:rPr>
                      <w:rFonts w:ascii="Calibri" w:hAnsi="Calibri"/>
                      <w:bCs/>
                      <w:szCs w:val="21"/>
                    </w:rPr>
                  </w:pPr>
                  <w:r w:rsidRPr="001771A0">
                    <w:rPr>
                      <w:rFonts w:ascii="Calibri" w:hAnsi="Calibri" w:hint="eastAsia"/>
                      <w:bCs/>
                      <w:szCs w:val="21"/>
                    </w:rPr>
                    <w:t>3.5</w:t>
                  </w:r>
                </w:p>
              </w:tc>
              <w:tc>
                <w:tcPr>
                  <w:tcW w:w="276" w:type="pct"/>
                  <w:tcBorders>
                    <w:left w:val="single" w:sz="2" w:space="0" w:color="auto"/>
                  </w:tcBorders>
                  <w:tcMar>
                    <w:left w:w="0" w:type="dxa"/>
                    <w:right w:w="0" w:type="dxa"/>
                  </w:tcMar>
                  <w:vAlign w:val="center"/>
                </w:tcPr>
                <w:p w:rsidR="00681A7B" w:rsidRPr="001771A0" w:rsidRDefault="00681A7B" w:rsidP="00E31D7A">
                  <w:pPr>
                    <w:widowControl/>
                    <w:jc w:val="center"/>
                    <w:rPr>
                      <w:rFonts w:ascii="Calibri" w:hAnsi="Calibri"/>
                      <w:bCs/>
                      <w:szCs w:val="21"/>
                    </w:rPr>
                  </w:pPr>
                  <w:r w:rsidRPr="001771A0">
                    <w:rPr>
                      <w:rFonts w:ascii="Calibri" w:hAnsi="Calibri" w:hint="eastAsia"/>
                      <w:bCs/>
                      <w:szCs w:val="21"/>
                    </w:rPr>
                    <w:t>达标</w:t>
                  </w:r>
                </w:p>
              </w:tc>
            </w:tr>
            <w:tr w:rsidR="00681A7B" w:rsidRPr="001771A0" w:rsidTr="00E6415C">
              <w:trPr>
                <w:trHeight w:val="352"/>
                <w:jc w:val="center"/>
              </w:trPr>
              <w:tc>
                <w:tcPr>
                  <w:tcW w:w="680" w:type="pct"/>
                  <w:gridSpan w:val="2"/>
                  <w:tcMar>
                    <w:left w:w="0" w:type="dxa"/>
                    <w:right w:w="0" w:type="dxa"/>
                  </w:tcMar>
                  <w:vAlign w:val="center"/>
                </w:tcPr>
                <w:p w:rsidR="00681A7B" w:rsidRPr="00307D3D" w:rsidRDefault="00681A7B" w:rsidP="00C26C20">
                  <w:pPr>
                    <w:widowControl/>
                    <w:jc w:val="center"/>
                    <w:rPr>
                      <w:rFonts w:ascii="Calibri" w:hAnsi="Calibri"/>
                      <w:bCs/>
                      <w:szCs w:val="21"/>
                    </w:rPr>
                  </w:pPr>
                  <w:r>
                    <w:rPr>
                      <w:rFonts w:ascii="Calibri" w:hAnsi="Calibri" w:hint="eastAsia"/>
                      <w:bCs/>
                      <w:szCs w:val="21"/>
                    </w:rPr>
                    <w:t>合计</w:t>
                  </w:r>
                </w:p>
              </w:tc>
              <w:tc>
                <w:tcPr>
                  <w:tcW w:w="474" w:type="pct"/>
                  <w:tcMar>
                    <w:left w:w="0" w:type="dxa"/>
                    <w:right w:w="0" w:type="dxa"/>
                  </w:tcMar>
                  <w:vAlign w:val="center"/>
                </w:tcPr>
                <w:p w:rsidR="00681A7B" w:rsidRDefault="00681A7B" w:rsidP="00E6415C">
                  <w:pPr>
                    <w:ind w:firstLineChars="150" w:firstLine="315"/>
                    <w:rPr>
                      <w:rFonts w:ascii="Calibri" w:hAnsi="Calibri"/>
                      <w:bCs/>
                      <w:szCs w:val="21"/>
                    </w:rPr>
                  </w:pPr>
                  <w:r>
                    <w:rPr>
                      <w:rFonts w:ascii="Calibri" w:hAnsi="Calibri" w:hint="eastAsia"/>
                      <w:bCs/>
                      <w:szCs w:val="21"/>
                    </w:rPr>
                    <w:t>517.4</w:t>
                  </w:r>
                </w:p>
              </w:tc>
              <w:tc>
                <w:tcPr>
                  <w:tcW w:w="617" w:type="pct"/>
                  <w:tcMar>
                    <w:left w:w="0" w:type="dxa"/>
                    <w:right w:w="0" w:type="dxa"/>
                  </w:tcMar>
                  <w:vAlign w:val="center"/>
                </w:tcPr>
                <w:p w:rsidR="00681A7B" w:rsidRDefault="00681A7B" w:rsidP="00357A11">
                  <w:pPr>
                    <w:jc w:val="center"/>
                    <w:rPr>
                      <w:rFonts w:ascii="Calibri" w:hAnsi="Calibri"/>
                      <w:bCs/>
                      <w:szCs w:val="21"/>
                    </w:rPr>
                  </w:pPr>
                  <w:r>
                    <w:rPr>
                      <w:rFonts w:ascii="Calibri" w:hAnsi="Calibri" w:hint="eastAsia"/>
                      <w:bCs/>
                      <w:szCs w:val="21"/>
                    </w:rPr>
                    <w:t>/</w:t>
                  </w:r>
                </w:p>
              </w:tc>
              <w:tc>
                <w:tcPr>
                  <w:tcW w:w="501" w:type="pct"/>
                  <w:tcBorders>
                    <w:right w:val="single" w:sz="4" w:space="0" w:color="auto"/>
                  </w:tcBorders>
                  <w:tcMar>
                    <w:left w:w="28" w:type="dxa"/>
                    <w:right w:w="28" w:type="dxa"/>
                  </w:tcMar>
                  <w:vAlign w:val="center"/>
                </w:tcPr>
                <w:p w:rsidR="00681A7B" w:rsidRPr="001771A0" w:rsidRDefault="00681A7B" w:rsidP="00E31D7A">
                  <w:pPr>
                    <w:widowControl/>
                    <w:jc w:val="center"/>
                    <w:rPr>
                      <w:rFonts w:ascii="Calibri" w:hAnsi="Calibri"/>
                      <w:bCs/>
                      <w:szCs w:val="21"/>
                    </w:rPr>
                  </w:pPr>
                  <w:r>
                    <w:rPr>
                      <w:rFonts w:ascii="Calibri" w:hAnsi="Calibri" w:hint="eastAsia"/>
                      <w:bCs/>
                      <w:szCs w:val="21"/>
                    </w:rPr>
                    <w:t>/</w:t>
                  </w:r>
                </w:p>
              </w:tc>
              <w:tc>
                <w:tcPr>
                  <w:tcW w:w="362" w:type="pct"/>
                  <w:tcBorders>
                    <w:left w:val="single" w:sz="4" w:space="0" w:color="auto"/>
                  </w:tcBorders>
                  <w:tcMar>
                    <w:left w:w="0" w:type="dxa"/>
                    <w:right w:w="0" w:type="dxa"/>
                  </w:tcMar>
                  <w:vAlign w:val="center"/>
                </w:tcPr>
                <w:p w:rsidR="00681A7B" w:rsidRDefault="00681A7B" w:rsidP="00E31D7A">
                  <w:pPr>
                    <w:jc w:val="center"/>
                    <w:rPr>
                      <w:rFonts w:ascii="Calibri" w:hAnsi="Calibri"/>
                      <w:bCs/>
                      <w:szCs w:val="21"/>
                    </w:rPr>
                  </w:pPr>
                  <w:r>
                    <w:rPr>
                      <w:rFonts w:asciiTheme="minorHAnsi" w:eastAsiaTheme="minorEastAsia" w:hAnsiTheme="minorEastAsia" w:cstheme="minorHAnsi" w:hint="eastAsia"/>
                      <w:szCs w:val="21"/>
                    </w:rPr>
                    <w:t>1.1</w:t>
                  </w:r>
                </w:p>
              </w:tc>
              <w:tc>
                <w:tcPr>
                  <w:tcW w:w="469" w:type="pct"/>
                  <w:tcBorders>
                    <w:left w:val="single" w:sz="4" w:space="0" w:color="auto"/>
                  </w:tcBorders>
                  <w:tcMar>
                    <w:left w:w="0" w:type="dxa"/>
                    <w:right w:w="0" w:type="dxa"/>
                  </w:tcMar>
                  <w:vAlign w:val="center"/>
                </w:tcPr>
                <w:p w:rsidR="00681A7B" w:rsidRDefault="00681A7B" w:rsidP="00E31D7A">
                  <w:pPr>
                    <w:jc w:val="center"/>
                    <w:rPr>
                      <w:rFonts w:ascii="Calibri" w:hAnsi="Calibri"/>
                      <w:bCs/>
                      <w:szCs w:val="21"/>
                    </w:rPr>
                  </w:pPr>
                  <w:r>
                    <w:rPr>
                      <w:rFonts w:ascii="Calibri" w:hAnsi="Calibri" w:hint="eastAsia"/>
                      <w:bCs/>
                      <w:szCs w:val="21"/>
                    </w:rPr>
                    <w:t>0.23</w:t>
                  </w:r>
                </w:p>
              </w:tc>
              <w:tc>
                <w:tcPr>
                  <w:tcW w:w="619" w:type="pct"/>
                  <w:tcBorders>
                    <w:right w:val="single" w:sz="4" w:space="0" w:color="auto"/>
                  </w:tcBorders>
                  <w:tcMar>
                    <w:left w:w="0" w:type="dxa"/>
                    <w:right w:w="0" w:type="dxa"/>
                  </w:tcMar>
                  <w:vAlign w:val="center"/>
                </w:tcPr>
                <w:p w:rsidR="00681A7B" w:rsidRPr="00DF3945" w:rsidRDefault="00681A7B" w:rsidP="005E4536">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9.96</w:t>
                  </w:r>
                </w:p>
              </w:tc>
              <w:tc>
                <w:tcPr>
                  <w:tcW w:w="385" w:type="pct"/>
                  <w:tcBorders>
                    <w:left w:val="single" w:sz="4" w:space="0" w:color="auto"/>
                    <w:right w:val="single" w:sz="2" w:space="0" w:color="auto"/>
                  </w:tcBorders>
                  <w:tcMar>
                    <w:left w:w="57" w:type="dxa"/>
                    <w:right w:w="57" w:type="dxa"/>
                  </w:tcMar>
                  <w:vAlign w:val="center"/>
                </w:tcPr>
                <w:p w:rsidR="00681A7B" w:rsidRPr="00DF3945" w:rsidRDefault="00681A7B" w:rsidP="005E4536">
                  <w:pPr>
                    <w:jc w:val="center"/>
                    <w:rPr>
                      <w:rFonts w:asciiTheme="minorHAnsi" w:eastAsiaTheme="minorEastAsia" w:hAnsiTheme="minorEastAsia" w:cstheme="minorHAnsi"/>
                      <w:szCs w:val="21"/>
                      <w:highlight w:val="yellow"/>
                    </w:rPr>
                  </w:pPr>
                  <w:r>
                    <w:rPr>
                      <w:rFonts w:asciiTheme="minorHAnsi" w:eastAsiaTheme="minorEastAsia" w:hAnsiTheme="minorEastAsia" w:cstheme="minorHAnsi" w:hint="eastAsia"/>
                      <w:szCs w:val="21"/>
                    </w:rPr>
                    <w:t>15</w:t>
                  </w:r>
                </w:p>
              </w:tc>
              <w:tc>
                <w:tcPr>
                  <w:tcW w:w="617" w:type="pct"/>
                  <w:tcBorders>
                    <w:left w:val="single" w:sz="2" w:space="0" w:color="auto"/>
                    <w:right w:val="single" w:sz="2" w:space="0" w:color="auto"/>
                  </w:tcBorders>
                  <w:tcMar>
                    <w:left w:w="0" w:type="dxa"/>
                    <w:right w:w="0" w:type="dxa"/>
                  </w:tcMar>
                  <w:vAlign w:val="center"/>
                </w:tcPr>
                <w:p w:rsidR="00681A7B" w:rsidRPr="001771A0" w:rsidRDefault="00681A7B" w:rsidP="00E6415C">
                  <w:pPr>
                    <w:widowControl/>
                    <w:jc w:val="center"/>
                    <w:rPr>
                      <w:rFonts w:ascii="Calibri" w:hAnsi="Calibri"/>
                      <w:bCs/>
                      <w:szCs w:val="21"/>
                    </w:rPr>
                  </w:pPr>
                  <w:r w:rsidRPr="001771A0">
                    <w:rPr>
                      <w:rFonts w:ascii="Calibri" w:hAnsi="Calibri" w:hint="eastAsia"/>
                      <w:bCs/>
                      <w:szCs w:val="21"/>
                    </w:rPr>
                    <w:t>120</w:t>
                  </w:r>
                </w:p>
                <w:p w:rsidR="00681A7B" w:rsidRPr="001771A0" w:rsidRDefault="00681A7B" w:rsidP="00E6415C">
                  <w:pPr>
                    <w:widowControl/>
                    <w:jc w:val="center"/>
                    <w:rPr>
                      <w:rFonts w:ascii="Calibri" w:hAnsi="Calibri"/>
                      <w:bCs/>
                      <w:szCs w:val="21"/>
                    </w:rPr>
                  </w:pPr>
                  <w:r w:rsidRPr="001771A0">
                    <w:rPr>
                      <w:rFonts w:ascii="Calibri" w:hAnsi="Calibri" w:hint="eastAsia"/>
                      <w:bCs/>
                      <w:szCs w:val="21"/>
                    </w:rPr>
                    <w:t>3.5</w:t>
                  </w:r>
                </w:p>
              </w:tc>
              <w:tc>
                <w:tcPr>
                  <w:tcW w:w="276" w:type="pct"/>
                  <w:tcBorders>
                    <w:left w:val="single" w:sz="2" w:space="0" w:color="auto"/>
                  </w:tcBorders>
                  <w:tcMar>
                    <w:left w:w="0" w:type="dxa"/>
                    <w:right w:w="0" w:type="dxa"/>
                  </w:tcMar>
                  <w:vAlign w:val="center"/>
                </w:tcPr>
                <w:p w:rsidR="00681A7B" w:rsidRPr="001771A0" w:rsidRDefault="00681A7B" w:rsidP="00E31D7A">
                  <w:pPr>
                    <w:widowControl/>
                    <w:jc w:val="center"/>
                    <w:rPr>
                      <w:rFonts w:ascii="Calibri" w:hAnsi="Calibri"/>
                      <w:bCs/>
                      <w:szCs w:val="21"/>
                    </w:rPr>
                  </w:pPr>
                  <w:r>
                    <w:rPr>
                      <w:rFonts w:ascii="Calibri" w:hAnsi="Calibri" w:hint="eastAsia"/>
                      <w:bCs/>
                      <w:szCs w:val="21"/>
                    </w:rPr>
                    <w:t>达标</w:t>
                  </w:r>
                </w:p>
              </w:tc>
            </w:tr>
            <w:tr w:rsidR="00D41262" w:rsidRPr="001771A0" w:rsidTr="003509C9">
              <w:trPr>
                <w:trHeight w:val="352"/>
                <w:jc w:val="center"/>
              </w:trPr>
              <w:tc>
                <w:tcPr>
                  <w:tcW w:w="302" w:type="pct"/>
                  <w:tcBorders>
                    <w:right w:val="single" w:sz="4" w:space="0" w:color="auto"/>
                  </w:tcBorders>
                  <w:tcMar>
                    <w:left w:w="0" w:type="dxa"/>
                    <w:right w:w="0" w:type="dxa"/>
                  </w:tcMar>
                  <w:vAlign w:val="center"/>
                </w:tcPr>
                <w:p w:rsidR="00CE2D56" w:rsidRPr="001771A0" w:rsidRDefault="00175810" w:rsidP="00E31D7A">
                  <w:pPr>
                    <w:widowControl/>
                    <w:jc w:val="center"/>
                    <w:rPr>
                      <w:rFonts w:ascii="Calibri" w:hAnsi="Calibri"/>
                      <w:bCs/>
                      <w:szCs w:val="21"/>
                    </w:rPr>
                  </w:pPr>
                  <w:r>
                    <w:rPr>
                      <w:rFonts w:ascii="Calibri" w:hAnsi="Calibri" w:hint="eastAsia"/>
                      <w:bCs/>
                      <w:szCs w:val="21"/>
                    </w:rPr>
                    <w:t>3</w:t>
                  </w:r>
                </w:p>
              </w:tc>
              <w:tc>
                <w:tcPr>
                  <w:tcW w:w="378" w:type="pct"/>
                  <w:tcBorders>
                    <w:left w:val="single" w:sz="4" w:space="0" w:color="auto"/>
                  </w:tcBorders>
                  <w:tcMar>
                    <w:left w:w="0" w:type="dxa"/>
                    <w:right w:w="0" w:type="dxa"/>
                  </w:tcMar>
                  <w:vAlign w:val="center"/>
                </w:tcPr>
                <w:p w:rsidR="00CE2D56" w:rsidRPr="001771A0" w:rsidRDefault="003509C9" w:rsidP="001D6DC4">
                  <w:pPr>
                    <w:jc w:val="center"/>
                    <w:rPr>
                      <w:rFonts w:ascii="Calibri" w:hAnsi="Calibri"/>
                      <w:bCs/>
                      <w:szCs w:val="21"/>
                    </w:rPr>
                  </w:pPr>
                  <w:r>
                    <w:rPr>
                      <w:rFonts w:ascii="Calibri" w:hAnsi="Calibri" w:hint="eastAsia"/>
                      <w:bCs/>
                      <w:szCs w:val="21"/>
                    </w:rPr>
                    <w:t>细</w:t>
                  </w:r>
                  <w:r w:rsidRPr="00307D3D">
                    <w:rPr>
                      <w:rFonts w:ascii="Calibri" w:hAnsi="Calibri"/>
                      <w:bCs/>
                      <w:szCs w:val="21"/>
                    </w:rPr>
                    <w:t>颚</w:t>
                  </w:r>
                  <w:r>
                    <w:rPr>
                      <w:rFonts w:ascii="Calibri" w:hAnsi="Calibri" w:hint="eastAsia"/>
                      <w:bCs/>
                      <w:szCs w:val="21"/>
                    </w:rPr>
                    <w:t>式</w:t>
                  </w:r>
                  <w:r w:rsidR="00307D3D">
                    <w:rPr>
                      <w:rFonts w:ascii="Calibri" w:hAnsi="Calibri" w:hint="eastAsia"/>
                      <w:bCs/>
                      <w:szCs w:val="21"/>
                    </w:rPr>
                    <w:t>破碎</w:t>
                  </w:r>
                  <w:r>
                    <w:rPr>
                      <w:rFonts w:ascii="Calibri" w:hAnsi="Calibri" w:hint="eastAsia"/>
                      <w:bCs/>
                      <w:szCs w:val="21"/>
                    </w:rPr>
                    <w:t>及反击破碎</w:t>
                  </w:r>
                  <w:r w:rsidR="00307D3D">
                    <w:rPr>
                      <w:rFonts w:ascii="Calibri" w:hAnsi="Calibri" w:hint="eastAsia"/>
                      <w:bCs/>
                      <w:szCs w:val="21"/>
                    </w:rPr>
                    <w:t>粉尘</w:t>
                  </w:r>
                </w:p>
              </w:tc>
              <w:tc>
                <w:tcPr>
                  <w:tcW w:w="474" w:type="pct"/>
                  <w:tcMar>
                    <w:left w:w="0" w:type="dxa"/>
                    <w:right w:w="0" w:type="dxa"/>
                  </w:tcMar>
                  <w:vAlign w:val="center"/>
                </w:tcPr>
                <w:p w:rsidR="00CE2D56" w:rsidRPr="001771A0" w:rsidRDefault="00CE6F23" w:rsidP="001D6DC4">
                  <w:pPr>
                    <w:jc w:val="center"/>
                    <w:rPr>
                      <w:rFonts w:ascii="Calibri" w:hAnsi="Calibri"/>
                      <w:bCs/>
                      <w:szCs w:val="21"/>
                    </w:rPr>
                  </w:pPr>
                  <w:r>
                    <w:rPr>
                      <w:rFonts w:ascii="Calibri" w:hAnsi="Calibri" w:hint="eastAsia"/>
                      <w:bCs/>
                      <w:szCs w:val="21"/>
                    </w:rPr>
                    <w:t>595</w:t>
                  </w:r>
                </w:p>
              </w:tc>
              <w:tc>
                <w:tcPr>
                  <w:tcW w:w="617" w:type="pct"/>
                  <w:tcMar>
                    <w:left w:w="0" w:type="dxa"/>
                    <w:right w:w="0" w:type="dxa"/>
                  </w:tcMar>
                  <w:vAlign w:val="center"/>
                </w:tcPr>
                <w:p w:rsidR="00CE2D56" w:rsidRPr="001771A0" w:rsidRDefault="00681A7B" w:rsidP="00E31D7A">
                  <w:pPr>
                    <w:jc w:val="center"/>
                    <w:rPr>
                      <w:rFonts w:ascii="Calibri" w:hAnsi="Calibri"/>
                      <w:bCs/>
                      <w:szCs w:val="21"/>
                    </w:rPr>
                  </w:pPr>
                  <w:r w:rsidRPr="00681A7B">
                    <w:rPr>
                      <w:rFonts w:ascii="Calibri" w:hAnsi="Calibri" w:hint="eastAsia"/>
                      <w:bCs/>
                      <w:szCs w:val="21"/>
                    </w:rPr>
                    <w:t>4131.94</w:t>
                  </w:r>
                </w:p>
              </w:tc>
              <w:tc>
                <w:tcPr>
                  <w:tcW w:w="501" w:type="pct"/>
                  <w:tcBorders>
                    <w:right w:val="single" w:sz="4" w:space="0" w:color="auto"/>
                  </w:tcBorders>
                  <w:tcMar>
                    <w:left w:w="28" w:type="dxa"/>
                    <w:right w:w="28" w:type="dxa"/>
                  </w:tcMar>
                  <w:vAlign w:val="center"/>
                </w:tcPr>
                <w:p w:rsidR="00CE2D56" w:rsidRPr="001771A0" w:rsidRDefault="00AF39A5" w:rsidP="00E31D7A">
                  <w:pPr>
                    <w:widowControl/>
                    <w:jc w:val="center"/>
                    <w:rPr>
                      <w:rFonts w:ascii="Calibri" w:hAnsi="Calibri"/>
                      <w:bCs/>
                      <w:szCs w:val="21"/>
                    </w:rPr>
                  </w:pPr>
                  <w:r w:rsidRPr="001771A0">
                    <w:rPr>
                      <w:rFonts w:ascii="Calibri" w:hAnsi="Calibri" w:hint="eastAsia"/>
                      <w:bCs/>
                      <w:szCs w:val="21"/>
                    </w:rPr>
                    <w:t>脉冲袋式除尘器</w:t>
                  </w:r>
                  <w:r w:rsidR="00CE2D56" w:rsidRPr="001771A0">
                    <w:rPr>
                      <w:rFonts w:ascii="Calibri" w:hAnsi="Calibri" w:hint="eastAsia"/>
                      <w:bCs/>
                      <w:szCs w:val="21"/>
                    </w:rPr>
                    <w:t>+15m</w:t>
                  </w:r>
                  <w:r w:rsidR="00CE2D56" w:rsidRPr="001771A0">
                    <w:rPr>
                      <w:rFonts w:ascii="Calibri" w:hAnsi="Calibri" w:hint="eastAsia"/>
                      <w:bCs/>
                      <w:szCs w:val="21"/>
                    </w:rPr>
                    <w:t>排气筒</w:t>
                  </w:r>
                </w:p>
              </w:tc>
              <w:tc>
                <w:tcPr>
                  <w:tcW w:w="362" w:type="pct"/>
                  <w:tcBorders>
                    <w:left w:val="single" w:sz="4" w:space="0" w:color="auto"/>
                  </w:tcBorders>
                  <w:tcMar>
                    <w:left w:w="0" w:type="dxa"/>
                    <w:right w:w="0" w:type="dxa"/>
                  </w:tcMar>
                  <w:vAlign w:val="center"/>
                </w:tcPr>
                <w:p w:rsidR="00CE2D56" w:rsidRPr="001771A0" w:rsidRDefault="00CE6F23" w:rsidP="001D6DC4">
                  <w:pPr>
                    <w:widowControl/>
                    <w:jc w:val="center"/>
                    <w:rPr>
                      <w:rFonts w:ascii="Calibri" w:hAnsi="Calibri"/>
                      <w:bCs/>
                      <w:szCs w:val="21"/>
                    </w:rPr>
                  </w:pPr>
                  <w:r>
                    <w:rPr>
                      <w:rFonts w:ascii="Calibri" w:hAnsi="Calibri" w:hint="eastAsia"/>
                      <w:bCs/>
                      <w:szCs w:val="21"/>
                    </w:rPr>
                    <w:t>1.19</w:t>
                  </w:r>
                </w:p>
              </w:tc>
              <w:tc>
                <w:tcPr>
                  <w:tcW w:w="469" w:type="pct"/>
                  <w:tcBorders>
                    <w:left w:val="single" w:sz="4" w:space="0" w:color="auto"/>
                  </w:tcBorders>
                  <w:tcMar>
                    <w:left w:w="0" w:type="dxa"/>
                    <w:right w:w="0" w:type="dxa"/>
                  </w:tcMar>
                  <w:vAlign w:val="center"/>
                </w:tcPr>
                <w:p w:rsidR="00CE2D56" w:rsidRPr="001771A0" w:rsidRDefault="00681A7B" w:rsidP="0071244A">
                  <w:pPr>
                    <w:widowControl/>
                    <w:jc w:val="center"/>
                    <w:rPr>
                      <w:rFonts w:ascii="Calibri" w:hAnsi="Calibri"/>
                      <w:bCs/>
                      <w:szCs w:val="21"/>
                    </w:rPr>
                  </w:pPr>
                  <w:r w:rsidRPr="00681A7B">
                    <w:rPr>
                      <w:rFonts w:ascii="Calibri" w:hAnsi="Calibri" w:hint="eastAsia"/>
                      <w:bCs/>
                      <w:szCs w:val="21"/>
                    </w:rPr>
                    <w:t>0.248</w:t>
                  </w:r>
                </w:p>
              </w:tc>
              <w:tc>
                <w:tcPr>
                  <w:tcW w:w="619" w:type="pct"/>
                  <w:tcBorders>
                    <w:right w:val="single" w:sz="4" w:space="0" w:color="auto"/>
                  </w:tcBorders>
                  <w:tcMar>
                    <w:left w:w="0" w:type="dxa"/>
                    <w:right w:w="0" w:type="dxa"/>
                  </w:tcMar>
                  <w:vAlign w:val="center"/>
                </w:tcPr>
                <w:p w:rsidR="00CE2D56" w:rsidRPr="001771A0" w:rsidRDefault="00681A7B" w:rsidP="001D6DC4">
                  <w:pPr>
                    <w:widowControl/>
                    <w:jc w:val="center"/>
                    <w:rPr>
                      <w:rFonts w:ascii="Calibri" w:hAnsi="Calibri"/>
                      <w:bCs/>
                      <w:szCs w:val="21"/>
                    </w:rPr>
                  </w:pPr>
                  <w:r w:rsidRPr="00681A7B">
                    <w:rPr>
                      <w:rFonts w:ascii="Calibri" w:hAnsi="Calibri" w:hint="eastAsia"/>
                      <w:bCs/>
                      <w:szCs w:val="21"/>
                    </w:rPr>
                    <w:t>8.26</w:t>
                  </w:r>
                </w:p>
              </w:tc>
              <w:tc>
                <w:tcPr>
                  <w:tcW w:w="385" w:type="pct"/>
                  <w:tcBorders>
                    <w:left w:val="single" w:sz="4" w:space="0" w:color="auto"/>
                    <w:right w:val="single" w:sz="2" w:space="0" w:color="auto"/>
                  </w:tcBorders>
                  <w:tcMar>
                    <w:left w:w="57" w:type="dxa"/>
                    <w:right w:w="57" w:type="dxa"/>
                  </w:tcMar>
                  <w:vAlign w:val="center"/>
                </w:tcPr>
                <w:p w:rsidR="00CE2D56" w:rsidRPr="001771A0" w:rsidRDefault="00C92271" w:rsidP="00E31D7A">
                  <w:pPr>
                    <w:widowControl/>
                    <w:jc w:val="center"/>
                    <w:rPr>
                      <w:rFonts w:ascii="Calibri" w:hAnsi="Calibri"/>
                      <w:bCs/>
                      <w:szCs w:val="21"/>
                    </w:rPr>
                  </w:pPr>
                  <w:r>
                    <w:rPr>
                      <w:rFonts w:ascii="Calibri" w:hAnsi="Calibri" w:hint="eastAsia"/>
                      <w:bCs/>
                      <w:szCs w:val="21"/>
                    </w:rPr>
                    <w:t>15</w:t>
                  </w:r>
                </w:p>
              </w:tc>
              <w:tc>
                <w:tcPr>
                  <w:tcW w:w="617" w:type="pct"/>
                  <w:tcBorders>
                    <w:left w:val="single" w:sz="2" w:space="0" w:color="auto"/>
                    <w:right w:val="single" w:sz="2" w:space="0" w:color="auto"/>
                  </w:tcBorders>
                  <w:tcMar>
                    <w:left w:w="0" w:type="dxa"/>
                    <w:right w:w="0" w:type="dxa"/>
                  </w:tcMar>
                  <w:vAlign w:val="center"/>
                </w:tcPr>
                <w:p w:rsidR="00C92271" w:rsidRPr="001771A0" w:rsidRDefault="00C92271" w:rsidP="00C92271">
                  <w:pPr>
                    <w:widowControl/>
                    <w:jc w:val="center"/>
                    <w:rPr>
                      <w:rFonts w:ascii="Calibri" w:hAnsi="Calibri"/>
                      <w:bCs/>
                      <w:szCs w:val="21"/>
                    </w:rPr>
                  </w:pPr>
                  <w:r w:rsidRPr="001771A0">
                    <w:rPr>
                      <w:rFonts w:ascii="Calibri" w:hAnsi="Calibri" w:hint="eastAsia"/>
                      <w:bCs/>
                      <w:szCs w:val="21"/>
                    </w:rPr>
                    <w:t>120</w:t>
                  </w:r>
                </w:p>
                <w:p w:rsidR="00CE2D56" w:rsidRPr="001771A0" w:rsidRDefault="00C92271" w:rsidP="00C92271">
                  <w:pPr>
                    <w:widowControl/>
                    <w:jc w:val="center"/>
                    <w:rPr>
                      <w:rFonts w:ascii="Calibri" w:hAnsi="Calibri"/>
                      <w:bCs/>
                      <w:szCs w:val="21"/>
                    </w:rPr>
                  </w:pPr>
                  <w:r w:rsidRPr="001771A0">
                    <w:rPr>
                      <w:rFonts w:ascii="Calibri" w:hAnsi="Calibri" w:hint="eastAsia"/>
                      <w:bCs/>
                      <w:szCs w:val="21"/>
                    </w:rPr>
                    <w:t>3.5</w:t>
                  </w:r>
                </w:p>
              </w:tc>
              <w:tc>
                <w:tcPr>
                  <w:tcW w:w="276" w:type="pct"/>
                  <w:tcBorders>
                    <w:left w:val="single" w:sz="2" w:space="0" w:color="auto"/>
                  </w:tcBorders>
                  <w:tcMar>
                    <w:left w:w="0" w:type="dxa"/>
                    <w:right w:w="0" w:type="dxa"/>
                  </w:tcMar>
                  <w:vAlign w:val="center"/>
                </w:tcPr>
                <w:p w:rsidR="00CE2D56" w:rsidRPr="001771A0" w:rsidRDefault="00CE2D56" w:rsidP="00E31D7A">
                  <w:pPr>
                    <w:widowControl/>
                    <w:jc w:val="center"/>
                    <w:rPr>
                      <w:rFonts w:ascii="Calibri" w:hAnsi="Calibri"/>
                      <w:bCs/>
                      <w:szCs w:val="21"/>
                    </w:rPr>
                  </w:pPr>
                  <w:r w:rsidRPr="001771A0">
                    <w:rPr>
                      <w:rFonts w:ascii="Calibri" w:hAnsi="Calibri" w:hint="eastAsia"/>
                      <w:bCs/>
                      <w:szCs w:val="21"/>
                    </w:rPr>
                    <w:t>达标</w:t>
                  </w:r>
                </w:p>
              </w:tc>
            </w:tr>
          </w:tbl>
          <w:p w:rsidR="001F676A" w:rsidRPr="001F676A" w:rsidRDefault="001F676A" w:rsidP="001F676A">
            <w:pPr>
              <w:spacing w:line="520" w:lineRule="exact"/>
              <w:ind w:firstLineChars="200" w:firstLine="482"/>
              <w:rPr>
                <w:rFonts w:ascii="Calibri" w:hAnsi="Calibri"/>
                <w:b/>
                <w:bCs/>
                <w:sz w:val="24"/>
              </w:rPr>
            </w:pPr>
            <w:r w:rsidRPr="001F676A">
              <w:rPr>
                <w:rFonts w:ascii="Calibri" w:hAnsi="Calibri" w:hint="eastAsia"/>
                <w:b/>
                <w:bCs/>
                <w:sz w:val="24"/>
              </w:rPr>
              <w:t>（二）大气环境影响预测</w:t>
            </w:r>
          </w:p>
          <w:p w:rsidR="001F676A" w:rsidRPr="001F676A" w:rsidRDefault="001F676A" w:rsidP="00CE6F23">
            <w:pPr>
              <w:spacing w:line="520" w:lineRule="exact"/>
              <w:ind w:firstLineChars="200" w:firstLine="480"/>
              <w:rPr>
                <w:rFonts w:ascii="Calibri" w:hAnsi="Calibri"/>
                <w:bCs/>
                <w:sz w:val="24"/>
              </w:rPr>
            </w:pPr>
            <w:r>
              <w:rPr>
                <w:rFonts w:ascii="Calibri" w:hAnsi="Calibri" w:hint="eastAsia"/>
                <w:bCs/>
                <w:sz w:val="24"/>
              </w:rPr>
              <w:t>本项目营运后设置</w:t>
            </w:r>
            <w:r>
              <w:rPr>
                <w:rFonts w:ascii="Calibri" w:hAnsi="Calibri" w:hint="eastAsia"/>
                <w:bCs/>
                <w:sz w:val="24"/>
              </w:rPr>
              <w:t>2</w:t>
            </w:r>
            <w:r>
              <w:rPr>
                <w:rFonts w:ascii="Calibri" w:hAnsi="Calibri" w:hint="eastAsia"/>
                <w:bCs/>
                <w:sz w:val="24"/>
              </w:rPr>
              <w:t>个排气筒，有组织排放</w:t>
            </w:r>
            <w:r w:rsidR="00CE6F23">
              <w:rPr>
                <w:rFonts w:ascii="Calibri" w:hAnsi="Calibri" w:hint="eastAsia"/>
                <w:bCs/>
                <w:sz w:val="24"/>
              </w:rPr>
              <w:t>点</w:t>
            </w:r>
            <w:r>
              <w:rPr>
                <w:rFonts w:ascii="Calibri" w:hAnsi="Calibri" w:hint="eastAsia"/>
                <w:bCs/>
                <w:sz w:val="24"/>
              </w:rPr>
              <w:t>源</w:t>
            </w:r>
            <w:r>
              <w:rPr>
                <w:rFonts w:ascii="Calibri" w:hAnsi="Calibri" w:hint="eastAsia"/>
                <w:bCs/>
                <w:sz w:val="24"/>
              </w:rPr>
              <w:t>2</w:t>
            </w:r>
            <w:r>
              <w:rPr>
                <w:rFonts w:ascii="Calibri" w:hAnsi="Calibri" w:hint="eastAsia"/>
                <w:bCs/>
                <w:sz w:val="24"/>
              </w:rPr>
              <w:t>个，分别为</w:t>
            </w:r>
            <w:r w:rsidRPr="001F676A">
              <w:rPr>
                <w:rFonts w:ascii="Calibri" w:hAnsi="Calibri" w:hint="eastAsia"/>
                <w:bCs/>
                <w:sz w:val="24"/>
              </w:rPr>
              <w:t>原料投料</w:t>
            </w:r>
            <w:r w:rsidR="00CE6F23">
              <w:rPr>
                <w:rFonts w:ascii="Calibri" w:hAnsi="Calibri" w:hint="eastAsia"/>
                <w:bCs/>
                <w:sz w:val="24"/>
              </w:rPr>
              <w:t>及粗</w:t>
            </w:r>
            <w:r w:rsidR="00CE6F23" w:rsidRPr="00CE6F23">
              <w:rPr>
                <w:rFonts w:ascii="Calibri" w:hAnsi="Calibri"/>
                <w:bCs/>
                <w:sz w:val="24"/>
              </w:rPr>
              <w:t>颚破</w:t>
            </w:r>
            <w:r w:rsidR="00CE6F23">
              <w:rPr>
                <w:rFonts w:ascii="Calibri" w:hAnsi="Calibri" w:hint="eastAsia"/>
                <w:bCs/>
                <w:sz w:val="24"/>
              </w:rPr>
              <w:t>机</w:t>
            </w:r>
            <w:r w:rsidRPr="001F676A">
              <w:rPr>
                <w:rFonts w:ascii="Calibri" w:hAnsi="Calibri" w:hint="eastAsia"/>
                <w:bCs/>
                <w:sz w:val="24"/>
              </w:rPr>
              <w:t>破碎粉尘</w:t>
            </w:r>
            <w:r>
              <w:rPr>
                <w:rFonts w:ascii="Calibri" w:hAnsi="Calibri" w:hint="eastAsia"/>
                <w:bCs/>
                <w:sz w:val="24"/>
              </w:rPr>
              <w:t>排放口及</w:t>
            </w:r>
            <w:r w:rsidR="00CE6F23" w:rsidRPr="00CE6F23">
              <w:rPr>
                <w:rFonts w:ascii="Calibri" w:hAnsi="Calibri" w:hint="eastAsia"/>
                <w:bCs/>
                <w:sz w:val="24"/>
              </w:rPr>
              <w:t>细</w:t>
            </w:r>
            <w:r w:rsidR="00CE6F23" w:rsidRPr="00CE6F23">
              <w:rPr>
                <w:rFonts w:ascii="Calibri" w:hAnsi="Calibri"/>
                <w:bCs/>
                <w:sz w:val="24"/>
              </w:rPr>
              <w:t>颚</w:t>
            </w:r>
            <w:r w:rsidR="00CE6F23" w:rsidRPr="00CE6F23">
              <w:rPr>
                <w:rFonts w:ascii="Calibri" w:hAnsi="Calibri" w:hint="eastAsia"/>
                <w:bCs/>
                <w:sz w:val="24"/>
              </w:rPr>
              <w:t>式破碎及反击破碎粉尘</w:t>
            </w:r>
            <w:r>
              <w:rPr>
                <w:rFonts w:ascii="Calibri" w:hAnsi="Calibri" w:hint="eastAsia"/>
                <w:bCs/>
                <w:sz w:val="24"/>
              </w:rPr>
              <w:t>排放口。</w:t>
            </w:r>
          </w:p>
          <w:p w:rsidR="00893AFD" w:rsidRPr="008918C3" w:rsidRDefault="001F676A" w:rsidP="00893AFD">
            <w:pPr>
              <w:spacing w:line="520" w:lineRule="exact"/>
              <w:ind w:firstLineChars="200" w:firstLine="480"/>
              <w:rPr>
                <w:rFonts w:ascii="Calibri" w:hAnsi="Calibri"/>
                <w:bCs/>
                <w:sz w:val="24"/>
              </w:rPr>
            </w:pPr>
            <w:r>
              <w:rPr>
                <w:rFonts w:ascii="Calibri" w:hAnsi="Calibri" w:hint="eastAsia"/>
                <w:bCs/>
                <w:sz w:val="24"/>
              </w:rPr>
              <w:t>（</w:t>
            </w:r>
            <w:r>
              <w:rPr>
                <w:rFonts w:ascii="Calibri" w:hAnsi="Calibri" w:hint="eastAsia"/>
                <w:bCs/>
                <w:sz w:val="24"/>
              </w:rPr>
              <w:t>1</w:t>
            </w:r>
            <w:r>
              <w:rPr>
                <w:rFonts w:ascii="Calibri" w:hAnsi="Calibri" w:hint="eastAsia"/>
                <w:bCs/>
                <w:sz w:val="24"/>
              </w:rPr>
              <w:t>）</w:t>
            </w:r>
            <w:r w:rsidR="00893AFD" w:rsidRPr="008918C3">
              <w:rPr>
                <w:rFonts w:ascii="Calibri" w:hAnsi="Calibri" w:hint="eastAsia"/>
                <w:bCs/>
                <w:sz w:val="24"/>
              </w:rPr>
              <w:t>预测因子</w:t>
            </w:r>
          </w:p>
          <w:p w:rsidR="00893AFD" w:rsidRPr="008918C3" w:rsidRDefault="00893AFD" w:rsidP="00893AFD">
            <w:pPr>
              <w:spacing w:line="520" w:lineRule="exact"/>
              <w:ind w:firstLine="482"/>
              <w:rPr>
                <w:rFonts w:ascii="Calibri" w:hAnsi="Calibri"/>
                <w:bCs/>
                <w:sz w:val="24"/>
              </w:rPr>
            </w:pPr>
            <w:r w:rsidRPr="008918C3">
              <w:rPr>
                <w:rFonts w:ascii="Calibri" w:hAnsi="Calibri"/>
                <w:bCs/>
                <w:sz w:val="24"/>
              </w:rPr>
              <w:t>根据</w:t>
            </w:r>
            <w:r w:rsidRPr="008918C3">
              <w:rPr>
                <w:rFonts w:ascii="Calibri" w:hAnsi="Calibri" w:hint="eastAsia"/>
                <w:bCs/>
                <w:sz w:val="24"/>
              </w:rPr>
              <w:t>建设</w:t>
            </w:r>
            <w:r w:rsidRPr="008918C3">
              <w:rPr>
                <w:rFonts w:ascii="Calibri" w:hAnsi="Calibri"/>
                <w:bCs/>
                <w:sz w:val="24"/>
              </w:rPr>
              <w:t>项目废气排放特点，选择环境空气预测因子</w:t>
            </w:r>
            <w:r w:rsidRPr="008918C3">
              <w:rPr>
                <w:rFonts w:ascii="Calibri" w:hAnsi="Calibri" w:hint="eastAsia"/>
                <w:bCs/>
                <w:sz w:val="24"/>
              </w:rPr>
              <w:t>PM</w:t>
            </w:r>
            <w:r w:rsidRPr="008918C3">
              <w:rPr>
                <w:rFonts w:ascii="Calibri" w:hAnsi="Calibri" w:hint="eastAsia"/>
                <w:bCs/>
                <w:sz w:val="24"/>
                <w:vertAlign w:val="subscript"/>
              </w:rPr>
              <w:t>10</w:t>
            </w:r>
            <w:r w:rsidRPr="008918C3">
              <w:rPr>
                <w:rFonts w:ascii="Calibri" w:hAnsi="Calibri"/>
                <w:bCs/>
                <w:sz w:val="24"/>
              </w:rPr>
              <w:t>作为预测评价因子。</w:t>
            </w:r>
          </w:p>
          <w:p w:rsidR="00893AFD" w:rsidRPr="008918C3" w:rsidRDefault="001F676A" w:rsidP="00893AFD">
            <w:pPr>
              <w:spacing w:line="520" w:lineRule="exact"/>
              <w:ind w:firstLineChars="200" w:firstLine="480"/>
              <w:rPr>
                <w:rFonts w:ascii="Calibri" w:hAnsi="Calibri"/>
                <w:bCs/>
                <w:sz w:val="24"/>
              </w:rPr>
            </w:pPr>
            <w:r>
              <w:rPr>
                <w:rFonts w:ascii="Calibri" w:hAnsi="Calibri" w:hint="eastAsia"/>
                <w:bCs/>
                <w:sz w:val="24"/>
              </w:rPr>
              <w:t>（</w:t>
            </w:r>
            <w:r>
              <w:rPr>
                <w:rFonts w:ascii="Calibri" w:hAnsi="Calibri" w:hint="eastAsia"/>
                <w:bCs/>
                <w:sz w:val="24"/>
              </w:rPr>
              <w:t>2</w:t>
            </w:r>
            <w:r>
              <w:rPr>
                <w:rFonts w:ascii="Calibri" w:hAnsi="Calibri" w:hint="eastAsia"/>
                <w:bCs/>
                <w:sz w:val="24"/>
              </w:rPr>
              <w:t>）</w:t>
            </w:r>
            <w:r w:rsidR="00893AFD" w:rsidRPr="008918C3">
              <w:rPr>
                <w:rFonts w:ascii="Calibri" w:hAnsi="Calibri" w:hint="eastAsia"/>
                <w:bCs/>
                <w:sz w:val="24"/>
              </w:rPr>
              <w:t xml:space="preserve"> </w:t>
            </w:r>
            <w:r w:rsidR="00893AFD" w:rsidRPr="008918C3">
              <w:rPr>
                <w:rFonts w:ascii="Calibri" w:hAnsi="Calibri" w:hint="eastAsia"/>
                <w:bCs/>
                <w:sz w:val="24"/>
              </w:rPr>
              <w:t>预测模式</w:t>
            </w:r>
          </w:p>
          <w:p w:rsidR="00893AFD" w:rsidRPr="00023F72" w:rsidRDefault="00893AFD" w:rsidP="00893AFD">
            <w:pPr>
              <w:pStyle w:val="af3"/>
              <w:snapToGrid w:val="0"/>
              <w:spacing w:after="0" w:line="520" w:lineRule="exact"/>
              <w:ind w:firstLineChars="200" w:firstLine="480"/>
              <w:rPr>
                <w:rFonts w:ascii="Calibri" w:hAnsi="Calibri"/>
                <w:bCs/>
                <w:kern w:val="2"/>
                <w:szCs w:val="24"/>
              </w:rPr>
            </w:pPr>
            <w:r w:rsidRPr="00023F72">
              <w:rPr>
                <w:rFonts w:ascii="Calibri" w:hAnsi="Calibri"/>
                <w:bCs/>
                <w:kern w:val="2"/>
                <w:szCs w:val="24"/>
              </w:rPr>
              <w:t>根据《环境影响评价技术导则</w:t>
            </w:r>
            <w:r w:rsidRPr="00023F72">
              <w:rPr>
                <w:rFonts w:ascii="Calibri" w:hAnsi="Calibri"/>
                <w:bCs/>
                <w:kern w:val="2"/>
                <w:szCs w:val="24"/>
              </w:rPr>
              <w:t xml:space="preserve">  </w:t>
            </w:r>
            <w:r w:rsidRPr="00023F72">
              <w:rPr>
                <w:rFonts w:ascii="Calibri" w:hAnsi="Calibri"/>
                <w:bCs/>
                <w:kern w:val="2"/>
                <w:szCs w:val="24"/>
              </w:rPr>
              <w:t>大气导则》（</w:t>
            </w:r>
            <w:r w:rsidR="008918C3" w:rsidRPr="00023F72">
              <w:rPr>
                <w:rFonts w:ascii="Calibri" w:hAnsi="Calibri"/>
                <w:bCs/>
                <w:kern w:val="2"/>
                <w:szCs w:val="24"/>
              </w:rPr>
              <w:t>HJ2.2-20</w:t>
            </w:r>
            <w:r w:rsidR="008918C3" w:rsidRPr="00023F72">
              <w:rPr>
                <w:rFonts w:ascii="Calibri" w:hAnsi="Calibri" w:hint="eastAsia"/>
                <w:bCs/>
                <w:kern w:val="2"/>
                <w:szCs w:val="24"/>
              </w:rPr>
              <w:t>18</w:t>
            </w:r>
            <w:r w:rsidR="008918C3" w:rsidRPr="00023F72">
              <w:rPr>
                <w:rFonts w:ascii="Calibri" w:hAnsi="Calibri" w:hint="eastAsia"/>
                <w:bCs/>
                <w:kern w:val="2"/>
                <w:szCs w:val="24"/>
              </w:rPr>
              <w:t>）</w:t>
            </w:r>
            <w:r w:rsidRPr="00023F72">
              <w:rPr>
                <w:rFonts w:ascii="Calibri" w:hAnsi="Calibri"/>
                <w:bCs/>
                <w:kern w:val="2"/>
                <w:szCs w:val="24"/>
              </w:rPr>
              <w:t>规定的估算模式，采用</w:t>
            </w:r>
            <w:r w:rsidR="00023F72" w:rsidRPr="00023F72">
              <w:rPr>
                <w:rFonts w:ascii="Calibri" w:hAnsi="Calibri" w:cs="Calibri"/>
                <w:bCs/>
              </w:rPr>
              <w:t>AERSCREEN</w:t>
            </w:r>
            <w:r w:rsidRPr="00023F72">
              <w:rPr>
                <w:rFonts w:ascii="Calibri" w:hAnsi="Calibri"/>
                <w:bCs/>
                <w:kern w:val="2"/>
                <w:szCs w:val="24"/>
              </w:rPr>
              <w:t>模型预测</w:t>
            </w:r>
            <w:r w:rsidRPr="00023F72">
              <w:rPr>
                <w:rFonts w:ascii="Calibri" w:hAnsi="Calibri" w:hint="eastAsia"/>
                <w:bCs/>
                <w:kern w:val="2"/>
                <w:szCs w:val="24"/>
              </w:rPr>
              <w:t>PM</w:t>
            </w:r>
            <w:r w:rsidRPr="00023F72">
              <w:rPr>
                <w:rFonts w:ascii="Calibri" w:hAnsi="Calibri" w:hint="eastAsia"/>
                <w:bCs/>
                <w:kern w:val="2"/>
                <w:szCs w:val="24"/>
                <w:vertAlign w:val="subscript"/>
              </w:rPr>
              <w:t>10</w:t>
            </w:r>
            <w:r w:rsidRPr="00023F72">
              <w:rPr>
                <w:rFonts w:ascii="Calibri" w:hAnsi="Calibri"/>
                <w:bCs/>
                <w:kern w:val="2"/>
                <w:szCs w:val="24"/>
              </w:rPr>
              <w:t>的最大地面浓度</w:t>
            </w:r>
            <w:r w:rsidRPr="00023F72">
              <w:rPr>
                <w:rFonts w:ascii="Calibri" w:hAnsi="Calibri" w:hint="eastAsia"/>
                <w:bCs/>
                <w:kern w:val="2"/>
                <w:szCs w:val="24"/>
              </w:rPr>
              <w:t>和占标率</w:t>
            </w:r>
            <w:r w:rsidRPr="00023F72">
              <w:rPr>
                <w:rFonts w:ascii="Calibri" w:hAnsi="Calibri"/>
                <w:bCs/>
                <w:kern w:val="2"/>
                <w:szCs w:val="24"/>
              </w:rPr>
              <w:t>。</w:t>
            </w:r>
          </w:p>
          <w:p w:rsidR="00893AFD" w:rsidRPr="00023F72" w:rsidRDefault="001F676A" w:rsidP="00893AFD">
            <w:pPr>
              <w:pStyle w:val="af3"/>
              <w:snapToGrid w:val="0"/>
              <w:spacing w:after="0" w:line="520" w:lineRule="exact"/>
              <w:ind w:firstLineChars="200" w:firstLine="480"/>
              <w:rPr>
                <w:rFonts w:ascii="Calibri" w:hAnsi="Calibri"/>
                <w:bCs/>
                <w:kern w:val="2"/>
                <w:szCs w:val="24"/>
              </w:rPr>
            </w:pPr>
            <w:r>
              <w:rPr>
                <w:rFonts w:ascii="Calibri" w:hAnsi="Calibri" w:hint="eastAsia"/>
                <w:bCs/>
                <w:kern w:val="2"/>
                <w:szCs w:val="24"/>
              </w:rPr>
              <w:t>（</w:t>
            </w:r>
            <w:r>
              <w:rPr>
                <w:rFonts w:ascii="Calibri" w:hAnsi="Calibri" w:hint="eastAsia"/>
                <w:bCs/>
                <w:kern w:val="2"/>
                <w:szCs w:val="24"/>
              </w:rPr>
              <w:t>3</w:t>
            </w:r>
            <w:r>
              <w:rPr>
                <w:rFonts w:ascii="Calibri" w:hAnsi="Calibri" w:hint="eastAsia"/>
                <w:bCs/>
                <w:kern w:val="2"/>
                <w:szCs w:val="24"/>
              </w:rPr>
              <w:t>）</w:t>
            </w:r>
            <w:r w:rsidR="00893AFD" w:rsidRPr="00023F72">
              <w:rPr>
                <w:rFonts w:ascii="Calibri" w:hAnsi="Calibri" w:hint="eastAsia"/>
                <w:bCs/>
                <w:kern w:val="2"/>
                <w:szCs w:val="24"/>
              </w:rPr>
              <w:t xml:space="preserve"> </w:t>
            </w:r>
            <w:r w:rsidR="00893AFD" w:rsidRPr="00023F72">
              <w:rPr>
                <w:rFonts w:ascii="Calibri" w:hAnsi="Calibri" w:hint="eastAsia"/>
                <w:bCs/>
                <w:kern w:val="2"/>
                <w:szCs w:val="24"/>
              </w:rPr>
              <w:t>预测参数选取</w:t>
            </w:r>
          </w:p>
          <w:p w:rsidR="00FE57C6" w:rsidRPr="00E6415C" w:rsidRDefault="00893AFD" w:rsidP="00E6415C">
            <w:pPr>
              <w:pStyle w:val="af3"/>
              <w:snapToGrid w:val="0"/>
              <w:spacing w:after="0" w:line="520" w:lineRule="exact"/>
              <w:ind w:firstLineChars="200" w:firstLine="480"/>
              <w:rPr>
                <w:rFonts w:ascii="Calibri" w:hAnsi="Calibri"/>
                <w:bCs/>
                <w:kern w:val="2"/>
                <w:szCs w:val="24"/>
              </w:rPr>
            </w:pPr>
            <w:r w:rsidRPr="00023F72">
              <w:rPr>
                <w:rFonts w:ascii="Calibri" w:hAnsi="Calibri" w:hint="eastAsia"/>
                <w:bCs/>
                <w:kern w:val="2"/>
                <w:szCs w:val="24"/>
              </w:rPr>
              <w:t>大气污染物排放初始参数选取见表</w:t>
            </w:r>
            <w:r w:rsidR="00CE6F23">
              <w:rPr>
                <w:rFonts w:ascii="Calibri" w:hAnsi="Calibri" w:hint="eastAsia"/>
                <w:bCs/>
                <w:kern w:val="2"/>
                <w:szCs w:val="24"/>
              </w:rPr>
              <w:t>3</w:t>
            </w:r>
            <w:r w:rsidR="002F5B34">
              <w:rPr>
                <w:rFonts w:ascii="Calibri" w:hAnsi="Calibri" w:hint="eastAsia"/>
                <w:bCs/>
                <w:kern w:val="2"/>
                <w:szCs w:val="24"/>
              </w:rPr>
              <w:t>4</w:t>
            </w:r>
            <w:r w:rsidRPr="00023F72">
              <w:rPr>
                <w:rFonts w:ascii="Calibri" w:hAnsi="Calibri" w:hint="eastAsia"/>
                <w:bCs/>
                <w:kern w:val="2"/>
                <w:szCs w:val="24"/>
              </w:rPr>
              <w:t>。</w:t>
            </w:r>
          </w:p>
          <w:p w:rsidR="00CE6F23" w:rsidRDefault="00CE6F23" w:rsidP="00B81331">
            <w:pPr>
              <w:pStyle w:val="00"/>
              <w:ind w:firstLineChars="295" w:firstLine="708"/>
              <w:rPr>
                <w:rFonts w:ascii="Calibri" w:eastAsia="黑体" w:hAnsi="黑体" w:cs="Calibri"/>
                <w:bCs/>
                <w:szCs w:val="24"/>
              </w:rPr>
            </w:pPr>
          </w:p>
          <w:p w:rsidR="00893AFD" w:rsidRDefault="00CE6F23" w:rsidP="00AB4ADF">
            <w:pPr>
              <w:pStyle w:val="00"/>
              <w:ind w:firstLineChars="295" w:firstLine="708"/>
              <w:rPr>
                <w:rFonts w:ascii="Calibri" w:eastAsia="黑体" w:hAnsi="黑体" w:cs="Calibri"/>
                <w:bCs/>
                <w:szCs w:val="24"/>
              </w:rPr>
            </w:pPr>
            <w:r>
              <w:rPr>
                <w:rFonts w:ascii="Calibri" w:eastAsia="黑体" w:hAnsi="黑体" w:cs="Calibri" w:hint="eastAsia"/>
                <w:bCs/>
                <w:szCs w:val="24"/>
              </w:rPr>
              <w:lastRenderedPageBreak/>
              <w:t xml:space="preserve"> </w:t>
            </w:r>
            <w:r w:rsidR="00893AFD" w:rsidRPr="00023F72">
              <w:rPr>
                <w:rFonts w:ascii="Calibri" w:eastAsia="黑体" w:hAnsi="黑体" w:cs="Calibri"/>
                <w:bCs/>
                <w:szCs w:val="24"/>
              </w:rPr>
              <w:t>表</w:t>
            </w:r>
            <w:r>
              <w:rPr>
                <w:rFonts w:ascii="Calibri" w:eastAsia="黑体" w:hAnsi="Calibri" w:cs="Calibri" w:hint="eastAsia"/>
                <w:bCs/>
                <w:szCs w:val="24"/>
              </w:rPr>
              <w:t>3</w:t>
            </w:r>
            <w:r w:rsidR="002F5B34">
              <w:rPr>
                <w:rFonts w:ascii="Calibri" w:eastAsia="黑体" w:hAnsi="Calibri" w:cs="Calibri" w:hint="eastAsia"/>
                <w:bCs/>
                <w:szCs w:val="24"/>
              </w:rPr>
              <w:t>4</w:t>
            </w:r>
            <w:r w:rsidR="00893AFD" w:rsidRPr="00023F72">
              <w:rPr>
                <w:rFonts w:ascii="Calibri" w:eastAsia="黑体" w:hAnsi="Calibri" w:cs="Calibri"/>
                <w:bCs/>
                <w:szCs w:val="24"/>
              </w:rPr>
              <w:t xml:space="preserve">         </w:t>
            </w:r>
            <w:r w:rsidR="00526FCF">
              <w:rPr>
                <w:rFonts w:ascii="Calibri" w:eastAsia="黑体" w:hAnsi="Calibri" w:cs="Calibri" w:hint="eastAsia"/>
                <w:bCs/>
                <w:szCs w:val="24"/>
              </w:rPr>
              <w:t xml:space="preserve">  </w:t>
            </w:r>
            <w:r w:rsidR="00613890">
              <w:rPr>
                <w:rFonts w:ascii="Calibri" w:eastAsia="黑体" w:hAnsi="黑体" w:cs="Calibri" w:hint="eastAsia"/>
                <w:bCs/>
                <w:szCs w:val="24"/>
              </w:rPr>
              <w:t>项目有组织污染源排放参数表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57" w:type="dxa"/>
                <w:right w:w="57" w:type="dxa"/>
              </w:tblCellMar>
              <w:tblLook w:val="04A0"/>
            </w:tblPr>
            <w:tblGrid>
              <w:gridCol w:w="565"/>
              <w:gridCol w:w="2128"/>
              <w:gridCol w:w="848"/>
              <w:gridCol w:w="1178"/>
              <w:gridCol w:w="1223"/>
              <w:gridCol w:w="1288"/>
              <w:gridCol w:w="1133"/>
              <w:gridCol w:w="1013"/>
            </w:tblGrid>
            <w:tr w:rsidR="00613890" w:rsidTr="00912090">
              <w:trPr>
                <w:trHeight w:val="340"/>
              </w:trPr>
              <w:tc>
                <w:tcPr>
                  <w:tcW w:w="301" w:type="pct"/>
                  <w:tcBorders>
                    <w:top w:val="single" w:sz="12" w:space="0" w:color="auto"/>
                    <w:left w:val="nil"/>
                    <w:bottom w:val="single" w:sz="6" w:space="0" w:color="auto"/>
                    <w:right w:val="single" w:sz="4" w:space="0" w:color="auto"/>
                  </w:tcBorders>
                  <w:vAlign w:val="center"/>
                  <w:hideMark/>
                </w:tcPr>
                <w:p w:rsidR="00613890" w:rsidRDefault="00613890">
                  <w:pPr>
                    <w:jc w:val="center"/>
                    <w:rPr>
                      <w:rFonts w:ascii="Calibri" w:hAnsi="Calibri"/>
                      <w:szCs w:val="21"/>
                    </w:rPr>
                  </w:pPr>
                  <w:r>
                    <w:rPr>
                      <w:rFonts w:ascii="Calibri" w:hint="eastAsia"/>
                      <w:szCs w:val="21"/>
                    </w:rPr>
                    <w:t>序号</w:t>
                  </w:r>
                </w:p>
              </w:tc>
              <w:tc>
                <w:tcPr>
                  <w:tcW w:w="1135" w:type="pct"/>
                  <w:tcBorders>
                    <w:top w:val="single" w:sz="12" w:space="0" w:color="auto"/>
                    <w:left w:val="single" w:sz="4" w:space="0" w:color="auto"/>
                    <w:bottom w:val="single" w:sz="4" w:space="0" w:color="auto"/>
                    <w:right w:val="single" w:sz="6" w:space="0" w:color="auto"/>
                  </w:tcBorders>
                  <w:vAlign w:val="center"/>
                  <w:hideMark/>
                </w:tcPr>
                <w:p w:rsidR="00613890" w:rsidRDefault="00613890">
                  <w:pPr>
                    <w:jc w:val="center"/>
                    <w:rPr>
                      <w:rFonts w:ascii="Calibri" w:hAnsi="Calibri"/>
                      <w:szCs w:val="21"/>
                    </w:rPr>
                  </w:pPr>
                  <w:r>
                    <w:rPr>
                      <w:rFonts w:ascii="Calibri" w:hint="eastAsia"/>
                      <w:szCs w:val="21"/>
                    </w:rPr>
                    <w:t>产生环节</w:t>
                  </w:r>
                </w:p>
              </w:tc>
              <w:tc>
                <w:tcPr>
                  <w:tcW w:w="452" w:type="pct"/>
                  <w:tcBorders>
                    <w:top w:val="single" w:sz="12" w:space="0" w:color="auto"/>
                    <w:left w:val="single" w:sz="6" w:space="0" w:color="auto"/>
                    <w:bottom w:val="single" w:sz="4" w:space="0" w:color="auto"/>
                    <w:right w:val="single" w:sz="4" w:space="0" w:color="auto"/>
                  </w:tcBorders>
                  <w:vAlign w:val="center"/>
                  <w:hideMark/>
                </w:tcPr>
                <w:p w:rsidR="00613890" w:rsidRDefault="00613890">
                  <w:pPr>
                    <w:jc w:val="center"/>
                    <w:rPr>
                      <w:rFonts w:ascii="Calibri" w:hAnsi="Calibri"/>
                      <w:szCs w:val="21"/>
                    </w:rPr>
                  </w:pPr>
                  <w:r>
                    <w:rPr>
                      <w:rFonts w:ascii="Calibri" w:hint="eastAsia"/>
                      <w:szCs w:val="21"/>
                    </w:rPr>
                    <w:t>污染物</w:t>
                  </w:r>
                </w:p>
              </w:tc>
              <w:tc>
                <w:tcPr>
                  <w:tcW w:w="628" w:type="pct"/>
                  <w:tcBorders>
                    <w:top w:val="single" w:sz="12" w:space="0" w:color="auto"/>
                    <w:left w:val="single" w:sz="4" w:space="0" w:color="auto"/>
                    <w:bottom w:val="single" w:sz="6" w:space="0" w:color="auto"/>
                    <w:right w:val="single" w:sz="4" w:space="0" w:color="auto"/>
                  </w:tcBorders>
                  <w:vAlign w:val="center"/>
                  <w:hideMark/>
                </w:tcPr>
                <w:p w:rsidR="00613890" w:rsidRDefault="00613890">
                  <w:pPr>
                    <w:jc w:val="center"/>
                    <w:rPr>
                      <w:rFonts w:ascii="Calibri" w:hAnsi="Calibri" w:cs="Calibri"/>
                      <w:szCs w:val="21"/>
                    </w:rPr>
                  </w:pPr>
                  <w:r>
                    <w:rPr>
                      <w:rFonts w:ascii="Calibri" w:hAnsi="Calibri" w:hint="eastAsia"/>
                      <w:szCs w:val="21"/>
                    </w:rPr>
                    <w:t>排放源强</w:t>
                  </w:r>
                </w:p>
                <w:p w:rsidR="00613890" w:rsidRDefault="00613890">
                  <w:pPr>
                    <w:jc w:val="center"/>
                    <w:rPr>
                      <w:rFonts w:ascii="Calibri" w:hAnsi="Calibri"/>
                      <w:szCs w:val="21"/>
                    </w:rPr>
                  </w:pPr>
                  <w:r>
                    <w:rPr>
                      <w:rFonts w:ascii="Calibri" w:hAnsi="Calibri" w:hint="eastAsia"/>
                      <w:szCs w:val="21"/>
                    </w:rPr>
                    <w:t>（</w:t>
                  </w:r>
                  <w:r>
                    <w:rPr>
                      <w:rFonts w:ascii="Calibri" w:hAnsi="Calibri"/>
                      <w:szCs w:val="21"/>
                    </w:rPr>
                    <w:t>kg/h</w:t>
                  </w:r>
                  <w:r>
                    <w:rPr>
                      <w:rFonts w:ascii="Calibri" w:hAnsi="Calibri" w:hint="eastAsia"/>
                      <w:szCs w:val="21"/>
                    </w:rPr>
                    <w:t>）</w:t>
                  </w:r>
                </w:p>
              </w:tc>
              <w:tc>
                <w:tcPr>
                  <w:tcW w:w="652" w:type="pct"/>
                  <w:tcBorders>
                    <w:top w:val="single" w:sz="12" w:space="0" w:color="auto"/>
                    <w:left w:val="single" w:sz="4" w:space="0" w:color="auto"/>
                    <w:bottom w:val="single" w:sz="6" w:space="0" w:color="auto"/>
                    <w:right w:val="single" w:sz="4" w:space="0" w:color="auto"/>
                  </w:tcBorders>
                  <w:vAlign w:val="center"/>
                  <w:hideMark/>
                </w:tcPr>
                <w:p w:rsidR="00613890" w:rsidRDefault="00613890">
                  <w:pPr>
                    <w:jc w:val="center"/>
                    <w:rPr>
                      <w:rFonts w:ascii="Calibri" w:cs="Calibri"/>
                      <w:szCs w:val="21"/>
                    </w:rPr>
                  </w:pPr>
                  <w:r>
                    <w:rPr>
                      <w:rFonts w:ascii="Calibri" w:hint="eastAsia"/>
                      <w:szCs w:val="21"/>
                    </w:rPr>
                    <w:t>排气筒</w:t>
                  </w:r>
                </w:p>
                <w:p w:rsidR="00613890" w:rsidRDefault="00613890">
                  <w:pPr>
                    <w:jc w:val="center"/>
                    <w:rPr>
                      <w:rFonts w:ascii="Calibri" w:hAnsi="Calibri"/>
                      <w:szCs w:val="21"/>
                    </w:rPr>
                  </w:pPr>
                  <w:r>
                    <w:rPr>
                      <w:rFonts w:ascii="Calibri" w:hint="eastAsia"/>
                      <w:szCs w:val="21"/>
                    </w:rPr>
                    <w:t>高度</w:t>
                  </w:r>
                </w:p>
                <w:p w:rsidR="00613890" w:rsidRDefault="00613890">
                  <w:pPr>
                    <w:jc w:val="center"/>
                    <w:rPr>
                      <w:rFonts w:ascii="Calibri" w:hAnsi="Calibri"/>
                      <w:szCs w:val="21"/>
                    </w:rPr>
                  </w:pPr>
                  <w:r>
                    <w:rPr>
                      <w:rFonts w:ascii="Calibri" w:hint="eastAsia"/>
                      <w:szCs w:val="21"/>
                    </w:rPr>
                    <w:t>（</w:t>
                  </w:r>
                  <w:r>
                    <w:rPr>
                      <w:rFonts w:ascii="Calibri" w:hAnsi="Calibri"/>
                      <w:szCs w:val="21"/>
                    </w:rPr>
                    <w:t>m</w:t>
                  </w:r>
                  <w:r>
                    <w:rPr>
                      <w:rFonts w:ascii="Calibri" w:hint="eastAsia"/>
                      <w:szCs w:val="21"/>
                    </w:rPr>
                    <w:t>）</w:t>
                  </w:r>
                </w:p>
              </w:tc>
              <w:tc>
                <w:tcPr>
                  <w:tcW w:w="687" w:type="pct"/>
                  <w:tcBorders>
                    <w:top w:val="single" w:sz="12" w:space="0" w:color="auto"/>
                    <w:left w:val="single" w:sz="4" w:space="0" w:color="auto"/>
                    <w:bottom w:val="single" w:sz="6" w:space="0" w:color="auto"/>
                    <w:right w:val="single" w:sz="6" w:space="0" w:color="auto"/>
                  </w:tcBorders>
                  <w:vAlign w:val="center"/>
                  <w:hideMark/>
                </w:tcPr>
                <w:p w:rsidR="00613890" w:rsidRDefault="00613890">
                  <w:pPr>
                    <w:jc w:val="center"/>
                    <w:rPr>
                      <w:rFonts w:ascii="Calibri" w:hAnsi="Calibri"/>
                      <w:szCs w:val="21"/>
                    </w:rPr>
                  </w:pPr>
                  <w:r>
                    <w:rPr>
                      <w:rFonts w:ascii="Calibri" w:hAnsi="Calibri" w:hint="eastAsia"/>
                      <w:szCs w:val="21"/>
                    </w:rPr>
                    <w:t>排气筒出口内径（</w:t>
                  </w:r>
                  <w:r>
                    <w:rPr>
                      <w:rFonts w:ascii="Calibri" w:hAnsi="Calibri"/>
                      <w:szCs w:val="21"/>
                    </w:rPr>
                    <w:t>m</w:t>
                  </w:r>
                  <w:r>
                    <w:rPr>
                      <w:rFonts w:ascii="Calibri" w:hAnsi="Calibri" w:hint="eastAsia"/>
                      <w:szCs w:val="21"/>
                    </w:rPr>
                    <w:t>）</w:t>
                  </w:r>
                </w:p>
              </w:tc>
              <w:tc>
                <w:tcPr>
                  <w:tcW w:w="604" w:type="pct"/>
                  <w:tcBorders>
                    <w:top w:val="single" w:sz="12" w:space="0" w:color="auto"/>
                    <w:left w:val="single" w:sz="6" w:space="0" w:color="auto"/>
                    <w:bottom w:val="single" w:sz="6" w:space="0" w:color="auto"/>
                    <w:right w:val="single" w:sz="4" w:space="0" w:color="auto"/>
                  </w:tcBorders>
                  <w:vAlign w:val="center"/>
                  <w:hideMark/>
                </w:tcPr>
                <w:p w:rsidR="00613890" w:rsidRDefault="00613890">
                  <w:pPr>
                    <w:widowControl/>
                    <w:jc w:val="center"/>
                    <w:rPr>
                      <w:rFonts w:ascii="Calibri" w:hAnsi="Calibri" w:cs="Calibri"/>
                      <w:szCs w:val="21"/>
                    </w:rPr>
                  </w:pPr>
                  <w:r>
                    <w:rPr>
                      <w:rFonts w:ascii="Calibri" w:hAnsi="Calibri" w:hint="eastAsia"/>
                      <w:szCs w:val="21"/>
                    </w:rPr>
                    <w:t>烟气出口</w:t>
                  </w:r>
                </w:p>
                <w:p w:rsidR="00613890" w:rsidRDefault="00613890">
                  <w:pPr>
                    <w:widowControl/>
                    <w:jc w:val="center"/>
                    <w:rPr>
                      <w:rFonts w:ascii="Calibri" w:hAnsi="Calibri"/>
                      <w:szCs w:val="21"/>
                    </w:rPr>
                  </w:pPr>
                  <w:r>
                    <w:rPr>
                      <w:rFonts w:ascii="Calibri" w:hAnsi="Calibri" w:hint="eastAsia"/>
                      <w:szCs w:val="21"/>
                    </w:rPr>
                    <w:t>温度</w:t>
                  </w:r>
                </w:p>
                <w:p w:rsidR="00613890" w:rsidRDefault="00613890">
                  <w:pPr>
                    <w:jc w:val="center"/>
                    <w:rPr>
                      <w:rFonts w:ascii="Calibri" w:hAnsi="Calibri"/>
                      <w:szCs w:val="21"/>
                    </w:rPr>
                  </w:pPr>
                  <w:r>
                    <w:rPr>
                      <w:rFonts w:ascii="Calibri" w:hAnsi="Calibri" w:hint="eastAsia"/>
                      <w:szCs w:val="21"/>
                    </w:rPr>
                    <w:t>（</w:t>
                  </w:r>
                  <w:r>
                    <w:rPr>
                      <w:rFonts w:ascii="宋体" w:hAnsi="宋体" w:cs="宋体" w:hint="eastAsia"/>
                      <w:szCs w:val="21"/>
                    </w:rPr>
                    <w:t>℃</w:t>
                  </w:r>
                  <w:r>
                    <w:rPr>
                      <w:rFonts w:ascii="Calibri" w:hAnsi="Calibri" w:hint="eastAsia"/>
                      <w:szCs w:val="21"/>
                    </w:rPr>
                    <w:t>）</w:t>
                  </w:r>
                </w:p>
              </w:tc>
              <w:tc>
                <w:tcPr>
                  <w:tcW w:w="540" w:type="pct"/>
                  <w:tcBorders>
                    <w:top w:val="single" w:sz="12" w:space="0" w:color="auto"/>
                    <w:left w:val="single" w:sz="4" w:space="0" w:color="auto"/>
                    <w:bottom w:val="single" w:sz="6" w:space="0" w:color="auto"/>
                    <w:right w:val="nil"/>
                  </w:tcBorders>
                  <w:vAlign w:val="center"/>
                  <w:hideMark/>
                </w:tcPr>
                <w:p w:rsidR="00613890" w:rsidRDefault="00613890">
                  <w:pPr>
                    <w:jc w:val="center"/>
                    <w:rPr>
                      <w:rFonts w:ascii="Calibri" w:hAnsi="Calibri"/>
                      <w:szCs w:val="21"/>
                    </w:rPr>
                  </w:pPr>
                  <w:r>
                    <w:rPr>
                      <w:rFonts w:ascii="Calibri" w:hAnsi="Calibri" w:hint="eastAsia"/>
                      <w:szCs w:val="21"/>
                    </w:rPr>
                    <w:t>烟气流速</w:t>
                  </w:r>
                </w:p>
                <w:p w:rsidR="00613890" w:rsidRDefault="00613890">
                  <w:pPr>
                    <w:jc w:val="center"/>
                    <w:rPr>
                      <w:rFonts w:ascii="Calibri" w:hAnsi="Calibri"/>
                      <w:szCs w:val="21"/>
                    </w:rPr>
                  </w:pPr>
                  <w:r>
                    <w:rPr>
                      <w:rFonts w:ascii="Calibri" w:hAnsi="Calibri" w:hint="eastAsia"/>
                      <w:szCs w:val="21"/>
                    </w:rPr>
                    <w:t>（</w:t>
                  </w:r>
                  <w:r>
                    <w:rPr>
                      <w:rFonts w:ascii="Calibri" w:hAnsi="Calibri"/>
                      <w:szCs w:val="21"/>
                    </w:rPr>
                    <w:t>m/S</w:t>
                  </w:r>
                  <w:r>
                    <w:rPr>
                      <w:rFonts w:ascii="Calibri" w:hAnsi="Calibri" w:hint="eastAsia"/>
                      <w:szCs w:val="21"/>
                    </w:rPr>
                    <w:t>）</w:t>
                  </w:r>
                </w:p>
              </w:tc>
            </w:tr>
            <w:tr w:rsidR="00613890" w:rsidTr="00912090">
              <w:trPr>
                <w:trHeight w:val="340"/>
              </w:trPr>
              <w:tc>
                <w:tcPr>
                  <w:tcW w:w="301" w:type="pct"/>
                  <w:tcBorders>
                    <w:top w:val="single" w:sz="6" w:space="0" w:color="auto"/>
                    <w:left w:val="nil"/>
                    <w:bottom w:val="single" w:sz="6" w:space="0" w:color="auto"/>
                    <w:right w:val="single" w:sz="4" w:space="0" w:color="auto"/>
                  </w:tcBorders>
                  <w:vAlign w:val="center"/>
                  <w:hideMark/>
                </w:tcPr>
                <w:p w:rsidR="00613890" w:rsidRDefault="00613890">
                  <w:pPr>
                    <w:spacing w:line="240" w:lineRule="atLeast"/>
                    <w:jc w:val="center"/>
                    <w:rPr>
                      <w:rFonts w:ascii="Calibri" w:hAnsi="Calibri"/>
                      <w:szCs w:val="21"/>
                    </w:rPr>
                  </w:pPr>
                  <w:r>
                    <w:rPr>
                      <w:rFonts w:ascii="Calibri" w:hAnsi="Calibri"/>
                      <w:szCs w:val="21"/>
                    </w:rPr>
                    <w:t>1</w:t>
                  </w:r>
                </w:p>
              </w:tc>
              <w:tc>
                <w:tcPr>
                  <w:tcW w:w="1135" w:type="pct"/>
                  <w:tcBorders>
                    <w:top w:val="single" w:sz="6" w:space="0" w:color="auto"/>
                    <w:left w:val="single" w:sz="4" w:space="0" w:color="auto"/>
                    <w:bottom w:val="single" w:sz="6" w:space="0" w:color="auto"/>
                    <w:right w:val="single" w:sz="6" w:space="0" w:color="auto"/>
                  </w:tcBorders>
                  <w:vAlign w:val="center"/>
                  <w:hideMark/>
                </w:tcPr>
                <w:p w:rsidR="00613890" w:rsidRPr="00613890" w:rsidRDefault="00CE6F23" w:rsidP="00206F40">
                  <w:pPr>
                    <w:widowControl/>
                    <w:jc w:val="center"/>
                    <w:rPr>
                      <w:rFonts w:ascii="Calibri" w:hAnsi="Calibri"/>
                      <w:bCs/>
                      <w:szCs w:val="21"/>
                    </w:rPr>
                  </w:pPr>
                  <w:r w:rsidRPr="00CE6F23">
                    <w:rPr>
                      <w:rFonts w:ascii="Calibri" w:hAnsi="Calibri" w:hint="eastAsia"/>
                      <w:bCs/>
                      <w:szCs w:val="21"/>
                    </w:rPr>
                    <w:t>投料及粗</w:t>
                  </w:r>
                  <w:r w:rsidRPr="00CE6F23">
                    <w:rPr>
                      <w:rFonts w:ascii="Calibri" w:hAnsi="Calibri"/>
                      <w:bCs/>
                      <w:szCs w:val="21"/>
                    </w:rPr>
                    <w:t>颚破</w:t>
                  </w:r>
                  <w:r w:rsidR="00526FCF" w:rsidRPr="00526FCF">
                    <w:rPr>
                      <w:rFonts w:ascii="Calibri" w:hAnsi="Calibri" w:hint="eastAsia"/>
                      <w:bCs/>
                      <w:szCs w:val="21"/>
                    </w:rPr>
                    <w:t>粉尘</w:t>
                  </w:r>
                </w:p>
              </w:tc>
              <w:tc>
                <w:tcPr>
                  <w:tcW w:w="452" w:type="pct"/>
                  <w:tcBorders>
                    <w:top w:val="single" w:sz="6" w:space="0" w:color="auto"/>
                    <w:left w:val="single" w:sz="6" w:space="0" w:color="auto"/>
                    <w:bottom w:val="single" w:sz="6" w:space="0" w:color="auto"/>
                    <w:right w:val="single" w:sz="4" w:space="0" w:color="auto"/>
                  </w:tcBorders>
                  <w:vAlign w:val="center"/>
                  <w:hideMark/>
                </w:tcPr>
                <w:p w:rsidR="00613890" w:rsidRDefault="00613890">
                  <w:pPr>
                    <w:jc w:val="center"/>
                    <w:rPr>
                      <w:rFonts w:ascii="Calibri" w:hAnsi="Calibri" w:cs="宋体"/>
                      <w:color w:val="000000"/>
                      <w:kern w:val="0"/>
                      <w:szCs w:val="21"/>
                    </w:rPr>
                  </w:pPr>
                  <w:r>
                    <w:rPr>
                      <w:rFonts w:ascii="Calibri" w:hAnsi="Calibri" w:hint="eastAsia"/>
                      <w:kern w:val="0"/>
                      <w:szCs w:val="21"/>
                    </w:rPr>
                    <w:t>颗粒物</w:t>
                  </w:r>
                </w:p>
              </w:tc>
              <w:tc>
                <w:tcPr>
                  <w:tcW w:w="628" w:type="pct"/>
                  <w:tcBorders>
                    <w:top w:val="single" w:sz="6" w:space="0" w:color="auto"/>
                    <w:left w:val="single" w:sz="4" w:space="0" w:color="auto"/>
                    <w:bottom w:val="single" w:sz="6" w:space="0" w:color="auto"/>
                    <w:right w:val="single" w:sz="4" w:space="0" w:color="auto"/>
                  </w:tcBorders>
                  <w:vAlign w:val="center"/>
                  <w:hideMark/>
                </w:tcPr>
                <w:p w:rsidR="00613890" w:rsidRDefault="00681A7B">
                  <w:pPr>
                    <w:jc w:val="center"/>
                    <w:rPr>
                      <w:rFonts w:ascii="Calibri" w:hAnsi="Calibri"/>
                      <w:color w:val="0000FF"/>
                      <w:kern w:val="0"/>
                      <w:szCs w:val="21"/>
                    </w:rPr>
                  </w:pPr>
                  <w:r>
                    <w:rPr>
                      <w:rFonts w:ascii="Calibri" w:hAnsi="Calibri" w:hint="eastAsia"/>
                      <w:kern w:val="0"/>
                      <w:szCs w:val="21"/>
                    </w:rPr>
                    <w:t>0.23</w:t>
                  </w:r>
                </w:p>
              </w:tc>
              <w:tc>
                <w:tcPr>
                  <w:tcW w:w="652" w:type="pct"/>
                  <w:tcBorders>
                    <w:top w:val="single" w:sz="6" w:space="0" w:color="auto"/>
                    <w:left w:val="single" w:sz="4" w:space="0" w:color="auto"/>
                    <w:bottom w:val="single" w:sz="6" w:space="0" w:color="auto"/>
                    <w:right w:val="single" w:sz="4" w:space="0" w:color="auto"/>
                  </w:tcBorders>
                  <w:vAlign w:val="center"/>
                  <w:hideMark/>
                </w:tcPr>
                <w:p w:rsidR="00613890" w:rsidRDefault="00613890">
                  <w:pPr>
                    <w:spacing w:line="240" w:lineRule="atLeast"/>
                    <w:jc w:val="center"/>
                    <w:rPr>
                      <w:rFonts w:ascii="Calibri" w:hAnsi="Calibri"/>
                      <w:szCs w:val="21"/>
                    </w:rPr>
                  </w:pPr>
                  <w:r>
                    <w:rPr>
                      <w:rFonts w:ascii="Calibri" w:hAnsi="Calibri"/>
                      <w:szCs w:val="21"/>
                    </w:rPr>
                    <w:t>15</w:t>
                  </w:r>
                </w:p>
              </w:tc>
              <w:tc>
                <w:tcPr>
                  <w:tcW w:w="687" w:type="pct"/>
                  <w:tcBorders>
                    <w:top w:val="single" w:sz="6" w:space="0" w:color="auto"/>
                    <w:left w:val="single" w:sz="4" w:space="0" w:color="auto"/>
                    <w:bottom w:val="single" w:sz="6" w:space="0" w:color="auto"/>
                    <w:right w:val="single" w:sz="6" w:space="0" w:color="auto"/>
                  </w:tcBorders>
                  <w:vAlign w:val="center"/>
                  <w:hideMark/>
                </w:tcPr>
                <w:p w:rsidR="00613890" w:rsidRDefault="00206F40" w:rsidP="00362335">
                  <w:pPr>
                    <w:spacing w:line="240" w:lineRule="atLeast"/>
                    <w:jc w:val="center"/>
                    <w:rPr>
                      <w:rFonts w:ascii="Calibri" w:hAnsi="Calibri"/>
                      <w:szCs w:val="21"/>
                    </w:rPr>
                  </w:pPr>
                  <w:r>
                    <w:rPr>
                      <w:rFonts w:ascii="Calibri" w:hAnsi="Calibri" w:hint="eastAsia"/>
                      <w:szCs w:val="21"/>
                    </w:rPr>
                    <w:t>0.8</w:t>
                  </w:r>
                </w:p>
              </w:tc>
              <w:tc>
                <w:tcPr>
                  <w:tcW w:w="604" w:type="pct"/>
                  <w:tcBorders>
                    <w:top w:val="single" w:sz="6" w:space="0" w:color="auto"/>
                    <w:left w:val="single" w:sz="6" w:space="0" w:color="auto"/>
                    <w:bottom w:val="single" w:sz="6" w:space="0" w:color="auto"/>
                    <w:right w:val="single" w:sz="4" w:space="0" w:color="auto"/>
                  </w:tcBorders>
                  <w:vAlign w:val="center"/>
                  <w:hideMark/>
                </w:tcPr>
                <w:p w:rsidR="00613890" w:rsidRDefault="00613890">
                  <w:pPr>
                    <w:spacing w:line="240" w:lineRule="atLeast"/>
                    <w:jc w:val="center"/>
                    <w:rPr>
                      <w:rFonts w:ascii="Calibri" w:hAnsi="Calibri"/>
                      <w:szCs w:val="21"/>
                    </w:rPr>
                  </w:pPr>
                  <w:r>
                    <w:rPr>
                      <w:rFonts w:ascii="Calibri" w:hAnsi="Calibri"/>
                      <w:szCs w:val="21"/>
                    </w:rPr>
                    <w:t>20</w:t>
                  </w:r>
                </w:p>
              </w:tc>
              <w:tc>
                <w:tcPr>
                  <w:tcW w:w="540" w:type="pct"/>
                  <w:tcBorders>
                    <w:top w:val="single" w:sz="6" w:space="0" w:color="auto"/>
                    <w:left w:val="single" w:sz="4" w:space="0" w:color="auto"/>
                    <w:bottom w:val="single" w:sz="6" w:space="0" w:color="auto"/>
                    <w:right w:val="nil"/>
                  </w:tcBorders>
                  <w:vAlign w:val="center"/>
                  <w:hideMark/>
                </w:tcPr>
                <w:p w:rsidR="00613890" w:rsidRDefault="00206F40">
                  <w:pPr>
                    <w:spacing w:line="240" w:lineRule="atLeast"/>
                    <w:jc w:val="center"/>
                    <w:rPr>
                      <w:rFonts w:ascii="Calibri" w:hAnsi="Calibri"/>
                      <w:szCs w:val="21"/>
                    </w:rPr>
                  </w:pPr>
                  <w:r>
                    <w:rPr>
                      <w:rFonts w:ascii="Calibri" w:hAnsi="Calibri" w:hint="eastAsia"/>
                      <w:szCs w:val="21"/>
                    </w:rPr>
                    <w:t>13.64</w:t>
                  </w:r>
                </w:p>
              </w:tc>
            </w:tr>
            <w:tr w:rsidR="00613890" w:rsidTr="00912090">
              <w:trPr>
                <w:trHeight w:val="340"/>
              </w:trPr>
              <w:tc>
                <w:tcPr>
                  <w:tcW w:w="301" w:type="pct"/>
                  <w:tcBorders>
                    <w:top w:val="single" w:sz="6" w:space="0" w:color="auto"/>
                    <w:left w:val="nil"/>
                    <w:bottom w:val="single" w:sz="12" w:space="0" w:color="auto"/>
                    <w:right w:val="single" w:sz="4" w:space="0" w:color="auto"/>
                  </w:tcBorders>
                  <w:vAlign w:val="center"/>
                  <w:hideMark/>
                </w:tcPr>
                <w:p w:rsidR="00613890" w:rsidRPr="00EC6B4F" w:rsidRDefault="001D6DC4">
                  <w:pPr>
                    <w:spacing w:line="240" w:lineRule="atLeast"/>
                    <w:jc w:val="center"/>
                    <w:rPr>
                      <w:rFonts w:ascii="Calibri" w:hAnsi="Calibri"/>
                      <w:szCs w:val="21"/>
                    </w:rPr>
                  </w:pPr>
                  <w:r>
                    <w:rPr>
                      <w:rFonts w:ascii="Calibri" w:hAnsi="Calibri" w:hint="eastAsia"/>
                      <w:szCs w:val="21"/>
                    </w:rPr>
                    <w:t>2</w:t>
                  </w:r>
                </w:p>
              </w:tc>
              <w:tc>
                <w:tcPr>
                  <w:tcW w:w="1135" w:type="pct"/>
                  <w:tcBorders>
                    <w:top w:val="single" w:sz="6" w:space="0" w:color="auto"/>
                    <w:left w:val="single" w:sz="4" w:space="0" w:color="auto"/>
                    <w:bottom w:val="single" w:sz="12" w:space="0" w:color="auto"/>
                    <w:right w:val="single" w:sz="6" w:space="0" w:color="auto"/>
                  </w:tcBorders>
                  <w:vAlign w:val="center"/>
                  <w:hideMark/>
                </w:tcPr>
                <w:p w:rsidR="00613890" w:rsidRPr="00EC6B4F" w:rsidRDefault="00206F40" w:rsidP="00206F40">
                  <w:pPr>
                    <w:widowControl/>
                    <w:jc w:val="center"/>
                    <w:rPr>
                      <w:rFonts w:ascii="Calibri" w:hAnsi="Calibri"/>
                      <w:bCs/>
                      <w:szCs w:val="21"/>
                    </w:rPr>
                  </w:pPr>
                  <w:r w:rsidRPr="00206F40">
                    <w:rPr>
                      <w:rFonts w:ascii="Calibri" w:hAnsi="Calibri" w:cs="Calibri" w:hint="eastAsia"/>
                      <w:bCs/>
                    </w:rPr>
                    <w:t>细</w:t>
                  </w:r>
                  <w:r w:rsidRPr="00206F40">
                    <w:rPr>
                      <w:rFonts w:ascii="Calibri" w:hAnsi="Calibri" w:cs="Calibri"/>
                      <w:bCs/>
                    </w:rPr>
                    <w:t>颚</w:t>
                  </w:r>
                  <w:r w:rsidRPr="00206F40">
                    <w:rPr>
                      <w:rFonts w:ascii="Calibri" w:hAnsi="Calibri" w:cs="Calibri" w:hint="eastAsia"/>
                      <w:bCs/>
                    </w:rPr>
                    <w:t>破及反击破</w:t>
                  </w:r>
                  <w:r>
                    <w:rPr>
                      <w:rFonts w:ascii="Calibri" w:hAnsi="Calibri" w:cs="Calibri" w:hint="eastAsia"/>
                      <w:bCs/>
                    </w:rPr>
                    <w:t>破碎</w:t>
                  </w:r>
                  <w:r w:rsidRPr="00206F40">
                    <w:rPr>
                      <w:rFonts w:ascii="Calibri" w:hAnsi="Calibri" w:cs="Calibri" w:hint="eastAsia"/>
                      <w:bCs/>
                    </w:rPr>
                    <w:t>碎粉尘</w:t>
                  </w:r>
                </w:p>
              </w:tc>
              <w:tc>
                <w:tcPr>
                  <w:tcW w:w="452" w:type="pct"/>
                  <w:tcBorders>
                    <w:top w:val="single" w:sz="6" w:space="0" w:color="auto"/>
                    <w:left w:val="single" w:sz="6" w:space="0" w:color="auto"/>
                    <w:bottom w:val="single" w:sz="12" w:space="0" w:color="auto"/>
                    <w:right w:val="single" w:sz="4" w:space="0" w:color="auto"/>
                  </w:tcBorders>
                  <w:vAlign w:val="center"/>
                  <w:hideMark/>
                </w:tcPr>
                <w:p w:rsidR="00613890" w:rsidRPr="00EC6B4F" w:rsidRDefault="00613890">
                  <w:pPr>
                    <w:spacing w:line="240" w:lineRule="atLeast"/>
                    <w:jc w:val="center"/>
                    <w:rPr>
                      <w:rFonts w:ascii="Calibri" w:hAnsi="Calibri"/>
                    </w:rPr>
                  </w:pPr>
                  <w:r w:rsidRPr="00EC6B4F">
                    <w:rPr>
                      <w:rFonts w:ascii="Calibri" w:hAnsi="Calibri" w:hint="eastAsia"/>
                    </w:rPr>
                    <w:t>颗粒物</w:t>
                  </w:r>
                </w:p>
              </w:tc>
              <w:tc>
                <w:tcPr>
                  <w:tcW w:w="628" w:type="pct"/>
                  <w:tcBorders>
                    <w:top w:val="single" w:sz="6" w:space="0" w:color="auto"/>
                    <w:left w:val="single" w:sz="4" w:space="0" w:color="auto"/>
                    <w:bottom w:val="single" w:sz="12" w:space="0" w:color="auto"/>
                    <w:right w:val="single" w:sz="4" w:space="0" w:color="auto"/>
                  </w:tcBorders>
                  <w:vAlign w:val="center"/>
                  <w:hideMark/>
                </w:tcPr>
                <w:p w:rsidR="00613890" w:rsidRPr="00EC6B4F" w:rsidRDefault="00681A7B">
                  <w:pPr>
                    <w:jc w:val="center"/>
                    <w:rPr>
                      <w:rFonts w:ascii="Calibri" w:hAnsi="Calibri"/>
                      <w:szCs w:val="21"/>
                    </w:rPr>
                  </w:pPr>
                  <w:r>
                    <w:rPr>
                      <w:rFonts w:ascii="Calibri" w:hAnsi="Calibri" w:hint="eastAsia"/>
                      <w:szCs w:val="21"/>
                    </w:rPr>
                    <w:t>0.248</w:t>
                  </w:r>
                </w:p>
              </w:tc>
              <w:tc>
                <w:tcPr>
                  <w:tcW w:w="652" w:type="pct"/>
                  <w:tcBorders>
                    <w:top w:val="single" w:sz="6" w:space="0" w:color="auto"/>
                    <w:left w:val="single" w:sz="4" w:space="0" w:color="auto"/>
                    <w:bottom w:val="single" w:sz="12" w:space="0" w:color="auto"/>
                    <w:right w:val="single" w:sz="4" w:space="0" w:color="auto"/>
                  </w:tcBorders>
                  <w:vAlign w:val="center"/>
                  <w:hideMark/>
                </w:tcPr>
                <w:p w:rsidR="00613890" w:rsidRPr="00EC6B4F" w:rsidRDefault="00C92271">
                  <w:pPr>
                    <w:spacing w:line="240" w:lineRule="atLeast"/>
                    <w:jc w:val="center"/>
                    <w:rPr>
                      <w:rFonts w:ascii="Calibri" w:hAnsi="Calibri"/>
                      <w:szCs w:val="21"/>
                    </w:rPr>
                  </w:pPr>
                  <w:r>
                    <w:rPr>
                      <w:rFonts w:ascii="Calibri" w:hAnsi="Calibri" w:hint="eastAsia"/>
                      <w:szCs w:val="21"/>
                    </w:rPr>
                    <w:t>15</w:t>
                  </w:r>
                </w:p>
              </w:tc>
              <w:tc>
                <w:tcPr>
                  <w:tcW w:w="687" w:type="pct"/>
                  <w:tcBorders>
                    <w:top w:val="single" w:sz="6" w:space="0" w:color="auto"/>
                    <w:left w:val="single" w:sz="4" w:space="0" w:color="auto"/>
                    <w:bottom w:val="single" w:sz="12" w:space="0" w:color="auto"/>
                    <w:right w:val="single" w:sz="6" w:space="0" w:color="auto"/>
                  </w:tcBorders>
                  <w:vAlign w:val="center"/>
                  <w:hideMark/>
                </w:tcPr>
                <w:p w:rsidR="00613890" w:rsidRPr="00EC6B4F" w:rsidRDefault="00206F40">
                  <w:pPr>
                    <w:spacing w:line="240" w:lineRule="atLeast"/>
                    <w:jc w:val="center"/>
                    <w:rPr>
                      <w:rFonts w:ascii="Calibri" w:hAnsi="Calibri"/>
                      <w:szCs w:val="21"/>
                    </w:rPr>
                  </w:pPr>
                  <w:r>
                    <w:rPr>
                      <w:rFonts w:ascii="Calibri" w:hAnsi="Calibri" w:hint="eastAsia"/>
                      <w:szCs w:val="21"/>
                    </w:rPr>
                    <w:t>0.8</w:t>
                  </w:r>
                </w:p>
              </w:tc>
              <w:tc>
                <w:tcPr>
                  <w:tcW w:w="604" w:type="pct"/>
                  <w:tcBorders>
                    <w:top w:val="single" w:sz="6" w:space="0" w:color="auto"/>
                    <w:left w:val="single" w:sz="6" w:space="0" w:color="auto"/>
                    <w:bottom w:val="single" w:sz="12" w:space="0" w:color="auto"/>
                    <w:right w:val="single" w:sz="4" w:space="0" w:color="auto"/>
                  </w:tcBorders>
                  <w:vAlign w:val="center"/>
                  <w:hideMark/>
                </w:tcPr>
                <w:p w:rsidR="00613890" w:rsidRPr="00EC6B4F" w:rsidRDefault="00613890">
                  <w:pPr>
                    <w:spacing w:line="240" w:lineRule="atLeast"/>
                    <w:jc w:val="center"/>
                    <w:rPr>
                      <w:rFonts w:ascii="Calibri" w:hAnsi="Calibri"/>
                      <w:szCs w:val="21"/>
                    </w:rPr>
                  </w:pPr>
                  <w:r w:rsidRPr="00EC6B4F">
                    <w:rPr>
                      <w:rFonts w:ascii="Calibri" w:hAnsi="Calibri"/>
                      <w:szCs w:val="21"/>
                    </w:rPr>
                    <w:t>20</w:t>
                  </w:r>
                </w:p>
              </w:tc>
              <w:tc>
                <w:tcPr>
                  <w:tcW w:w="540" w:type="pct"/>
                  <w:tcBorders>
                    <w:top w:val="single" w:sz="6" w:space="0" w:color="auto"/>
                    <w:left w:val="single" w:sz="4" w:space="0" w:color="auto"/>
                    <w:bottom w:val="single" w:sz="12" w:space="0" w:color="auto"/>
                    <w:right w:val="nil"/>
                  </w:tcBorders>
                  <w:vAlign w:val="center"/>
                  <w:hideMark/>
                </w:tcPr>
                <w:p w:rsidR="00613890" w:rsidRPr="00EC6B4F" w:rsidRDefault="00206F40">
                  <w:pPr>
                    <w:spacing w:line="240" w:lineRule="atLeast"/>
                    <w:jc w:val="center"/>
                    <w:rPr>
                      <w:rFonts w:ascii="Calibri" w:hAnsi="Calibri"/>
                      <w:szCs w:val="21"/>
                    </w:rPr>
                  </w:pPr>
                  <w:r>
                    <w:rPr>
                      <w:rFonts w:ascii="Calibri" w:hAnsi="Calibri" w:hint="eastAsia"/>
                      <w:szCs w:val="21"/>
                    </w:rPr>
                    <w:t>17.79</w:t>
                  </w:r>
                </w:p>
              </w:tc>
            </w:tr>
          </w:tbl>
          <w:p w:rsidR="00F61315" w:rsidRDefault="001F676A" w:rsidP="00D45B12">
            <w:pPr>
              <w:pStyle w:val="00"/>
              <w:ind w:firstLine="480"/>
              <w:rPr>
                <w:rFonts w:ascii="Calibri"/>
              </w:rPr>
            </w:pPr>
            <w:r>
              <w:rPr>
                <w:rFonts w:ascii="Calibri" w:hint="eastAsia"/>
              </w:rPr>
              <w:t>（</w:t>
            </w:r>
            <w:r>
              <w:rPr>
                <w:rFonts w:ascii="Calibri" w:hint="eastAsia"/>
              </w:rPr>
              <w:t>4</w:t>
            </w:r>
            <w:r>
              <w:rPr>
                <w:rFonts w:ascii="Calibri" w:hint="eastAsia"/>
              </w:rPr>
              <w:t>）</w:t>
            </w:r>
            <w:r w:rsidR="00F61315">
              <w:rPr>
                <w:rFonts w:ascii="Calibri" w:hint="eastAsia"/>
              </w:rPr>
              <w:t>估算模型参数</w:t>
            </w:r>
          </w:p>
          <w:p w:rsidR="00B81331" w:rsidRPr="00C92271" w:rsidRDefault="00F61315" w:rsidP="00C92271">
            <w:pPr>
              <w:widowControl/>
              <w:spacing w:line="520" w:lineRule="exact"/>
              <w:ind w:firstLine="480"/>
              <w:rPr>
                <w:rFonts w:ascii="Calibri" w:hAnsi="Calibri"/>
                <w:sz w:val="24"/>
              </w:rPr>
            </w:pPr>
            <w:r>
              <w:rPr>
                <w:rFonts w:ascii="Calibri" w:hAnsi="Calibri" w:hint="eastAsia"/>
                <w:sz w:val="24"/>
              </w:rPr>
              <w:t>估算模型参数详见表</w:t>
            </w:r>
            <w:r w:rsidR="00206F40">
              <w:rPr>
                <w:rFonts w:ascii="Calibri" w:hAnsi="Calibri" w:hint="eastAsia"/>
                <w:sz w:val="24"/>
              </w:rPr>
              <w:t>3</w:t>
            </w:r>
            <w:r w:rsidR="002F5B34">
              <w:rPr>
                <w:rFonts w:ascii="Calibri" w:hAnsi="Calibri" w:hint="eastAsia"/>
                <w:sz w:val="24"/>
              </w:rPr>
              <w:t>5</w:t>
            </w:r>
            <w:r>
              <w:rPr>
                <w:rFonts w:ascii="Calibri" w:hAnsi="Calibri" w:hint="eastAsia"/>
                <w:sz w:val="24"/>
              </w:rPr>
              <w:t>。</w:t>
            </w:r>
          </w:p>
          <w:p w:rsidR="00F61315" w:rsidRDefault="00F61315" w:rsidP="00F61315">
            <w:pPr>
              <w:widowControl/>
              <w:spacing w:line="520" w:lineRule="exact"/>
              <w:ind w:firstLineChars="200" w:firstLine="480"/>
              <w:rPr>
                <w:rFonts w:ascii="Calibri" w:eastAsia="黑体" w:hAnsi="黑体"/>
                <w:sz w:val="24"/>
              </w:rPr>
            </w:pPr>
            <w:r>
              <w:rPr>
                <w:rFonts w:ascii="Calibri" w:eastAsia="黑体" w:hAnsi="黑体" w:hint="eastAsia"/>
                <w:sz w:val="24"/>
              </w:rPr>
              <w:t>表</w:t>
            </w:r>
            <w:r w:rsidR="00AD0381">
              <w:rPr>
                <w:rFonts w:ascii="Calibri" w:eastAsia="黑体" w:hAnsi="Calibri" w:hint="eastAsia"/>
                <w:sz w:val="24"/>
              </w:rPr>
              <w:t>3</w:t>
            </w:r>
            <w:r w:rsidR="002F5B34">
              <w:rPr>
                <w:rFonts w:ascii="Calibri" w:eastAsia="黑体" w:hAnsi="Calibri" w:hint="eastAsia"/>
                <w:sz w:val="24"/>
              </w:rPr>
              <w:t>5</w:t>
            </w:r>
            <w:r>
              <w:rPr>
                <w:rFonts w:ascii="Calibri" w:eastAsia="黑体" w:hAnsi="Calibri"/>
                <w:sz w:val="24"/>
              </w:rPr>
              <w:t xml:space="preserve">          </w:t>
            </w:r>
            <w:r w:rsidR="00B81331">
              <w:rPr>
                <w:rFonts w:ascii="Calibri" w:eastAsia="黑体" w:hAnsi="Calibri" w:hint="eastAsia"/>
                <w:sz w:val="24"/>
              </w:rPr>
              <w:t xml:space="preserve">     </w:t>
            </w:r>
            <w:r w:rsidR="00206F40">
              <w:rPr>
                <w:rFonts w:ascii="Calibri" w:eastAsia="黑体" w:hAnsi="Calibri" w:hint="eastAsia"/>
                <w:sz w:val="24"/>
              </w:rPr>
              <w:t xml:space="preserve">   </w:t>
            </w:r>
            <w:r w:rsidR="00B81331">
              <w:rPr>
                <w:rFonts w:ascii="Calibri" w:eastAsia="黑体" w:hAnsi="Calibri" w:hint="eastAsia"/>
                <w:sz w:val="24"/>
              </w:rPr>
              <w:t xml:space="preserve"> </w:t>
            </w:r>
            <w:r>
              <w:rPr>
                <w:rFonts w:ascii="Calibri" w:eastAsia="黑体" w:hAnsi="Calibri" w:hint="eastAsia"/>
                <w:sz w:val="24"/>
              </w:rPr>
              <w:t>估算模型参数表</w:t>
            </w:r>
          </w:p>
          <w:tbl>
            <w:tblPr>
              <w:tblW w:w="9376"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4A0"/>
            </w:tblPr>
            <w:tblGrid>
              <w:gridCol w:w="3125"/>
              <w:gridCol w:w="3126"/>
              <w:gridCol w:w="3125"/>
            </w:tblGrid>
            <w:tr w:rsidR="00F61315" w:rsidTr="00211D2B">
              <w:trPr>
                <w:trHeight w:val="312"/>
              </w:trPr>
              <w:tc>
                <w:tcPr>
                  <w:tcW w:w="6251" w:type="dxa"/>
                  <w:gridSpan w:val="2"/>
                  <w:tcBorders>
                    <w:top w:val="single" w:sz="12" w:space="0" w:color="auto"/>
                    <w:left w:val="nil"/>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参数</w:t>
                  </w:r>
                </w:p>
              </w:tc>
              <w:tc>
                <w:tcPr>
                  <w:tcW w:w="3125" w:type="dxa"/>
                  <w:tcBorders>
                    <w:top w:val="single" w:sz="12" w:space="0" w:color="auto"/>
                    <w:left w:val="single" w:sz="4" w:space="0" w:color="000000"/>
                    <w:bottom w:val="single" w:sz="4" w:space="0" w:color="000000"/>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取值</w:t>
                  </w:r>
                </w:p>
              </w:tc>
            </w:tr>
            <w:tr w:rsidR="00F61315" w:rsidTr="00211D2B">
              <w:trPr>
                <w:trHeight w:val="312"/>
              </w:trPr>
              <w:tc>
                <w:tcPr>
                  <w:tcW w:w="3125" w:type="dxa"/>
                  <w:vMerge w:val="restart"/>
                  <w:tcBorders>
                    <w:top w:val="single" w:sz="4" w:space="0" w:color="000000"/>
                    <w:left w:val="nil"/>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城市</w:t>
                  </w:r>
                  <w:r>
                    <w:rPr>
                      <w:rFonts w:ascii="Calibri" w:hAnsi="Calibri"/>
                      <w:szCs w:val="21"/>
                    </w:rPr>
                    <w:t>/</w:t>
                  </w:r>
                  <w:r>
                    <w:rPr>
                      <w:rFonts w:ascii="Calibri" w:hAnsi="Calibri" w:hint="eastAsia"/>
                      <w:szCs w:val="21"/>
                    </w:rPr>
                    <w:t>农村</w:t>
                  </w:r>
                </w:p>
              </w:tc>
              <w:tc>
                <w:tcPr>
                  <w:tcW w:w="3125" w:type="dxa"/>
                  <w:tcBorders>
                    <w:top w:val="single" w:sz="4" w:space="0" w:color="000000"/>
                    <w:left w:val="single" w:sz="4" w:space="0" w:color="000000"/>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城市</w:t>
                  </w:r>
                  <w:r>
                    <w:rPr>
                      <w:rFonts w:ascii="Calibri" w:hAnsi="Calibri"/>
                      <w:szCs w:val="21"/>
                    </w:rPr>
                    <w:t>/</w:t>
                  </w:r>
                  <w:r>
                    <w:rPr>
                      <w:rFonts w:ascii="Calibri" w:hAnsi="Calibri" w:hint="eastAsia"/>
                      <w:szCs w:val="21"/>
                    </w:rPr>
                    <w:t>农村</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农村</w:t>
                  </w:r>
                </w:p>
              </w:tc>
            </w:tr>
            <w:tr w:rsidR="00F61315" w:rsidTr="00211D2B">
              <w:trPr>
                <w:trHeight w:val="312"/>
              </w:trPr>
              <w:tc>
                <w:tcPr>
                  <w:tcW w:w="0" w:type="auto"/>
                  <w:vMerge/>
                  <w:tcBorders>
                    <w:top w:val="single" w:sz="4" w:space="0" w:color="000000"/>
                    <w:left w:val="nil"/>
                    <w:bottom w:val="single" w:sz="4" w:space="0" w:color="000000"/>
                    <w:right w:val="single" w:sz="4" w:space="0" w:color="000000"/>
                  </w:tcBorders>
                  <w:vAlign w:val="center"/>
                  <w:hideMark/>
                </w:tcPr>
                <w:p w:rsidR="00F61315" w:rsidRDefault="00F61315">
                  <w:pPr>
                    <w:widowControl/>
                    <w:jc w:val="left"/>
                    <w:rPr>
                      <w:rFonts w:ascii="Calibri" w:hAnsi="Calibri"/>
                      <w:szCs w:val="21"/>
                    </w:rPr>
                  </w:pPr>
                </w:p>
              </w:tc>
              <w:tc>
                <w:tcPr>
                  <w:tcW w:w="3125" w:type="dxa"/>
                  <w:tcBorders>
                    <w:top w:val="single" w:sz="4" w:space="0" w:color="000000"/>
                    <w:left w:val="single" w:sz="4" w:space="0" w:color="000000"/>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人口数（城市选项时）</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szCs w:val="21"/>
                    </w:rPr>
                    <w:t>/</w:t>
                  </w:r>
                </w:p>
              </w:tc>
            </w:tr>
            <w:tr w:rsidR="00F61315" w:rsidTr="00211D2B">
              <w:trPr>
                <w:trHeight w:val="312"/>
              </w:trPr>
              <w:tc>
                <w:tcPr>
                  <w:tcW w:w="6251" w:type="dxa"/>
                  <w:gridSpan w:val="2"/>
                  <w:tcBorders>
                    <w:top w:val="single" w:sz="4" w:space="0" w:color="000000"/>
                    <w:left w:val="nil"/>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最高环境温度</w:t>
                  </w:r>
                  <w:r>
                    <w:rPr>
                      <w:rFonts w:ascii="Calibri" w:hAnsi="Calibri"/>
                      <w:szCs w:val="21"/>
                    </w:rPr>
                    <w:t>/</w:t>
                  </w:r>
                  <w:r>
                    <w:rPr>
                      <w:rFonts w:ascii="Calibri" w:hAnsi="Calibri" w:hint="eastAsia"/>
                      <w:szCs w:val="21"/>
                    </w:rPr>
                    <w:t>℃</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rsidP="00206F40">
                  <w:pPr>
                    <w:autoSpaceDE w:val="0"/>
                    <w:autoSpaceDN w:val="0"/>
                    <w:adjustRightInd w:val="0"/>
                    <w:jc w:val="center"/>
                    <w:rPr>
                      <w:rFonts w:ascii="Calibri" w:hAnsi="Calibri"/>
                      <w:szCs w:val="21"/>
                    </w:rPr>
                  </w:pPr>
                  <w:r>
                    <w:rPr>
                      <w:rFonts w:ascii="Calibri" w:hint="eastAsia"/>
                      <w:szCs w:val="21"/>
                    </w:rPr>
                    <w:t>42.</w:t>
                  </w:r>
                  <w:r w:rsidR="00206F40">
                    <w:rPr>
                      <w:rFonts w:ascii="Calibri" w:hint="eastAsia"/>
                      <w:szCs w:val="21"/>
                    </w:rPr>
                    <w:t>3</w:t>
                  </w:r>
                </w:p>
              </w:tc>
            </w:tr>
            <w:tr w:rsidR="00F61315" w:rsidTr="00211D2B">
              <w:trPr>
                <w:trHeight w:val="312"/>
              </w:trPr>
              <w:tc>
                <w:tcPr>
                  <w:tcW w:w="6251" w:type="dxa"/>
                  <w:gridSpan w:val="2"/>
                  <w:tcBorders>
                    <w:top w:val="single" w:sz="4" w:space="0" w:color="000000"/>
                    <w:left w:val="nil"/>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最低环境温度</w:t>
                  </w:r>
                  <w:r>
                    <w:rPr>
                      <w:rFonts w:ascii="Calibri" w:hAnsi="Calibri"/>
                      <w:szCs w:val="21"/>
                    </w:rPr>
                    <w:t>/</w:t>
                  </w:r>
                  <w:r>
                    <w:rPr>
                      <w:rFonts w:ascii="Calibri" w:hAnsi="Calibri" w:hint="eastAsia"/>
                      <w:szCs w:val="21"/>
                    </w:rPr>
                    <w:t>℃</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rsidP="00206F40">
                  <w:pPr>
                    <w:autoSpaceDE w:val="0"/>
                    <w:autoSpaceDN w:val="0"/>
                    <w:adjustRightInd w:val="0"/>
                    <w:jc w:val="center"/>
                    <w:rPr>
                      <w:rFonts w:ascii="Calibri" w:hAnsi="Calibri"/>
                      <w:szCs w:val="21"/>
                    </w:rPr>
                  </w:pPr>
                  <w:r>
                    <w:rPr>
                      <w:rFonts w:ascii="Calibri"/>
                      <w:szCs w:val="21"/>
                    </w:rPr>
                    <w:t>-</w:t>
                  </w:r>
                  <w:r w:rsidR="00206F40">
                    <w:rPr>
                      <w:rFonts w:ascii="Calibri" w:hint="eastAsia"/>
                      <w:szCs w:val="21"/>
                    </w:rPr>
                    <w:t>14</w:t>
                  </w:r>
                  <w:r>
                    <w:rPr>
                      <w:rFonts w:ascii="Calibri"/>
                      <w:szCs w:val="21"/>
                    </w:rPr>
                    <w:t>.8</w:t>
                  </w:r>
                </w:p>
              </w:tc>
            </w:tr>
            <w:tr w:rsidR="00F61315" w:rsidTr="00211D2B">
              <w:trPr>
                <w:trHeight w:val="312"/>
              </w:trPr>
              <w:tc>
                <w:tcPr>
                  <w:tcW w:w="6251" w:type="dxa"/>
                  <w:gridSpan w:val="2"/>
                  <w:tcBorders>
                    <w:top w:val="single" w:sz="4" w:space="0" w:color="000000"/>
                    <w:left w:val="nil"/>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土地利用类型</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农田</w:t>
                  </w:r>
                </w:p>
              </w:tc>
            </w:tr>
            <w:tr w:rsidR="00F61315" w:rsidTr="00211D2B">
              <w:trPr>
                <w:trHeight w:val="312"/>
              </w:trPr>
              <w:tc>
                <w:tcPr>
                  <w:tcW w:w="6251" w:type="dxa"/>
                  <w:gridSpan w:val="2"/>
                  <w:tcBorders>
                    <w:top w:val="single" w:sz="4" w:space="0" w:color="000000"/>
                    <w:left w:val="nil"/>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区域湿度条件</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中等湿度</w:t>
                  </w:r>
                </w:p>
              </w:tc>
            </w:tr>
            <w:tr w:rsidR="00F61315" w:rsidTr="00211D2B">
              <w:trPr>
                <w:trHeight w:val="312"/>
              </w:trPr>
              <w:tc>
                <w:tcPr>
                  <w:tcW w:w="3125" w:type="dxa"/>
                  <w:vMerge w:val="restart"/>
                  <w:tcBorders>
                    <w:top w:val="single" w:sz="4" w:space="0" w:color="000000"/>
                    <w:left w:val="nil"/>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是否考虑地形</w:t>
                  </w:r>
                </w:p>
              </w:tc>
              <w:tc>
                <w:tcPr>
                  <w:tcW w:w="3125" w:type="dxa"/>
                  <w:tcBorders>
                    <w:top w:val="single" w:sz="4" w:space="0" w:color="000000"/>
                    <w:left w:val="single" w:sz="4" w:space="0" w:color="000000"/>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考虑地形</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□是</w:t>
                  </w:r>
                  <w:r>
                    <w:rPr>
                      <w:rFonts w:ascii="Calibri" w:hAnsi="Calibri"/>
                      <w:szCs w:val="21"/>
                    </w:rPr>
                    <w:t xml:space="preserve">  </w:t>
                  </w:r>
                  <w:r>
                    <w:rPr>
                      <w:rFonts w:ascii="Calibri" w:hAnsi="Calibri" w:hint="eastAsia"/>
                      <w:szCs w:val="21"/>
                    </w:rPr>
                    <w:t>■否</w:t>
                  </w:r>
                </w:p>
              </w:tc>
            </w:tr>
            <w:tr w:rsidR="00F61315" w:rsidTr="00211D2B">
              <w:trPr>
                <w:trHeight w:val="312"/>
              </w:trPr>
              <w:tc>
                <w:tcPr>
                  <w:tcW w:w="0" w:type="auto"/>
                  <w:vMerge/>
                  <w:tcBorders>
                    <w:top w:val="single" w:sz="4" w:space="0" w:color="000000"/>
                    <w:left w:val="nil"/>
                    <w:bottom w:val="single" w:sz="4" w:space="0" w:color="000000"/>
                    <w:right w:val="single" w:sz="4" w:space="0" w:color="000000"/>
                  </w:tcBorders>
                  <w:vAlign w:val="center"/>
                  <w:hideMark/>
                </w:tcPr>
                <w:p w:rsidR="00F61315" w:rsidRDefault="00F61315">
                  <w:pPr>
                    <w:widowControl/>
                    <w:jc w:val="left"/>
                    <w:rPr>
                      <w:rFonts w:ascii="Calibri" w:hAnsi="Calibri"/>
                      <w:szCs w:val="21"/>
                    </w:rPr>
                  </w:pPr>
                </w:p>
              </w:tc>
              <w:tc>
                <w:tcPr>
                  <w:tcW w:w="3125" w:type="dxa"/>
                  <w:tcBorders>
                    <w:top w:val="single" w:sz="4" w:space="0" w:color="000000"/>
                    <w:left w:val="single" w:sz="4" w:space="0" w:color="000000"/>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地形数据分辨率</w:t>
                  </w:r>
                  <w:r>
                    <w:rPr>
                      <w:rFonts w:ascii="Calibri" w:hAnsi="Calibri"/>
                      <w:szCs w:val="21"/>
                    </w:rPr>
                    <w:t>/m</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szCs w:val="21"/>
                    </w:rPr>
                    <w:t>/</w:t>
                  </w:r>
                </w:p>
              </w:tc>
            </w:tr>
            <w:tr w:rsidR="00F61315" w:rsidTr="00211D2B">
              <w:trPr>
                <w:trHeight w:val="312"/>
              </w:trPr>
              <w:tc>
                <w:tcPr>
                  <w:tcW w:w="3125" w:type="dxa"/>
                  <w:vMerge w:val="restart"/>
                  <w:tcBorders>
                    <w:top w:val="single" w:sz="4" w:space="0" w:color="000000"/>
                    <w:left w:val="nil"/>
                    <w:bottom w:val="single" w:sz="12" w:space="0" w:color="auto"/>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是否考虑岸线熏烟</w:t>
                  </w:r>
                </w:p>
              </w:tc>
              <w:tc>
                <w:tcPr>
                  <w:tcW w:w="3125" w:type="dxa"/>
                  <w:tcBorders>
                    <w:top w:val="single" w:sz="4" w:space="0" w:color="000000"/>
                    <w:left w:val="single" w:sz="4" w:space="0" w:color="000000"/>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考虑岸线熏烟</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□是</w:t>
                  </w:r>
                  <w:r>
                    <w:rPr>
                      <w:rFonts w:ascii="Calibri" w:hAnsi="Calibri"/>
                      <w:szCs w:val="21"/>
                    </w:rPr>
                    <w:t xml:space="preserve">  </w:t>
                  </w:r>
                  <w:r>
                    <w:rPr>
                      <w:rFonts w:ascii="Calibri" w:hAnsi="Calibri" w:hint="eastAsia"/>
                      <w:szCs w:val="21"/>
                    </w:rPr>
                    <w:t>■否</w:t>
                  </w:r>
                </w:p>
              </w:tc>
            </w:tr>
            <w:tr w:rsidR="00F61315" w:rsidTr="00211D2B">
              <w:trPr>
                <w:trHeight w:val="312"/>
              </w:trPr>
              <w:tc>
                <w:tcPr>
                  <w:tcW w:w="0" w:type="auto"/>
                  <w:vMerge/>
                  <w:tcBorders>
                    <w:top w:val="single" w:sz="4" w:space="0" w:color="000000"/>
                    <w:left w:val="nil"/>
                    <w:bottom w:val="single" w:sz="12" w:space="0" w:color="auto"/>
                    <w:right w:val="single" w:sz="4" w:space="0" w:color="000000"/>
                  </w:tcBorders>
                  <w:vAlign w:val="center"/>
                  <w:hideMark/>
                </w:tcPr>
                <w:p w:rsidR="00F61315" w:rsidRDefault="00F61315">
                  <w:pPr>
                    <w:widowControl/>
                    <w:jc w:val="left"/>
                    <w:rPr>
                      <w:rFonts w:ascii="Calibri" w:hAnsi="Calibri"/>
                      <w:szCs w:val="21"/>
                    </w:rPr>
                  </w:pPr>
                </w:p>
              </w:tc>
              <w:tc>
                <w:tcPr>
                  <w:tcW w:w="3125" w:type="dxa"/>
                  <w:tcBorders>
                    <w:top w:val="single" w:sz="4" w:space="0" w:color="000000"/>
                    <w:left w:val="single" w:sz="4" w:space="0" w:color="000000"/>
                    <w:bottom w:val="single" w:sz="4" w:space="0" w:color="000000"/>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岸线距离</w:t>
                  </w:r>
                  <w:r>
                    <w:rPr>
                      <w:rFonts w:ascii="Calibri" w:hAnsi="Calibri"/>
                      <w:szCs w:val="21"/>
                    </w:rPr>
                    <w:t>/km</w:t>
                  </w:r>
                </w:p>
              </w:tc>
              <w:tc>
                <w:tcPr>
                  <w:tcW w:w="3125" w:type="dxa"/>
                  <w:tcBorders>
                    <w:top w:val="single" w:sz="4" w:space="0" w:color="000000"/>
                    <w:left w:val="single" w:sz="4" w:space="0" w:color="000000"/>
                    <w:bottom w:val="single" w:sz="4" w:space="0" w:color="000000"/>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szCs w:val="21"/>
                    </w:rPr>
                    <w:t>/</w:t>
                  </w:r>
                </w:p>
              </w:tc>
            </w:tr>
            <w:tr w:rsidR="00F61315" w:rsidTr="00211D2B">
              <w:trPr>
                <w:trHeight w:val="312"/>
              </w:trPr>
              <w:tc>
                <w:tcPr>
                  <w:tcW w:w="0" w:type="auto"/>
                  <w:vMerge/>
                  <w:tcBorders>
                    <w:top w:val="single" w:sz="4" w:space="0" w:color="000000"/>
                    <w:left w:val="nil"/>
                    <w:bottom w:val="single" w:sz="12" w:space="0" w:color="auto"/>
                    <w:right w:val="single" w:sz="4" w:space="0" w:color="000000"/>
                  </w:tcBorders>
                  <w:vAlign w:val="center"/>
                  <w:hideMark/>
                </w:tcPr>
                <w:p w:rsidR="00F61315" w:rsidRDefault="00F61315">
                  <w:pPr>
                    <w:widowControl/>
                    <w:jc w:val="left"/>
                    <w:rPr>
                      <w:rFonts w:ascii="Calibri" w:hAnsi="Calibri"/>
                      <w:szCs w:val="21"/>
                    </w:rPr>
                  </w:pPr>
                </w:p>
              </w:tc>
              <w:tc>
                <w:tcPr>
                  <w:tcW w:w="3125" w:type="dxa"/>
                  <w:tcBorders>
                    <w:top w:val="single" w:sz="4" w:space="0" w:color="000000"/>
                    <w:left w:val="single" w:sz="4" w:space="0" w:color="000000"/>
                    <w:bottom w:val="single" w:sz="12" w:space="0" w:color="auto"/>
                    <w:right w:val="single" w:sz="4" w:space="0" w:color="000000"/>
                  </w:tcBorders>
                  <w:vAlign w:val="center"/>
                  <w:hideMark/>
                </w:tcPr>
                <w:p w:rsidR="00F61315" w:rsidRDefault="00F61315">
                  <w:pPr>
                    <w:autoSpaceDE w:val="0"/>
                    <w:autoSpaceDN w:val="0"/>
                    <w:adjustRightInd w:val="0"/>
                    <w:jc w:val="center"/>
                    <w:rPr>
                      <w:rFonts w:ascii="Calibri" w:hAnsi="Calibri"/>
                      <w:szCs w:val="21"/>
                    </w:rPr>
                  </w:pPr>
                  <w:r>
                    <w:rPr>
                      <w:rFonts w:ascii="Calibri" w:hAnsi="Calibri" w:hint="eastAsia"/>
                      <w:szCs w:val="21"/>
                    </w:rPr>
                    <w:t>岸线方向</w:t>
                  </w:r>
                  <w:r>
                    <w:rPr>
                      <w:rFonts w:ascii="Calibri" w:hAnsi="Calibri"/>
                      <w:szCs w:val="21"/>
                    </w:rPr>
                    <w:t>/</w:t>
                  </w:r>
                  <w:r>
                    <w:rPr>
                      <w:rFonts w:ascii="Calibri" w:hAnsi="Calibri" w:hint="eastAsia"/>
                      <w:szCs w:val="21"/>
                    </w:rPr>
                    <w:t>。</w:t>
                  </w:r>
                </w:p>
              </w:tc>
              <w:tc>
                <w:tcPr>
                  <w:tcW w:w="3125" w:type="dxa"/>
                  <w:tcBorders>
                    <w:top w:val="single" w:sz="4" w:space="0" w:color="000000"/>
                    <w:left w:val="single" w:sz="4" w:space="0" w:color="000000"/>
                    <w:bottom w:val="single" w:sz="12" w:space="0" w:color="auto"/>
                    <w:right w:val="nil"/>
                  </w:tcBorders>
                  <w:vAlign w:val="center"/>
                  <w:hideMark/>
                </w:tcPr>
                <w:p w:rsidR="00F61315" w:rsidRDefault="00F61315">
                  <w:pPr>
                    <w:autoSpaceDE w:val="0"/>
                    <w:autoSpaceDN w:val="0"/>
                    <w:adjustRightInd w:val="0"/>
                    <w:jc w:val="center"/>
                    <w:rPr>
                      <w:rFonts w:ascii="Calibri" w:hAnsi="Calibri"/>
                      <w:szCs w:val="21"/>
                    </w:rPr>
                  </w:pPr>
                  <w:r>
                    <w:rPr>
                      <w:rFonts w:ascii="Calibri" w:hAnsi="Calibri"/>
                      <w:szCs w:val="21"/>
                    </w:rPr>
                    <w:t>/</w:t>
                  </w:r>
                </w:p>
              </w:tc>
            </w:tr>
          </w:tbl>
          <w:p w:rsidR="00F61315" w:rsidRDefault="001F676A" w:rsidP="00F61315">
            <w:pPr>
              <w:pStyle w:val="00"/>
              <w:ind w:firstLine="480"/>
              <w:rPr>
                <w:rFonts w:ascii="Calibri"/>
              </w:rPr>
            </w:pPr>
            <w:r>
              <w:rPr>
                <w:rFonts w:ascii="Calibri" w:hint="eastAsia"/>
              </w:rPr>
              <w:t>（</w:t>
            </w:r>
            <w:r>
              <w:rPr>
                <w:rFonts w:ascii="Calibri" w:hint="eastAsia"/>
              </w:rPr>
              <w:t>5</w:t>
            </w:r>
            <w:r>
              <w:rPr>
                <w:rFonts w:ascii="Calibri" w:hint="eastAsia"/>
              </w:rPr>
              <w:t>）</w:t>
            </w:r>
            <w:r w:rsidR="00F61315">
              <w:rPr>
                <w:rFonts w:ascii="Calibri" w:hint="eastAsia"/>
              </w:rPr>
              <w:t>主要污染源估算模型计算结果</w:t>
            </w:r>
          </w:p>
          <w:p w:rsidR="00681A7B" w:rsidRPr="00D64B37" w:rsidRDefault="00F61315" w:rsidP="00D64B37">
            <w:pPr>
              <w:pStyle w:val="00"/>
              <w:spacing w:line="500" w:lineRule="exact"/>
              <w:ind w:firstLine="480"/>
              <w:rPr>
                <w:rFonts w:ascii="Calibri" w:hAnsi="Calibri"/>
                <w:bCs/>
              </w:rPr>
            </w:pPr>
            <w:r>
              <w:rPr>
                <w:rFonts w:ascii="Calibri" w:hAnsi="Calibri" w:hint="eastAsia"/>
              </w:rPr>
              <w:t>由上面分析可知，本项目选取</w:t>
            </w:r>
            <w:r>
              <w:rPr>
                <w:rFonts w:ascii="Calibri" w:hAnsi="Calibri"/>
              </w:rPr>
              <w:t>PM</w:t>
            </w:r>
            <w:r>
              <w:rPr>
                <w:rFonts w:ascii="Calibri" w:hAnsi="Calibri"/>
                <w:vertAlign w:val="subscript"/>
              </w:rPr>
              <w:t>10</w:t>
            </w:r>
            <w:r>
              <w:rPr>
                <w:rFonts w:ascii="Calibri" w:hAnsi="Calibri" w:hint="eastAsia"/>
              </w:rPr>
              <w:t>作为预测评价因子，并直接以估算模式的计算结果作为预测与分析的依据，</w:t>
            </w:r>
            <w:r w:rsidR="0025349C">
              <w:rPr>
                <w:rFonts w:ascii="Calibri" w:hAnsi="Calibri" w:hint="eastAsia"/>
              </w:rPr>
              <w:t>其</w:t>
            </w:r>
            <w:r>
              <w:rPr>
                <w:rFonts w:ascii="Calibri" w:hAnsi="Calibri" w:hint="eastAsia"/>
                <w:bCs/>
              </w:rPr>
              <w:t>估算模式预测结果详见表</w:t>
            </w:r>
            <w:r w:rsidR="00AD0381">
              <w:rPr>
                <w:rFonts w:ascii="Calibri" w:hAnsi="Calibri" w:hint="eastAsia"/>
                <w:bCs/>
              </w:rPr>
              <w:t>3</w:t>
            </w:r>
            <w:r w:rsidR="002F5B34">
              <w:rPr>
                <w:rFonts w:ascii="Calibri" w:hAnsi="Calibri" w:hint="eastAsia"/>
                <w:bCs/>
              </w:rPr>
              <w:t>6</w:t>
            </w:r>
            <w:r>
              <w:rPr>
                <w:rFonts w:ascii="Calibri" w:hAnsi="Calibri" w:hint="eastAsia"/>
                <w:bCs/>
              </w:rPr>
              <w:t>。</w:t>
            </w:r>
          </w:p>
          <w:p w:rsidR="00445885" w:rsidRPr="00B81331" w:rsidRDefault="00445885" w:rsidP="00206F40">
            <w:pPr>
              <w:pStyle w:val="00"/>
              <w:ind w:firstLineChars="100" w:firstLine="240"/>
              <w:rPr>
                <w:rFonts w:ascii="Calibri" w:eastAsia="黑体" w:hAnsi="黑体" w:cs="Calibri"/>
                <w:bCs/>
                <w:szCs w:val="24"/>
              </w:rPr>
            </w:pPr>
            <w:r>
              <w:rPr>
                <w:rFonts w:ascii="Calibri" w:eastAsia="黑体" w:hAnsi="黑体" w:cs="Calibri" w:hint="eastAsia"/>
                <w:bCs/>
                <w:szCs w:val="24"/>
              </w:rPr>
              <w:t>表</w:t>
            </w:r>
            <w:r w:rsidR="00AD0381">
              <w:rPr>
                <w:rFonts w:ascii="Calibri" w:eastAsia="黑体" w:hAnsi="黑体" w:cs="Calibri" w:hint="eastAsia"/>
                <w:bCs/>
                <w:szCs w:val="24"/>
              </w:rPr>
              <w:t>3</w:t>
            </w:r>
            <w:r w:rsidR="002F5B34">
              <w:rPr>
                <w:rFonts w:ascii="Calibri" w:eastAsia="黑体" w:hAnsi="黑体" w:cs="Calibri" w:hint="eastAsia"/>
                <w:bCs/>
                <w:szCs w:val="24"/>
              </w:rPr>
              <w:t>6</w:t>
            </w:r>
            <w:r w:rsidR="00206F40" w:rsidRPr="00206F40">
              <w:rPr>
                <w:rFonts w:ascii="Calibri" w:eastAsia="黑体" w:hAnsi="黑体" w:cs="Calibri" w:hint="eastAsia"/>
                <w:bCs/>
                <w:szCs w:val="24"/>
              </w:rPr>
              <w:t>投料及粗</w:t>
            </w:r>
            <w:r w:rsidR="00206F40" w:rsidRPr="00206F40">
              <w:rPr>
                <w:rFonts w:ascii="Calibri" w:eastAsia="黑体" w:hAnsi="黑体" w:cs="Calibri"/>
                <w:bCs/>
                <w:szCs w:val="24"/>
              </w:rPr>
              <w:t>颚破</w:t>
            </w:r>
            <w:r w:rsidR="00206F40" w:rsidRPr="00206F40">
              <w:rPr>
                <w:rFonts w:ascii="Calibri" w:eastAsia="黑体" w:hAnsi="黑体" w:cs="Calibri" w:hint="eastAsia"/>
                <w:bCs/>
                <w:szCs w:val="24"/>
              </w:rPr>
              <w:t>粉尘</w:t>
            </w:r>
            <w:r w:rsidR="00B81331">
              <w:rPr>
                <w:rFonts w:ascii="Calibri" w:eastAsia="黑体" w:hAnsi="黑体" w:cs="Calibri" w:hint="eastAsia"/>
                <w:bCs/>
                <w:szCs w:val="24"/>
              </w:rPr>
              <w:t>、</w:t>
            </w:r>
            <w:r w:rsidR="00206F40" w:rsidRPr="00206F40">
              <w:rPr>
                <w:rFonts w:ascii="Calibri" w:eastAsia="黑体" w:hAnsi="黑体" w:cs="Calibri" w:hint="eastAsia"/>
                <w:bCs/>
                <w:szCs w:val="24"/>
              </w:rPr>
              <w:t>细</w:t>
            </w:r>
            <w:r w:rsidR="00206F40" w:rsidRPr="00206F40">
              <w:rPr>
                <w:rFonts w:ascii="Calibri" w:eastAsia="黑体" w:hAnsi="黑体" w:cs="Calibri"/>
                <w:bCs/>
                <w:szCs w:val="24"/>
              </w:rPr>
              <w:t>颚</w:t>
            </w:r>
            <w:r w:rsidR="00206F40" w:rsidRPr="00206F40">
              <w:rPr>
                <w:rFonts w:ascii="Calibri" w:eastAsia="黑体" w:hAnsi="黑体" w:cs="Calibri" w:hint="eastAsia"/>
                <w:bCs/>
                <w:szCs w:val="24"/>
              </w:rPr>
              <w:t>破及反击破破碎粉尘</w:t>
            </w:r>
            <w:r>
              <w:rPr>
                <w:rFonts w:ascii="Calibri" w:eastAsia="黑体" w:hAnsi="黑体" w:cs="Calibri" w:hint="eastAsia"/>
                <w:bCs/>
                <w:szCs w:val="24"/>
              </w:rPr>
              <w:t>工序</w:t>
            </w:r>
            <w:r>
              <w:rPr>
                <w:rFonts w:ascii="Calibri" w:eastAsia="黑体" w:hAnsi="Calibri"/>
              </w:rPr>
              <w:t>PM</w:t>
            </w:r>
            <w:r>
              <w:rPr>
                <w:rFonts w:ascii="Calibri" w:eastAsia="黑体" w:hAnsi="Calibri"/>
                <w:vertAlign w:val="subscript"/>
              </w:rPr>
              <w:t>10</w:t>
            </w:r>
            <w:r>
              <w:rPr>
                <w:rFonts w:ascii="Calibri" w:eastAsia="黑体" w:hAnsi="Calibri" w:hint="eastAsia"/>
              </w:rPr>
              <w:t>有组织排放预测结果</w:t>
            </w:r>
          </w:p>
          <w:tbl>
            <w:tblPr>
              <w:tblW w:w="5000" w:type="pct"/>
              <w:jc w:val="center"/>
              <w:tblBorders>
                <w:top w:val="single" w:sz="12" w:space="0" w:color="000000"/>
                <w:left w:val="single" w:sz="12" w:space="0" w:color="000000"/>
                <w:bottom w:val="single" w:sz="12" w:space="0" w:color="000000"/>
                <w:right w:val="single" w:sz="12" w:space="0" w:color="000000"/>
                <w:insideH w:val="single" w:sz="2" w:space="0" w:color="000000"/>
                <w:insideV w:val="single" w:sz="2" w:space="0" w:color="000000"/>
              </w:tblBorders>
              <w:tblLook w:val="04A0"/>
            </w:tblPr>
            <w:tblGrid>
              <w:gridCol w:w="1727"/>
              <w:gridCol w:w="2143"/>
              <w:gridCol w:w="1716"/>
              <w:gridCol w:w="1928"/>
              <w:gridCol w:w="1862"/>
            </w:tblGrid>
            <w:tr w:rsidR="00062481" w:rsidRPr="002605CC" w:rsidTr="00F84A4C">
              <w:trPr>
                <w:cantSplit/>
                <w:trHeight w:val="396"/>
                <w:jc w:val="center"/>
              </w:trPr>
              <w:tc>
                <w:tcPr>
                  <w:tcW w:w="921" w:type="pct"/>
                  <w:vMerge w:val="restart"/>
                  <w:tcBorders>
                    <w:top w:val="single" w:sz="12" w:space="0" w:color="000000"/>
                    <w:left w:val="nil"/>
                    <w:bottom w:val="single" w:sz="2" w:space="0" w:color="000000"/>
                    <w:right w:val="single" w:sz="2" w:space="0" w:color="000000"/>
                  </w:tcBorders>
                  <w:vAlign w:val="center"/>
                  <w:hideMark/>
                </w:tcPr>
                <w:p w:rsidR="00062481" w:rsidRPr="002605CC" w:rsidRDefault="00062481" w:rsidP="00F84A4C">
                  <w:pPr>
                    <w:pStyle w:val="afc"/>
                    <w:rPr>
                      <w:rFonts w:asciiTheme="minorHAnsi" w:hAnsiTheme="minorHAnsi" w:cstheme="minorHAnsi"/>
                      <w:kern w:val="0"/>
                      <w:szCs w:val="21"/>
                    </w:rPr>
                  </w:pPr>
                  <w:r w:rsidRPr="002605CC">
                    <w:rPr>
                      <w:rFonts w:asciiTheme="minorHAnsi" w:hAnsi="Calibri" w:cstheme="minorHAnsi"/>
                      <w:szCs w:val="21"/>
                    </w:rPr>
                    <w:t>距源中心下风向距离</w:t>
                  </w:r>
                  <w:r w:rsidRPr="002605CC">
                    <w:rPr>
                      <w:rFonts w:asciiTheme="minorHAnsi" w:hAnsiTheme="minorHAnsi" w:cstheme="minorHAnsi"/>
                      <w:szCs w:val="21"/>
                    </w:rPr>
                    <w:t>D</w:t>
                  </w:r>
                  <w:r w:rsidRPr="002605CC">
                    <w:rPr>
                      <w:rFonts w:asciiTheme="minorHAnsi" w:hAnsi="Calibri" w:cstheme="minorHAnsi"/>
                      <w:szCs w:val="21"/>
                    </w:rPr>
                    <w:t>（</w:t>
                  </w:r>
                  <w:r w:rsidRPr="002605CC">
                    <w:rPr>
                      <w:rFonts w:asciiTheme="minorHAnsi" w:hAnsiTheme="minorHAnsi" w:cstheme="minorHAnsi"/>
                      <w:szCs w:val="21"/>
                    </w:rPr>
                    <w:t>m</w:t>
                  </w:r>
                  <w:r w:rsidRPr="002605CC">
                    <w:rPr>
                      <w:rFonts w:asciiTheme="minorHAnsi" w:hAnsi="Calibri" w:cstheme="minorHAnsi"/>
                      <w:szCs w:val="21"/>
                    </w:rPr>
                    <w:t>）</w:t>
                  </w:r>
                </w:p>
              </w:tc>
              <w:tc>
                <w:tcPr>
                  <w:tcW w:w="2058" w:type="pct"/>
                  <w:gridSpan w:val="2"/>
                  <w:tcBorders>
                    <w:top w:val="single" w:sz="12" w:space="0" w:color="000000"/>
                    <w:left w:val="single" w:sz="2" w:space="0" w:color="000000"/>
                    <w:bottom w:val="single" w:sz="2" w:space="0" w:color="000000"/>
                    <w:right w:val="single" w:sz="4" w:space="0" w:color="auto"/>
                  </w:tcBorders>
                  <w:vAlign w:val="center"/>
                  <w:hideMark/>
                </w:tcPr>
                <w:p w:rsidR="00062481" w:rsidRPr="002605CC" w:rsidRDefault="005B361E" w:rsidP="00912090">
                  <w:pPr>
                    <w:pStyle w:val="afc"/>
                    <w:rPr>
                      <w:rFonts w:asciiTheme="minorHAnsi" w:hAnsiTheme="minorHAnsi" w:cstheme="minorHAnsi"/>
                      <w:kern w:val="0"/>
                      <w:szCs w:val="21"/>
                    </w:rPr>
                  </w:pPr>
                  <w:r w:rsidRPr="002605CC">
                    <w:rPr>
                      <w:rFonts w:asciiTheme="minorHAnsi" w:hAnsi="Calibri" w:cstheme="minorHAnsi"/>
                      <w:bCs/>
                      <w:szCs w:val="21"/>
                    </w:rPr>
                    <w:t>投料及粗颚破</w:t>
                  </w:r>
                  <w:r w:rsidR="00062481" w:rsidRPr="002605CC">
                    <w:rPr>
                      <w:rFonts w:asciiTheme="minorHAnsi" w:hAnsi="Calibri" w:cstheme="minorHAnsi"/>
                      <w:szCs w:val="21"/>
                    </w:rPr>
                    <w:t>工序</w:t>
                  </w:r>
                  <w:r w:rsidR="00062481" w:rsidRPr="002605CC">
                    <w:rPr>
                      <w:rFonts w:asciiTheme="minorHAnsi" w:hAnsiTheme="minorHAnsi" w:cstheme="minorHAnsi"/>
                      <w:szCs w:val="21"/>
                    </w:rPr>
                    <w:t>PM</w:t>
                  </w:r>
                  <w:r w:rsidR="00062481" w:rsidRPr="002605CC">
                    <w:rPr>
                      <w:rFonts w:asciiTheme="minorHAnsi" w:hAnsiTheme="minorHAnsi" w:cstheme="minorHAnsi"/>
                      <w:szCs w:val="21"/>
                      <w:vertAlign w:val="subscript"/>
                    </w:rPr>
                    <w:t>10</w:t>
                  </w:r>
                </w:p>
              </w:tc>
              <w:tc>
                <w:tcPr>
                  <w:tcW w:w="2021" w:type="pct"/>
                  <w:gridSpan w:val="2"/>
                  <w:tcBorders>
                    <w:top w:val="single" w:sz="12" w:space="0" w:color="000000"/>
                    <w:left w:val="single" w:sz="4" w:space="0" w:color="auto"/>
                    <w:bottom w:val="single" w:sz="2" w:space="0" w:color="000000"/>
                    <w:right w:val="nil"/>
                  </w:tcBorders>
                  <w:vAlign w:val="center"/>
                  <w:hideMark/>
                </w:tcPr>
                <w:p w:rsidR="00062481" w:rsidRPr="002605CC" w:rsidRDefault="005B361E" w:rsidP="00F84A4C">
                  <w:pPr>
                    <w:pStyle w:val="afc"/>
                    <w:rPr>
                      <w:rFonts w:asciiTheme="minorHAnsi" w:hAnsiTheme="minorHAnsi" w:cstheme="minorHAnsi"/>
                      <w:kern w:val="0"/>
                      <w:szCs w:val="21"/>
                    </w:rPr>
                  </w:pPr>
                  <w:r w:rsidRPr="002605CC">
                    <w:rPr>
                      <w:rFonts w:asciiTheme="minorHAnsi" w:hAnsi="Calibri" w:cstheme="minorHAnsi"/>
                      <w:bCs/>
                      <w:szCs w:val="21"/>
                    </w:rPr>
                    <w:t>细颚破及反击破</w:t>
                  </w:r>
                  <w:r w:rsidR="00062481" w:rsidRPr="002605CC">
                    <w:rPr>
                      <w:rFonts w:asciiTheme="minorHAnsi" w:hAnsi="Calibri" w:cstheme="minorHAnsi"/>
                      <w:szCs w:val="21"/>
                    </w:rPr>
                    <w:t>工序</w:t>
                  </w:r>
                  <w:r w:rsidR="00062481" w:rsidRPr="002605CC">
                    <w:rPr>
                      <w:rFonts w:asciiTheme="minorHAnsi" w:hAnsiTheme="minorHAnsi" w:cstheme="minorHAnsi"/>
                      <w:szCs w:val="21"/>
                    </w:rPr>
                    <w:t>PM</w:t>
                  </w:r>
                  <w:r w:rsidR="00062481" w:rsidRPr="002605CC">
                    <w:rPr>
                      <w:rFonts w:asciiTheme="minorHAnsi" w:hAnsiTheme="minorHAnsi" w:cstheme="minorHAnsi"/>
                      <w:szCs w:val="21"/>
                      <w:vertAlign w:val="subscript"/>
                    </w:rPr>
                    <w:t>10</w:t>
                  </w:r>
                </w:p>
              </w:tc>
            </w:tr>
            <w:tr w:rsidR="00062481" w:rsidRPr="002605CC" w:rsidTr="00F84A4C">
              <w:trPr>
                <w:cantSplit/>
                <w:trHeight w:val="396"/>
                <w:jc w:val="center"/>
              </w:trPr>
              <w:tc>
                <w:tcPr>
                  <w:tcW w:w="921" w:type="pct"/>
                  <w:vMerge/>
                  <w:tcBorders>
                    <w:top w:val="single" w:sz="12" w:space="0" w:color="000000"/>
                    <w:left w:val="nil"/>
                    <w:bottom w:val="single" w:sz="2" w:space="0" w:color="000000"/>
                    <w:right w:val="single" w:sz="2" w:space="0" w:color="000000"/>
                  </w:tcBorders>
                  <w:vAlign w:val="center"/>
                  <w:hideMark/>
                </w:tcPr>
                <w:p w:rsidR="00062481" w:rsidRPr="002605CC" w:rsidRDefault="00062481" w:rsidP="00F84A4C">
                  <w:pPr>
                    <w:widowControl/>
                    <w:jc w:val="center"/>
                    <w:rPr>
                      <w:rFonts w:asciiTheme="minorHAnsi" w:hAnsiTheme="minorHAnsi" w:cstheme="minorHAnsi"/>
                      <w:kern w:val="0"/>
                      <w:szCs w:val="21"/>
                    </w:rPr>
                  </w:pP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062481" w:rsidRPr="002605CC" w:rsidRDefault="00062481" w:rsidP="00F84A4C">
                  <w:pPr>
                    <w:pStyle w:val="afc"/>
                    <w:rPr>
                      <w:rFonts w:asciiTheme="minorHAnsi" w:hAnsiTheme="minorHAnsi" w:cstheme="minorHAnsi"/>
                      <w:kern w:val="0"/>
                      <w:szCs w:val="21"/>
                    </w:rPr>
                  </w:pPr>
                  <w:r w:rsidRPr="002605CC">
                    <w:rPr>
                      <w:rFonts w:asciiTheme="minorHAnsi" w:hAnsi="Calibri" w:cstheme="minorHAnsi"/>
                      <w:szCs w:val="21"/>
                    </w:rPr>
                    <w:t>下风向预测浓度</w:t>
                  </w:r>
                  <w:r w:rsidRPr="002605CC">
                    <w:rPr>
                      <w:rFonts w:asciiTheme="minorHAnsi" w:hAnsiTheme="minorHAnsi" w:cstheme="minorHAnsi"/>
                      <w:szCs w:val="21"/>
                    </w:rPr>
                    <w:t>C</w:t>
                  </w:r>
                  <w:r w:rsidRPr="002605CC">
                    <w:rPr>
                      <w:rFonts w:asciiTheme="minorHAnsi" w:hAnsiTheme="minorHAnsi" w:cstheme="minorHAnsi"/>
                      <w:szCs w:val="21"/>
                      <w:vertAlign w:val="subscript"/>
                    </w:rPr>
                    <w:t>i1</w:t>
                  </w:r>
                  <w:r w:rsidRPr="002605CC">
                    <w:rPr>
                      <w:rFonts w:asciiTheme="minorHAnsi" w:hAnsi="Calibri" w:cstheme="minorHAnsi"/>
                      <w:szCs w:val="21"/>
                    </w:rPr>
                    <w:t>（</w:t>
                  </w:r>
                  <w:r w:rsidRPr="002605CC">
                    <w:rPr>
                      <w:rFonts w:asciiTheme="minorHAnsi" w:hAnsiTheme="minorHAnsi" w:cstheme="minorHAnsi"/>
                      <w:szCs w:val="21"/>
                    </w:rPr>
                    <w:t>μg/m</w:t>
                  </w:r>
                  <w:r w:rsidRPr="002605CC">
                    <w:rPr>
                      <w:rFonts w:asciiTheme="minorHAnsi" w:hAnsiTheme="minorHAnsi" w:cstheme="minorHAnsi"/>
                      <w:szCs w:val="21"/>
                      <w:vertAlign w:val="superscript"/>
                    </w:rPr>
                    <w:t>3</w:t>
                  </w:r>
                  <w:r w:rsidRPr="002605CC">
                    <w:rPr>
                      <w:rFonts w:asciiTheme="minorHAnsi" w:hAnsi="Calibri" w:cstheme="minorHAnsi"/>
                      <w:szCs w:val="21"/>
                    </w:rPr>
                    <w:t>）</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062481" w:rsidRPr="002605CC" w:rsidRDefault="00062481" w:rsidP="00F84A4C">
                  <w:pPr>
                    <w:pStyle w:val="afc"/>
                    <w:rPr>
                      <w:rFonts w:asciiTheme="minorHAnsi" w:hAnsiTheme="minorHAnsi" w:cstheme="minorHAnsi"/>
                      <w:kern w:val="0"/>
                      <w:szCs w:val="21"/>
                    </w:rPr>
                  </w:pPr>
                  <w:r w:rsidRPr="002605CC">
                    <w:rPr>
                      <w:rFonts w:asciiTheme="minorHAnsi" w:hAnsi="Calibri" w:cstheme="minorHAnsi"/>
                      <w:kern w:val="0"/>
                      <w:szCs w:val="21"/>
                    </w:rPr>
                    <w:t>占标率（</w:t>
                  </w:r>
                  <w:r w:rsidRPr="002605CC">
                    <w:rPr>
                      <w:rFonts w:asciiTheme="minorHAnsi" w:hAnsiTheme="minorHAnsi" w:cstheme="minorHAnsi"/>
                      <w:kern w:val="0"/>
                      <w:szCs w:val="21"/>
                    </w:rPr>
                    <w:t>%</w:t>
                  </w:r>
                  <w:r w:rsidRPr="002605CC">
                    <w:rPr>
                      <w:rFonts w:asciiTheme="minorHAnsi" w:hAnsi="Calibri" w:cstheme="minorHAnsi"/>
                      <w:kern w:val="0"/>
                      <w:szCs w:val="21"/>
                    </w:rPr>
                    <w:t>）</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062481" w:rsidRPr="002605CC" w:rsidRDefault="00062481" w:rsidP="00F84A4C">
                  <w:pPr>
                    <w:pStyle w:val="afc"/>
                    <w:rPr>
                      <w:rFonts w:asciiTheme="minorHAnsi" w:hAnsiTheme="minorHAnsi" w:cstheme="minorHAnsi"/>
                      <w:kern w:val="0"/>
                      <w:szCs w:val="21"/>
                    </w:rPr>
                  </w:pPr>
                  <w:r w:rsidRPr="002605CC">
                    <w:rPr>
                      <w:rFonts w:asciiTheme="minorHAnsi" w:hAnsi="Calibri" w:cstheme="minorHAnsi"/>
                      <w:szCs w:val="21"/>
                    </w:rPr>
                    <w:t>下风向预测浓度</w:t>
                  </w:r>
                  <w:r w:rsidRPr="002605CC">
                    <w:rPr>
                      <w:rFonts w:asciiTheme="minorHAnsi" w:hAnsiTheme="minorHAnsi" w:cstheme="minorHAnsi"/>
                      <w:szCs w:val="21"/>
                    </w:rPr>
                    <w:t>C</w:t>
                  </w:r>
                  <w:r w:rsidRPr="002605CC">
                    <w:rPr>
                      <w:rFonts w:asciiTheme="minorHAnsi" w:hAnsiTheme="minorHAnsi" w:cstheme="minorHAnsi"/>
                      <w:szCs w:val="21"/>
                      <w:vertAlign w:val="subscript"/>
                    </w:rPr>
                    <w:t>i1</w:t>
                  </w:r>
                  <w:r w:rsidRPr="002605CC">
                    <w:rPr>
                      <w:rFonts w:asciiTheme="minorHAnsi" w:hAnsi="Calibri" w:cstheme="minorHAnsi"/>
                      <w:szCs w:val="21"/>
                    </w:rPr>
                    <w:t>（</w:t>
                  </w:r>
                  <w:r w:rsidRPr="002605CC">
                    <w:rPr>
                      <w:rFonts w:asciiTheme="minorHAnsi" w:hAnsiTheme="minorHAnsi" w:cstheme="minorHAnsi"/>
                      <w:szCs w:val="21"/>
                    </w:rPr>
                    <w:t>μg/m</w:t>
                  </w:r>
                  <w:r w:rsidRPr="002605CC">
                    <w:rPr>
                      <w:rFonts w:asciiTheme="minorHAnsi" w:hAnsiTheme="minorHAnsi" w:cstheme="minorHAnsi"/>
                      <w:szCs w:val="21"/>
                      <w:vertAlign w:val="superscript"/>
                    </w:rPr>
                    <w:t>3</w:t>
                  </w:r>
                  <w:r w:rsidRPr="002605CC">
                    <w:rPr>
                      <w:rFonts w:asciiTheme="minorHAnsi" w:hAnsi="Calibri" w:cstheme="minorHAnsi"/>
                      <w:szCs w:val="21"/>
                    </w:rPr>
                    <w:t>）</w:t>
                  </w:r>
                </w:p>
              </w:tc>
              <w:tc>
                <w:tcPr>
                  <w:tcW w:w="993" w:type="pct"/>
                  <w:tcBorders>
                    <w:top w:val="single" w:sz="2" w:space="0" w:color="000000"/>
                    <w:left w:val="single" w:sz="4" w:space="0" w:color="auto"/>
                    <w:bottom w:val="single" w:sz="2" w:space="0" w:color="000000"/>
                    <w:right w:val="nil"/>
                  </w:tcBorders>
                  <w:vAlign w:val="center"/>
                  <w:hideMark/>
                </w:tcPr>
                <w:p w:rsidR="00062481" w:rsidRPr="002605CC" w:rsidRDefault="00062481" w:rsidP="00F84A4C">
                  <w:pPr>
                    <w:pStyle w:val="afc"/>
                    <w:rPr>
                      <w:rFonts w:asciiTheme="minorHAnsi" w:hAnsiTheme="minorHAnsi" w:cstheme="minorHAnsi"/>
                      <w:kern w:val="0"/>
                      <w:szCs w:val="21"/>
                    </w:rPr>
                  </w:pPr>
                  <w:r w:rsidRPr="002605CC">
                    <w:rPr>
                      <w:rFonts w:asciiTheme="minorHAnsi" w:hAnsi="Calibri" w:cstheme="minorHAnsi"/>
                      <w:kern w:val="0"/>
                      <w:szCs w:val="21"/>
                    </w:rPr>
                    <w:t>占标率（</w:t>
                  </w:r>
                  <w:r w:rsidRPr="002605CC">
                    <w:rPr>
                      <w:rFonts w:asciiTheme="minorHAnsi" w:hAnsiTheme="minorHAnsi" w:cstheme="minorHAnsi"/>
                      <w:kern w:val="0"/>
                      <w:szCs w:val="21"/>
                    </w:rPr>
                    <w:t>%</w:t>
                  </w:r>
                  <w:r w:rsidRPr="002605CC">
                    <w:rPr>
                      <w:rFonts w:asciiTheme="minorHAnsi" w:hAnsi="Calibri" w:cstheme="minorHAnsi"/>
                      <w:kern w:val="0"/>
                      <w:szCs w:val="21"/>
                    </w:rPr>
                    <w:t>）</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jc w:val="center"/>
                    <w:rPr>
                      <w:rFonts w:asciiTheme="minorHAnsi" w:hAnsiTheme="minorHAnsi" w:cstheme="minorHAnsi"/>
                      <w:szCs w:val="21"/>
                    </w:rPr>
                  </w:pPr>
                  <w:r w:rsidRPr="002605CC">
                    <w:rPr>
                      <w:rFonts w:asciiTheme="minorHAnsi" w:hAnsiTheme="minorHAnsi" w:cstheme="minorHAnsi"/>
                      <w:szCs w:val="21"/>
                    </w:rPr>
                    <w:t>50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8.6083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1.9129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12.8064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2.8459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75</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15.1114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3.3580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18.2565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4.0569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100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16.5595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3.6798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18.7072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4.1572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125</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18.9249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4.2055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20.8151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4.6255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150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19.1027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4.2450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21.0098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4.6689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175</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20.7185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4.6041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22.7880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5.0640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lastRenderedPageBreak/>
                    <w:t>200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21.1907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4.7091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23.3062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5.1791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250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20.1865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4.4859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22.2024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4.9338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300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18.2902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4.0644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20.1160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4.4702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350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16.3249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3.6277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17.9545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3.9899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400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14.5413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3.2314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15.9923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3.5538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450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12.9923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2.8873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14.2894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3.1755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500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11.6658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2.5925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12.8304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2.8512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600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11.3234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2.5163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12.4538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2.7675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700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10.7715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2.3936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11.8469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2.6326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800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10.0853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2.2412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11.0922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2.4649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900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9.3786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2.0841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10.3149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2.2921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1000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8.7013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1.9336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9.5701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2.1267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1500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6.8704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1.5267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7.5565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1.6792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2000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5.4316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1.2071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5.9739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1.3276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pStyle w:val="afc"/>
                    <w:rPr>
                      <w:rFonts w:asciiTheme="minorHAnsi" w:hAnsiTheme="minorHAnsi" w:cstheme="minorHAnsi"/>
                      <w:szCs w:val="21"/>
                    </w:rPr>
                  </w:pPr>
                  <w:r w:rsidRPr="002605CC">
                    <w:rPr>
                      <w:rFonts w:asciiTheme="minorHAnsi" w:hAnsiTheme="minorHAnsi" w:cstheme="minorHAnsi"/>
                      <w:szCs w:val="21"/>
                    </w:rPr>
                    <w:t>2500</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4.6815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1.0403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5.1489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1.1442 </w:t>
                  </w:r>
                </w:p>
              </w:tc>
            </w:tr>
            <w:tr w:rsidR="00D64B37" w:rsidRPr="002605CC" w:rsidTr="00F84A4C">
              <w:trPr>
                <w:cantSplit/>
                <w:trHeight w:val="396"/>
                <w:jc w:val="center"/>
              </w:trPr>
              <w:tc>
                <w:tcPr>
                  <w:tcW w:w="921" w:type="pct"/>
                  <w:tcBorders>
                    <w:top w:val="single" w:sz="2" w:space="0" w:color="000000"/>
                    <w:left w:val="nil"/>
                    <w:bottom w:val="single" w:sz="2" w:space="0" w:color="000000"/>
                    <w:right w:val="single" w:sz="2" w:space="0" w:color="000000"/>
                  </w:tcBorders>
                  <w:vAlign w:val="center"/>
                  <w:hideMark/>
                </w:tcPr>
                <w:p w:rsidR="00D64B37" w:rsidRPr="002605CC" w:rsidRDefault="00D64B37" w:rsidP="00F84A4C">
                  <w:pPr>
                    <w:snapToGrid w:val="0"/>
                    <w:jc w:val="center"/>
                    <w:rPr>
                      <w:rFonts w:asciiTheme="minorHAnsi" w:hAnsiTheme="minorHAnsi" w:cstheme="minorHAnsi"/>
                      <w:szCs w:val="21"/>
                    </w:rPr>
                  </w:pPr>
                  <w:r w:rsidRPr="002605CC">
                    <w:rPr>
                      <w:rFonts w:asciiTheme="minorHAnsi" w:hAnsi="Calibri" w:cstheme="minorHAnsi"/>
                      <w:szCs w:val="21"/>
                    </w:rPr>
                    <w:t>最大浓度</w:t>
                  </w:r>
                </w:p>
              </w:tc>
              <w:tc>
                <w:tcPr>
                  <w:tcW w:w="1143" w:type="pct"/>
                  <w:tcBorders>
                    <w:top w:val="single" w:sz="2" w:space="0" w:color="000000"/>
                    <w:left w:val="single" w:sz="2" w:space="0" w:color="000000"/>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21.1907 </w:t>
                  </w:r>
                </w:p>
              </w:tc>
              <w:tc>
                <w:tcPr>
                  <w:tcW w:w="915"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4.7091 </w:t>
                  </w:r>
                </w:p>
              </w:tc>
              <w:tc>
                <w:tcPr>
                  <w:tcW w:w="1028" w:type="pct"/>
                  <w:tcBorders>
                    <w:top w:val="single" w:sz="2" w:space="0" w:color="000000"/>
                    <w:left w:val="single" w:sz="4" w:space="0" w:color="auto"/>
                    <w:bottom w:val="single" w:sz="2" w:space="0" w:color="000000"/>
                    <w:right w:val="single" w:sz="4" w:space="0" w:color="auto"/>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23.3062 </w:t>
                  </w:r>
                </w:p>
              </w:tc>
              <w:tc>
                <w:tcPr>
                  <w:tcW w:w="993" w:type="pct"/>
                  <w:tcBorders>
                    <w:top w:val="single" w:sz="2" w:space="0" w:color="000000"/>
                    <w:left w:val="single" w:sz="4" w:space="0" w:color="auto"/>
                    <w:bottom w:val="single" w:sz="2" w:space="0" w:color="000000"/>
                    <w:right w:val="nil"/>
                  </w:tcBorders>
                  <w:vAlign w:val="center"/>
                  <w:hideMark/>
                </w:tcPr>
                <w:p w:rsidR="00D64B37" w:rsidRPr="00D64B37" w:rsidRDefault="00D64B37" w:rsidP="00D64B37">
                  <w:pPr>
                    <w:jc w:val="center"/>
                    <w:rPr>
                      <w:rFonts w:asciiTheme="minorHAnsi" w:hAnsiTheme="minorHAnsi" w:cstheme="minorHAnsi"/>
                      <w:szCs w:val="21"/>
                    </w:rPr>
                  </w:pPr>
                  <w:r w:rsidRPr="00D64B37">
                    <w:rPr>
                      <w:rFonts w:asciiTheme="minorHAnsi" w:hAnsiTheme="minorHAnsi" w:cstheme="minorHAnsi" w:hint="eastAsia"/>
                      <w:szCs w:val="21"/>
                    </w:rPr>
                    <w:t xml:space="preserve">5.1791 </w:t>
                  </w:r>
                </w:p>
              </w:tc>
            </w:tr>
            <w:tr w:rsidR="00062481" w:rsidRPr="002605CC" w:rsidTr="00F84A4C">
              <w:trPr>
                <w:cantSplit/>
                <w:trHeight w:val="396"/>
                <w:jc w:val="center"/>
              </w:trPr>
              <w:tc>
                <w:tcPr>
                  <w:tcW w:w="921" w:type="pct"/>
                  <w:tcBorders>
                    <w:top w:val="single" w:sz="2" w:space="0" w:color="000000"/>
                    <w:left w:val="nil"/>
                    <w:bottom w:val="single" w:sz="12" w:space="0" w:color="000000"/>
                    <w:right w:val="single" w:sz="2" w:space="0" w:color="000000"/>
                  </w:tcBorders>
                  <w:vAlign w:val="center"/>
                  <w:hideMark/>
                </w:tcPr>
                <w:p w:rsidR="00062481" w:rsidRPr="002605CC" w:rsidRDefault="00062481" w:rsidP="00F84A4C">
                  <w:pPr>
                    <w:snapToGrid w:val="0"/>
                    <w:jc w:val="center"/>
                    <w:rPr>
                      <w:rFonts w:asciiTheme="minorHAnsi" w:hAnsiTheme="minorHAnsi" w:cstheme="minorHAnsi"/>
                      <w:szCs w:val="21"/>
                    </w:rPr>
                  </w:pPr>
                  <w:r w:rsidRPr="002605CC">
                    <w:rPr>
                      <w:rFonts w:asciiTheme="minorHAnsi" w:hAnsi="Calibri" w:cstheme="minorHAnsi"/>
                      <w:szCs w:val="21"/>
                    </w:rPr>
                    <w:t>最大浓度出现的距离</w:t>
                  </w:r>
                </w:p>
              </w:tc>
              <w:tc>
                <w:tcPr>
                  <w:tcW w:w="2058" w:type="pct"/>
                  <w:gridSpan w:val="2"/>
                  <w:tcBorders>
                    <w:top w:val="single" w:sz="2" w:space="0" w:color="000000"/>
                    <w:left w:val="single" w:sz="2" w:space="0" w:color="000000"/>
                    <w:bottom w:val="single" w:sz="12" w:space="0" w:color="000000"/>
                    <w:right w:val="single" w:sz="4" w:space="0" w:color="auto"/>
                  </w:tcBorders>
                  <w:vAlign w:val="center"/>
                  <w:hideMark/>
                </w:tcPr>
                <w:p w:rsidR="00062481" w:rsidRPr="002605CC" w:rsidRDefault="002605CC" w:rsidP="00F84A4C">
                  <w:pPr>
                    <w:pStyle w:val="afc"/>
                    <w:rPr>
                      <w:rFonts w:asciiTheme="minorHAnsi" w:hAnsiTheme="minorHAnsi" w:cstheme="minorHAnsi"/>
                      <w:kern w:val="0"/>
                      <w:szCs w:val="21"/>
                    </w:rPr>
                  </w:pPr>
                  <w:r w:rsidRPr="002605CC">
                    <w:rPr>
                      <w:rFonts w:asciiTheme="minorHAnsi" w:hAnsiTheme="minorHAnsi" w:cstheme="minorHAnsi"/>
                      <w:kern w:val="0"/>
                      <w:szCs w:val="21"/>
                    </w:rPr>
                    <w:t>200</w:t>
                  </w:r>
                  <w:r w:rsidR="00E56A7D" w:rsidRPr="002605CC">
                    <w:rPr>
                      <w:rFonts w:asciiTheme="minorHAnsi" w:hAnsiTheme="minorHAnsi" w:cstheme="minorHAnsi"/>
                      <w:kern w:val="0"/>
                      <w:szCs w:val="21"/>
                    </w:rPr>
                    <w:t>m</w:t>
                  </w:r>
                </w:p>
              </w:tc>
              <w:tc>
                <w:tcPr>
                  <w:tcW w:w="2021" w:type="pct"/>
                  <w:gridSpan w:val="2"/>
                  <w:tcBorders>
                    <w:top w:val="single" w:sz="2" w:space="0" w:color="000000"/>
                    <w:left w:val="single" w:sz="4" w:space="0" w:color="auto"/>
                    <w:bottom w:val="single" w:sz="12" w:space="0" w:color="000000"/>
                    <w:right w:val="nil"/>
                  </w:tcBorders>
                  <w:vAlign w:val="center"/>
                  <w:hideMark/>
                </w:tcPr>
                <w:p w:rsidR="00062481" w:rsidRPr="002605CC" w:rsidRDefault="00912090" w:rsidP="00F84A4C">
                  <w:pPr>
                    <w:pStyle w:val="afc"/>
                    <w:rPr>
                      <w:rFonts w:asciiTheme="minorHAnsi" w:hAnsiTheme="minorHAnsi" w:cstheme="minorHAnsi"/>
                      <w:kern w:val="0"/>
                      <w:szCs w:val="21"/>
                    </w:rPr>
                  </w:pPr>
                  <w:r w:rsidRPr="002605CC">
                    <w:rPr>
                      <w:rFonts w:asciiTheme="minorHAnsi" w:hAnsiTheme="minorHAnsi" w:cstheme="minorHAnsi"/>
                      <w:kern w:val="0"/>
                      <w:szCs w:val="21"/>
                    </w:rPr>
                    <w:t>200</w:t>
                  </w:r>
                  <w:r w:rsidR="00E56A7D" w:rsidRPr="002605CC">
                    <w:rPr>
                      <w:rFonts w:asciiTheme="minorHAnsi" w:hAnsiTheme="minorHAnsi" w:cstheme="minorHAnsi"/>
                      <w:kern w:val="0"/>
                      <w:szCs w:val="21"/>
                    </w:rPr>
                    <w:t>m</w:t>
                  </w:r>
                </w:p>
              </w:tc>
            </w:tr>
          </w:tbl>
          <w:p w:rsidR="001973D6" w:rsidRPr="002F5B34" w:rsidRDefault="001973D6" w:rsidP="002F5B34">
            <w:pPr>
              <w:pStyle w:val="af3"/>
              <w:snapToGrid w:val="0"/>
              <w:spacing w:after="0" w:line="520" w:lineRule="exact"/>
              <w:ind w:firstLineChars="200" w:firstLine="482"/>
              <w:rPr>
                <w:rFonts w:ascii="Calibri" w:hAnsi="Calibri"/>
                <w:snapToGrid w:val="0"/>
                <w:szCs w:val="24"/>
              </w:rPr>
            </w:pPr>
            <w:r w:rsidRPr="002F5B34">
              <w:rPr>
                <w:rFonts w:ascii="Calibri" w:hAnsi="Calibri"/>
                <w:b/>
                <w:snapToGrid w:val="0"/>
                <w:szCs w:val="24"/>
                <w:u w:val="single"/>
              </w:rPr>
              <w:t>根据以上预测结果可知，</w:t>
            </w:r>
            <w:r w:rsidRPr="002F5B34">
              <w:rPr>
                <w:rFonts w:ascii="Calibri" w:hAnsi="Calibri"/>
                <w:b/>
                <w:bCs/>
                <w:snapToGrid w:val="0"/>
                <w:szCs w:val="24"/>
                <w:u w:val="single"/>
              </w:rPr>
              <w:t>投料及粗颚破</w:t>
            </w:r>
            <w:r w:rsidRPr="002F5B34">
              <w:rPr>
                <w:rFonts w:ascii="Calibri" w:hAnsi="Calibri"/>
                <w:b/>
                <w:snapToGrid w:val="0"/>
                <w:szCs w:val="24"/>
                <w:u w:val="single"/>
              </w:rPr>
              <w:t>工序</w:t>
            </w:r>
            <w:r w:rsidRPr="002F5B34">
              <w:rPr>
                <w:rFonts w:ascii="Calibri" w:hAnsi="Calibri" w:hint="eastAsia"/>
                <w:b/>
                <w:snapToGrid w:val="0"/>
                <w:szCs w:val="24"/>
                <w:u w:val="single"/>
              </w:rPr>
              <w:t>粉尘下风向最大落地浓度为</w:t>
            </w:r>
            <w:r w:rsidRPr="002F5B34">
              <w:rPr>
                <w:rFonts w:asciiTheme="minorHAnsi" w:hAnsiTheme="minorHAnsi" w:cstheme="minorHAnsi" w:hint="eastAsia"/>
                <w:b/>
                <w:szCs w:val="21"/>
                <w:u w:val="single"/>
              </w:rPr>
              <w:t>21.1907</w:t>
            </w:r>
            <w:r w:rsidRPr="002F5B34">
              <w:rPr>
                <w:rFonts w:ascii="Calibri" w:hAnsi="Calibri"/>
                <w:b/>
                <w:snapToGrid w:val="0"/>
                <w:szCs w:val="24"/>
                <w:u w:val="single"/>
              </w:rPr>
              <w:t>μg/m</w:t>
            </w:r>
            <w:r w:rsidRPr="002F5B34">
              <w:rPr>
                <w:rFonts w:ascii="Calibri" w:hAnsi="Calibri"/>
                <w:b/>
                <w:snapToGrid w:val="0"/>
                <w:szCs w:val="24"/>
                <w:u w:val="single"/>
                <w:vertAlign w:val="superscript"/>
              </w:rPr>
              <w:t>3</w:t>
            </w:r>
            <w:r w:rsidRPr="002F5B34">
              <w:rPr>
                <w:rFonts w:ascii="Calibri" w:hAnsi="Calibri" w:hint="eastAsia"/>
                <w:b/>
                <w:snapToGrid w:val="0"/>
                <w:szCs w:val="24"/>
                <w:u w:val="single"/>
              </w:rPr>
              <w:t>，占标率为</w:t>
            </w:r>
            <w:r w:rsidRPr="002F5B34">
              <w:rPr>
                <w:rFonts w:asciiTheme="minorHAnsi" w:hAnsiTheme="minorHAnsi" w:cstheme="minorHAnsi" w:hint="eastAsia"/>
                <w:b/>
                <w:u w:val="single"/>
              </w:rPr>
              <w:t>4.7091</w:t>
            </w:r>
            <w:r w:rsidRPr="002F5B34">
              <w:rPr>
                <w:rFonts w:ascii="Calibri" w:hAnsi="Calibri" w:hint="eastAsia"/>
                <w:b/>
                <w:snapToGrid w:val="0"/>
                <w:szCs w:val="24"/>
                <w:u w:val="single"/>
              </w:rPr>
              <w:t>%</w:t>
            </w:r>
            <w:r w:rsidRPr="002F5B34">
              <w:rPr>
                <w:rFonts w:ascii="Calibri" w:hAnsi="Calibri" w:hint="eastAsia"/>
                <w:b/>
                <w:snapToGrid w:val="0"/>
                <w:szCs w:val="24"/>
                <w:u w:val="single"/>
              </w:rPr>
              <w:t>，下风向最大浓度点出现距离为</w:t>
            </w:r>
            <w:r w:rsidRPr="002F5B34">
              <w:rPr>
                <w:rFonts w:ascii="Calibri" w:hAnsi="Calibri" w:hint="eastAsia"/>
                <w:b/>
                <w:snapToGrid w:val="0"/>
                <w:szCs w:val="24"/>
                <w:u w:val="single"/>
              </w:rPr>
              <w:t>200m</w:t>
            </w:r>
            <w:r w:rsidRPr="002F5B34">
              <w:rPr>
                <w:rFonts w:ascii="Calibri" w:hAnsi="Calibri" w:hint="eastAsia"/>
                <w:b/>
                <w:snapToGrid w:val="0"/>
                <w:szCs w:val="24"/>
                <w:u w:val="single"/>
              </w:rPr>
              <w:t>；</w:t>
            </w:r>
            <w:r w:rsidRPr="002F5B34">
              <w:rPr>
                <w:rFonts w:ascii="Calibri" w:hAnsi="Calibri"/>
                <w:b/>
                <w:bCs/>
                <w:snapToGrid w:val="0"/>
                <w:szCs w:val="24"/>
                <w:u w:val="single"/>
              </w:rPr>
              <w:t>细颚破及反击破</w:t>
            </w:r>
            <w:r w:rsidRPr="002F5B34">
              <w:rPr>
                <w:rFonts w:ascii="Calibri" w:hAnsi="Calibri" w:hint="eastAsia"/>
                <w:b/>
                <w:snapToGrid w:val="0"/>
                <w:szCs w:val="24"/>
                <w:u w:val="single"/>
              </w:rPr>
              <w:t>粉尘下风向最大落地浓度为</w:t>
            </w:r>
            <w:r w:rsidRPr="002F5B34">
              <w:rPr>
                <w:rFonts w:asciiTheme="minorHAnsi" w:hAnsiTheme="minorHAnsi" w:cstheme="minorHAnsi" w:hint="eastAsia"/>
                <w:b/>
                <w:u w:val="single"/>
              </w:rPr>
              <w:t>23.3062</w:t>
            </w:r>
            <w:r w:rsidRPr="002F5B34">
              <w:rPr>
                <w:rFonts w:ascii="Calibri" w:hAnsi="Calibri"/>
                <w:b/>
                <w:snapToGrid w:val="0"/>
                <w:szCs w:val="24"/>
                <w:u w:val="single"/>
              </w:rPr>
              <w:t>μg/m</w:t>
            </w:r>
            <w:r w:rsidRPr="002F5B34">
              <w:rPr>
                <w:rFonts w:ascii="Calibri" w:hAnsi="Calibri"/>
                <w:b/>
                <w:snapToGrid w:val="0"/>
                <w:szCs w:val="24"/>
                <w:u w:val="single"/>
                <w:vertAlign w:val="superscript"/>
              </w:rPr>
              <w:t>3</w:t>
            </w:r>
            <w:r w:rsidRPr="002F5B34">
              <w:rPr>
                <w:rFonts w:ascii="Calibri" w:hAnsi="Calibri" w:hint="eastAsia"/>
                <w:b/>
                <w:snapToGrid w:val="0"/>
                <w:szCs w:val="24"/>
                <w:u w:val="single"/>
              </w:rPr>
              <w:t>，占标率为</w:t>
            </w:r>
            <w:r w:rsidRPr="002F5B34">
              <w:rPr>
                <w:rFonts w:ascii="Calibri" w:hAnsi="Calibri" w:hint="eastAsia"/>
                <w:b/>
                <w:snapToGrid w:val="0"/>
                <w:szCs w:val="24"/>
                <w:u w:val="single"/>
              </w:rPr>
              <w:t>5.1791%</w:t>
            </w:r>
            <w:r w:rsidRPr="002F5B34">
              <w:rPr>
                <w:rFonts w:ascii="Calibri" w:hAnsi="Calibri" w:hint="eastAsia"/>
                <w:b/>
                <w:snapToGrid w:val="0"/>
                <w:szCs w:val="24"/>
                <w:u w:val="single"/>
              </w:rPr>
              <w:t>，下风向最大浓度点出现距离为</w:t>
            </w:r>
            <w:r w:rsidRPr="002F5B34">
              <w:rPr>
                <w:rFonts w:ascii="Calibri" w:hAnsi="Calibri" w:hint="eastAsia"/>
                <w:b/>
                <w:snapToGrid w:val="0"/>
                <w:szCs w:val="24"/>
                <w:u w:val="single"/>
              </w:rPr>
              <w:t>200m</w:t>
            </w:r>
            <w:r w:rsidRPr="002F5B34">
              <w:rPr>
                <w:rFonts w:ascii="Calibri" w:hAnsi="Calibri" w:hint="eastAsia"/>
                <w:b/>
                <w:snapToGrid w:val="0"/>
                <w:szCs w:val="24"/>
                <w:u w:val="single"/>
              </w:rPr>
              <w:t>；</w:t>
            </w:r>
            <w:r w:rsidRPr="002F5B34">
              <w:rPr>
                <w:rFonts w:ascii="Calibri" w:hAnsi="Calibri"/>
                <w:b/>
                <w:snapToGrid w:val="0"/>
                <w:szCs w:val="24"/>
                <w:u w:val="single"/>
              </w:rPr>
              <w:t>本项目各污染源排放污染物最大落地点浓度均远小于</w:t>
            </w:r>
            <w:r w:rsidRPr="002F5B34">
              <w:rPr>
                <w:rFonts w:ascii="Calibri" w:hAnsi="Calibri"/>
                <w:b/>
                <w:snapToGrid w:val="0"/>
                <w:szCs w:val="24"/>
                <w:u w:val="single"/>
              </w:rPr>
              <w:t>10%</w:t>
            </w:r>
            <w:r w:rsidRPr="002F5B34">
              <w:rPr>
                <w:rFonts w:ascii="Calibri" w:hAnsi="Calibri"/>
                <w:b/>
                <w:snapToGrid w:val="0"/>
                <w:szCs w:val="24"/>
                <w:u w:val="single"/>
              </w:rPr>
              <w:t>的环境空气质量标准值，排放浓度较低，排放量较小，对周围环境空气影响较小。</w:t>
            </w:r>
            <w:r w:rsidRPr="002F5B34">
              <w:rPr>
                <w:rFonts w:ascii="Calibri" w:hAnsi="Calibri" w:hint="eastAsia"/>
                <w:b/>
                <w:snapToGrid w:val="0"/>
                <w:szCs w:val="24"/>
                <w:u w:val="single"/>
              </w:rPr>
              <w:t>项目北侧调料粉装企业</w:t>
            </w:r>
            <w:r w:rsidR="002F5B34" w:rsidRPr="002F5B34">
              <w:rPr>
                <w:rFonts w:ascii="Calibri" w:hAnsi="Calibri" w:hint="eastAsia"/>
                <w:b/>
                <w:snapToGrid w:val="0"/>
                <w:szCs w:val="24"/>
                <w:u w:val="single"/>
              </w:rPr>
              <w:t>、</w:t>
            </w:r>
            <w:r w:rsidRPr="002F5B34">
              <w:rPr>
                <w:rFonts w:ascii="Calibri" w:hAnsi="Calibri" w:hint="eastAsia"/>
                <w:b/>
                <w:snapToGrid w:val="0"/>
                <w:szCs w:val="24"/>
                <w:u w:val="single"/>
              </w:rPr>
              <w:t>最近敏感点福林庄村</w:t>
            </w:r>
            <w:r w:rsidR="002F5B34" w:rsidRPr="002F5B34">
              <w:rPr>
                <w:rFonts w:ascii="Calibri" w:hAnsi="Calibri" w:hint="eastAsia"/>
                <w:b/>
                <w:snapToGrid w:val="0"/>
                <w:szCs w:val="24"/>
                <w:u w:val="single"/>
              </w:rPr>
              <w:t>及郑万高铁均</w:t>
            </w:r>
            <w:r w:rsidRPr="002F5B34">
              <w:rPr>
                <w:rFonts w:ascii="Calibri" w:hAnsi="Calibri" w:hint="eastAsia"/>
                <w:b/>
                <w:snapToGrid w:val="0"/>
                <w:szCs w:val="24"/>
                <w:u w:val="single"/>
              </w:rPr>
              <w:t>位于主导风向上风向，对其环境空气影响较小。</w:t>
            </w:r>
            <w:r w:rsidRPr="00A07FFA">
              <w:rPr>
                <w:rFonts w:ascii="Calibri" w:hAnsi="Calibri" w:hint="eastAsia"/>
                <w:snapToGrid w:val="0"/>
                <w:szCs w:val="24"/>
              </w:rPr>
              <w:t>环评要求企业在营运期做好污染防治措施，保证各袋式除尘器运行正常，以有效降低粉尘排放量，减小对周围环境空气的影响。</w:t>
            </w:r>
          </w:p>
          <w:p w:rsidR="001F676A" w:rsidRPr="002D1AA2" w:rsidRDefault="00FD4F00" w:rsidP="002D1AA2">
            <w:pPr>
              <w:pStyle w:val="00"/>
              <w:spacing w:line="500" w:lineRule="exact"/>
              <w:ind w:firstLine="480"/>
              <w:rPr>
                <w:rFonts w:ascii="Calibri" w:hAnsi="Calibri"/>
              </w:rPr>
            </w:pPr>
            <w:r w:rsidRPr="00FD4F00">
              <w:rPr>
                <w:rFonts w:ascii="Calibri" w:hAnsi="Calibri" w:hint="eastAsia"/>
              </w:rPr>
              <w:t>项目主要</w:t>
            </w:r>
            <w:r>
              <w:rPr>
                <w:rFonts w:ascii="Calibri" w:hAnsi="Calibri" w:hint="eastAsia"/>
              </w:rPr>
              <w:t>污染物估算模型估算结果汇总见表</w:t>
            </w:r>
            <w:r w:rsidR="00AD0381">
              <w:rPr>
                <w:rFonts w:ascii="Calibri" w:hAnsi="Calibri" w:hint="eastAsia"/>
              </w:rPr>
              <w:t>3</w:t>
            </w:r>
            <w:r w:rsidR="002F5B34">
              <w:rPr>
                <w:rFonts w:ascii="Calibri" w:hAnsi="Calibri" w:hint="eastAsia"/>
              </w:rPr>
              <w:t>7</w:t>
            </w:r>
            <w:r>
              <w:rPr>
                <w:rFonts w:ascii="Calibri" w:hAnsi="Calibri" w:hint="eastAsia"/>
              </w:rPr>
              <w:t>。</w:t>
            </w:r>
          </w:p>
          <w:p w:rsidR="001973D6" w:rsidRDefault="001973D6" w:rsidP="00E2253F">
            <w:pPr>
              <w:widowControl/>
              <w:spacing w:line="520" w:lineRule="exact"/>
              <w:ind w:firstLineChars="400" w:firstLine="960"/>
              <w:rPr>
                <w:rFonts w:ascii="Calibri" w:eastAsia="黑体" w:hAnsi="黑体"/>
                <w:sz w:val="24"/>
              </w:rPr>
            </w:pPr>
          </w:p>
          <w:p w:rsidR="001973D6" w:rsidRDefault="001973D6" w:rsidP="00E2253F">
            <w:pPr>
              <w:widowControl/>
              <w:spacing w:line="520" w:lineRule="exact"/>
              <w:ind w:firstLineChars="400" w:firstLine="960"/>
              <w:rPr>
                <w:rFonts w:ascii="Calibri" w:eastAsia="黑体" w:hAnsi="黑体"/>
                <w:sz w:val="24"/>
              </w:rPr>
            </w:pPr>
          </w:p>
          <w:p w:rsidR="001973D6" w:rsidRDefault="001973D6" w:rsidP="00E2253F">
            <w:pPr>
              <w:widowControl/>
              <w:spacing w:line="520" w:lineRule="exact"/>
              <w:ind w:firstLineChars="400" w:firstLine="960"/>
              <w:rPr>
                <w:rFonts w:ascii="Calibri" w:eastAsia="黑体" w:hAnsi="黑体"/>
                <w:sz w:val="24"/>
              </w:rPr>
            </w:pPr>
          </w:p>
          <w:p w:rsidR="001973D6" w:rsidRDefault="001973D6" w:rsidP="002F5B34">
            <w:pPr>
              <w:widowControl/>
              <w:spacing w:line="520" w:lineRule="exact"/>
              <w:rPr>
                <w:rFonts w:ascii="Calibri" w:eastAsia="黑体" w:hAnsi="黑体"/>
                <w:sz w:val="24"/>
              </w:rPr>
            </w:pPr>
          </w:p>
          <w:p w:rsidR="00FD4F00" w:rsidRDefault="00FD4F00" w:rsidP="00E2253F">
            <w:pPr>
              <w:widowControl/>
              <w:spacing w:line="520" w:lineRule="exact"/>
              <w:ind w:firstLineChars="400" w:firstLine="960"/>
              <w:rPr>
                <w:rFonts w:ascii="Calibri" w:eastAsia="黑体" w:hAnsi="Calibri"/>
                <w:sz w:val="24"/>
              </w:rPr>
            </w:pPr>
            <w:r>
              <w:rPr>
                <w:rFonts w:ascii="Calibri" w:eastAsia="黑体" w:hAnsi="黑体" w:hint="eastAsia"/>
                <w:sz w:val="24"/>
              </w:rPr>
              <w:lastRenderedPageBreak/>
              <w:t>表</w:t>
            </w:r>
            <w:r w:rsidR="00AD0381">
              <w:rPr>
                <w:rFonts w:ascii="Calibri" w:eastAsia="黑体" w:hAnsi="Calibri" w:hint="eastAsia"/>
                <w:sz w:val="24"/>
              </w:rPr>
              <w:t>3</w:t>
            </w:r>
            <w:r w:rsidR="002F5B34">
              <w:rPr>
                <w:rFonts w:ascii="Calibri" w:eastAsia="黑体" w:hAnsi="Calibri" w:hint="eastAsia"/>
                <w:sz w:val="24"/>
              </w:rPr>
              <w:t>7</w:t>
            </w:r>
            <w:r>
              <w:rPr>
                <w:rFonts w:ascii="Calibri" w:eastAsia="黑体" w:hAnsi="Calibri"/>
                <w:sz w:val="24"/>
              </w:rPr>
              <w:t xml:space="preserve"> </w:t>
            </w:r>
            <w:r w:rsidR="00566A34">
              <w:rPr>
                <w:rFonts w:ascii="Calibri" w:eastAsia="黑体" w:hAnsi="Calibri" w:hint="eastAsia"/>
                <w:sz w:val="24"/>
              </w:rPr>
              <w:t xml:space="preserve">    </w:t>
            </w:r>
            <w:r w:rsidR="000F07E8">
              <w:rPr>
                <w:rFonts w:ascii="Calibri" w:eastAsia="黑体" w:hAnsi="Calibri" w:hint="eastAsia"/>
                <w:sz w:val="24"/>
              </w:rPr>
              <w:t xml:space="preserve">  </w:t>
            </w:r>
            <w:r w:rsidR="00D64B37">
              <w:rPr>
                <w:rFonts w:ascii="Calibri" w:eastAsia="黑体" w:hAnsi="Calibri" w:hint="eastAsia"/>
                <w:sz w:val="24"/>
              </w:rPr>
              <w:t xml:space="preserve">   </w:t>
            </w:r>
            <w:r>
              <w:rPr>
                <w:rFonts w:ascii="Calibri" w:eastAsia="黑体" w:hAnsi="Calibri" w:hint="eastAsia"/>
                <w:sz w:val="24"/>
              </w:rPr>
              <w:t>环境空气评价等级判别结果</w:t>
            </w:r>
          </w:p>
          <w:tbl>
            <w:tblPr>
              <w:tblW w:w="5000" w:type="pct"/>
              <w:tblBorders>
                <w:top w:val="single" w:sz="12" w:space="0" w:color="auto"/>
                <w:bottom w:val="single" w:sz="12" w:space="0" w:color="auto"/>
                <w:insideH w:val="single" w:sz="6" w:space="0" w:color="auto"/>
                <w:insideV w:val="single" w:sz="6" w:space="0" w:color="auto"/>
              </w:tblBorders>
              <w:tblLook w:val="04A0"/>
            </w:tblPr>
            <w:tblGrid>
              <w:gridCol w:w="429"/>
              <w:gridCol w:w="1556"/>
              <w:gridCol w:w="1277"/>
              <w:gridCol w:w="1065"/>
              <w:gridCol w:w="1247"/>
              <w:gridCol w:w="1403"/>
              <w:gridCol w:w="1403"/>
              <w:gridCol w:w="996"/>
            </w:tblGrid>
            <w:tr w:rsidR="00FD4F00" w:rsidRPr="00566A34" w:rsidTr="00C94FE9">
              <w:trPr>
                <w:trHeight w:val="427"/>
              </w:trPr>
              <w:tc>
                <w:tcPr>
                  <w:tcW w:w="5000" w:type="pct"/>
                  <w:gridSpan w:val="8"/>
                  <w:vAlign w:val="center"/>
                  <w:hideMark/>
                </w:tcPr>
                <w:p w:rsidR="00FD4F00" w:rsidRPr="00566A34" w:rsidRDefault="00FD4F00" w:rsidP="00C94FE9">
                  <w:pPr>
                    <w:overflowPunct w:val="0"/>
                    <w:adjustRightInd w:val="0"/>
                    <w:spacing w:line="240" w:lineRule="atLeast"/>
                    <w:jc w:val="center"/>
                    <w:textAlignment w:val="baseline"/>
                    <w:rPr>
                      <w:rFonts w:asciiTheme="minorHAnsi" w:hAnsiTheme="minorHAnsi" w:cstheme="minorHAnsi"/>
                      <w:szCs w:val="21"/>
                    </w:rPr>
                  </w:pPr>
                  <w:r w:rsidRPr="00566A34">
                    <w:rPr>
                      <w:rFonts w:asciiTheme="minorHAnsi" w:hAnsi="Calibri" w:cstheme="minorHAnsi"/>
                      <w:szCs w:val="21"/>
                    </w:rPr>
                    <w:t>有组织</w:t>
                  </w:r>
                </w:p>
              </w:tc>
            </w:tr>
            <w:tr w:rsidR="00FD4F00" w:rsidRPr="00566A34" w:rsidTr="00C94FE9">
              <w:trPr>
                <w:trHeight w:val="427"/>
              </w:trPr>
              <w:tc>
                <w:tcPr>
                  <w:tcW w:w="229" w:type="pct"/>
                  <w:vAlign w:val="center"/>
                  <w:hideMark/>
                </w:tcPr>
                <w:p w:rsidR="00FD4F00" w:rsidRPr="00566A34" w:rsidRDefault="00FD4F00" w:rsidP="00C94FE9">
                  <w:pPr>
                    <w:jc w:val="center"/>
                    <w:rPr>
                      <w:rFonts w:asciiTheme="minorHAnsi" w:hAnsiTheme="minorHAnsi" w:cstheme="minorHAnsi"/>
                      <w:szCs w:val="21"/>
                    </w:rPr>
                  </w:pPr>
                  <w:r w:rsidRPr="00566A34">
                    <w:rPr>
                      <w:rFonts w:asciiTheme="minorHAnsi" w:hAnsi="Calibri" w:cstheme="minorHAnsi"/>
                      <w:szCs w:val="21"/>
                    </w:rPr>
                    <w:t>序号</w:t>
                  </w:r>
                </w:p>
              </w:tc>
              <w:tc>
                <w:tcPr>
                  <w:tcW w:w="830" w:type="pct"/>
                  <w:vAlign w:val="center"/>
                  <w:hideMark/>
                </w:tcPr>
                <w:p w:rsidR="00FD4F00" w:rsidRPr="00566A34" w:rsidRDefault="00FD4F00" w:rsidP="00C94FE9">
                  <w:pPr>
                    <w:jc w:val="center"/>
                    <w:rPr>
                      <w:rFonts w:asciiTheme="minorHAnsi" w:hAnsiTheme="minorHAnsi" w:cstheme="minorHAnsi"/>
                      <w:szCs w:val="21"/>
                    </w:rPr>
                  </w:pPr>
                  <w:r w:rsidRPr="00566A34">
                    <w:rPr>
                      <w:rFonts w:asciiTheme="minorHAnsi" w:hAnsi="Calibri" w:cstheme="minorHAnsi"/>
                      <w:szCs w:val="21"/>
                    </w:rPr>
                    <w:t>污染源</w:t>
                  </w:r>
                </w:p>
              </w:tc>
              <w:tc>
                <w:tcPr>
                  <w:tcW w:w="681" w:type="pct"/>
                  <w:vAlign w:val="center"/>
                  <w:hideMark/>
                </w:tcPr>
                <w:p w:rsidR="00FD4F00" w:rsidRPr="00566A34" w:rsidRDefault="00FD4F00" w:rsidP="00C94FE9">
                  <w:pPr>
                    <w:jc w:val="center"/>
                    <w:rPr>
                      <w:rFonts w:asciiTheme="minorHAnsi" w:hAnsiTheme="minorHAnsi" w:cstheme="minorHAnsi"/>
                      <w:szCs w:val="21"/>
                    </w:rPr>
                  </w:pPr>
                  <w:r w:rsidRPr="00566A34">
                    <w:rPr>
                      <w:rFonts w:asciiTheme="minorHAnsi" w:hAnsi="Calibri" w:cstheme="minorHAnsi"/>
                      <w:szCs w:val="21"/>
                    </w:rPr>
                    <w:t>污染物</w:t>
                  </w:r>
                </w:p>
              </w:tc>
              <w:tc>
                <w:tcPr>
                  <w:tcW w:w="568" w:type="pct"/>
                  <w:vAlign w:val="center"/>
                  <w:hideMark/>
                </w:tcPr>
                <w:p w:rsidR="00FD4F00" w:rsidRPr="00566A34" w:rsidRDefault="00FD4F00" w:rsidP="00C94FE9">
                  <w:pPr>
                    <w:spacing w:line="240" w:lineRule="atLeast"/>
                    <w:jc w:val="center"/>
                    <w:rPr>
                      <w:rFonts w:asciiTheme="minorHAnsi" w:hAnsiTheme="minorHAnsi" w:cstheme="minorHAnsi"/>
                      <w:szCs w:val="21"/>
                    </w:rPr>
                  </w:pPr>
                  <w:r w:rsidRPr="00566A34">
                    <w:rPr>
                      <w:rFonts w:asciiTheme="minorHAnsi" w:hAnsi="Calibri" w:cstheme="minorHAnsi"/>
                      <w:szCs w:val="21"/>
                    </w:rPr>
                    <w:t>最大浓度出现距离</w:t>
                  </w:r>
                </w:p>
                <w:p w:rsidR="00FD4F00" w:rsidRPr="00566A34" w:rsidRDefault="00FD4F00" w:rsidP="00C94FE9">
                  <w:pPr>
                    <w:spacing w:line="240" w:lineRule="atLeast"/>
                    <w:jc w:val="center"/>
                    <w:rPr>
                      <w:rFonts w:asciiTheme="minorHAnsi" w:hAnsiTheme="minorHAnsi" w:cstheme="minorHAnsi"/>
                      <w:szCs w:val="21"/>
                    </w:rPr>
                  </w:pPr>
                  <w:r w:rsidRPr="00566A34">
                    <w:rPr>
                      <w:rFonts w:asciiTheme="minorHAnsi" w:hAnsi="Calibri" w:cstheme="minorHAnsi"/>
                      <w:szCs w:val="21"/>
                    </w:rPr>
                    <w:t>（</w:t>
                  </w:r>
                  <w:r w:rsidRPr="00566A34">
                    <w:rPr>
                      <w:rFonts w:asciiTheme="minorHAnsi" w:hAnsiTheme="minorHAnsi" w:cstheme="minorHAnsi"/>
                      <w:szCs w:val="21"/>
                    </w:rPr>
                    <w:t>m</w:t>
                  </w:r>
                  <w:r w:rsidRPr="00566A34">
                    <w:rPr>
                      <w:rFonts w:asciiTheme="minorHAnsi" w:hAnsi="Calibri" w:cstheme="minorHAnsi"/>
                      <w:szCs w:val="21"/>
                    </w:rPr>
                    <w:t>）</w:t>
                  </w:r>
                </w:p>
              </w:tc>
              <w:tc>
                <w:tcPr>
                  <w:tcW w:w="665" w:type="pct"/>
                  <w:vAlign w:val="center"/>
                  <w:hideMark/>
                </w:tcPr>
                <w:p w:rsidR="00FD4F00" w:rsidRPr="00566A34" w:rsidRDefault="00FD4F00" w:rsidP="00C94FE9">
                  <w:pPr>
                    <w:spacing w:line="240" w:lineRule="atLeast"/>
                    <w:jc w:val="center"/>
                    <w:rPr>
                      <w:rFonts w:asciiTheme="minorHAnsi" w:hAnsiTheme="minorHAnsi" w:cstheme="minorHAnsi"/>
                      <w:szCs w:val="21"/>
                    </w:rPr>
                  </w:pPr>
                  <w:r w:rsidRPr="00566A34">
                    <w:rPr>
                      <w:rFonts w:asciiTheme="minorHAnsi" w:hAnsi="Calibri" w:cstheme="minorHAnsi"/>
                      <w:szCs w:val="21"/>
                    </w:rPr>
                    <w:t>最大地面浓度（</w:t>
                  </w:r>
                  <w:r w:rsidRPr="00566A34">
                    <w:rPr>
                      <w:rFonts w:asciiTheme="minorHAnsi" w:hAnsiTheme="minorHAnsi" w:cstheme="minorHAnsi"/>
                      <w:szCs w:val="21"/>
                    </w:rPr>
                    <w:t>μg/m</w:t>
                  </w:r>
                  <w:r w:rsidRPr="00566A34">
                    <w:rPr>
                      <w:rFonts w:asciiTheme="minorHAnsi" w:hAnsiTheme="minorHAnsi" w:cstheme="minorHAnsi"/>
                      <w:szCs w:val="21"/>
                      <w:vertAlign w:val="superscript"/>
                    </w:rPr>
                    <w:t>3</w:t>
                  </w:r>
                  <w:r w:rsidRPr="00566A34">
                    <w:rPr>
                      <w:rFonts w:asciiTheme="minorHAnsi" w:hAnsi="Calibri" w:cstheme="minorHAnsi"/>
                      <w:szCs w:val="21"/>
                    </w:rPr>
                    <w:t>）</w:t>
                  </w:r>
                </w:p>
              </w:tc>
              <w:tc>
                <w:tcPr>
                  <w:tcW w:w="748" w:type="pct"/>
                  <w:vAlign w:val="center"/>
                  <w:hideMark/>
                </w:tcPr>
                <w:p w:rsidR="00FD4F00" w:rsidRPr="00566A34" w:rsidRDefault="00FD4F00" w:rsidP="00C94FE9">
                  <w:pPr>
                    <w:spacing w:line="240" w:lineRule="atLeast"/>
                    <w:jc w:val="center"/>
                    <w:rPr>
                      <w:rFonts w:asciiTheme="minorHAnsi" w:hAnsiTheme="minorHAnsi" w:cstheme="minorHAnsi"/>
                      <w:szCs w:val="21"/>
                    </w:rPr>
                  </w:pPr>
                  <w:r w:rsidRPr="00566A34">
                    <w:rPr>
                      <w:rFonts w:asciiTheme="minorHAnsi" w:hAnsi="Calibri" w:cstheme="minorHAnsi"/>
                      <w:szCs w:val="21"/>
                    </w:rPr>
                    <w:t>最大占标率</w:t>
                  </w:r>
                </w:p>
                <w:p w:rsidR="00FD4F00" w:rsidRPr="00566A34" w:rsidRDefault="00FD4F00" w:rsidP="00C94FE9">
                  <w:pPr>
                    <w:spacing w:line="240" w:lineRule="atLeast"/>
                    <w:jc w:val="center"/>
                    <w:rPr>
                      <w:rFonts w:asciiTheme="minorHAnsi" w:hAnsiTheme="minorHAnsi" w:cstheme="minorHAnsi"/>
                      <w:szCs w:val="21"/>
                    </w:rPr>
                  </w:pPr>
                  <w:r w:rsidRPr="00566A34">
                    <w:rPr>
                      <w:rFonts w:asciiTheme="minorHAnsi" w:hAnsiTheme="minorHAnsi" w:cstheme="minorHAnsi"/>
                      <w:szCs w:val="21"/>
                    </w:rPr>
                    <w:t>Pmax</w:t>
                  </w:r>
                  <w:r w:rsidRPr="00566A34">
                    <w:rPr>
                      <w:rFonts w:asciiTheme="minorHAnsi" w:hAnsi="Calibri" w:cstheme="minorHAnsi"/>
                      <w:szCs w:val="21"/>
                    </w:rPr>
                    <w:t>（</w:t>
                  </w:r>
                  <w:r w:rsidRPr="00566A34">
                    <w:rPr>
                      <w:rFonts w:asciiTheme="minorHAnsi" w:hAnsiTheme="minorHAnsi" w:cstheme="minorHAnsi"/>
                      <w:szCs w:val="21"/>
                    </w:rPr>
                    <w:t>%</w:t>
                  </w:r>
                  <w:r w:rsidRPr="00566A34">
                    <w:rPr>
                      <w:rFonts w:asciiTheme="minorHAnsi" w:hAnsi="Calibri" w:cstheme="minorHAnsi"/>
                      <w:szCs w:val="21"/>
                    </w:rPr>
                    <w:t>）</w:t>
                  </w:r>
                </w:p>
              </w:tc>
              <w:tc>
                <w:tcPr>
                  <w:tcW w:w="748" w:type="pct"/>
                  <w:vAlign w:val="center"/>
                  <w:hideMark/>
                </w:tcPr>
                <w:p w:rsidR="00FD4F00" w:rsidRPr="00566A34" w:rsidRDefault="00FD4F00" w:rsidP="00C94FE9">
                  <w:pPr>
                    <w:spacing w:line="240" w:lineRule="atLeast"/>
                    <w:jc w:val="center"/>
                    <w:rPr>
                      <w:rFonts w:asciiTheme="minorHAnsi" w:hAnsiTheme="minorHAnsi" w:cstheme="minorHAnsi"/>
                      <w:szCs w:val="21"/>
                    </w:rPr>
                  </w:pPr>
                  <w:r w:rsidRPr="00566A34">
                    <w:rPr>
                      <w:rFonts w:asciiTheme="minorHAnsi" w:hAnsi="Calibri" w:cstheme="minorHAnsi"/>
                      <w:szCs w:val="21"/>
                    </w:rPr>
                    <w:t>占标率</w:t>
                  </w:r>
                  <w:r w:rsidRPr="00566A34">
                    <w:rPr>
                      <w:rFonts w:asciiTheme="minorHAnsi" w:hAnsiTheme="minorHAnsi" w:cstheme="minorHAnsi"/>
                      <w:szCs w:val="21"/>
                    </w:rPr>
                    <w:t>10%</w:t>
                  </w:r>
                  <w:r w:rsidRPr="00566A34">
                    <w:rPr>
                      <w:rFonts w:asciiTheme="minorHAnsi" w:hAnsi="Calibri" w:cstheme="minorHAnsi"/>
                      <w:szCs w:val="21"/>
                    </w:rPr>
                    <w:t>的最远距离</w:t>
                  </w:r>
                  <w:r w:rsidRPr="00566A34">
                    <w:rPr>
                      <w:rFonts w:asciiTheme="minorHAnsi" w:hAnsiTheme="minorHAnsi" w:cstheme="minorHAnsi"/>
                      <w:szCs w:val="21"/>
                    </w:rPr>
                    <w:t>D</w:t>
                  </w:r>
                  <w:r w:rsidRPr="00566A34">
                    <w:rPr>
                      <w:rFonts w:asciiTheme="minorHAnsi" w:hAnsiTheme="minorHAnsi" w:cstheme="minorHAnsi"/>
                      <w:szCs w:val="21"/>
                      <w:vertAlign w:val="subscript"/>
                    </w:rPr>
                    <w:t>10%</w:t>
                  </w:r>
                  <w:r w:rsidRPr="00566A34">
                    <w:rPr>
                      <w:rFonts w:asciiTheme="minorHAnsi" w:hAnsi="Calibri" w:cstheme="minorHAnsi"/>
                      <w:szCs w:val="21"/>
                    </w:rPr>
                    <w:t>（</w:t>
                  </w:r>
                  <w:r w:rsidRPr="00566A34">
                    <w:rPr>
                      <w:rFonts w:asciiTheme="minorHAnsi" w:hAnsiTheme="minorHAnsi" w:cstheme="minorHAnsi"/>
                      <w:szCs w:val="21"/>
                    </w:rPr>
                    <w:t>m</w:t>
                  </w:r>
                  <w:r w:rsidRPr="00566A34">
                    <w:rPr>
                      <w:rFonts w:asciiTheme="minorHAnsi" w:hAnsi="Calibri" w:cstheme="minorHAnsi"/>
                      <w:szCs w:val="21"/>
                    </w:rPr>
                    <w:t>）</w:t>
                  </w:r>
                </w:p>
              </w:tc>
              <w:tc>
                <w:tcPr>
                  <w:tcW w:w="531" w:type="pct"/>
                  <w:vAlign w:val="center"/>
                  <w:hideMark/>
                </w:tcPr>
                <w:p w:rsidR="00FD4F00" w:rsidRPr="00566A34" w:rsidRDefault="00FD4F00" w:rsidP="00C94FE9">
                  <w:pPr>
                    <w:overflowPunct w:val="0"/>
                    <w:adjustRightInd w:val="0"/>
                    <w:spacing w:line="240" w:lineRule="atLeast"/>
                    <w:jc w:val="center"/>
                    <w:textAlignment w:val="baseline"/>
                    <w:rPr>
                      <w:rFonts w:asciiTheme="minorHAnsi" w:hAnsiTheme="minorHAnsi" w:cstheme="minorHAnsi"/>
                      <w:szCs w:val="21"/>
                    </w:rPr>
                  </w:pPr>
                  <w:r w:rsidRPr="00566A34">
                    <w:rPr>
                      <w:rFonts w:asciiTheme="minorHAnsi" w:hAnsi="Calibri" w:cstheme="minorHAnsi"/>
                      <w:szCs w:val="21"/>
                    </w:rPr>
                    <w:t>评价</w:t>
                  </w:r>
                </w:p>
                <w:p w:rsidR="00FD4F00" w:rsidRPr="00566A34" w:rsidRDefault="00FD4F00" w:rsidP="00C94FE9">
                  <w:pPr>
                    <w:overflowPunct w:val="0"/>
                    <w:adjustRightInd w:val="0"/>
                    <w:spacing w:line="240" w:lineRule="atLeast"/>
                    <w:jc w:val="center"/>
                    <w:textAlignment w:val="baseline"/>
                    <w:rPr>
                      <w:rFonts w:asciiTheme="minorHAnsi" w:hAnsiTheme="minorHAnsi" w:cstheme="minorHAnsi"/>
                      <w:szCs w:val="21"/>
                    </w:rPr>
                  </w:pPr>
                  <w:r w:rsidRPr="00566A34">
                    <w:rPr>
                      <w:rFonts w:asciiTheme="minorHAnsi" w:hAnsi="Calibri" w:cstheme="minorHAnsi"/>
                      <w:szCs w:val="21"/>
                    </w:rPr>
                    <w:t>等级</w:t>
                  </w:r>
                </w:p>
              </w:tc>
            </w:tr>
            <w:tr w:rsidR="00D64B37" w:rsidRPr="00566A34" w:rsidTr="00C94FE9">
              <w:trPr>
                <w:trHeight w:val="427"/>
              </w:trPr>
              <w:tc>
                <w:tcPr>
                  <w:tcW w:w="229" w:type="pct"/>
                  <w:vAlign w:val="center"/>
                  <w:hideMark/>
                </w:tcPr>
                <w:p w:rsidR="00D64B37" w:rsidRPr="00566A34" w:rsidRDefault="00D64B37" w:rsidP="00C94FE9">
                  <w:pPr>
                    <w:spacing w:line="240" w:lineRule="atLeast"/>
                    <w:jc w:val="center"/>
                    <w:rPr>
                      <w:rFonts w:asciiTheme="minorHAnsi" w:hAnsiTheme="minorHAnsi" w:cstheme="minorHAnsi"/>
                      <w:szCs w:val="21"/>
                    </w:rPr>
                  </w:pPr>
                  <w:r w:rsidRPr="00566A34">
                    <w:rPr>
                      <w:rFonts w:asciiTheme="minorHAnsi" w:hAnsiTheme="minorHAnsi" w:cstheme="minorHAnsi"/>
                      <w:szCs w:val="21"/>
                    </w:rPr>
                    <w:t>1</w:t>
                  </w:r>
                </w:p>
              </w:tc>
              <w:tc>
                <w:tcPr>
                  <w:tcW w:w="830" w:type="pct"/>
                  <w:vAlign w:val="center"/>
                  <w:hideMark/>
                </w:tcPr>
                <w:p w:rsidR="00D64B37" w:rsidRPr="00566A34" w:rsidRDefault="00D64B37" w:rsidP="00C94FE9">
                  <w:pPr>
                    <w:widowControl/>
                    <w:jc w:val="center"/>
                    <w:rPr>
                      <w:rFonts w:asciiTheme="minorHAnsi" w:hAnsiTheme="minorHAnsi" w:cstheme="minorHAnsi"/>
                      <w:bCs/>
                      <w:szCs w:val="21"/>
                    </w:rPr>
                  </w:pPr>
                  <w:r w:rsidRPr="002605CC">
                    <w:rPr>
                      <w:rFonts w:ascii="Calibri" w:hAnsi="Calibri" w:cs="Calibri" w:hint="eastAsia"/>
                      <w:bCs/>
                    </w:rPr>
                    <w:t>投料及粗</w:t>
                  </w:r>
                  <w:r w:rsidRPr="002605CC">
                    <w:rPr>
                      <w:rFonts w:ascii="Calibri" w:hAnsi="Calibri" w:cs="Calibri"/>
                      <w:bCs/>
                    </w:rPr>
                    <w:t>颚破</w:t>
                  </w:r>
                  <w:r w:rsidRPr="004A4A99">
                    <w:rPr>
                      <w:rFonts w:ascii="Calibri" w:hAnsi="Calibri" w:cs="Calibri" w:hint="eastAsia"/>
                      <w:bCs/>
                    </w:rPr>
                    <w:t>粉尘</w:t>
                  </w:r>
                </w:p>
              </w:tc>
              <w:tc>
                <w:tcPr>
                  <w:tcW w:w="681" w:type="pct"/>
                  <w:vAlign w:val="center"/>
                  <w:hideMark/>
                </w:tcPr>
                <w:p w:rsidR="00D64B37" w:rsidRPr="00566A34" w:rsidRDefault="00D64B37" w:rsidP="00C94FE9">
                  <w:pPr>
                    <w:jc w:val="center"/>
                    <w:rPr>
                      <w:rFonts w:asciiTheme="minorHAnsi" w:hAnsiTheme="minorHAnsi" w:cstheme="minorHAnsi"/>
                      <w:color w:val="000000"/>
                      <w:kern w:val="0"/>
                      <w:szCs w:val="21"/>
                    </w:rPr>
                  </w:pPr>
                  <w:r w:rsidRPr="00566A34">
                    <w:rPr>
                      <w:rFonts w:asciiTheme="minorHAnsi" w:hAnsi="Calibri" w:cstheme="minorHAnsi"/>
                      <w:kern w:val="0"/>
                      <w:szCs w:val="21"/>
                    </w:rPr>
                    <w:t>颗粒物</w:t>
                  </w:r>
                </w:p>
              </w:tc>
              <w:tc>
                <w:tcPr>
                  <w:tcW w:w="568" w:type="pct"/>
                  <w:vAlign w:val="center"/>
                  <w:hideMark/>
                </w:tcPr>
                <w:p w:rsidR="00D64B37" w:rsidRPr="00566A34" w:rsidRDefault="00D64B37" w:rsidP="00C94FE9">
                  <w:pPr>
                    <w:spacing w:line="240" w:lineRule="atLeast"/>
                    <w:jc w:val="center"/>
                    <w:rPr>
                      <w:rFonts w:asciiTheme="minorHAnsi" w:hAnsiTheme="minorHAnsi" w:cstheme="minorHAnsi"/>
                      <w:szCs w:val="21"/>
                    </w:rPr>
                  </w:pPr>
                  <w:r>
                    <w:rPr>
                      <w:rFonts w:asciiTheme="minorHAnsi" w:hAnsiTheme="minorHAnsi" w:cstheme="minorHAnsi" w:hint="eastAsia"/>
                      <w:szCs w:val="21"/>
                    </w:rPr>
                    <w:t>200</w:t>
                  </w:r>
                </w:p>
              </w:tc>
              <w:tc>
                <w:tcPr>
                  <w:tcW w:w="665" w:type="pct"/>
                  <w:vAlign w:val="center"/>
                  <w:hideMark/>
                </w:tcPr>
                <w:p w:rsidR="00D64B37" w:rsidRPr="00D64B37" w:rsidRDefault="00D64B37" w:rsidP="005E4536">
                  <w:pPr>
                    <w:jc w:val="center"/>
                    <w:rPr>
                      <w:rFonts w:asciiTheme="minorHAnsi" w:hAnsiTheme="minorHAnsi" w:cstheme="minorHAnsi"/>
                      <w:szCs w:val="21"/>
                    </w:rPr>
                  </w:pPr>
                  <w:r w:rsidRPr="00D64B37">
                    <w:rPr>
                      <w:rFonts w:asciiTheme="minorHAnsi" w:hAnsiTheme="minorHAnsi" w:cstheme="minorHAnsi" w:hint="eastAsia"/>
                      <w:szCs w:val="21"/>
                    </w:rPr>
                    <w:t xml:space="preserve">21.1907 </w:t>
                  </w:r>
                </w:p>
              </w:tc>
              <w:tc>
                <w:tcPr>
                  <w:tcW w:w="748" w:type="pct"/>
                  <w:vAlign w:val="center"/>
                  <w:hideMark/>
                </w:tcPr>
                <w:p w:rsidR="00D64B37" w:rsidRPr="00D64B37" w:rsidRDefault="00D64B37" w:rsidP="005E4536">
                  <w:pPr>
                    <w:jc w:val="center"/>
                    <w:rPr>
                      <w:rFonts w:asciiTheme="minorHAnsi" w:hAnsiTheme="minorHAnsi" w:cstheme="minorHAnsi"/>
                      <w:szCs w:val="21"/>
                    </w:rPr>
                  </w:pPr>
                  <w:r w:rsidRPr="00D64B37">
                    <w:rPr>
                      <w:rFonts w:asciiTheme="minorHAnsi" w:hAnsiTheme="minorHAnsi" w:cstheme="minorHAnsi" w:hint="eastAsia"/>
                      <w:szCs w:val="21"/>
                    </w:rPr>
                    <w:t xml:space="preserve">4.7091 </w:t>
                  </w:r>
                </w:p>
              </w:tc>
              <w:tc>
                <w:tcPr>
                  <w:tcW w:w="748" w:type="pct"/>
                  <w:vAlign w:val="center"/>
                  <w:hideMark/>
                </w:tcPr>
                <w:p w:rsidR="00D64B37" w:rsidRPr="00566A34" w:rsidRDefault="00D64B37" w:rsidP="00C94FE9">
                  <w:pPr>
                    <w:spacing w:line="240" w:lineRule="atLeast"/>
                    <w:jc w:val="center"/>
                    <w:rPr>
                      <w:rFonts w:asciiTheme="minorHAnsi" w:hAnsiTheme="minorHAnsi" w:cstheme="minorHAnsi"/>
                      <w:szCs w:val="21"/>
                    </w:rPr>
                  </w:pPr>
                  <w:r w:rsidRPr="00566A34">
                    <w:rPr>
                      <w:rFonts w:asciiTheme="minorHAnsi" w:hAnsiTheme="minorHAnsi" w:cstheme="minorHAnsi"/>
                      <w:szCs w:val="21"/>
                    </w:rPr>
                    <w:t>---</w:t>
                  </w:r>
                </w:p>
              </w:tc>
              <w:tc>
                <w:tcPr>
                  <w:tcW w:w="531" w:type="pct"/>
                  <w:vAlign w:val="center"/>
                  <w:hideMark/>
                </w:tcPr>
                <w:p w:rsidR="00D64B37" w:rsidRPr="00566A34" w:rsidRDefault="00D64B37" w:rsidP="00C94FE9">
                  <w:pPr>
                    <w:spacing w:line="240" w:lineRule="atLeast"/>
                    <w:jc w:val="center"/>
                    <w:rPr>
                      <w:rFonts w:asciiTheme="minorHAnsi" w:hAnsiTheme="minorHAnsi" w:cstheme="minorHAnsi"/>
                      <w:szCs w:val="21"/>
                    </w:rPr>
                  </w:pPr>
                  <w:r w:rsidRPr="00566A34">
                    <w:rPr>
                      <w:rFonts w:asciiTheme="minorHAnsi" w:hAnsi="Calibri" w:cstheme="minorHAnsi"/>
                      <w:szCs w:val="21"/>
                    </w:rPr>
                    <w:t>二级</w:t>
                  </w:r>
                </w:p>
              </w:tc>
            </w:tr>
            <w:tr w:rsidR="00D64B37" w:rsidRPr="00566A34" w:rsidTr="00C94FE9">
              <w:trPr>
                <w:trHeight w:val="427"/>
              </w:trPr>
              <w:tc>
                <w:tcPr>
                  <w:tcW w:w="229" w:type="pct"/>
                  <w:vAlign w:val="center"/>
                  <w:hideMark/>
                </w:tcPr>
                <w:p w:rsidR="00D64B37" w:rsidRPr="00566A34" w:rsidRDefault="00D64B37" w:rsidP="00C94FE9">
                  <w:pPr>
                    <w:spacing w:line="240" w:lineRule="atLeast"/>
                    <w:jc w:val="center"/>
                    <w:rPr>
                      <w:rFonts w:asciiTheme="minorHAnsi" w:hAnsiTheme="minorHAnsi" w:cstheme="minorHAnsi"/>
                      <w:szCs w:val="21"/>
                    </w:rPr>
                  </w:pPr>
                  <w:r>
                    <w:rPr>
                      <w:rFonts w:asciiTheme="minorHAnsi" w:hAnsiTheme="minorHAnsi" w:cstheme="minorHAnsi" w:hint="eastAsia"/>
                      <w:szCs w:val="21"/>
                    </w:rPr>
                    <w:t>2</w:t>
                  </w:r>
                </w:p>
              </w:tc>
              <w:tc>
                <w:tcPr>
                  <w:tcW w:w="830" w:type="pct"/>
                  <w:vAlign w:val="center"/>
                  <w:hideMark/>
                </w:tcPr>
                <w:p w:rsidR="00D64B37" w:rsidRPr="00566A34" w:rsidRDefault="00D64B37" w:rsidP="00C94FE9">
                  <w:pPr>
                    <w:widowControl/>
                    <w:jc w:val="center"/>
                    <w:rPr>
                      <w:rFonts w:asciiTheme="minorHAnsi" w:hAnsiTheme="minorHAnsi" w:cstheme="minorHAnsi"/>
                      <w:bCs/>
                      <w:szCs w:val="21"/>
                    </w:rPr>
                  </w:pPr>
                  <w:r w:rsidRPr="002605CC">
                    <w:rPr>
                      <w:rFonts w:ascii="Calibri" w:hAnsi="Calibri" w:cs="Calibri" w:hint="eastAsia"/>
                      <w:bCs/>
                    </w:rPr>
                    <w:t>细</w:t>
                  </w:r>
                  <w:r w:rsidRPr="002605CC">
                    <w:rPr>
                      <w:rFonts w:ascii="Calibri" w:hAnsi="Calibri" w:cs="Calibri"/>
                      <w:bCs/>
                    </w:rPr>
                    <w:t>颚</w:t>
                  </w:r>
                  <w:r w:rsidRPr="002605CC">
                    <w:rPr>
                      <w:rFonts w:ascii="Calibri" w:hAnsi="Calibri" w:cs="Calibri" w:hint="eastAsia"/>
                      <w:bCs/>
                    </w:rPr>
                    <w:t>破及反击破</w:t>
                  </w:r>
                  <w:r>
                    <w:rPr>
                      <w:rFonts w:ascii="Calibri" w:hAnsi="Calibri" w:cs="Calibri" w:hint="eastAsia"/>
                      <w:bCs/>
                    </w:rPr>
                    <w:t>粉尘</w:t>
                  </w:r>
                </w:p>
              </w:tc>
              <w:tc>
                <w:tcPr>
                  <w:tcW w:w="681" w:type="pct"/>
                  <w:vAlign w:val="center"/>
                  <w:hideMark/>
                </w:tcPr>
                <w:p w:rsidR="00D64B37" w:rsidRPr="00566A34" w:rsidRDefault="00D64B37" w:rsidP="00C94FE9">
                  <w:pPr>
                    <w:spacing w:line="240" w:lineRule="atLeast"/>
                    <w:jc w:val="center"/>
                    <w:rPr>
                      <w:rFonts w:asciiTheme="minorHAnsi" w:hAnsiTheme="minorHAnsi" w:cstheme="minorHAnsi"/>
                    </w:rPr>
                  </w:pPr>
                  <w:r w:rsidRPr="00566A34">
                    <w:rPr>
                      <w:rFonts w:asciiTheme="minorHAnsi" w:hAnsi="Calibri" w:cstheme="minorHAnsi"/>
                    </w:rPr>
                    <w:t>颗粒物</w:t>
                  </w:r>
                </w:p>
              </w:tc>
              <w:tc>
                <w:tcPr>
                  <w:tcW w:w="568" w:type="pct"/>
                  <w:vAlign w:val="center"/>
                  <w:hideMark/>
                </w:tcPr>
                <w:p w:rsidR="00D64B37" w:rsidRPr="00566A34" w:rsidRDefault="00D64B37" w:rsidP="00C94FE9">
                  <w:pPr>
                    <w:spacing w:line="240" w:lineRule="atLeast"/>
                    <w:jc w:val="center"/>
                    <w:rPr>
                      <w:rFonts w:asciiTheme="minorHAnsi" w:hAnsiTheme="minorHAnsi" w:cstheme="minorHAnsi"/>
                      <w:szCs w:val="21"/>
                    </w:rPr>
                  </w:pPr>
                  <w:r>
                    <w:rPr>
                      <w:rFonts w:asciiTheme="minorHAnsi" w:hAnsiTheme="minorHAnsi" w:cstheme="minorHAnsi" w:hint="eastAsia"/>
                      <w:szCs w:val="21"/>
                    </w:rPr>
                    <w:t>200</w:t>
                  </w:r>
                </w:p>
              </w:tc>
              <w:tc>
                <w:tcPr>
                  <w:tcW w:w="665" w:type="pct"/>
                  <w:vAlign w:val="center"/>
                  <w:hideMark/>
                </w:tcPr>
                <w:p w:rsidR="00D64B37" w:rsidRPr="00D64B37" w:rsidRDefault="00D64B37" w:rsidP="005E4536">
                  <w:pPr>
                    <w:jc w:val="center"/>
                    <w:rPr>
                      <w:rFonts w:asciiTheme="minorHAnsi" w:hAnsiTheme="minorHAnsi" w:cstheme="minorHAnsi"/>
                      <w:szCs w:val="21"/>
                    </w:rPr>
                  </w:pPr>
                  <w:r w:rsidRPr="00D64B37">
                    <w:rPr>
                      <w:rFonts w:asciiTheme="minorHAnsi" w:hAnsiTheme="minorHAnsi" w:cstheme="minorHAnsi" w:hint="eastAsia"/>
                      <w:szCs w:val="21"/>
                    </w:rPr>
                    <w:t xml:space="preserve">23.3062 </w:t>
                  </w:r>
                </w:p>
              </w:tc>
              <w:tc>
                <w:tcPr>
                  <w:tcW w:w="748" w:type="pct"/>
                  <w:vAlign w:val="center"/>
                  <w:hideMark/>
                </w:tcPr>
                <w:p w:rsidR="00D64B37" w:rsidRPr="00D64B37" w:rsidRDefault="00D64B37" w:rsidP="005E4536">
                  <w:pPr>
                    <w:jc w:val="center"/>
                    <w:rPr>
                      <w:rFonts w:asciiTheme="minorHAnsi" w:hAnsiTheme="minorHAnsi" w:cstheme="minorHAnsi"/>
                      <w:szCs w:val="21"/>
                    </w:rPr>
                  </w:pPr>
                  <w:r w:rsidRPr="00D64B37">
                    <w:rPr>
                      <w:rFonts w:asciiTheme="minorHAnsi" w:hAnsiTheme="minorHAnsi" w:cstheme="minorHAnsi" w:hint="eastAsia"/>
                      <w:szCs w:val="21"/>
                    </w:rPr>
                    <w:t xml:space="preserve">5.1791 </w:t>
                  </w:r>
                </w:p>
              </w:tc>
              <w:tc>
                <w:tcPr>
                  <w:tcW w:w="748" w:type="pct"/>
                  <w:vAlign w:val="center"/>
                  <w:hideMark/>
                </w:tcPr>
                <w:p w:rsidR="00D64B37" w:rsidRPr="00566A34" w:rsidRDefault="00D64B37" w:rsidP="00C94FE9">
                  <w:pPr>
                    <w:spacing w:line="240" w:lineRule="atLeast"/>
                    <w:jc w:val="center"/>
                    <w:rPr>
                      <w:rFonts w:asciiTheme="minorHAnsi" w:hAnsiTheme="minorHAnsi" w:cstheme="minorHAnsi"/>
                      <w:szCs w:val="21"/>
                    </w:rPr>
                  </w:pPr>
                  <w:r w:rsidRPr="00566A34">
                    <w:rPr>
                      <w:rFonts w:asciiTheme="minorHAnsi" w:hAnsiTheme="minorHAnsi" w:cstheme="minorHAnsi"/>
                      <w:szCs w:val="21"/>
                    </w:rPr>
                    <w:t>---</w:t>
                  </w:r>
                </w:p>
              </w:tc>
              <w:tc>
                <w:tcPr>
                  <w:tcW w:w="531" w:type="pct"/>
                  <w:vAlign w:val="center"/>
                  <w:hideMark/>
                </w:tcPr>
                <w:p w:rsidR="00D64B37" w:rsidRPr="00566A34" w:rsidRDefault="00D64B37" w:rsidP="00C94FE9">
                  <w:pPr>
                    <w:spacing w:line="240" w:lineRule="atLeast"/>
                    <w:jc w:val="center"/>
                    <w:rPr>
                      <w:rFonts w:asciiTheme="minorHAnsi" w:hAnsiTheme="minorHAnsi" w:cstheme="minorHAnsi"/>
                      <w:szCs w:val="21"/>
                    </w:rPr>
                  </w:pPr>
                  <w:r w:rsidRPr="00566A34">
                    <w:rPr>
                      <w:rFonts w:asciiTheme="minorHAnsi" w:hAnsi="Calibri" w:cstheme="minorHAnsi"/>
                      <w:szCs w:val="21"/>
                    </w:rPr>
                    <w:t>二级</w:t>
                  </w:r>
                </w:p>
              </w:tc>
            </w:tr>
          </w:tbl>
          <w:p w:rsidR="001973D6" w:rsidRDefault="00C94FE9" w:rsidP="001973D6">
            <w:pPr>
              <w:pStyle w:val="00"/>
              <w:ind w:firstLineChars="196" w:firstLine="470"/>
              <w:rPr>
                <w:rFonts w:ascii="Calibri" w:hAnsi="Calibri"/>
              </w:rPr>
            </w:pPr>
            <w:r>
              <w:rPr>
                <w:rFonts w:ascii="Calibri" w:hAnsi="Calibri" w:hint="eastAsia"/>
              </w:rPr>
              <w:t>根据以上分析可知，</w:t>
            </w:r>
            <w:r w:rsidR="00A6065B">
              <w:rPr>
                <w:rFonts w:ascii="Calibri" w:hAnsi="Calibri" w:hint="eastAsia"/>
              </w:rPr>
              <w:t>本项目</w:t>
            </w:r>
            <w:r w:rsidR="00A6065B" w:rsidRPr="00EC6B4F">
              <w:rPr>
                <w:rFonts w:ascii="Calibri" w:hAnsi="Calibri"/>
              </w:rPr>
              <w:t>Pmax</w:t>
            </w:r>
            <w:r w:rsidR="00A6065B">
              <w:rPr>
                <w:rFonts w:ascii="Calibri" w:hAnsi="Calibri" w:hint="eastAsia"/>
              </w:rPr>
              <w:t>最大值出现为</w:t>
            </w:r>
            <w:r w:rsidR="002605CC" w:rsidRPr="002605CC">
              <w:rPr>
                <w:rFonts w:ascii="Calibri" w:hAnsi="Calibri"/>
              </w:rPr>
              <w:t>细破及反击破排放的</w:t>
            </w:r>
            <w:r w:rsidR="002605CC" w:rsidRPr="002605CC">
              <w:rPr>
                <w:rFonts w:ascii="Calibri" w:hAnsi="Calibri"/>
              </w:rPr>
              <w:t>PM</w:t>
            </w:r>
            <w:r w:rsidR="002605CC" w:rsidRPr="002605CC">
              <w:rPr>
                <w:rFonts w:ascii="Calibri" w:hAnsi="Calibri"/>
                <w:vertAlign w:val="subscript"/>
              </w:rPr>
              <w:t>10</w:t>
            </w:r>
            <w:r w:rsidR="002605CC" w:rsidRPr="002605CC">
              <w:rPr>
                <w:rFonts w:ascii="Calibri" w:hAnsi="Calibri"/>
              </w:rPr>
              <w:t>Pmax</w:t>
            </w:r>
            <w:r w:rsidR="002605CC" w:rsidRPr="002605CC">
              <w:rPr>
                <w:rFonts w:ascii="Calibri" w:hAnsi="Calibri"/>
              </w:rPr>
              <w:t>值为</w:t>
            </w:r>
            <w:r w:rsidR="00D64B37" w:rsidRPr="00D64B37">
              <w:rPr>
                <w:rFonts w:ascii="Calibri" w:hAnsi="Calibri" w:hint="eastAsia"/>
              </w:rPr>
              <w:t>5.1791</w:t>
            </w:r>
            <w:r w:rsidR="002605CC" w:rsidRPr="002605CC">
              <w:rPr>
                <w:rFonts w:ascii="Calibri" w:hAnsi="Calibri"/>
              </w:rPr>
              <w:t>%</w:t>
            </w:r>
            <w:r w:rsidR="002605CC">
              <w:rPr>
                <w:rFonts w:ascii="Calibri" w:hAnsi="Calibri" w:hint="eastAsia"/>
              </w:rPr>
              <w:t>，</w:t>
            </w:r>
            <w:r w:rsidR="002605CC" w:rsidRPr="002605CC">
              <w:rPr>
                <w:rFonts w:ascii="Calibri" w:hAnsi="Calibri"/>
              </w:rPr>
              <w:t>Cmax</w:t>
            </w:r>
            <w:r w:rsidR="002605CC" w:rsidRPr="002605CC">
              <w:rPr>
                <w:rFonts w:ascii="Calibri" w:hAnsi="Calibri"/>
              </w:rPr>
              <w:t>为</w:t>
            </w:r>
            <w:r w:rsidR="00D64B37" w:rsidRPr="00D64B37">
              <w:rPr>
                <w:rFonts w:ascii="Calibri" w:hAnsi="Calibri" w:hint="eastAsia"/>
              </w:rPr>
              <w:t>23.3062</w:t>
            </w:r>
            <w:r w:rsidR="002605CC" w:rsidRPr="002605CC">
              <w:rPr>
                <w:rFonts w:ascii="Calibri" w:hAnsi="Calibri"/>
              </w:rPr>
              <w:t>μg/m³</w:t>
            </w:r>
            <w:r w:rsidR="002605CC">
              <w:rPr>
                <w:rFonts w:ascii="Calibri" w:hAnsi="Calibri" w:hint="eastAsia"/>
              </w:rPr>
              <w:t>，</w:t>
            </w:r>
            <w:r w:rsidR="002605CC" w:rsidRPr="002605CC">
              <w:rPr>
                <w:rFonts w:ascii="Calibri" w:hAnsi="Calibri"/>
              </w:rPr>
              <w:t>根据《环境影响评价技术导则</w:t>
            </w:r>
            <w:r w:rsidR="002605CC" w:rsidRPr="002605CC">
              <w:rPr>
                <w:rFonts w:ascii="Calibri" w:hAnsi="Calibri"/>
              </w:rPr>
              <w:t xml:space="preserve"> </w:t>
            </w:r>
            <w:r w:rsidR="002605CC" w:rsidRPr="002605CC">
              <w:rPr>
                <w:rFonts w:ascii="Calibri" w:hAnsi="Calibri"/>
              </w:rPr>
              <w:t>大气环境》（</w:t>
            </w:r>
            <w:r w:rsidR="002605CC" w:rsidRPr="002605CC">
              <w:rPr>
                <w:rFonts w:ascii="Calibri" w:hAnsi="Calibri"/>
              </w:rPr>
              <w:t>HJ2.2-2018</w:t>
            </w:r>
            <w:r w:rsidR="002605CC" w:rsidRPr="002605CC">
              <w:rPr>
                <w:rFonts w:ascii="Calibri" w:hAnsi="Calibri"/>
              </w:rPr>
              <w:t>）分级判据，确定本项目大气环境影响评价工作等级为二级</w:t>
            </w:r>
            <w:r w:rsidR="002605CC">
              <w:rPr>
                <w:rFonts w:ascii="Calibri" w:hAnsi="Calibri" w:hint="eastAsia"/>
              </w:rPr>
              <w:t>。</w:t>
            </w:r>
          </w:p>
          <w:p w:rsidR="00D80570" w:rsidRPr="001F676A" w:rsidRDefault="001F676A" w:rsidP="001F676A">
            <w:pPr>
              <w:pStyle w:val="af3"/>
              <w:snapToGrid w:val="0"/>
              <w:spacing w:after="0" w:line="520" w:lineRule="exact"/>
              <w:ind w:firstLineChars="200" w:firstLine="482"/>
              <w:rPr>
                <w:rFonts w:ascii="Calibri" w:hAnsi="Calibri"/>
                <w:b/>
                <w:bCs/>
                <w:kern w:val="2"/>
                <w:szCs w:val="24"/>
              </w:rPr>
            </w:pPr>
            <w:r w:rsidRPr="001F676A">
              <w:rPr>
                <w:rFonts w:ascii="Calibri" w:hAnsi="Calibri" w:hint="eastAsia"/>
                <w:b/>
                <w:bCs/>
                <w:kern w:val="2"/>
                <w:szCs w:val="24"/>
              </w:rPr>
              <w:t>（二）</w:t>
            </w:r>
            <w:r w:rsidR="00D80570" w:rsidRPr="001F676A">
              <w:rPr>
                <w:rFonts w:ascii="Calibri" w:hAnsi="Calibri" w:hint="eastAsia"/>
                <w:b/>
                <w:bCs/>
                <w:kern w:val="2"/>
                <w:szCs w:val="24"/>
              </w:rPr>
              <w:t>道路运输扬尘</w:t>
            </w:r>
          </w:p>
          <w:p w:rsidR="00EC6B4F" w:rsidRPr="00A9573C" w:rsidRDefault="00D80570" w:rsidP="00A9573C">
            <w:pPr>
              <w:spacing w:line="520" w:lineRule="exact"/>
              <w:ind w:firstLineChars="200" w:firstLine="480"/>
              <w:rPr>
                <w:rFonts w:ascii="Calibri" w:hAnsi="Calibri"/>
                <w:bCs/>
                <w:sz w:val="24"/>
              </w:rPr>
            </w:pPr>
            <w:r w:rsidRPr="00D40065">
              <w:rPr>
                <w:rFonts w:ascii="Calibri" w:hAnsi="Calibri" w:hint="eastAsia"/>
                <w:bCs/>
                <w:sz w:val="24"/>
              </w:rPr>
              <w:t>项目原料和产品运输车辆</w:t>
            </w:r>
            <w:r w:rsidRPr="00D40065">
              <w:rPr>
                <w:rFonts w:ascii="Calibri" w:hAnsi="Calibri"/>
                <w:bCs/>
                <w:sz w:val="24"/>
              </w:rPr>
              <w:t>在进出厂区时会产生道路运输扬尘，若不采取合理措施会造成扬尘散落，对外环境造成大的影响。</w:t>
            </w:r>
            <w:r w:rsidRPr="00D40065">
              <w:rPr>
                <w:rFonts w:ascii="Calibri" w:hAnsi="Calibri" w:hint="eastAsia"/>
                <w:bCs/>
                <w:sz w:val="24"/>
              </w:rPr>
              <w:t>下表</w:t>
            </w:r>
            <w:r w:rsidRPr="00D40065">
              <w:rPr>
                <w:rFonts w:ascii="Calibri" w:hAnsi="Calibri"/>
                <w:bCs/>
                <w:sz w:val="24"/>
              </w:rPr>
              <w:t>为一辆</w:t>
            </w:r>
            <w:r w:rsidRPr="00492475">
              <w:rPr>
                <w:rFonts w:ascii="Calibri" w:hAnsi="Calibri"/>
                <w:bCs/>
                <w:sz w:val="24"/>
              </w:rPr>
              <w:t>10</w:t>
            </w:r>
            <w:r w:rsidRPr="00D40065">
              <w:rPr>
                <w:rFonts w:ascii="Calibri" w:hAnsi="Calibri"/>
                <w:bCs/>
                <w:sz w:val="24"/>
              </w:rPr>
              <w:t>吨卡车，通过一段长度为</w:t>
            </w:r>
            <w:smartTag w:uri="urn:schemas-microsoft-com:office:smarttags" w:element="chmetcnv">
              <w:smartTagPr>
                <w:attr w:name="UnitName" w:val="km"/>
                <w:attr w:name="SourceValue" w:val="1"/>
                <w:attr w:name="HasSpace" w:val="False"/>
                <w:attr w:name="Negative" w:val="False"/>
                <w:attr w:name="NumberType" w:val="1"/>
                <w:attr w:name="TCSC" w:val="0"/>
              </w:smartTagPr>
              <w:r w:rsidRPr="00492475">
                <w:rPr>
                  <w:rFonts w:ascii="Calibri" w:hAnsi="Calibri"/>
                  <w:bCs/>
                  <w:sz w:val="24"/>
                </w:rPr>
                <w:t>1km</w:t>
              </w:r>
            </w:smartTag>
            <w:r w:rsidRPr="00D40065">
              <w:rPr>
                <w:rFonts w:ascii="Calibri" w:hAnsi="Calibri"/>
                <w:bCs/>
                <w:sz w:val="24"/>
              </w:rPr>
              <w:t>的路面时，不同路面清洁程度，不同行驶速度情况下的扬尘量。</w:t>
            </w:r>
          </w:p>
          <w:p w:rsidR="00D80570" w:rsidRPr="006955A3" w:rsidRDefault="00D80570" w:rsidP="00EC6B4F">
            <w:pPr>
              <w:spacing w:line="520" w:lineRule="exact"/>
              <w:ind w:firstLineChars="200" w:firstLine="480"/>
              <w:rPr>
                <w:rFonts w:ascii="Calibri" w:eastAsia="黑体" w:hAnsi="Calibri" w:cs="Calibri"/>
                <w:bCs/>
                <w:sz w:val="24"/>
              </w:rPr>
            </w:pPr>
            <w:r w:rsidRPr="006955A3">
              <w:rPr>
                <w:rFonts w:ascii="Calibri" w:eastAsia="黑体" w:hAnsi="黑体" w:cs="Calibri"/>
                <w:bCs/>
                <w:sz w:val="24"/>
              </w:rPr>
              <w:t>表</w:t>
            </w:r>
            <w:r w:rsidR="00AD0381">
              <w:rPr>
                <w:rFonts w:ascii="Calibri" w:eastAsia="黑体" w:hAnsi="Calibri" w:cs="Calibri" w:hint="eastAsia"/>
                <w:bCs/>
                <w:sz w:val="24"/>
              </w:rPr>
              <w:t>3</w:t>
            </w:r>
            <w:r w:rsidR="002F5B34">
              <w:rPr>
                <w:rFonts w:ascii="Calibri" w:eastAsia="黑体" w:hAnsi="Calibri" w:cs="Calibri" w:hint="eastAsia"/>
                <w:bCs/>
                <w:sz w:val="24"/>
              </w:rPr>
              <w:t>8</w:t>
            </w:r>
            <w:r w:rsidR="000F07E8">
              <w:rPr>
                <w:rFonts w:ascii="Calibri" w:eastAsia="黑体" w:hAnsi="Calibri" w:cs="Calibri" w:hint="eastAsia"/>
                <w:bCs/>
                <w:sz w:val="24"/>
              </w:rPr>
              <w:t xml:space="preserve">       </w:t>
            </w:r>
            <w:r w:rsidR="00EC6B4F">
              <w:rPr>
                <w:rFonts w:ascii="Calibri" w:eastAsia="黑体" w:hAnsi="Calibri" w:cs="Calibri" w:hint="eastAsia"/>
                <w:bCs/>
                <w:sz w:val="24"/>
              </w:rPr>
              <w:t xml:space="preserve"> </w:t>
            </w:r>
            <w:r w:rsidRPr="006955A3">
              <w:rPr>
                <w:rFonts w:ascii="Calibri" w:eastAsia="黑体" w:hAnsi="黑体" w:cs="Calibri"/>
                <w:bCs/>
                <w:sz w:val="24"/>
              </w:rPr>
              <w:t>在不同车速和地面清洁程度的汽车扬尘</w:t>
            </w:r>
            <w:r w:rsidRPr="006955A3">
              <w:rPr>
                <w:rFonts w:ascii="Calibri" w:eastAsia="黑体" w:hAnsi="Calibri" w:cs="Calibri"/>
                <w:bCs/>
                <w:sz w:val="24"/>
              </w:rPr>
              <w:t xml:space="preserve">          </w:t>
            </w:r>
            <w:r w:rsidRPr="006955A3">
              <w:rPr>
                <w:rFonts w:ascii="Calibri" w:eastAsia="黑体" w:hAnsi="黑体" w:cs="Calibri"/>
                <w:bCs/>
                <w:sz w:val="24"/>
              </w:rPr>
              <w:t>单位：</w:t>
            </w:r>
            <w:r w:rsidRPr="006955A3">
              <w:rPr>
                <w:rFonts w:ascii="Calibri" w:eastAsia="黑体" w:hAnsi="Calibri" w:cs="Calibri"/>
                <w:bCs/>
                <w:sz w:val="24"/>
              </w:rPr>
              <w:t>kg/</w:t>
            </w:r>
            <w:r w:rsidRPr="006955A3">
              <w:rPr>
                <w:rFonts w:ascii="Calibri" w:eastAsia="黑体" w:hAnsi="黑体" w:cs="Calibri"/>
                <w:bCs/>
                <w:sz w:val="24"/>
              </w:rPr>
              <w:t>辆</w:t>
            </w:r>
            <w:r w:rsidRPr="006955A3">
              <w:rPr>
                <w:rFonts w:ascii="Calibri" w:eastAsia="黑体" w:hAnsi="Calibri" w:cs="Calibri"/>
                <w:bCs/>
                <w:sz w:val="24"/>
              </w:rPr>
              <w:t>·km</w:t>
            </w:r>
          </w:p>
          <w:tbl>
            <w:tblPr>
              <w:tblW w:w="9297" w:type="dxa"/>
              <w:jc w:val="center"/>
              <w:tblInd w:w="3" w:type="dxa"/>
              <w:tblBorders>
                <w:top w:val="single" w:sz="12" w:space="0" w:color="auto"/>
                <w:bottom w:val="single" w:sz="12" w:space="0" w:color="auto"/>
                <w:insideH w:val="single" w:sz="6" w:space="0" w:color="auto"/>
                <w:insideV w:val="single" w:sz="6" w:space="0" w:color="auto"/>
              </w:tblBorders>
              <w:tblLook w:val="0000"/>
            </w:tblPr>
            <w:tblGrid>
              <w:gridCol w:w="1227"/>
              <w:gridCol w:w="1345"/>
              <w:gridCol w:w="1345"/>
              <w:gridCol w:w="1345"/>
              <w:gridCol w:w="1345"/>
              <w:gridCol w:w="1345"/>
              <w:gridCol w:w="1345"/>
            </w:tblGrid>
            <w:tr w:rsidR="00D80570" w:rsidRPr="006955A3" w:rsidTr="00613890">
              <w:trPr>
                <w:trHeight w:val="386"/>
                <w:jc w:val="center"/>
              </w:trPr>
              <w:tc>
                <w:tcPr>
                  <w:tcW w:w="1227" w:type="dxa"/>
                  <w:tcBorders>
                    <w:tl2br w:val="single" w:sz="4" w:space="0" w:color="auto"/>
                  </w:tcBorders>
                  <w:vAlign w:val="center"/>
                </w:tcPr>
                <w:p w:rsidR="00D80570" w:rsidRPr="006955A3" w:rsidRDefault="00D80570" w:rsidP="004566BC">
                  <w:pPr>
                    <w:spacing w:line="240" w:lineRule="atLeast"/>
                    <w:jc w:val="right"/>
                    <w:rPr>
                      <w:rFonts w:ascii="Calibri" w:hAnsi="Calibri"/>
                      <w:bCs/>
                      <w:szCs w:val="21"/>
                    </w:rPr>
                  </w:pPr>
                  <w:r w:rsidRPr="006955A3">
                    <w:rPr>
                      <w:rFonts w:ascii="Calibri" w:hAnsi="Calibri"/>
                      <w:bCs/>
                      <w:szCs w:val="21"/>
                    </w:rPr>
                    <w:t>粉尘量</w:t>
                  </w:r>
                </w:p>
                <w:p w:rsidR="00D80570" w:rsidRPr="006955A3" w:rsidRDefault="00D80570" w:rsidP="004566BC">
                  <w:pPr>
                    <w:spacing w:line="240" w:lineRule="atLeast"/>
                    <w:rPr>
                      <w:rFonts w:ascii="Calibri" w:hAnsi="Calibri"/>
                      <w:bCs/>
                      <w:szCs w:val="21"/>
                    </w:rPr>
                  </w:pPr>
                  <w:r w:rsidRPr="006955A3">
                    <w:rPr>
                      <w:rFonts w:ascii="Calibri" w:hAnsi="Calibri"/>
                      <w:bCs/>
                      <w:szCs w:val="21"/>
                    </w:rPr>
                    <w:t>车速</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0.1</w:t>
                  </w:r>
                </w:p>
                <w:p w:rsidR="00D80570" w:rsidRPr="006955A3" w:rsidRDefault="00D80570" w:rsidP="004566BC">
                  <w:pPr>
                    <w:spacing w:line="240" w:lineRule="atLeast"/>
                    <w:jc w:val="center"/>
                    <w:rPr>
                      <w:rFonts w:ascii="Calibri" w:hAnsi="Calibri"/>
                      <w:bCs/>
                      <w:szCs w:val="21"/>
                    </w:rPr>
                  </w:pPr>
                  <w:r w:rsidRPr="006955A3">
                    <w:rPr>
                      <w:rFonts w:ascii="Calibri" w:hAnsi="Calibri" w:hint="eastAsia"/>
                      <w:bCs/>
                      <w:szCs w:val="21"/>
                    </w:rPr>
                    <w:t>（</w:t>
                  </w:r>
                  <w:r w:rsidRPr="006955A3">
                    <w:rPr>
                      <w:rFonts w:ascii="Calibri" w:hAnsi="Calibri"/>
                      <w:bCs/>
                      <w:szCs w:val="21"/>
                    </w:rPr>
                    <w:t>kg/m</w:t>
                  </w:r>
                  <w:r w:rsidRPr="006955A3">
                    <w:rPr>
                      <w:rFonts w:ascii="Calibri" w:hAnsi="Calibri"/>
                      <w:bCs/>
                      <w:szCs w:val="21"/>
                      <w:vertAlign w:val="superscript"/>
                    </w:rPr>
                    <w:t>2</w:t>
                  </w:r>
                  <w:r w:rsidRPr="006955A3">
                    <w:rPr>
                      <w:rFonts w:ascii="Calibri" w:hAnsi="Calibri" w:hint="eastAsia"/>
                      <w:bCs/>
                      <w:szCs w:val="21"/>
                    </w:rPr>
                    <w:t>）</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0.2</w:t>
                  </w:r>
                </w:p>
                <w:p w:rsidR="00D80570" w:rsidRPr="006955A3" w:rsidRDefault="00D80570" w:rsidP="004566BC">
                  <w:pPr>
                    <w:spacing w:line="240" w:lineRule="atLeast"/>
                    <w:jc w:val="center"/>
                    <w:rPr>
                      <w:rFonts w:ascii="Calibri" w:hAnsi="Calibri"/>
                      <w:bCs/>
                      <w:szCs w:val="21"/>
                    </w:rPr>
                  </w:pPr>
                  <w:r w:rsidRPr="006955A3">
                    <w:rPr>
                      <w:rFonts w:ascii="Calibri" w:hAnsi="Calibri" w:hint="eastAsia"/>
                      <w:bCs/>
                      <w:szCs w:val="21"/>
                    </w:rPr>
                    <w:t>（</w:t>
                  </w:r>
                  <w:r w:rsidRPr="006955A3">
                    <w:rPr>
                      <w:rFonts w:ascii="Calibri" w:hAnsi="Calibri"/>
                      <w:bCs/>
                      <w:szCs w:val="21"/>
                    </w:rPr>
                    <w:t>kg/m</w:t>
                  </w:r>
                  <w:r w:rsidRPr="006955A3">
                    <w:rPr>
                      <w:rFonts w:ascii="Calibri" w:hAnsi="Calibri"/>
                      <w:bCs/>
                      <w:szCs w:val="21"/>
                      <w:vertAlign w:val="superscript"/>
                    </w:rPr>
                    <w:t>2</w:t>
                  </w:r>
                  <w:r w:rsidRPr="006955A3">
                    <w:rPr>
                      <w:rFonts w:ascii="Calibri" w:hAnsi="Calibri" w:hint="eastAsia"/>
                      <w:bCs/>
                      <w:szCs w:val="21"/>
                    </w:rPr>
                    <w:t>）</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0.3</w:t>
                  </w:r>
                </w:p>
                <w:p w:rsidR="00D80570" w:rsidRPr="006955A3" w:rsidRDefault="00D80570" w:rsidP="004566BC">
                  <w:pPr>
                    <w:spacing w:line="240" w:lineRule="atLeast"/>
                    <w:jc w:val="center"/>
                    <w:rPr>
                      <w:rFonts w:ascii="Calibri" w:hAnsi="Calibri"/>
                      <w:bCs/>
                      <w:szCs w:val="21"/>
                    </w:rPr>
                  </w:pPr>
                  <w:r w:rsidRPr="006955A3">
                    <w:rPr>
                      <w:rFonts w:ascii="Calibri" w:hAnsi="Calibri" w:hint="eastAsia"/>
                      <w:bCs/>
                      <w:szCs w:val="21"/>
                    </w:rPr>
                    <w:t>（</w:t>
                  </w:r>
                  <w:r w:rsidRPr="006955A3">
                    <w:rPr>
                      <w:rFonts w:ascii="Calibri" w:hAnsi="Calibri"/>
                      <w:bCs/>
                      <w:szCs w:val="21"/>
                    </w:rPr>
                    <w:t>kg/m</w:t>
                  </w:r>
                  <w:r w:rsidRPr="006955A3">
                    <w:rPr>
                      <w:rFonts w:ascii="Calibri" w:hAnsi="Calibri"/>
                      <w:bCs/>
                      <w:szCs w:val="21"/>
                      <w:vertAlign w:val="superscript"/>
                    </w:rPr>
                    <w:t>2</w:t>
                  </w:r>
                  <w:r w:rsidRPr="006955A3">
                    <w:rPr>
                      <w:rFonts w:ascii="Calibri" w:hAnsi="Calibri" w:hint="eastAsia"/>
                      <w:bCs/>
                      <w:szCs w:val="21"/>
                    </w:rPr>
                    <w:t>）</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0.4</w:t>
                  </w:r>
                </w:p>
                <w:p w:rsidR="00D80570" w:rsidRPr="006955A3" w:rsidRDefault="00D80570" w:rsidP="004566BC">
                  <w:pPr>
                    <w:spacing w:line="240" w:lineRule="atLeast"/>
                    <w:jc w:val="center"/>
                    <w:rPr>
                      <w:rFonts w:ascii="Calibri" w:hAnsi="Calibri"/>
                      <w:bCs/>
                      <w:szCs w:val="21"/>
                    </w:rPr>
                  </w:pPr>
                  <w:r w:rsidRPr="006955A3">
                    <w:rPr>
                      <w:rFonts w:ascii="Calibri" w:hAnsi="Calibri" w:hint="eastAsia"/>
                      <w:bCs/>
                      <w:szCs w:val="21"/>
                    </w:rPr>
                    <w:t>（</w:t>
                  </w:r>
                  <w:r w:rsidRPr="006955A3">
                    <w:rPr>
                      <w:rFonts w:ascii="Calibri" w:hAnsi="Calibri"/>
                      <w:bCs/>
                      <w:szCs w:val="21"/>
                    </w:rPr>
                    <w:t>kg/m</w:t>
                  </w:r>
                  <w:r w:rsidRPr="006955A3">
                    <w:rPr>
                      <w:rFonts w:ascii="Calibri" w:hAnsi="Calibri"/>
                      <w:bCs/>
                      <w:szCs w:val="21"/>
                      <w:vertAlign w:val="superscript"/>
                    </w:rPr>
                    <w:t>2</w:t>
                  </w:r>
                  <w:r w:rsidRPr="006955A3">
                    <w:rPr>
                      <w:rFonts w:ascii="Calibri" w:hAnsi="Calibri" w:hint="eastAsia"/>
                      <w:bCs/>
                      <w:szCs w:val="21"/>
                    </w:rPr>
                    <w:t>）</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0.5</w:t>
                  </w:r>
                </w:p>
                <w:p w:rsidR="00D80570" w:rsidRPr="006955A3" w:rsidRDefault="00D80570" w:rsidP="004566BC">
                  <w:pPr>
                    <w:spacing w:line="240" w:lineRule="atLeast"/>
                    <w:jc w:val="center"/>
                    <w:rPr>
                      <w:rFonts w:ascii="Calibri" w:hAnsi="Calibri"/>
                      <w:bCs/>
                      <w:szCs w:val="21"/>
                    </w:rPr>
                  </w:pPr>
                  <w:r w:rsidRPr="006955A3">
                    <w:rPr>
                      <w:rFonts w:ascii="Calibri" w:hAnsi="Calibri" w:hint="eastAsia"/>
                      <w:bCs/>
                      <w:szCs w:val="21"/>
                    </w:rPr>
                    <w:t>（</w:t>
                  </w:r>
                  <w:r w:rsidRPr="006955A3">
                    <w:rPr>
                      <w:rFonts w:ascii="Calibri" w:hAnsi="Calibri"/>
                      <w:bCs/>
                      <w:szCs w:val="21"/>
                    </w:rPr>
                    <w:t>kg/m</w:t>
                  </w:r>
                  <w:r w:rsidRPr="006955A3">
                    <w:rPr>
                      <w:rFonts w:ascii="Calibri" w:hAnsi="Calibri"/>
                      <w:bCs/>
                      <w:szCs w:val="21"/>
                      <w:vertAlign w:val="superscript"/>
                    </w:rPr>
                    <w:t>2</w:t>
                  </w:r>
                  <w:r w:rsidRPr="006955A3">
                    <w:rPr>
                      <w:rFonts w:ascii="Calibri" w:hAnsi="Calibri" w:hint="eastAsia"/>
                      <w:bCs/>
                      <w:szCs w:val="21"/>
                    </w:rPr>
                    <w:t>）</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1</w:t>
                  </w:r>
                </w:p>
                <w:p w:rsidR="00D80570" w:rsidRPr="006955A3" w:rsidRDefault="00D80570" w:rsidP="004566BC">
                  <w:pPr>
                    <w:spacing w:line="240" w:lineRule="atLeast"/>
                    <w:jc w:val="center"/>
                    <w:rPr>
                      <w:rFonts w:ascii="Calibri" w:hAnsi="Calibri"/>
                      <w:bCs/>
                      <w:szCs w:val="21"/>
                    </w:rPr>
                  </w:pPr>
                  <w:r w:rsidRPr="006955A3">
                    <w:rPr>
                      <w:rFonts w:ascii="Calibri" w:hAnsi="Calibri" w:hint="eastAsia"/>
                      <w:bCs/>
                      <w:szCs w:val="21"/>
                    </w:rPr>
                    <w:t>（</w:t>
                  </w:r>
                  <w:r w:rsidRPr="006955A3">
                    <w:rPr>
                      <w:rFonts w:ascii="Calibri" w:hAnsi="Calibri"/>
                      <w:bCs/>
                      <w:szCs w:val="21"/>
                    </w:rPr>
                    <w:t>kg/m</w:t>
                  </w:r>
                  <w:r w:rsidRPr="006955A3">
                    <w:rPr>
                      <w:rFonts w:ascii="Calibri" w:hAnsi="Calibri"/>
                      <w:bCs/>
                      <w:szCs w:val="21"/>
                      <w:vertAlign w:val="superscript"/>
                    </w:rPr>
                    <w:t>2</w:t>
                  </w:r>
                  <w:r w:rsidRPr="006955A3">
                    <w:rPr>
                      <w:rFonts w:ascii="Calibri" w:hAnsi="Calibri" w:hint="eastAsia"/>
                      <w:bCs/>
                      <w:szCs w:val="21"/>
                    </w:rPr>
                    <w:t>）</w:t>
                  </w:r>
                </w:p>
              </w:tc>
            </w:tr>
            <w:tr w:rsidR="00D80570" w:rsidRPr="006955A3" w:rsidTr="00613890">
              <w:trPr>
                <w:trHeight w:val="386"/>
                <w:jc w:val="center"/>
              </w:trPr>
              <w:tc>
                <w:tcPr>
                  <w:tcW w:w="1227" w:type="dxa"/>
                  <w:vAlign w:val="center"/>
                </w:tcPr>
                <w:p w:rsidR="00D80570" w:rsidRPr="006955A3" w:rsidRDefault="00D80570" w:rsidP="00D80570">
                  <w:pPr>
                    <w:spacing w:line="240" w:lineRule="atLeast"/>
                    <w:jc w:val="center"/>
                    <w:rPr>
                      <w:rFonts w:ascii="Calibri" w:hAnsi="Calibri"/>
                      <w:bCs/>
                      <w:szCs w:val="21"/>
                    </w:rPr>
                  </w:pPr>
                  <w:r w:rsidRPr="006955A3">
                    <w:rPr>
                      <w:rFonts w:ascii="Calibri" w:hAnsi="Calibri"/>
                      <w:bCs/>
                      <w:szCs w:val="21"/>
                    </w:rPr>
                    <w:t>5</w:t>
                  </w:r>
                  <w:r w:rsidRPr="006955A3">
                    <w:rPr>
                      <w:rFonts w:ascii="Calibri" w:hAnsi="Calibri" w:hint="eastAsia"/>
                      <w:bCs/>
                      <w:szCs w:val="21"/>
                    </w:rPr>
                    <w:t>（</w:t>
                  </w:r>
                  <w:r w:rsidRPr="006955A3">
                    <w:rPr>
                      <w:rFonts w:ascii="Calibri" w:hAnsi="Calibri"/>
                      <w:bCs/>
                      <w:szCs w:val="21"/>
                    </w:rPr>
                    <w:t>km/h</w:t>
                  </w:r>
                  <w:r w:rsidRPr="006955A3">
                    <w:rPr>
                      <w:rFonts w:ascii="Calibri" w:hAnsi="Calibri" w:hint="eastAsia"/>
                      <w:bCs/>
                      <w:szCs w:val="21"/>
                    </w:rPr>
                    <w:t>）</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0.051056</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0.085865</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0.116382</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0.144408</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0.170715</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0.287108</w:t>
                  </w:r>
                </w:p>
              </w:tc>
            </w:tr>
            <w:tr w:rsidR="00D80570" w:rsidRPr="006955A3" w:rsidTr="00613890">
              <w:trPr>
                <w:trHeight w:val="386"/>
                <w:jc w:val="center"/>
              </w:trPr>
              <w:tc>
                <w:tcPr>
                  <w:tcW w:w="1227" w:type="dxa"/>
                  <w:vAlign w:val="center"/>
                </w:tcPr>
                <w:p w:rsidR="00D80570" w:rsidRPr="006955A3" w:rsidRDefault="00D80570" w:rsidP="00D80570">
                  <w:pPr>
                    <w:spacing w:line="240" w:lineRule="atLeast"/>
                    <w:jc w:val="center"/>
                    <w:rPr>
                      <w:rFonts w:ascii="Calibri" w:hAnsi="Calibri"/>
                      <w:bCs/>
                      <w:szCs w:val="21"/>
                    </w:rPr>
                  </w:pPr>
                  <w:r w:rsidRPr="006955A3">
                    <w:rPr>
                      <w:rFonts w:ascii="Calibri" w:hAnsi="Calibri"/>
                      <w:bCs/>
                      <w:szCs w:val="21"/>
                    </w:rPr>
                    <w:t>10</w:t>
                  </w:r>
                  <w:r w:rsidRPr="006955A3">
                    <w:rPr>
                      <w:rFonts w:ascii="Calibri" w:hAnsi="Calibri" w:hint="eastAsia"/>
                      <w:bCs/>
                      <w:szCs w:val="21"/>
                    </w:rPr>
                    <w:t>（</w:t>
                  </w:r>
                  <w:r w:rsidRPr="006955A3">
                    <w:rPr>
                      <w:rFonts w:ascii="Calibri" w:hAnsi="Calibri"/>
                      <w:bCs/>
                      <w:szCs w:val="21"/>
                    </w:rPr>
                    <w:t>km/h</w:t>
                  </w:r>
                  <w:r w:rsidRPr="006955A3">
                    <w:rPr>
                      <w:rFonts w:ascii="Calibri" w:hAnsi="Calibri" w:hint="eastAsia"/>
                      <w:bCs/>
                      <w:szCs w:val="21"/>
                    </w:rPr>
                    <w:t>）</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0.102112</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0.171731</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0.232764</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0.288815</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0.341431</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0.574216</w:t>
                  </w:r>
                </w:p>
              </w:tc>
            </w:tr>
            <w:tr w:rsidR="00D80570" w:rsidRPr="006955A3" w:rsidTr="00613890">
              <w:trPr>
                <w:trHeight w:val="386"/>
                <w:jc w:val="center"/>
              </w:trPr>
              <w:tc>
                <w:tcPr>
                  <w:tcW w:w="1227" w:type="dxa"/>
                  <w:vAlign w:val="center"/>
                </w:tcPr>
                <w:p w:rsidR="00D80570" w:rsidRPr="006955A3" w:rsidRDefault="00D80570" w:rsidP="00D80570">
                  <w:pPr>
                    <w:spacing w:line="240" w:lineRule="atLeast"/>
                    <w:jc w:val="center"/>
                    <w:rPr>
                      <w:rFonts w:ascii="Calibri" w:hAnsi="Calibri"/>
                      <w:bCs/>
                      <w:szCs w:val="21"/>
                    </w:rPr>
                  </w:pPr>
                  <w:r w:rsidRPr="006955A3">
                    <w:rPr>
                      <w:rFonts w:ascii="Calibri" w:hAnsi="Calibri"/>
                      <w:bCs/>
                      <w:szCs w:val="21"/>
                    </w:rPr>
                    <w:t>15</w:t>
                  </w:r>
                  <w:r w:rsidRPr="006955A3">
                    <w:rPr>
                      <w:rFonts w:ascii="Calibri" w:hAnsi="Calibri" w:hint="eastAsia"/>
                      <w:bCs/>
                      <w:szCs w:val="21"/>
                    </w:rPr>
                    <w:t>（</w:t>
                  </w:r>
                  <w:r w:rsidRPr="006955A3">
                    <w:rPr>
                      <w:rFonts w:ascii="Calibri" w:hAnsi="Calibri"/>
                      <w:bCs/>
                      <w:szCs w:val="21"/>
                    </w:rPr>
                    <w:t>km/h</w:t>
                  </w:r>
                  <w:r w:rsidRPr="006955A3">
                    <w:rPr>
                      <w:rFonts w:ascii="Calibri" w:hAnsi="Calibri" w:hint="eastAsia"/>
                      <w:bCs/>
                      <w:szCs w:val="21"/>
                    </w:rPr>
                    <w:t>）</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0.153167</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0.257596</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0.349146</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0.433223</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0.512146</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0.861323</w:t>
                  </w:r>
                </w:p>
              </w:tc>
            </w:tr>
            <w:tr w:rsidR="00D80570" w:rsidRPr="006955A3" w:rsidTr="00613890">
              <w:trPr>
                <w:trHeight w:val="386"/>
                <w:jc w:val="center"/>
              </w:trPr>
              <w:tc>
                <w:tcPr>
                  <w:tcW w:w="1227" w:type="dxa"/>
                  <w:vAlign w:val="center"/>
                </w:tcPr>
                <w:p w:rsidR="00D80570" w:rsidRPr="006955A3" w:rsidRDefault="00D80570" w:rsidP="00D80570">
                  <w:pPr>
                    <w:spacing w:line="240" w:lineRule="atLeast"/>
                    <w:jc w:val="center"/>
                    <w:rPr>
                      <w:rFonts w:ascii="Calibri" w:hAnsi="Calibri"/>
                      <w:bCs/>
                      <w:szCs w:val="21"/>
                    </w:rPr>
                  </w:pPr>
                  <w:r w:rsidRPr="006955A3">
                    <w:rPr>
                      <w:rFonts w:ascii="Calibri" w:hAnsi="Calibri"/>
                      <w:bCs/>
                      <w:szCs w:val="21"/>
                    </w:rPr>
                    <w:t>25</w:t>
                  </w:r>
                  <w:r w:rsidRPr="006955A3">
                    <w:rPr>
                      <w:rFonts w:ascii="Calibri" w:hAnsi="Calibri" w:hint="eastAsia"/>
                      <w:bCs/>
                      <w:szCs w:val="21"/>
                    </w:rPr>
                    <w:t>（</w:t>
                  </w:r>
                  <w:r w:rsidRPr="006955A3">
                    <w:rPr>
                      <w:rFonts w:ascii="Calibri" w:hAnsi="Calibri"/>
                      <w:bCs/>
                      <w:szCs w:val="21"/>
                    </w:rPr>
                    <w:t>km/h</w:t>
                  </w:r>
                  <w:r w:rsidRPr="006955A3">
                    <w:rPr>
                      <w:rFonts w:ascii="Calibri" w:hAnsi="Calibri" w:hint="eastAsia"/>
                      <w:bCs/>
                      <w:szCs w:val="21"/>
                    </w:rPr>
                    <w:t>）</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0.255279</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0.429326</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0.58191</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0.722038</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0.853577</w:t>
                  </w:r>
                </w:p>
              </w:tc>
              <w:tc>
                <w:tcPr>
                  <w:tcW w:w="1345" w:type="dxa"/>
                  <w:vAlign w:val="center"/>
                </w:tcPr>
                <w:p w:rsidR="00D80570" w:rsidRPr="006955A3" w:rsidRDefault="00D80570" w:rsidP="004566BC">
                  <w:pPr>
                    <w:spacing w:line="240" w:lineRule="atLeast"/>
                    <w:jc w:val="center"/>
                    <w:rPr>
                      <w:rFonts w:ascii="Calibri" w:hAnsi="Calibri"/>
                      <w:bCs/>
                      <w:szCs w:val="21"/>
                    </w:rPr>
                  </w:pPr>
                  <w:r w:rsidRPr="006955A3">
                    <w:rPr>
                      <w:rFonts w:ascii="Calibri" w:hAnsi="Calibri"/>
                      <w:bCs/>
                      <w:szCs w:val="21"/>
                    </w:rPr>
                    <w:t>1.435539</w:t>
                  </w:r>
                </w:p>
              </w:tc>
            </w:tr>
          </w:tbl>
          <w:p w:rsidR="00D80570" w:rsidRPr="00D40065" w:rsidRDefault="00D80570" w:rsidP="00D80570">
            <w:pPr>
              <w:spacing w:line="520" w:lineRule="exact"/>
              <w:ind w:firstLineChars="200" w:firstLine="480"/>
              <w:textAlignment w:val="baseline"/>
              <w:rPr>
                <w:rFonts w:ascii="Calibri" w:hAnsi="Calibri"/>
                <w:bCs/>
                <w:sz w:val="24"/>
              </w:rPr>
            </w:pPr>
            <w:r w:rsidRPr="00D40065">
              <w:rPr>
                <w:rFonts w:ascii="Calibri" w:hAnsi="Calibri"/>
                <w:bCs/>
                <w:sz w:val="24"/>
              </w:rPr>
              <w:t>由</w:t>
            </w:r>
            <w:r w:rsidRPr="00D40065">
              <w:rPr>
                <w:rFonts w:ascii="Calibri" w:hAnsi="Calibri" w:hint="eastAsia"/>
                <w:bCs/>
                <w:sz w:val="24"/>
              </w:rPr>
              <w:t>上表可知</w:t>
            </w:r>
            <w:r w:rsidRPr="00D40065">
              <w:rPr>
                <w:rFonts w:ascii="Calibri" w:hAnsi="Calibri"/>
                <w:bCs/>
                <w:sz w:val="24"/>
              </w:rPr>
              <w:t>，在同样路面清洁程度条件下，车速越快，扬尘量越大；而在同样车速情况下，路面越脏，则扬尘量越大。因此限速行驶及保持路面的清洁是减少汽车扬尘的有效手段。</w:t>
            </w:r>
            <w:r w:rsidRPr="00D40065">
              <w:rPr>
                <w:rFonts w:ascii="Calibri" w:hAnsi="Calibri" w:hint="eastAsia"/>
                <w:bCs/>
                <w:sz w:val="24"/>
              </w:rPr>
              <w:t>为了最大限度的减少车辆运输扬尘对周围环境的影响，评价要求建设单位采取以下措施：</w:t>
            </w:r>
          </w:p>
          <w:p w:rsidR="00D80570" w:rsidRPr="00752625" w:rsidRDefault="00F717C0" w:rsidP="002605CC">
            <w:pPr>
              <w:spacing w:line="520" w:lineRule="exact"/>
              <w:ind w:firstLineChars="200" w:firstLine="480"/>
              <w:textAlignment w:val="baseline"/>
              <w:rPr>
                <w:rFonts w:ascii="Calibri" w:hAnsi="Calibri"/>
                <w:bCs/>
                <w:sz w:val="24"/>
              </w:rPr>
            </w:pPr>
            <w:r w:rsidRPr="00752625">
              <w:rPr>
                <w:rFonts w:ascii="Calibri" w:hAnsi="Calibri"/>
                <w:bCs/>
                <w:sz w:val="24"/>
              </w:rPr>
              <w:fldChar w:fldCharType="begin"/>
            </w:r>
            <w:r w:rsidR="00D80570" w:rsidRPr="00752625">
              <w:rPr>
                <w:rFonts w:ascii="Calibri" w:hAnsi="Calibri"/>
                <w:bCs/>
                <w:sz w:val="24"/>
              </w:rPr>
              <w:instrText xml:space="preserve"> </w:instrText>
            </w:r>
            <w:r w:rsidR="00D80570" w:rsidRPr="00752625">
              <w:rPr>
                <w:rFonts w:ascii="Calibri" w:hAnsi="Calibri" w:hint="eastAsia"/>
                <w:bCs/>
                <w:sz w:val="24"/>
              </w:rPr>
              <w:instrText>= 1 \* GB3</w:instrText>
            </w:r>
            <w:r w:rsidR="00D80570" w:rsidRPr="00752625">
              <w:rPr>
                <w:rFonts w:ascii="Calibri" w:hAnsi="Calibri"/>
                <w:bCs/>
                <w:sz w:val="24"/>
              </w:rPr>
              <w:instrText xml:space="preserve"> </w:instrText>
            </w:r>
            <w:r w:rsidRPr="00752625">
              <w:rPr>
                <w:rFonts w:ascii="Calibri" w:hAnsi="Calibri"/>
                <w:bCs/>
                <w:sz w:val="24"/>
              </w:rPr>
              <w:fldChar w:fldCharType="separate"/>
            </w:r>
            <w:r w:rsidR="00D80570" w:rsidRPr="00752625">
              <w:rPr>
                <w:rFonts w:ascii="Calibri" w:hAnsi="Calibri" w:hint="eastAsia"/>
                <w:bCs/>
                <w:sz w:val="24"/>
              </w:rPr>
              <w:t>①</w:t>
            </w:r>
            <w:r w:rsidRPr="00752625">
              <w:rPr>
                <w:rFonts w:ascii="Calibri" w:hAnsi="Calibri"/>
                <w:bCs/>
                <w:sz w:val="24"/>
              </w:rPr>
              <w:fldChar w:fldCharType="end"/>
            </w:r>
            <w:r w:rsidR="00D80570" w:rsidRPr="00752625">
              <w:rPr>
                <w:rFonts w:ascii="Calibri" w:hAnsi="Calibri" w:hint="eastAsia"/>
                <w:bCs/>
                <w:sz w:val="24"/>
              </w:rPr>
              <w:t xml:space="preserve"> </w:t>
            </w:r>
            <w:r w:rsidR="00D80570" w:rsidRPr="00752625">
              <w:rPr>
                <w:rFonts w:ascii="Calibri" w:hAnsi="Calibri" w:hint="eastAsia"/>
                <w:bCs/>
                <w:sz w:val="24"/>
              </w:rPr>
              <w:t>合理布置厂区，</w:t>
            </w:r>
            <w:r w:rsidR="002605CC">
              <w:rPr>
                <w:rFonts w:ascii="Calibri" w:hAnsi="Calibri" w:hint="eastAsia"/>
                <w:bCs/>
                <w:sz w:val="24"/>
              </w:rPr>
              <w:t>厂区西侧布置大门</w:t>
            </w:r>
            <w:r w:rsidR="000F07E8">
              <w:rPr>
                <w:rFonts w:ascii="Calibri" w:hAnsi="Calibri" w:hint="eastAsia"/>
                <w:bCs/>
                <w:sz w:val="24"/>
              </w:rPr>
              <w:t>，临近</w:t>
            </w:r>
            <w:r w:rsidR="002605CC">
              <w:rPr>
                <w:rFonts w:ascii="Calibri" w:hAnsi="Calibri" w:hint="eastAsia"/>
                <w:bCs/>
                <w:sz w:val="24"/>
              </w:rPr>
              <w:t>乡道及</w:t>
            </w:r>
            <w:r w:rsidR="002605CC">
              <w:rPr>
                <w:rFonts w:ascii="Calibri" w:hAnsi="Calibri" w:hint="eastAsia"/>
                <w:bCs/>
                <w:sz w:val="24"/>
              </w:rPr>
              <w:t>311</w:t>
            </w:r>
            <w:r w:rsidR="002605CC">
              <w:rPr>
                <w:rFonts w:ascii="Calibri" w:hAnsi="Calibri" w:hint="eastAsia"/>
                <w:bCs/>
                <w:sz w:val="24"/>
              </w:rPr>
              <w:t>国道，</w:t>
            </w:r>
            <w:r w:rsidR="008374A6" w:rsidRPr="00752625">
              <w:rPr>
                <w:rFonts w:ascii="Calibri" w:hAnsi="Calibri" w:hint="eastAsia"/>
                <w:bCs/>
                <w:sz w:val="24"/>
              </w:rPr>
              <w:t>可</w:t>
            </w:r>
            <w:r w:rsidR="00D80570" w:rsidRPr="00752625">
              <w:rPr>
                <w:rFonts w:ascii="Calibri" w:hAnsi="Calibri" w:hint="eastAsia"/>
                <w:bCs/>
                <w:sz w:val="24"/>
              </w:rPr>
              <w:t>有效缩短车辆在厂区内行驶距离</w:t>
            </w:r>
            <w:r w:rsidR="008374A6" w:rsidRPr="00752625">
              <w:rPr>
                <w:rFonts w:ascii="Calibri" w:hAnsi="Calibri" w:hint="eastAsia"/>
                <w:bCs/>
                <w:sz w:val="24"/>
              </w:rPr>
              <w:t>，降低道路扬尘产生量</w:t>
            </w:r>
            <w:r w:rsidR="00D80570" w:rsidRPr="00752625">
              <w:rPr>
                <w:rFonts w:ascii="Calibri" w:hAnsi="Calibri" w:hint="eastAsia"/>
                <w:bCs/>
                <w:sz w:val="24"/>
              </w:rPr>
              <w:t>。</w:t>
            </w:r>
          </w:p>
          <w:p w:rsidR="00D80570" w:rsidRPr="00D40065" w:rsidRDefault="00F717C0" w:rsidP="00CA1052">
            <w:pPr>
              <w:spacing w:line="520" w:lineRule="exact"/>
              <w:ind w:firstLineChars="200" w:firstLine="480"/>
              <w:textAlignment w:val="baseline"/>
              <w:rPr>
                <w:rFonts w:ascii="Calibri" w:hAnsi="Calibri"/>
                <w:bCs/>
                <w:sz w:val="24"/>
              </w:rPr>
            </w:pPr>
            <w:r w:rsidRPr="00752625">
              <w:rPr>
                <w:rFonts w:ascii="Calibri" w:hAnsi="Calibri"/>
                <w:bCs/>
                <w:sz w:val="24"/>
              </w:rPr>
              <w:fldChar w:fldCharType="begin"/>
            </w:r>
            <w:r w:rsidR="00D80570" w:rsidRPr="00752625">
              <w:rPr>
                <w:rFonts w:ascii="Calibri" w:hAnsi="Calibri"/>
                <w:bCs/>
                <w:sz w:val="24"/>
              </w:rPr>
              <w:instrText xml:space="preserve"> </w:instrText>
            </w:r>
            <w:r w:rsidR="00D80570" w:rsidRPr="00752625">
              <w:rPr>
                <w:rFonts w:ascii="Calibri" w:hAnsi="Calibri" w:hint="eastAsia"/>
                <w:bCs/>
                <w:sz w:val="24"/>
              </w:rPr>
              <w:instrText>= 2 \* GB3</w:instrText>
            </w:r>
            <w:r w:rsidR="00D80570" w:rsidRPr="00752625">
              <w:rPr>
                <w:rFonts w:ascii="Calibri" w:hAnsi="Calibri"/>
                <w:bCs/>
                <w:sz w:val="24"/>
              </w:rPr>
              <w:instrText xml:space="preserve"> </w:instrText>
            </w:r>
            <w:r w:rsidRPr="00752625">
              <w:rPr>
                <w:rFonts w:ascii="Calibri" w:hAnsi="Calibri"/>
                <w:bCs/>
                <w:sz w:val="24"/>
              </w:rPr>
              <w:fldChar w:fldCharType="separate"/>
            </w:r>
            <w:r w:rsidR="00D80570" w:rsidRPr="00752625">
              <w:rPr>
                <w:rFonts w:ascii="Calibri" w:hAnsi="Calibri" w:hint="eastAsia"/>
                <w:bCs/>
                <w:sz w:val="24"/>
              </w:rPr>
              <w:t>②</w:t>
            </w:r>
            <w:r w:rsidRPr="00752625">
              <w:rPr>
                <w:rFonts w:ascii="Calibri" w:hAnsi="Calibri"/>
                <w:bCs/>
                <w:sz w:val="24"/>
              </w:rPr>
              <w:fldChar w:fldCharType="end"/>
            </w:r>
            <w:r w:rsidR="008374A6" w:rsidRPr="00752625">
              <w:rPr>
                <w:rFonts w:ascii="Calibri" w:hAnsi="Calibri" w:hint="eastAsia"/>
                <w:bCs/>
                <w:sz w:val="24"/>
              </w:rPr>
              <w:t xml:space="preserve"> </w:t>
            </w:r>
            <w:r w:rsidR="00D80570" w:rsidRPr="00752625">
              <w:rPr>
                <w:rFonts w:ascii="Calibri" w:hAnsi="Calibri" w:hint="eastAsia"/>
                <w:bCs/>
                <w:sz w:val="24"/>
              </w:rPr>
              <w:t>在</w:t>
            </w:r>
            <w:r w:rsidR="005569AD" w:rsidRPr="00752625">
              <w:rPr>
                <w:rFonts w:ascii="Calibri" w:hAnsi="Calibri" w:hint="eastAsia"/>
                <w:bCs/>
                <w:sz w:val="24"/>
              </w:rPr>
              <w:t>厂区</w:t>
            </w:r>
            <w:r w:rsidR="002605CC">
              <w:rPr>
                <w:rFonts w:ascii="Calibri" w:hAnsi="Calibri" w:hint="eastAsia"/>
                <w:bCs/>
                <w:sz w:val="24"/>
              </w:rPr>
              <w:t>车辆出入口</w:t>
            </w:r>
            <w:r w:rsidR="00D80570" w:rsidRPr="00752625">
              <w:rPr>
                <w:rFonts w:ascii="Calibri" w:hAnsi="Calibri" w:hint="eastAsia"/>
                <w:bCs/>
                <w:sz w:val="24"/>
              </w:rPr>
              <w:t>设置车辆自动冲洗装置，</w:t>
            </w:r>
            <w:r w:rsidR="008374A6" w:rsidRPr="00752625">
              <w:rPr>
                <w:rFonts w:ascii="Calibri" w:hAnsi="Calibri" w:hint="eastAsia"/>
                <w:bCs/>
                <w:sz w:val="24"/>
              </w:rPr>
              <w:t>并配套设置沉淀池</w:t>
            </w:r>
            <w:r w:rsidR="008374A6" w:rsidRPr="00752625">
              <w:rPr>
                <w:rFonts w:ascii="Calibri" w:hAnsi="Calibri" w:hint="eastAsia"/>
                <w:bCs/>
                <w:sz w:val="24"/>
              </w:rPr>
              <w:t>1</w:t>
            </w:r>
            <w:r w:rsidR="008374A6" w:rsidRPr="00752625">
              <w:rPr>
                <w:rFonts w:ascii="Calibri" w:hAnsi="Calibri" w:hint="eastAsia"/>
                <w:bCs/>
                <w:sz w:val="24"/>
              </w:rPr>
              <w:t>座</w:t>
            </w:r>
            <w:r w:rsidR="008374A6" w:rsidRPr="00D40065">
              <w:rPr>
                <w:rFonts w:ascii="Calibri" w:hAnsi="Calibri" w:hint="eastAsia"/>
                <w:bCs/>
                <w:sz w:val="24"/>
              </w:rPr>
              <w:t>，</w:t>
            </w:r>
            <w:r w:rsidR="00D80570" w:rsidRPr="00D40065">
              <w:rPr>
                <w:rFonts w:ascii="Calibri" w:hAnsi="Calibri" w:hint="eastAsia"/>
                <w:bCs/>
                <w:sz w:val="24"/>
              </w:rPr>
              <w:t>对出厂区的车辆轮胎进行冲洗，避免车辆带泥上路。</w:t>
            </w:r>
          </w:p>
          <w:p w:rsidR="00D80570" w:rsidRPr="00D40065" w:rsidRDefault="00F717C0" w:rsidP="00D80570">
            <w:pPr>
              <w:spacing w:line="520" w:lineRule="exact"/>
              <w:ind w:firstLineChars="200" w:firstLine="480"/>
              <w:textAlignment w:val="baseline"/>
              <w:rPr>
                <w:rFonts w:ascii="Calibri" w:hAnsi="Calibri"/>
                <w:bCs/>
                <w:sz w:val="24"/>
              </w:rPr>
            </w:pPr>
            <w:r w:rsidRPr="00D40065">
              <w:rPr>
                <w:rFonts w:ascii="Calibri" w:hAnsi="Calibri"/>
                <w:bCs/>
                <w:sz w:val="24"/>
              </w:rPr>
              <w:lastRenderedPageBreak/>
              <w:fldChar w:fldCharType="begin"/>
            </w:r>
            <w:r w:rsidR="00D80570" w:rsidRPr="00D40065">
              <w:rPr>
                <w:rFonts w:ascii="Calibri" w:hAnsi="Calibri"/>
                <w:bCs/>
                <w:sz w:val="24"/>
              </w:rPr>
              <w:instrText xml:space="preserve"> </w:instrText>
            </w:r>
            <w:r w:rsidR="00D80570" w:rsidRPr="00D40065">
              <w:rPr>
                <w:rFonts w:ascii="Calibri" w:hAnsi="Calibri" w:hint="eastAsia"/>
                <w:bCs/>
                <w:sz w:val="24"/>
              </w:rPr>
              <w:instrText>= 3 \* GB3</w:instrText>
            </w:r>
            <w:r w:rsidR="00D80570" w:rsidRPr="00D40065">
              <w:rPr>
                <w:rFonts w:ascii="Calibri" w:hAnsi="Calibri"/>
                <w:bCs/>
                <w:sz w:val="24"/>
              </w:rPr>
              <w:instrText xml:space="preserve"> </w:instrText>
            </w:r>
            <w:r w:rsidRPr="00D40065">
              <w:rPr>
                <w:rFonts w:ascii="Calibri" w:hAnsi="Calibri"/>
                <w:bCs/>
                <w:sz w:val="24"/>
              </w:rPr>
              <w:fldChar w:fldCharType="separate"/>
            </w:r>
            <w:r w:rsidR="00D80570" w:rsidRPr="00D40065">
              <w:rPr>
                <w:rFonts w:ascii="Calibri" w:hAnsi="Calibri" w:hint="eastAsia"/>
                <w:bCs/>
                <w:sz w:val="24"/>
              </w:rPr>
              <w:t>③</w:t>
            </w:r>
            <w:r w:rsidRPr="00D40065">
              <w:rPr>
                <w:rFonts w:ascii="Calibri" w:hAnsi="Calibri"/>
                <w:bCs/>
                <w:sz w:val="24"/>
              </w:rPr>
              <w:fldChar w:fldCharType="end"/>
            </w:r>
            <w:r w:rsidR="008374A6" w:rsidRPr="00D40065">
              <w:rPr>
                <w:rFonts w:ascii="Calibri" w:hAnsi="Calibri" w:hint="eastAsia"/>
                <w:bCs/>
                <w:sz w:val="24"/>
              </w:rPr>
              <w:t xml:space="preserve"> </w:t>
            </w:r>
            <w:r w:rsidR="00D80570" w:rsidRPr="00D40065">
              <w:rPr>
                <w:rFonts w:ascii="Calibri" w:hAnsi="Calibri" w:hint="eastAsia"/>
                <w:bCs/>
                <w:sz w:val="24"/>
              </w:rPr>
              <w:t>对厂区道路进行硬化，并安排专人对厂区道路及时清扫及洒水抑尘，减少道路表面粉尘量。</w:t>
            </w:r>
          </w:p>
          <w:p w:rsidR="00D80570" w:rsidRPr="00D40065" w:rsidRDefault="00F717C0" w:rsidP="00D80570">
            <w:pPr>
              <w:spacing w:line="520" w:lineRule="exact"/>
              <w:ind w:firstLineChars="200" w:firstLine="480"/>
              <w:textAlignment w:val="baseline"/>
              <w:rPr>
                <w:rFonts w:ascii="Calibri" w:hAnsi="Calibri"/>
                <w:bCs/>
                <w:sz w:val="24"/>
              </w:rPr>
            </w:pPr>
            <w:r w:rsidRPr="00D40065">
              <w:rPr>
                <w:rFonts w:ascii="Calibri" w:hAnsi="Calibri"/>
                <w:bCs/>
                <w:sz w:val="24"/>
              </w:rPr>
              <w:fldChar w:fldCharType="begin"/>
            </w:r>
            <w:r w:rsidR="00D80570" w:rsidRPr="00D40065">
              <w:rPr>
                <w:rFonts w:ascii="Calibri" w:hAnsi="Calibri"/>
                <w:bCs/>
                <w:sz w:val="24"/>
              </w:rPr>
              <w:instrText xml:space="preserve"> </w:instrText>
            </w:r>
            <w:r w:rsidR="00D80570" w:rsidRPr="00D40065">
              <w:rPr>
                <w:rFonts w:ascii="Calibri" w:hAnsi="Calibri" w:hint="eastAsia"/>
                <w:bCs/>
                <w:sz w:val="24"/>
              </w:rPr>
              <w:instrText>= 4 \* GB3</w:instrText>
            </w:r>
            <w:r w:rsidR="00D80570" w:rsidRPr="00D40065">
              <w:rPr>
                <w:rFonts w:ascii="Calibri" w:hAnsi="Calibri"/>
                <w:bCs/>
                <w:sz w:val="24"/>
              </w:rPr>
              <w:instrText xml:space="preserve"> </w:instrText>
            </w:r>
            <w:r w:rsidRPr="00D40065">
              <w:rPr>
                <w:rFonts w:ascii="Calibri" w:hAnsi="Calibri"/>
                <w:bCs/>
                <w:sz w:val="24"/>
              </w:rPr>
              <w:fldChar w:fldCharType="separate"/>
            </w:r>
            <w:r w:rsidR="00D80570" w:rsidRPr="00D40065">
              <w:rPr>
                <w:rFonts w:ascii="Calibri" w:hAnsi="Calibri" w:hint="eastAsia"/>
                <w:bCs/>
                <w:sz w:val="24"/>
              </w:rPr>
              <w:t>④</w:t>
            </w:r>
            <w:r w:rsidRPr="00D40065">
              <w:rPr>
                <w:rFonts w:ascii="Calibri" w:hAnsi="Calibri"/>
                <w:bCs/>
                <w:sz w:val="24"/>
              </w:rPr>
              <w:fldChar w:fldCharType="end"/>
            </w:r>
            <w:r w:rsidR="00A01312" w:rsidRPr="00D40065">
              <w:rPr>
                <w:rFonts w:ascii="Calibri" w:hAnsi="Calibri" w:hint="eastAsia"/>
                <w:bCs/>
                <w:sz w:val="24"/>
              </w:rPr>
              <w:t xml:space="preserve"> </w:t>
            </w:r>
            <w:r w:rsidR="00A01312" w:rsidRPr="00D40065">
              <w:rPr>
                <w:rFonts w:ascii="Calibri" w:hAnsi="Calibri" w:hint="eastAsia"/>
                <w:bCs/>
                <w:sz w:val="24"/>
              </w:rPr>
              <w:t>产品和原料运输车辆</w:t>
            </w:r>
            <w:r w:rsidR="00A01312" w:rsidRPr="00D40065">
              <w:rPr>
                <w:rFonts w:ascii="Calibri" w:hAnsi="Calibri"/>
                <w:bCs/>
                <w:sz w:val="24"/>
              </w:rPr>
              <w:t>顶部设置防尘布遮盖</w:t>
            </w:r>
            <w:r w:rsidR="00A01312" w:rsidRPr="00D40065">
              <w:rPr>
                <w:rFonts w:ascii="Calibri" w:hAnsi="Calibri" w:hint="eastAsia"/>
                <w:bCs/>
                <w:sz w:val="24"/>
              </w:rPr>
              <w:t>，密闭运输，</w:t>
            </w:r>
            <w:r w:rsidR="00D80570" w:rsidRPr="00D40065">
              <w:rPr>
                <w:rFonts w:ascii="Calibri" w:hAnsi="Calibri" w:hint="eastAsia"/>
                <w:bCs/>
                <w:sz w:val="24"/>
              </w:rPr>
              <w:t>防止造成扬尘二次污染。</w:t>
            </w:r>
          </w:p>
          <w:p w:rsidR="00D80570" w:rsidRPr="00D40065" w:rsidRDefault="00D80570" w:rsidP="00D80570">
            <w:pPr>
              <w:spacing w:line="520" w:lineRule="exact"/>
              <w:ind w:firstLineChars="200" w:firstLine="480"/>
              <w:textAlignment w:val="baseline"/>
              <w:rPr>
                <w:rFonts w:ascii="Calibri" w:hAnsi="Calibri"/>
                <w:bCs/>
                <w:sz w:val="24"/>
              </w:rPr>
            </w:pPr>
            <w:r w:rsidRPr="00D40065">
              <w:rPr>
                <w:rFonts w:ascii="Calibri" w:hAnsi="Calibri" w:hint="eastAsia"/>
                <w:bCs/>
                <w:sz w:val="24"/>
              </w:rPr>
              <w:t>综上所述，采取以上措施后，道路扬尘对周围环境影响不大。</w:t>
            </w:r>
          </w:p>
          <w:p w:rsidR="005646EE" w:rsidRDefault="005646EE" w:rsidP="001F676A">
            <w:pPr>
              <w:spacing w:line="520" w:lineRule="exact"/>
              <w:ind w:firstLineChars="200" w:firstLine="482"/>
              <w:textAlignment w:val="baseline"/>
              <w:rPr>
                <w:rFonts w:ascii="Calibri" w:hAnsi="Calibri"/>
                <w:b/>
                <w:bCs/>
                <w:sz w:val="24"/>
              </w:rPr>
            </w:pPr>
            <w:r>
              <w:rPr>
                <w:rFonts w:ascii="Calibri" w:hAnsi="Calibri" w:hint="eastAsia"/>
                <w:b/>
                <w:bCs/>
                <w:sz w:val="24"/>
              </w:rPr>
              <w:t>（三）食堂油烟</w:t>
            </w:r>
          </w:p>
          <w:p w:rsidR="005646EE" w:rsidRPr="00AF75A1" w:rsidRDefault="005646EE" w:rsidP="00AF75A1">
            <w:pPr>
              <w:spacing w:line="500" w:lineRule="exact"/>
              <w:ind w:firstLineChars="200" w:firstLine="480"/>
              <w:rPr>
                <w:rFonts w:ascii="Calibri" w:hAnsi="Calibri" w:cs="Calibri"/>
                <w:sz w:val="24"/>
              </w:rPr>
            </w:pPr>
            <w:r w:rsidRPr="00AF75A1">
              <w:rPr>
                <w:rFonts w:ascii="Calibri" w:hAnsi="Calibri" w:hint="eastAsia"/>
                <w:bCs/>
                <w:sz w:val="24"/>
              </w:rPr>
              <w:t>根据工程分析可知，本项目油烟产</w:t>
            </w:r>
            <w:r>
              <w:rPr>
                <w:rFonts w:ascii="Calibri" w:hAnsi="Calibri" w:hint="eastAsia"/>
                <w:sz w:val="24"/>
                <w:lang w:val="sq-AL"/>
              </w:rPr>
              <w:t>生量约为</w:t>
            </w:r>
            <w:r>
              <w:rPr>
                <w:rFonts w:ascii="Calibri" w:hAnsi="Calibri" w:hint="eastAsia"/>
                <w:sz w:val="24"/>
                <w:lang w:val="sq-AL"/>
              </w:rPr>
              <w:t>2.55</w:t>
            </w:r>
            <w:r>
              <w:rPr>
                <w:rFonts w:ascii="Calibri" w:hAnsi="Calibri"/>
                <w:sz w:val="24"/>
                <w:lang w:val="sq-AL"/>
              </w:rPr>
              <w:t>kg</w:t>
            </w:r>
            <w:r>
              <w:rPr>
                <w:rFonts w:ascii="Calibri" w:hAnsi="Calibri" w:hint="eastAsia"/>
                <w:sz w:val="24"/>
                <w:lang w:val="sq-AL"/>
              </w:rPr>
              <w:t>，项目</w:t>
            </w:r>
            <w:r w:rsidRPr="005646EE">
              <w:rPr>
                <w:rFonts w:ascii="Calibri" w:hAnsi="Calibri" w:hint="eastAsia"/>
                <w:sz w:val="24"/>
              </w:rPr>
              <w:t>选用风量为</w:t>
            </w:r>
            <w:r w:rsidRPr="005646EE">
              <w:rPr>
                <w:rFonts w:ascii="Calibri" w:hAnsi="Calibri"/>
                <w:sz w:val="24"/>
              </w:rPr>
              <w:t>2000m</w:t>
            </w:r>
            <w:r w:rsidRPr="005646EE">
              <w:rPr>
                <w:rFonts w:ascii="Calibri" w:hAnsi="Calibri"/>
                <w:sz w:val="24"/>
                <w:vertAlign w:val="superscript"/>
              </w:rPr>
              <w:t>3</w:t>
            </w:r>
            <w:r w:rsidRPr="005646EE">
              <w:rPr>
                <w:rFonts w:ascii="Calibri" w:hAnsi="Calibri"/>
                <w:sz w:val="24"/>
              </w:rPr>
              <w:t>/h</w:t>
            </w:r>
            <w:r w:rsidRPr="005646EE">
              <w:rPr>
                <w:rFonts w:ascii="Calibri" w:hAnsi="Calibri" w:hint="eastAsia"/>
                <w:sz w:val="24"/>
              </w:rPr>
              <w:t>的油烟净化器，油烟净化器去除率可达</w:t>
            </w:r>
            <w:r w:rsidRPr="005646EE">
              <w:rPr>
                <w:rFonts w:ascii="Calibri" w:hAnsi="Calibri"/>
                <w:sz w:val="24"/>
              </w:rPr>
              <w:t>90%</w:t>
            </w:r>
            <w:r w:rsidRPr="005646EE">
              <w:rPr>
                <w:rFonts w:ascii="Calibri" w:hAnsi="Calibri" w:hint="eastAsia"/>
                <w:sz w:val="24"/>
              </w:rPr>
              <w:t>以上，</w:t>
            </w:r>
            <w:r>
              <w:rPr>
                <w:rFonts w:ascii="Calibri" w:hAnsi="Calibri" w:hint="eastAsia"/>
                <w:sz w:val="24"/>
              </w:rPr>
              <w:t>经处理后油烟排放量为</w:t>
            </w:r>
            <w:r w:rsidRPr="005646EE">
              <w:rPr>
                <w:rFonts w:ascii="Calibri" w:hAnsi="Calibri" w:hint="eastAsia"/>
                <w:sz w:val="24"/>
              </w:rPr>
              <w:t>0.26</w:t>
            </w:r>
            <w:r w:rsidRPr="005646EE">
              <w:rPr>
                <w:rFonts w:ascii="Calibri" w:hAnsi="Calibri"/>
                <w:sz w:val="24"/>
              </w:rPr>
              <w:t>kg/a</w:t>
            </w:r>
            <w:r>
              <w:rPr>
                <w:rFonts w:ascii="Calibri" w:hAnsi="Calibri" w:hint="eastAsia"/>
                <w:sz w:val="24"/>
              </w:rPr>
              <w:t>，排放浓度为</w:t>
            </w:r>
            <w:r w:rsidRPr="005646EE">
              <w:rPr>
                <w:rFonts w:ascii="Calibri" w:hAnsi="Calibri" w:hint="eastAsia"/>
                <w:sz w:val="24"/>
              </w:rPr>
              <w:t>0.21</w:t>
            </w:r>
            <w:r w:rsidRPr="005646EE">
              <w:rPr>
                <w:rFonts w:ascii="Calibri" w:hAnsi="Calibri"/>
                <w:snapToGrid w:val="0"/>
                <w:szCs w:val="21"/>
              </w:rPr>
              <w:t xml:space="preserve"> </w:t>
            </w:r>
            <w:r w:rsidRPr="005646EE">
              <w:rPr>
                <w:rFonts w:ascii="Calibri" w:hAnsi="Calibri"/>
                <w:sz w:val="24"/>
              </w:rPr>
              <w:t>mg/m³</w:t>
            </w:r>
            <w:r w:rsidRPr="005646EE">
              <w:rPr>
                <w:rFonts w:ascii="Calibri" w:hAnsi="Calibri" w:hint="eastAsia"/>
                <w:sz w:val="24"/>
              </w:rPr>
              <w:t>，</w:t>
            </w:r>
            <w:r>
              <w:rPr>
                <w:rFonts w:ascii="Calibri" w:hAnsi="Calibri" w:cs="Calibri" w:hint="eastAsia"/>
                <w:color w:val="000000"/>
                <w:sz w:val="24"/>
              </w:rPr>
              <w:t>满足《河南省餐饮业油烟污染物排放标准》（</w:t>
            </w:r>
            <w:r>
              <w:rPr>
                <w:rFonts w:ascii="Calibri" w:hAnsi="Calibri" w:cs="Calibri"/>
                <w:color w:val="000000"/>
                <w:sz w:val="24"/>
              </w:rPr>
              <w:t>DB41/1604--2018</w:t>
            </w:r>
            <w:r>
              <w:rPr>
                <w:rFonts w:ascii="Calibri" w:hAnsi="Calibri" w:cs="Calibri" w:hint="eastAsia"/>
                <w:color w:val="000000"/>
                <w:sz w:val="24"/>
              </w:rPr>
              <w:t>）中标准限值，可以实现达标排放，经专用排烟管道引至室外排放，对周围空气环境影响较小。</w:t>
            </w:r>
          </w:p>
          <w:p w:rsidR="00D80570" w:rsidRPr="001F676A" w:rsidRDefault="001F676A" w:rsidP="001F676A">
            <w:pPr>
              <w:spacing w:line="520" w:lineRule="exact"/>
              <w:ind w:firstLineChars="200" w:firstLine="482"/>
              <w:textAlignment w:val="baseline"/>
              <w:rPr>
                <w:rFonts w:ascii="Calibri" w:hAnsi="Calibri"/>
                <w:b/>
                <w:bCs/>
                <w:sz w:val="24"/>
              </w:rPr>
            </w:pPr>
            <w:r w:rsidRPr="001F676A">
              <w:rPr>
                <w:rFonts w:ascii="Calibri" w:hAnsi="Calibri" w:hint="eastAsia"/>
                <w:b/>
                <w:bCs/>
                <w:sz w:val="24"/>
              </w:rPr>
              <w:t>（</w:t>
            </w:r>
            <w:r w:rsidR="00AF75A1">
              <w:rPr>
                <w:rFonts w:ascii="Calibri" w:hAnsi="Calibri" w:hint="eastAsia"/>
                <w:b/>
                <w:bCs/>
                <w:sz w:val="24"/>
              </w:rPr>
              <w:t>四</w:t>
            </w:r>
            <w:r w:rsidRPr="001F676A">
              <w:rPr>
                <w:rFonts w:ascii="Calibri" w:hAnsi="Calibri" w:hint="eastAsia"/>
                <w:b/>
                <w:bCs/>
                <w:sz w:val="24"/>
              </w:rPr>
              <w:t>）</w:t>
            </w:r>
            <w:r w:rsidR="008374A6" w:rsidRPr="001F676A">
              <w:rPr>
                <w:rFonts w:ascii="Calibri" w:hAnsi="Calibri" w:hint="eastAsia"/>
                <w:b/>
                <w:bCs/>
                <w:sz w:val="24"/>
              </w:rPr>
              <w:t>本项目大气污染防治措施</w:t>
            </w:r>
          </w:p>
          <w:p w:rsidR="00B6655A" w:rsidRDefault="00B6655A" w:rsidP="008374A6">
            <w:pPr>
              <w:spacing w:line="520" w:lineRule="exact"/>
              <w:ind w:firstLineChars="200" w:firstLine="480"/>
              <w:textAlignment w:val="baseline"/>
              <w:rPr>
                <w:rFonts w:ascii="Calibri" w:hAnsi="Calibri"/>
                <w:bCs/>
                <w:sz w:val="24"/>
              </w:rPr>
            </w:pPr>
            <w:r>
              <w:rPr>
                <w:rFonts w:ascii="Calibri" w:hAnsi="Calibri" w:hint="eastAsia"/>
                <w:bCs/>
                <w:sz w:val="24"/>
              </w:rPr>
              <w:t>本项目严格按照《河南省生态环境厅关于印发河南省工业大气污染防治</w:t>
            </w:r>
            <w:r>
              <w:rPr>
                <w:rFonts w:ascii="Calibri" w:hAnsi="Calibri" w:hint="eastAsia"/>
                <w:bCs/>
                <w:sz w:val="24"/>
              </w:rPr>
              <w:t>6</w:t>
            </w:r>
            <w:r>
              <w:rPr>
                <w:rFonts w:ascii="Calibri" w:hAnsi="Calibri" w:hint="eastAsia"/>
                <w:bCs/>
                <w:sz w:val="24"/>
              </w:rPr>
              <w:t>个专项方案的通知》（豫环文【</w:t>
            </w:r>
            <w:r>
              <w:rPr>
                <w:rFonts w:ascii="Calibri" w:hAnsi="Calibri" w:hint="eastAsia"/>
                <w:bCs/>
                <w:sz w:val="24"/>
              </w:rPr>
              <w:t>2019</w:t>
            </w:r>
            <w:r>
              <w:rPr>
                <w:rFonts w:ascii="Calibri" w:hAnsi="Calibri" w:hint="eastAsia"/>
                <w:bCs/>
                <w:sz w:val="24"/>
              </w:rPr>
              <w:t>】</w:t>
            </w:r>
            <w:r>
              <w:rPr>
                <w:rFonts w:ascii="Calibri" w:hAnsi="Calibri" w:hint="eastAsia"/>
                <w:bCs/>
                <w:sz w:val="24"/>
              </w:rPr>
              <w:t>84</w:t>
            </w:r>
            <w:r>
              <w:rPr>
                <w:rFonts w:ascii="Calibri" w:hAnsi="Calibri" w:hint="eastAsia"/>
                <w:bCs/>
                <w:sz w:val="24"/>
              </w:rPr>
              <w:t>号）中的</w:t>
            </w:r>
            <w:r w:rsidR="00655DB0">
              <w:rPr>
                <w:rFonts w:ascii="Calibri" w:hAnsi="Calibri" w:hint="eastAsia"/>
                <w:bCs/>
                <w:sz w:val="24"/>
              </w:rPr>
              <w:t>河南省</w:t>
            </w:r>
            <w:r w:rsidR="00655DB0">
              <w:rPr>
                <w:rFonts w:ascii="Calibri" w:hAnsi="Calibri" w:hint="eastAsia"/>
                <w:bCs/>
                <w:sz w:val="24"/>
              </w:rPr>
              <w:t>2019</w:t>
            </w:r>
            <w:r w:rsidR="00655DB0">
              <w:rPr>
                <w:rFonts w:ascii="Calibri" w:hAnsi="Calibri" w:hint="eastAsia"/>
                <w:bCs/>
                <w:sz w:val="24"/>
              </w:rPr>
              <w:t>年工业企业无组织排放治理方案进行污染防治</w:t>
            </w:r>
            <w:r w:rsidR="00D473FA">
              <w:rPr>
                <w:rFonts w:ascii="Calibri" w:hAnsi="Calibri" w:hint="eastAsia"/>
                <w:bCs/>
                <w:sz w:val="24"/>
              </w:rPr>
              <w:t>、《河南省污染防治攻坚战领导小组办公室关于印发河南省</w:t>
            </w:r>
            <w:r w:rsidR="00D473FA">
              <w:rPr>
                <w:rFonts w:ascii="Calibri" w:hAnsi="Calibri" w:hint="eastAsia"/>
                <w:bCs/>
                <w:sz w:val="24"/>
              </w:rPr>
              <w:t>2019</w:t>
            </w:r>
            <w:r w:rsidR="00D473FA">
              <w:rPr>
                <w:rFonts w:ascii="Calibri" w:hAnsi="Calibri" w:hint="eastAsia"/>
                <w:bCs/>
                <w:sz w:val="24"/>
              </w:rPr>
              <w:t>年大气污染防治攻坚战实施方案的通知》（豫环攻坚办【</w:t>
            </w:r>
            <w:r w:rsidR="00D473FA">
              <w:rPr>
                <w:rFonts w:ascii="Calibri" w:hAnsi="Calibri" w:hint="eastAsia"/>
                <w:bCs/>
                <w:sz w:val="24"/>
              </w:rPr>
              <w:t>2019</w:t>
            </w:r>
            <w:r w:rsidR="00D473FA">
              <w:rPr>
                <w:rFonts w:ascii="Calibri" w:hAnsi="Calibri" w:hint="eastAsia"/>
                <w:bCs/>
                <w:sz w:val="24"/>
              </w:rPr>
              <w:t>】</w:t>
            </w:r>
            <w:r w:rsidR="00D473FA">
              <w:rPr>
                <w:rFonts w:ascii="Calibri" w:hAnsi="Calibri" w:hint="eastAsia"/>
                <w:bCs/>
                <w:sz w:val="24"/>
              </w:rPr>
              <w:t>25</w:t>
            </w:r>
            <w:r w:rsidR="00D473FA">
              <w:rPr>
                <w:rFonts w:ascii="Calibri" w:hAnsi="Calibri" w:hint="eastAsia"/>
                <w:bCs/>
                <w:sz w:val="24"/>
              </w:rPr>
              <w:t>号）中全省工业企业完成物料运输、生产工艺、堆场环节的无组织排放深度治理，全面实现“五到位、一密闭”</w:t>
            </w:r>
            <w:r w:rsidR="00655DB0">
              <w:rPr>
                <w:rFonts w:ascii="Calibri" w:hAnsi="Calibri" w:hint="eastAsia"/>
                <w:bCs/>
                <w:sz w:val="24"/>
              </w:rPr>
              <w:t>，具体措施如下：</w:t>
            </w:r>
          </w:p>
          <w:p w:rsidR="00655DB0" w:rsidRPr="002B754E" w:rsidRDefault="00F717C0" w:rsidP="00655DB0">
            <w:pPr>
              <w:pStyle w:val="af3"/>
              <w:snapToGrid w:val="0"/>
              <w:spacing w:before="31" w:after="0" w:line="520" w:lineRule="exact"/>
              <w:ind w:firstLineChars="200" w:firstLine="480"/>
              <w:rPr>
                <w:rFonts w:ascii="Calibri" w:hAnsi="Calibri"/>
                <w:bCs/>
              </w:rPr>
            </w:pPr>
            <w:r>
              <w:rPr>
                <w:rFonts w:ascii="Calibri" w:hAnsi="Calibri"/>
                <w:bCs/>
              </w:rPr>
              <w:fldChar w:fldCharType="begin"/>
            </w:r>
            <w:r w:rsidR="00655DB0">
              <w:rPr>
                <w:rFonts w:ascii="Calibri" w:hAnsi="Calibri"/>
                <w:bCs/>
              </w:rPr>
              <w:instrText xml:space="preserve"> </w:instrText>
            </w:r>
            <w:r w:rsidR="00655DB0">
              <w:rPr>
                <w:rFonts w:ascii="Calibri" w:hAnsi="Calibri" w:hint="eastAsia"/>
                <w:bCs/>
              </w:rPr>
              <w:instrText>= 1 \* ROMAN</w:instrText>
            </w:r>
            <w:r w:rsidR="00655DB0">
              <w:rPr>
                <w:rFonts w:ascii="Calibri" w:hAnsi="Calibri"/>
                <w:bCs/>
              </w:rPr>
              <w:instrText xml:space="preserve"> </w:instrText>
            </w:r>
            <w:r>
              <w:rPr>
                <w:rFonts w:ascii="Calibri" w:hAnsi="Calibri"/>
                <w:bCs/>
              </w:rPr>
              <w:fldChar w:fldCharType="separate"/>
            </w:r>
            <w:r w:rsidR="00655DB0">
              <w:rPr>
                <w:rFonts w:ascii="Calibri" w:hAnsi="Calibri"/>
                <w:bCs/>
                <w:noProof/>
              </w:rPr>
              <w:t>I</w:t>
            </w:r>
            <w:r>
              <w:rPr>
                <w:rFonts w:ascii="Calibri" w:hAnsi="Calibri"/>
                <w:bCs/>
              </w:rPr>
              <w:fldChar w:fldCharType="end"/>
            </w:r>
            <w:r w:rsidR="00655DB0">
              <w:rPr>
                <w:rFonts w:ascii="Calibri" w:hAnsi="Calibri" w:hint="eastAsia"/>
                <w:bCs/>
              </w:rPr>
              <w:t>、</w:t>
            </w:r>
            <w:r w:rsidR="00655DB0" w:rsidRPr="000270A8">
              <w:rPr>
                <w:rFonts w:ascii="Calibri" w:hAnsi="宋体"/>
                <w:bCs/>
              </w:rPr>
              <w:t>料场密闭治理</w:t>
            </w:r>
          </w:p>
          <w:p w:rsidR="00B6655A" w:rsidRPr="004C5B4D" w:rsidRDefault="00655DB0" w:rsidP="004C5B4D">
            <w:pPr>
              <w:spacing w:line="520" w:lineRule="exact"/>
              <w:ind w:firstLineChars="200" w:firstLine="480"/>
              <w:textAlignment w:val="baseline"/>
              <w:rPr>
                <w:rFonts w:ascii="Calibri" w:hAnsi="Calibri"/>
                <w:bCs/>
                <w:sz w:val="24"/>
              </w:rPr>
            </w:pPr>
            <w:r w:rsidRPr="004C5B4D">
              <w:rPr>
                <w:rFonts w:ascii="Calibri" w:hAnsi="Calibri" w:hint="eastAsia"/>
                <w:bCs/>
                <w:sz w:val="24"/>
              </w:rPr>
              <w:t>①厂区内原料均设置在封闭</w:t>
            </w:r>
            <w:r w:rsidR="004C5B4D" w:rsidRPr="004C5B4D">
              <w:rPr>
                <w:rFonts w:ascii="Calibri" w:hAnsi="Calibri" w:hint="eastAsia"/>
                <w:bCs/>
                <w:sz w:val="24"/>
              </w:rPr>
              <w:t>车间内进行储存，</w:t>
            </w:r>
            <w:r w:rsidRPr="004C5B4D">
              <w:rPr>
                <w:rFonts w:ascii="Calibri" w:hAnsi="Calibri" w:hint="eastAsia"/>
                <w:bCs/>
                <w:sz w:val="24"/>
              </w:rPr>
              <w:t>厂界内无露天堆放物料。原料储存区域安装喷干雾抑尘设施。</w:t>
            </w:r>
          </w:p>
          <w:p w:rsidR="00B6655A" w:rsidRPr="00655DB0" w:rsidRDefault="00655DB0" w:rsidP="00655DB0">
            <w:pPr>
              <w:spacing w:line="520" w:lineRule="exact"/>
              <w:ind w:firstLineChars="200" w:firstLine="480"/>
              <w:textAlignment w:val="baseline"/>
              <w:rPr>
                <w:rFonts w:ascii="Calibri" w:hAnsi="Calibri"/>
                <w:bCs/>
                <w:sz w:val="24"/>
              </w:rPr>
            </w:pPr>
            <w:r w:rsidRPr="00655DB0">
              <w:rPr>
                <w:rFonts w:ascii="Calibri" w:hAnsi="Calibri" w:hint="eastAsia"/>
                <w:bCs/>
                <w:sz w:val="24"/>
              </w:rPr>
              <w:t>②</w:t>
            </w:r>
            <w:r>
              <w:rPr>
                <w:rFonts w:ascii="Calibri" w:hAnsi="Calibri" w:hint="eastAsia"/>
                <w:bCs/>
                <w:sz w:val="24"/>
              </w:rPr>
              <w:t>原料由原料储存区域到生产区域在密闭车间进行转运。</w:t>
            </w:r>
          </w:p>
          <w:p w:rsidR="00B6655A" w:rsidRDefault="00655DB0" w:rsidP="00655DB0">
            <w:pPr>
              <w:spacing w:line="520" w:lineRule="exact"/>
              <w:ind w:firstLineChars="200" w:firstLine="480"/>
              <w:textAlignment w:val="baseline"/>
              <w:rPr>
                <w:rFonts w:ascii="Calibri" w:hAnsi="Calibri"/>
                <w:bCs/>
                <w:sz w:val="24"/>
              </w:rPr>
            </w:pPr>
            <w:r w:rsidRPr="00655DB0">
              <w:rPr>
                <w:rFonts w:ascii="Calibri" w:hAnsi="Calibri" w:hint="eastAsia"/>
                <w:bCs/>
                <w:sz w:val="24"/>
              </w:rPr>
              <w:t>③车间、料库四面密闭，通道口安装卷帘门封闭性良好且便于开关的硬质门，在无车辆出入时将门关闭，保证空气合理流动不产生湍流。</w:t>
            </w:r>
          </w:p>
          <w:p w:rsidR="00B6655A" w:rsidRPr="00655DB0" w:rsidRDefault="00655DB0" w:rsidP="00655DB0">
            <w:pPr>
              <w:spacing w:line="520" w:lineRule="exact"/>
              <w:ind w:firstLineChars="200" w:firstLine="480"/>
              <w:textAlignment w:val="baseline"/>
              <w:rPr>
                <w:rFonts w:ascii="Calibri" w:hAnsi="Calibri"/>
                <w:bCs/>
                <w:sz w:val="24"/>
              </w:rPr>
            </w:pPr>
            <w:r w:rsidRPr="00655DB0">
              <w:rPr>
                <w:rFonts w:ascii="Calibri" w:hAnsi="Calibri" w:hint="eastAsia"/>
                <w:bCs/>
                <w:sz w:val="24"/>
              </w:rPr>
              <w:t>④</w:t>
            </w:r>
            <w:r>
              <w:rPr>
                <w:rFonts w:ascii="Calibri" w:hAnsi="Calibri" w:hint="eastAsia"/>
                <w:bCs/>
                <w:sz w:val="24"/>
              </w:rPr>
              <w:t>生产及原料储存区域硬化，并保证</w:t>
            </w:r>
            <w:r w:rsidRPr="00655DB0">
              <w:rPr>
                <w:rFonts w:ascii="Calibri" w:hAnsi="Calibri" w:hint="eastAsia"/>
                <w:bCs/>
                <w:sz w:val="24"/>
              </w:rPr>
              <w:t>除物料堆放区域外没有明显积尘。</w:t>
            </w:r>
          </w:p>
          <w:p w:rsidR="00B6655A" w:rsidRDefault="00655DB0" w:rsidP="00655DB0">
            <w:pPr>
              <w:spacing w:line="520" w:lineRule="exact"/>
              <w:ind w:firstLineChars="200" w:firstLine="480"/>
              <w:textAlignment w:val="baseline"/>
              <w:rPr>
                <w:rFonts w:ascii="Calibri" w:hAnsi="Calibri"/>
                <w:bCs/>
                <w:sz w:val="24"/>
              </w:rPr>
            </w:pPr>
            <w:r w:rsidRPr="00655DB0">
              <w:rPr>
                <w:rFonts w:ascii="Calibri" w:hAnsi="Calibri" w:hint="eastAsia"/>
                <w:bCs/>
                <w:sz w:val="24"/>
              </w:rPr>
              <w:t>⑤</w:t>
            </w:r>
            <w:r>
              <w:rPr>
                <w:rFonts w:ascii="Calibri" w:hAnsi="Calibri" w:hint="eastAsia"/>
                <w:bCs/>
                <w:sz w:val="24"/>
              </w:rPr>
              <w:t>原料</w:t>
            </w:r>
            <w:r w:rsidR="004C5B4D">
              <w:rPr>
                <w:rFonts w:ascii="Calibri" w:hAnsi="Calibri" w:hint="eastAsia"/>
                <w:bCs/>
                <w:sz w:val="24"/>
              </w:rPr>
              <w:t>投料</w:t>
            </w:r>
            <w:r>
              <w:rPr>
                <w:rFonts w:ascii="Calibri" w:hAnsi="Calibri" w:hint="eastAsia"/>
                <w:bCs/>
                <w:sz w:val="24"/>
              </w:rPr>
              <w:t>口安装独立集气罩及除尘装置。</w:t>
            </w:r>
          </w:p>
          <w:p w:rsidR="00B6655A" w:rsidRDefault="00655DB0" w:rsidP="00655DB0">
            <w:pPr>
              <w:spacing w:line="520" w:lineRule="exact"/>
              <w:ind w:firstLineChars="200" w:firstLine="480"/>
              <w:textAlignment w:val="baseline"/>
              <w:rPr>
                <w:rFonts w:ascii="Calibri" w:hAnsi="Calibri"/>
                <w:bCs/>
                <w:sz w:val="24"/>
              </w:rPr>
            </w:pPr>
            <w:r w:rsidRPr="00655DB0">
              <w:rPr>
                <w:rFonts w:ascii="Calibri" w:hAnsi="Calibri" w:hint="eastAsia"/>
                <w:bCs/>
                <w:sz w:val="24"/>
              </w:rPr>
              <w:t>⑥</w:t>
            </w:r>
            <w:r w:rsidR="004C5B4D">
              <w:rPr>
                <w:rFonts w:ascii="Calibri" w:hAnsi="Calibri" w:hint="eastAsia"/>
                <w:bCs/>
                <w:sz w:val="24"/>
              </w:rPr>
              <w:t>厂区出口安装车辆冲洗装置，保证出场车辆车轮及车身干净。</w:t>
            </w:r>
          </w:p>
          <w:p w:rsidR="00925230" w:rsidRPr="00D92F8E" w:rsidRDefault="00F717C0" w:rsidP="00925230">
            <w:pPr>
              <w:pStyle w:val="af3"/>
              <w:snapToGrid w:val="0"/>
              <w:spacing w:before="31" w:after="0" w:line="520" w:lineRule="exact"/>
              <w:ind w:firstLineChars="200" w:firstLine="480"/>
              <w:rPr>
                <w:rFonts w:ascii="Calibri" w:hAnsi="Calibri"/>
                <w:bCs/>
              </w:rPr>
            </w:pPr>
            <w:r>
              <w:rPr>
                <w:rFonts w:ascii="Calibri" w:hAnsi="Calibri"/>
                <w:bCs/>
              </w:rPr>
              <w:fldChar w:fldCharType="begin"/>
            </w:r>
            <w:r w:rsidR="00925230">
              <w:rPr>
                <w:rFonts w:ascii="Calibri" w:hAnsi="Calibri"/>
                <w:bCs/>
              </w:rPr>
              <w:instrText xml:space="preserve"> </w:instrText>
            </w:r>
            <w:r w:rsidR="00925230">
              <w:rPr>
                <w:rFonts w:ascii="Calibri" w:hAnsi="Calibri" w:hint="eastAsia"/>
                <w:bCs/>
              </w:rPr>
              <w:instrText>= 2 \* ROMAN</w:instrText>
            </w:r>
            <w:r w:rsidR="00925230">
              <w:rPr>
                <w:rFonts w:ascii="Calibri" w:hAnsi="Calibri"/>
                <w:bCs/>
              </w:rPr>
              <w:instrText xml:space="preserve"> </w:instrText>
            </w:r>
            <w:r>
              <w:rPr>
                <w:rFonts w:ascii="Calibri" w:hAnsi="Calibri"/>
                <w:bCs/>
              </w:rPr>
              <w:fldChar w:fldCharType="separate"/>
            </w:r>
            <w:r w:rsidR="00925230">
              <w:rPr>
                <w:rFonts w:ascii="Calibri" w:hAnsi="Calibri"/>
                <w:bCs/>
                <w:noProof/>
              </w:rPr>
              <w:t>II</w:t>
            </w:r>
            <w:r>
              <w:rPr>
                <w:rFonts w:ascii="Calibri" w:hAnsi="Calibri"/>
                <w:bCs/>
              </w:rPr>
              <w:fldChar w:fldCharType="end"/>
            </w:r>
            <w:r w:rsidR="00925230">
              <w:rPr>
                <w:rFonts w:ascii="Calibri" w:hAnsi="Calibri" w:hint="eastAsia"/>
                <w:bCs/>
              </w:rPr>
              <w:t>、物料输送环节治理</w:t>
            </w:r>
          </w:p>
          <w:p w:rsidR="00B6655A" w:rsidRPr="004C5B4D" w:rsidRDefault="004C5B4D" w:rsidP="004C5B4D">
            <w:pPr>
              <w:spacing w:line="520" w:lineRule="exact"/>
              <w:ind w:firstLineChars="200" w:firstLine="480"/>
              <w:textAlignment w:val="baseline"/>
              <w:rPr>
                <w:rFonts w:ascii="Calibri" w:hAnsi="Calibri"/>
                <w:bCs/>
                <w:sz w:val="24"/>
              </w:rPr>
            </w:pPr>
            <w:r w:rsidRPr="004C5B4D">
              <w:rPr>
                <w:rFonts w:ascii="Calibri" w:hAnsi="Calibri" w:hint="eastAsia"/>
                <w:bCs/>
                <w:sz w:val="24"/>
              </w:rPr>
              <w:t>①物料输送过程中皮带廊道密闭</w:t>
            </w:r>
            <w:r w:rsidR="00925230" w:rsidRPr="004C5B4D">
              <w:rPr>
                <w:rFonts w:ascii="Calibri" w:hAnsi="Calibri" w:hint="eastAsia"/>
                <w:bCs/>
                <w:sz w:val="24"/>
              </w:rPr>
              <w:t>。</w:t>
            </w:r>
          </w:p>
          <w:p w:rsidR="00B6655A" w:rsidRDefault="00925230" w:rsidP="00925230">
            <w:pPr>
              <w:spacing w:line="520" w:lineRule="exact"/>
              <w:ind w:firstLineChars="200" w:firstLine="480"/>
              <w:textAlignment w:val="baseline"/>
              <w:rPr>
                <w:rFonts w:ascii="Calibri" w:hAnsi="Calibri"/>
                <w:bCs/>
                <w:sz w:val="24"/>
              </w:rPr>
            </w:pPr>
            <w:r w:rsidRPr="00925230">
              <w:rPr>
                <w:rFonts w:ascii="Calibri" w:hAnsi="Calibri" w:hint="eastAsia"/>
                <w:bCs/>
                <w:sz w:val="24"/>
              </w:rPr>
              <w:lastRenderedPageBreak/>
              <w:t>②运输车辆装载高度最高点不得超过车辆槽帮上沿</w:t>
            </w:r>
            <w:r>
              <w:rPr>
                <w:rFonts w:ascii="Calibri" w:hAnsi="Calibri" w:hint="eastAsia"/>
                <w:bCs/>
                <w:sz w:val="24"/>
              </w:rPr>
              <w:t>40</w:t>
            </w:r>
            <w:r w:rsidRPr="00925230">
              <w:rPr>
                <w:rFonts w:ascii="Calibri" w:hAnsi="Calibri" w:hint="eastAsia"/>
                <w:bCs/>
                <w:sz w:val="24"/>
              </w:rPr>
              <w:t>厘米，两侧边缘应当低于槽帮上缘</w:t>
            </w:r>
            <w:r>
              <w:rPr>
                <w:rFonts w:ascii="Calibri" w:hAnsi="Calibri" w:hint="eastAsia"/>
                <w:bCs/>
                <w:sz w:val="24"/>
              </w:rPr>
              <w:t>10</w:t>
            </w:r>
            <w:r w:rsidRPr="00925230">
              <w:rPr>
                <w:rFonts w:ascii="Calibri" w:hAnsi="Calibri" w:hint="eastAsia"/>
                <w:bCs/>
                <w:sz w:val="24"/>
              </w:rPr>
              <w:t>厘米，车斗应采用苫布覆盖，苫布边缘至少要遮住槽帮上沿以下</w:t>
            </w:r>
            <w:r>
              <w:rPr>
                <w:rFonts w:ascii="Calibri" w:hAnsi="Calibri" w:hint="eastAsia"/>
                <w:bCs/>
                <w:sz w:val="24"/>
              </w:rPr>
              <w:t>15</w:t>
            </w:r>
            <w:r w:rsidRPr="00925230">
              <w:rPr>
                <w:rFonts w:ascii="Calibri" w:hAnsi="Calibri" w:hint="eastAsia"/>
                <w:bCs/>
                <w:sz w:val="24"/>
              </w:rPr>
              <w:t>厘米，禁止厂内露天转运散状物料。</w:t>
            </w:r>
          </w:p>
          <w:p w:rsidR="00B6655A" w:rsidRPr="00925230" w:rsidRDefault="00925230" w:rsidP="00925230">
            <w:pPr>
              <w:spacing w:line="520" w:lineRule="exact"/>
              <w:ind w:firstLineChars="200" w:firstLine="480"/>
              <w:textAlignment w:val="baseline"/>
              <w:rPr>
                <w:rFonts w:ascii="Calibri" w:hAnsi="Calibri"/>
                <w:bCs/>
                <w:sz w:val="24"/>
              </w:rPr>
            </w:pPr>
            <w:r w:rsidRPr="00925230">
              <w:rPr>
                <w:rFonts w:ascii="Calibri" w:hAnsi="Calibri" w:hint="eastAsia"/>
                <w:bCs/>
                <w:sz w:val="24"/>
              </w:rPr>
              <w:t>③</w:t>
            </w:r>
            <w:r>
              <w:rPr>
                <w:rFonts w:ascii="Calibri" w:hAnsi="Calibri" w:hint="eastAsia"/>
                <w:bCs/>
                <w:sz w:val="24"/>
              </w:rPr>
              <w:t>在除尘器清灰过程保证</w:t>
            </w:r>
            <w:r w:rsidRPr="00925230">
              <w:rPr>
                <w:rFonts w:ascii="Calibri" w:hAnsi="Calibri" w:hint="eastAsia"/>
                <w:bCs/>
                <w:sz w:val="24"/>
              </w:rPr>
              <w:t>除尘器卸灰不直接卸落到地面，卸灰区封闭。除尘灰采用气力输送、罐车等密闭方式运输；</w:t>
            </w:r>
          </w:p>
          <w:p w:rsidR="00925230" w:rsidRDefault="00F717C0" w:rsidP="00925230">
            <w:pPr>
              <w:pStyle w:val="af3"/>
              <w:snapToGrid w:val="0"/>
              <w:spacing w:before="31" w:after="0" w:line="520" w:lineRule="exact"/>
              <w:ind w:firstLineChars="200" w:firstLine="480"/>
              <w:rPr>
                <w:rFonts w:ascii="Calibri" w:hAnsi="Calibri"/>
                <w:bCs/>
              </w:rPr>
            </w:pPr>
            <w:r>
              <w:rPr>
                <w:rFonts w:ascii="Calibri" w:hAnsi="Calibri"/>
                <w:bCs/>
              </w:rPr>
              <w:fldChar w:fldCharType="begin"/>
            </w:r>
            <w:r w:rsidR="00925230">
              <w:rPr>
                <w:rFonts w:ascii="Calibri" w:hAnsi="Calibri"/>
                <w:bCs/>
              </w:rPr>
              <w:instrText xml:space="preserve"> </w:instrText>
            </w:r>
            <w:r w:rsidR="00925230">
              <w:rPr>
                <w:rFonts w:ascii="Calibri" w:hAnsi="Calibri" w:hint="eastAsia"/>
                <w:bCs/>
              </w:rPr>
              <w:instrText>= 3 \* ROMAN</w:instrText>
            </w:r>
            <w:r w:rsidR="00925230">
              <w:rPr>
                <w:rFonts w:ascii="Calibri" w:hAnsi="Calibri"/>
                <w:bCs/>
              </w:rPr>
              <w:instrText xml:space="preserve"> </w:instrText>
            </w:r>
            <w:r>
              <w:rPr>
                <w:rFonts w:ascii="Calibri" w:hAnsi="Calibri"/>
                <w:bCs/>
              </w:rPr>
              <w:fldChar w:fldCharType="separate"/>
            </w:r>
            <w:r w:rsidR="00925230">
              <w:rPr>
                <w:rFonts w:ascii="Calibri" w:hAnsi="Calibri"/>
                <w:bCs/>
                <w:noProof/>
              </w:rPr>
              <w:t>III</w:t>
            </w:r>
            <w:r>
              <w:rPr>
                <w:rFonts w:ascii="Calibri" w:hAnsi="Calibri"/>
                <w:bCs/>
              </w:rPr>
              <w:fldChar w:fldCharType="end"/>
            </w:r>
            <w:r w:rsidR="00925230">
              <w:rPr>
                <w:rFonts w:ascii="Calibri" w:hAnsi="Calibri" w:hint="eastAsia"/>
                <w:bCs/>
              </w:rPr>
              <w:t>、生产环节治理</w:t>
            </w:r>
          </w:p>
          <w:p w:rsidR="00B6655A" w:rsidRPr="00925230" w:rsidRDefault="00925230" w:rsidP="00925230">
            <w:pPr>
              <w:spacing w:line="520" w:lineRule="exact"/>
              <w:ind w:firstLineChars="200" w:firstLine="480"/>
              <w:textAlignment w:val="baseline"/>
              <w:rPr>
                <w:rFonts w:ascii="Calibri" w:hAnsi="Calibri"/>
                <w:bCs/>
                <w:sz w:val="24"/>
              </w:rPr>
            </w:pPr>
            <w:r w:rsidRPr="00925230">
              <w:rPr>
                <w:rFonts w:ascii="Calibri" w:hAnsi="Calibri" w:hint="eastAsia"/>
                <w:bCs/>
                <w:sz w:val="24"/>
              </w:rPr>
              <w:t>①物料上料、破碎</w:t>
            </w:r>
            <w:r w:rsidR="004C5B4D">
              <w:rPr>
                <w:rFonts w:ascii="Calibri" w:hAnsi="Calibri" w:hint="eastAsia"/>
                <w:bCs/>
                <w:sz w:val="24"/>
              </w:rPr>
              <w:t>、制砂</w:t>
            </w:r>
            <w:r w:rsidRPr="00925230">
              <w:rPr>
                <w:rFonts w:ascii="Calibri" w:hAnsi="Calibri" w:hint="eastAsia"/>
                <w:bCs/>
                <w:sz w:val="24"/>
              </w:rPr>
              <w:t>等生产过程中的产尘点应在封闭的厂房内进行二次封闭，并安装集气设施和除尘设施。</w:t>
            </w:r>
          </w:p>
          <w:p w:rsidR="00925230" w:rsidRPr="000270A8" w:rsidRDefault="00925230" w:rsidP="00925230">
            <w:pPr>
              <w:spacing w:line="520" w:lineRule="exact"/>
              <w:ind w:firstLineChars="200" w:firstLine="480"/>
              <w:rPr>
                <w:rFonts w:ascii="Calibri" w:hAnsi="Calibri"/>
                <w:bCs/>
                <w:sz w:val="24"/>
              </w:rPr>
            </w:pPr>
            <w:r w:rsidRPr="00720F94">
              <w:rPr>
                <w:rFonts w:ascii="宋体" w:hAnsi="宋体" w:hint="eastAsia"/>
                <w:bCs/>
                <w:sz w:val="24"/>
              </w:rPr>
              <w:t>②</w:t>
            </w:r>
            <w:r w:rsidRPr="000270A8">
              <w:rPr>
                <w:rFonts w:ascii="Calibri" w:hAnsi="宋体"/>
                <w:bCs/>
                <w:sz w:val="24"/>
              </w:rPr>
              <w:t>禁止生产车间内散放原料；生产环节在密闭良好的车间内运行，并配备完备的废气收集和处理系统。</w:t>
            </w:r>
          </w:p>
          <w:p w:rsidR="00925230" w:rsidRPr="000270A8" w:rsidRDefault="00F717C0" w:rsidP="00752625">
            <w:pPr>
              <w:spacing w:line="520" w:lineRule="exact"/>
              <w:ind w:firstLineChars="200" w:firstLine="420"/>
              <w:rPr>
                <w:rFonts w:ascii="Calibri" w:hAnsi="Calibri"/>
                <w:bCs/>
                <w:sz w:val="24"/>
              </w:rPr>
            </w:pPr>
            <w:r>
              <w:rPr>
                <w:rFonts w:ascii="Calibri" w:hAnsi="Calibri"/>
                <w:bCs/>
              </w:rPr>
              <w:fldChar w:fldCharType="begin"/>
            </w:r>
            <w:r w:rsidR="00925230">
              <w:rPr>
                <w:rFonts w:ascii="Calibri" w:hAnsi="Calibri"/>
                <w:bCs/>
              </w:rPr>
              <w:instrText xml:space="preserve"> </w:instrText>
            </w:r>
            <w:r w:rsidR="00925230">
              <w:rPr>
                <w:rFonts w:ascii="Calibri" w:hAnsi="Calibri" w:hint="eastAsia"/>
                <w:bCs/>
              </w:rPr>
              <w:instrText>= 4 \* ROMAN</w:instrText>
            </w:r>
            <w:r w:rsidR="00925230">
              <w:rPr>
                <w:rFonts w:ascii="Calibri" w:hAnsi="Calibri"/>
                <w:bCs/>
              </w:rPr>
              <w:instrText xml:space="preserve"> </w:instrText>
            </w:r>
            <w:r>
              <w:rPr>
                <w:rFonts w:ascii="Calibri" w:hAnsi="Calibri"/>
                <w:bCs/>
              </w:rPr>
              <w:fldChar w:fldCharType="separate"/>
            </w:r>
            <w:r w:rsidR="00925230">
              <w:rPr>
                <w:rFonts w:ascii="Calibri" w:hAnsi="Calibri"/>
                <w:bCs/>
                <w:noProof/>
              </w:rPr>
              <w:t>IV</w:t>
            </w:r>
            <w:r>
              <w:rPr>
                <w:rFonts w:ascii="Calibri" w:hAnsi="Calibri"/>
                <w:bCs/>
              </w:rPr>
              <w:fldChar w:fldCharType="end"/>
            </w:r>
            <w:r w:rsidR="00925230">
              <w:rPr>
                <w:rFonts w:ascii="Calibri" w:hAnsi="Calibri" w:hint="eastAsia"/>
                <w:bCs/>
              </w:rPr>
              <w:t>、</w:t>
            </w:r>
            <w:r w:rsidR="00925230" w:rsidRPr="000270A8">
              <w:rPr>
                <w:rFonts w:ascii="Calibri" w:hAnsi="宋体"/>
                <w:bCs/>
                <w:sz w:val="24"/>
              </w:rPr>
              <w:t>厂区、车辆治理</w:t>
            </w:r>
          </w:p>
          <w:p w:rsidR="00925230" w:rsidRPr="000270A8" w:rsidRDefault="00925230" w:rsidP="00925230">
            <w:pPr>
              <w:spacing w:line="520" w:lineRule="exact"/>
              <w:ind w:firstLineChars="200" w:firstLine="480"/>
              <w:rPr>
                <w:rFonts w:ascii="Calibri" w:hAnsi="Calibri"/>
                <w:bCs/>
                <w:sz w:val="24"/>
              </w:rPr>
            </w:pPr>
            <w:r w:rsidRPr="00720F94">
              <w:rPr>
                <w:rFonts w:ascii="宋体" w:hAnsi="宋体" w:hint="eastAsia"/>
                <w:bCs/>
                <w:sz w:val="24"/>
              </w:rPr>
              <w:t>①</w:t>
            </w:r>
            <w:r w:rsidRPr="000270A8">
              <w:rPr>
                <w:rFonts w:ascii="Calibri" w:hAnsi="宋体"/>
                <w:bCs/>
                <w:sz w:val="24"/>
              </w:rPr>
              <w:t>厂区道路</w:t>
            </w:r>
            <w:r>
              <w:rPr>
                <w:rFonts w:ascii="Calibri" w:hAnsi="宋体" w:hint="eastAsia"/>
                <w:bCs/>
                <w:sz w:val="24"/>
              </w:rPr>
              <w:t>必须</w:t>
            </w:r>
            <w:r w:rsidRPr="000270A8">
              <w:rPr>
                <w:rFonts w:ascii="Calibri" w:hAnsi="宋体"/>
                <w:bCs/>
                <w:sz w:val="24"/>
              </w:rPr>
              <w:t>硬化，平整无破损，无积尘，厂区无裸露空地，闲置裸露空地绿化。</w:t>
            </w:r>
          </w:p>
          <w:p w:rsidR="00925230" w:rsidRPr="000270A8" w:rsidRDefault="00925230" w:rsidP="00925230">
            <w:pPr>
              <w:spacing w:line="520" w:lineRule="exact"/>
              <w:ind w:firstLineChars="200" w:firstLine="480"/>
              <w:rPr>
                <w:rFonts w:ascii="Calibri" w:hAnsi="Calibri"/>
                <w:bCs/>
                <w:sz w:val="24"/>
              </w:rPr>
            </w:pPr>
            <w:r w:rsidRPr="00720F94">
              <w:rPr>
                <w:rFonts w:ascii="宋体" w:hAnsi="宋体" w:hint="eastAsia"/>
                <w:bCs/>
                <w:sz w:val="24"/>
              </w:rPr>
              <w:t>②</w:t>
            </w:r>
            <w:r w:rsidRPr="000270A8">
              <w:rPr>
                <w:rFonts w:ascii="Calibri" w:hAnsi="宋体"/>
                <w:bCs/>
                <w:sz w:val="24"/>
              </w:rPr>
              <w:t>对厂区道路定期洒水清扫。</w:t>
            </w:r>
          </w:p>
          <w:p w:rsidR="00925230" w:rsidRDefault="00925230" w:rsidP="00925230">
            <w:pPr>
              <w:spacing w:line="520" w:lineRule="exact"/>
              <w:ind w:firstLineChars="200" w:firstLine="480"/>
              <w:rPr>
                <w:rFonts w:ascii="Calibri" w:hAnsi="宋体"/>
                <w:bCs/>
                <w:sz w:val="24"/>
              </w:rPr>
            </w:pPr>
            <w:r w:rsidRPr="00720F94">
              <w:rPr>
                <w:rFonts w:ascii="宋体" w:hAnsi="宋体" w:hint="eastAsia"/>
                <w:bCs/>
                <w:sz w:val="24"/>
              </w:rPr>
              <w:t>③</w:t>
            </w:r>
            <w:r w:rsidRPr="000270A8">
              <w:rPr>
                <w:rFonts w:ascii="Calibri" w:hAnsi="宋体"/>
                <w:bCs/>
                <w:sz w:val="24"/>
              </w:rPr>
              <w:t>企业出厂口处配备高压清洗装置对所有车辆车轮、底盘进行冲洗，严禁带泥上路。洗车平台四周应设置洗车废水收集防治设施。</w:t>
            </w:r>
          </w:p>
          <w:p w:rsidR="00657F3C" w:rsidRDefault="00F717C0" w:rsidP="00925230">
            <w:pPr>
              <w:spacing w:line="520" w:lineRule="exact"/>
              <w:ind w:firstLineChars="200" w:firstLine="480"/>
              <w:rPr>
                <w:rFonts w:ascii="Calibri" w:hAnsi="宋体"/>
                <w:bCs/>
                <w:sz w:val="24"/>
              </w:rPr>
            </w:pPr>
            <w:r w:rsidRPr="007C1594">
              <w:rPr>
                <w:rFonts w:asciiTheme="minorHAnsi" w:eastAsiaTheme="minorEastAsia" w:hAnsiTheme="minorHAnsi" w:cstheme="minorHAnsi"/>
                <w:bCs/>
                <w:sz w:val="24"/>
              </w:rPr>
              <w:fldChar w:fldCharType="begin"/>
            </w:r>
            <w:r w:rsidR="00892DBC" w:rsidRPr="007C1594">
              <w:rPr>
                <w:rFonts w:asciiTheme="minorHAnsi" w:eastAsiaTheme="minorEastAsia" w:hAnsiTheme="minorHAnsi" w:cstheme="minorHAnsi"/>
                <w:bCs/>
                <w:sz w:val="24"/>
              </w:rPr>
              <w:instrText xml:space="preserve"> = 5 \* ROMAN </w:instrText>
            </w:r>
            <w:r w:rsidRPr="007C1594">
              <w:rPr>
                <w:rFonts w:asciiTheme="minorHAnsi" w:eastAsiaTheme="minorEastAsia" w:hAnsiTheme="minorHAnsi" w:cstheme="minorHAnsi"/>
                <w:bCs/>
                <w:sz w:val="24"/>
              </w:rPr>
              <w:fldChar w:fldCharType="separate"/>
            </w:r>
            <w:r w:rsidR="00892DBC" w:rsidRPr="007C1594">
              <w:rPr>
                <w:rFonts w:asciiTheme="minorHAnsi" w:eastAsiaTheme="minorEastAsia" w:hAnsiTheme="minorHAnsi" w:cstheme="minorHAnsi"/>
                <w:bCs/>
                <w:noProof/>
                <w:sz w:val="24"/>
              </w:rPr>
              <w:t>V</w:t>
            </w:r>
            <w:r w:rsidRPr="007C1594">
              <w:rPr>
                <w:rFonts w:asciiTheme="minorHAnsi" w:eastAsiaTheme="minorEastAsia" w:hAnsiTheme="minorHAnsi" w:cstheme="minorHAnsi"/>
                <w:bCs/>
                <w:sz w:val="24"/>
              </w:rPr>
              <w:fldChar w:fldCharType="end"/>
            </w:r>
            <w:r w:rsidR="00892DBC" w:rsidRPr="007C1594">
              <w:rPr>
                <w:rFonts w:asciiTheme="minorHAnsi" w:eastAsiaTheme="minorEastAsia" w:hAnsiTheme="minorEastAsia" w:cstheme="minorHAnsi"/>
                <w:bCs/>
                <w:sz w:val="24"/>
              </w:rPr>
              <w:t>、</w:t>
            </w:r>
            <w:r w:rsidR="00657F3C" w:rsidRPr="00657F3C">
              <w:rPr>
                <w:rFonts w:ascii="Calibri" w:hAnsi="宋体" w:hint="eastAsia"/>
                <w:bCs/>
                <w:sz w:val="24"/>
              </w:rPr>
              <w:t>因企制宜安装视频、空气微站、降尘缸、</w:t>
            </w:r>
            <w:r w:rsidR="00657F3C" w:rsidRPr="00657F3C">
              <w:rPr>
                <w:rFonts w:ascii="Calibri" w:hAnsi="宋体" w:hint="eastAsia"/>
                <w:bCs/>
                <w:sz w:val="24"/>
              </w:rPr>
              <w:t>TSP</w:t>
            </w:r>
            <w:r w:rsidR="00657F3C" w:rsidRPr="00657F3C">
              <w:rPr>
                <w:rFonts w:ascii="Calibri" w:hAnsi="宋体" w:hint="eastAsia"/>
                <w:bCs/>
                <w:sz w:val="24"/>
              </w:rPr>
              <w:t>（总悬浮颗粒物）等监控设施</w:t>
            </w:r>
            <w:r w:rsidR="00657F3C">
              <w:rPr>
                <w:rFonts w:ascii="Calibri" w:hAnsi="宋体" w:hint="eastAsia"/>
                <w:bCs/>
                <w:sz w:val="24"/>
              </w:rPr>
              <w:t>。</w:t>
            </w:r>
          </w:p>
          <w:p w:rsidR="00B6655A" w:rsidRPr="00925230" w:rsidRDefault="00925230" w:rsidP="00925230">
            <w:pPr>
              <w:spacing w:line="520" w:lineRule="exact"/>
              <w:ind w:firstLineChars="200" w:firstLine="480"/>
              <w:rPr>
                <w:rFonts w:ascii="Calibri" w:hAnsi="宋体"/>
                <w:bCs/>
                <w:sz w:val="24"/>
              </w:rPr>
            </w:pPr>
            <w:r w:rsidRPr="000270A8">
              <w:rPr>
                <w:rFonts w:ascii="Calibri" w:hAnsi="宋体"/>
                <w:bCs/>
                <w:sz w:val="24"/>
              </w:rPr>
              <w:t>采取上述措施后，</w:t>
            </w:r>
            <w:r>
              <w:rPr>
                <w:rFonts w:ascii="Calibri" w:hAnsi="宋体" w:hint="eastAsia"/>
                <w:bCs/>
                <w:sz w:val="24"/>
              </w:rPr>
              <w:t>可以进一步减少无组织粉尘排放，</w:t>
            </w:r>
            <w:r w:rsidRPr="000270A8">
              <w:rPr>
                <w:rFonts w:ascii="Calibri" w:hAnsi="宋体"/>
                <w:bCs/>
                <w:sz w:val="24"/>
              </w:rPr>
              <w:t>对周围环境空气影响较小。</w:t>
            </w:r>
          </w:p>
          <w:p w:rsidR="00491C05" w:rsidRDefault="001F676A" w:rsidP="00491C05">
            <w:pPr>
              <w:spacing w:line="520" w:lineRule="exact"/>
              <w:ind w:firstLine="480"/>
              <w:rPr>
                <w:rFonts w:ascii="Calibri" w:hAnsi="Calibri"/>
                <w:b/>
                <w:bCs/>
                <w:color w:val="000000"/>
                <w:sz w:val="24"/>
              </w:rPr>
            </w:pPr>
            <w:r>
              <w:rPr>
                <w:rFonts w:ascii="Calibri" w:hAnsi="Calibri" w:hint="eastAsia"/>
                <w:b/>
                <w:bCs/>
                <w:sz w:val="24"/>
              </w:rPr>
              <w:t>（</w:t>
            </w:r>
            <w:r w:rsidR="00AF75A1">
              <w:rPr>
                <w:rFonts w:ascii="Calibri" w:hAnsi="Calibri" w:hint="eastAsia"/>
                <w:b/>
                <w:bCs/>
                <w:sz w:val="24"/>
              </w:rPr>
              <w:t>五</w:t>
            </w:r>
            <w:r>
              <w:rPr>
                <w:rFonts w:ascii="Calibri" w:hAnsi="Calibri" w:hint="eastAsia"/>
                <w:b/>
                <w:bCs/>
                <w:sz w:val="24"/>
              </w:rPr>
              <w:t>）</w:t>
            </w:r>
            <w:r w:rsidR="00491C05">
              <w:rPr>
                <w:rFonts w:ascii="Calibri" w:hAnsi="宋体" w:cs="Calibri" w:hint="eastAsia"/>
                <w:b/>
                <w:bCs/>
                <w:color w:val="000000"/>
                <w:sz w:val="24"/>
              </w:rPr>
              <w:t>本项目废气污染物排放量核算</w:t>
            </w:r>
          </w:p>
          <w:p w:rsidR="00491C05" w:rsidRDefault="00491C05" w:rsidP="00491C05">
            <w:pPr>
              <w:spacing w:line="520" w:lineRule="exact"/>
              <w:ind w:firstLineChars="200" w:firstLine="480"/>
              <w:rPr>
                <w:rFonts w:ascii="Calibri" w:hAnsi="Calibri"/>
                <w:color w:val="000000"/>
                <w:sz w:val="24"/>
              </w:rPr>
            </w:pPr>
            <w:r>
              <w:rPr>
                <w:rFonts w:ascii="Calibri" w:hAnsi="Calibri" w:hint="eastAsia"/>
                <w:color w:val="000000"/>
                <w:sz w:val="24"/>
              </w:rPr>
              <w:t>（</w:t>
            </w:r>
            <w:r>
              <w:rPr>
                <w:rFonts w:ascii="Calibri" w:hAnsi="Calibri" w:hint="eastAsia"/>
                <w:color w:val="000000"/>
                <w:sz w:val="24"/>
              </w:rPr>
              <w:t>1</w:t>
            </w:r>
            <w:r>
              <w:rPr>
                <w:rFonts w:ascii="Calibri" w:hAnsi="Calibri" w:hint="eastAsia"/>
                <w:color w:val="000000"/>
                <w:sz w:val="24"/>
              </w:rPr>
              <w:t>）有组织排放量核算</w:t>
            </w:r>
          </w:p>
          <w:p w:rsidR="00491C05" w:rsidRDefault="00491C05" w:rsidP="00491C05">
            <w:pPr>
              <w:spacing w:line="520" w:lineRule="exact"/>
              <w:ind w:firstLineChars="350" w:firstLine="840"/>
              <w:rPr>
                <w:rFonts w:ascii="Calibri" w:eastAsia="黑体" w:hAnsi="Calibri" w:cs="Calibri"/>
                <w:color w:val="000000"/>
                <w:sz w:val="24"/>
              </w:rPr>
            </w:pPr>
            <w:r>
              <w:rPr>
                <w:rFonts w:ascii="Calibri" w:eastAsia="黑体" w:hAnsi="黑体" w:cs="Calibri"/>
                <w:color w:val="000000"/>
                <w:sz w:val="24"/>
              </w:rPr>
              <w:t>表</w:t>
            </w:r>
            <w:r>
              <w:rPr>
                <w:rFonts w:ascii="Calibri" w:eastAsia="黑体" w:hAnsi="Calibri" w:cs="Calibri" w:hint="eastAsia"/>
                <w:color w:val="000000"/>
                <w:sz w:val="24"/>
              </w:rPr>
              <w:t>3</w:t>
            </w:r>
            <w:r w:rsidR="002F5B34">
              <w:rPr>
                <w:rFonts w:ascii="Calibri" w:eastAsia="黑体" w:hAnsi="Calibri" w:cs="Calibri" w:hint="eastAsia"/>
                <w:color w:val="000000"/>
                <w:sz w:val="24"/>
              </w:rPr>
              <w:t>9</w:t>
            </w:r>
            <w:r>
              <w:rPr>
                <w:rFonts w:ascii="Calibri" w:eastAsia="黑体" w:hAnsi="Calibri" w:cs="Calibri"/>
                <w:color w:val="000000"/>
                <w:sz w:val="24"/>
              </w:rPr>
              <w:t xml:space="preserve">           </w:t>
            </w:r>
            <w:r>
              <w:rPr>
                <w:rFonts w:ascii="Calibri" w:eastAsia="黑体" w:hAnsi="黑体" w:cs="Calibri"/>
                <w:color w:val="000000"/>
                <w:sz w:val="24"/>
              </w:rPr>
              <w:t>大气污染物有组织排放量核算表</w:t>
            </w:r>
          </w:p>
          <w:tbl>
            <w:tblPr>
              <w:tblW w:w="5000" w:type="pct"/>
              <w:jc w:val="center"/>
              <w:tblBorders>
                <w:top w:val="single" w:sz="12" w:space="0" w:color="000000"/>
                <w:bottom w:val="single" w:sz="12" w:space="0" w:color="000000"/>
                <w:insideH w:val="single" w:sz="8" w:space="0" w:color="000000"/>
                <w:insideV w:val="single" w:sz="8" w:space="0" w:color="000000"/>
              </w:tblBorders>
              <w:tblLook w:val="0000"/>
            </w:tblPr>
            <w:tblGrid>
              <w:gridCol w:w="541"/>
              <w:gridCol w:w="3100"/>
              <w:gridCol w:w="1313"/>
              <w:gridCol w:w="1611"/>
              <w:gridCol w:w="1566"/>
              <w:gridCol w:w="1245"/>
            </w:tblGrid>
            <w:tr w:rsidR="00491C05" w:rsidTr="00491C05">
              <w:trPr>
                <w:trHeight w:val="340"/>
                <w:tblHeader/>
                <w:jc w:val="center"/>
              </w:trPr>
              <w:tc>
                <w:tcPr>
                  <w:tcW w:w="289" w:type="pct"/>
                  <w:vAlign w:val="center"/>
                </w:tcPr>
                <w:p w:rsidR="00491C05" w:rsidRDefault="00491C05" w:rsidP="007E5538">
                  <w:pPr>
                    <w:jc w:val="center"/>
                    <w:rPr>
                      <w:rFonts w:ascii="Calibri" w:hAnsi="Calibri"/>
                      <w:bCs/>
                      <w:color w:val="000000"/>
                      <w:szCs w:val="21"/>
                    </w:rPr>
                  </w:pPr>
                  <w:r>
                    <w:rPr>
                      <w:rFonts w:ascii="Calibri" w:hAnsi="Calibri"/>
                      <w:bCs/>
                      <w:color w:val="000000"/>
                      <w:szCs w:val="21"/>
                    </w:rPr>
                    <w:t>序号</w:t>
                  </w:r>
                </w:p>
              </w:tc>
              <w:tc>
                <w:tcPr>
                  <w:tcW w:w="1653" w:type="pct"/>
                  <w:vAlign w:val="center"/>
                </w:tcPr>
                <w:p w:rsidR="00491C05" w:rsidRDefault="00491C05" w:rsidP="007E5538">
                  <w:pPr>
                    <w:jc w:val="center"/>
                    <w:rPr>
                      <w:rFonts w:ascii="Calibri" w:hAnsi="Calibri"/>
                      <w:bCs/>
                      <w:color w:val="000000"/>
                      <w:szCs w:val="21"/>
                    </w:rPr>
                  </w:pPr>
                  <w:r>
                    <w:rPr>
                      <w:rFonts w:ascii="Calibri" w:hAnsi="Calibri"/>
                      <w:bCs/>
                      <w:color w:val="000000"/>
                      <w:szCs w:val="21"/>
                    </w:rPr>
                    <w:t>排放口编号</w:t>
                  </w:r>
                </w:p>
              </w:tc>
              <w:tc>
                <w:tcPr>
                  <w:tcW w:w="700" w:type="pct"/>
                  <w:vAlign w:val="center"/>
                </w:tcPr>
                <w:p w:rsidR="00491C05" w:rsidRDefault="00491C05" w:rsidP="007E5538">
                  <w:pPr>
                    <w:jc w:val="center"/>
                    <w:rPr>
                      <w:rFonts w:ascii="Calibri" w:hAnsi="Calibri"/>
                      <w:bCs/>
                      <w:color w:val="000000"/>
                      <w:szCs w:val="21"/>
                    </w:rPr>
                  </w:pPr>
                  <w:r>
                    <w:rPr>
                      <w:rFonts w:ascii="Calibri" w:hAnsi="Calibri"/>
                      <w:bCs/>
                      <w:color w:val="000000"/>
                      <w:szCs w:val="21"/>
                    </w:rPr>
                    <w:t>污染物</w:t>
                  </w:r>
                </w:p>
              </w:tc>
              <w:tc>
                <w:tcPr>
                  <w:tcW w:w="859" w:type="pct"/>
                  <w:vAlign w:val="center"/>
                </w:tcPr>
                <w:p w:rsidR="00491C05" w:rsidRDefault="00491C05" w:rsidP="007E5538">
                  <w:pPr>
                    <w:jc w:val="center"/>
                    <w:rPr>
                      <w:rFonts w:ascii="Calibri" w:hAnsi="Calibri"/>
                      <w:bCs/>
                      <w:color w:val="000000"/>
                      <w:szCs w:val="21"/>
                    </w:rPr>
                  </w:pPr>
                  <w:r>
                    <w:rPr>
                      <w:rFonts w:ascii="Calibri" w:hAnsi="Calibri"/>
                      <w:bCs/>
                      <w:color w:val="000000"/>
                      <w:szCs w:val="21"/>
                    </w:rPr>
                    <w:t>核算排放浓度</w:t>
                  </w:r>
                </w:p>
                <w:p w:rsidR="00491C05" w:rsidRDefault="00491C05" w:rsidP="007E5538">
                  <w:pPr>
                    <w:jc w:val="center"/>
                    <w:rPr>
                      <w:rFonts w:ascii="Calibri" w:hAnsi="Calibri"/>
                      <w:bCs/>
                      <w:color w:val="000000"/>
                      <w:szCs w:val="21"/>
                    </w:rPr>
                  </w:pPr>
                  <w:r>
                    <w:rPr>
                      <w:rFonts w:ascii="Calibri" w:hAnsi="Calibri"/>
                      <w:bCs/>
                      <w:color w:val="000000"/>
                      <w:szCs w:val="21"/>
                    </w:rPr>
                    <w:t>（</w:t>
                  </w:r>
                  <w:r>
                    <w:rPr>
                      <w:rFonts w:ascii="Calibri" w:hAnsi="Calibri"/>
                      <w:bCs/>
                      <w:color w:val="000000"/>
                      <w:szCs w:val="21"/>
                    </w:rPr>
                    <w:t>mg/m</w:t>
                  </w:r>
                  <w:r>
                    <w:rPr>
                      <w:rFonts w:ascii="Calibri" w:hAnsi="Calibri"/>
                      <w:bCs/>
                      <w:color w:val="000000"/>
                      <w:szCs w:val="21"/>
                      <w:vertAlign w:val="superscript"/>
                    </w:rPr>
                    <w:t>3</w:t>
                  </w:r>
                  <w:r>
                    <w:rPr>
                      <w:rFonts w:ascii="Calibri" w:hAnsi="Calibri"/>
                      <w:bCs/>
                      <w:color w:val="000000"/>
                      <w:szCs w:val="21"/>
                    </w:rPr>
                    <w:t>）</w:t>
                  </w:r>
                </w:p>
              </w:tc>
              <w:tc>
                <w:tcPr>
                  <w:tcW w:w="835" w:type="pct"/>
                  <w:vAlign w:val="center"/>
                </w:tcPr>
                <w:p w:rsidR="00491C05" w:rsidRDefault="00491C05" w:rsidP="007E5538">
                  <w:pPr>
                    <w:jc w:val="center"/>
                    <w:rPr>
                      <w:rFonts w:ascii="Calibri" w:hAnsi="Calibri"/>
                      <w:bCs/>
                      <w:color w:val="000000"/>
                      <w:szCs w:val="21"/>
                    </w:rPr>
                  </w:pPr>
                  <w:r>
                    <w:rPr>
                      <w:rFonts w:ascii="Calibri" w:hAnsi="Calibri"/>
                      <w:bCs/>
                      <w:color w:val="000000"/>
                      <w:szCs w:val="21"/>
                    </w:rPr>
                    <w:t>核算排放速率</w:t>
                  </w:r>
                </w:p>
                <w:p w:rsidR="00491C05" w:rsidRDefault="00491C05" w:rsidP="007E5538">
                  <w:pPr>
                    <w:jc w:val="center"/>
                    <w:rPr>
                      <w:rFonts w:ascii="Calibri" w:hAnsi="Calibri"/>
                      <w:bCs/>
                      <w:color w:val="000000"/>
                      <w:szCs w:val="21"/>
                    </w:rPr>
                  </w:pPr>
                  <w:r>
                    <w:rPr>
                      <w:rFonts w:ascii="Calibri" w:hAnsi="Calibri"/>
                      <w:bCs/>
                      <w:color w:val="000000"/>
                      <w:szCs w:val="21"/>
                    </w:rPr>
                    <w:t>（</w:t>
                  </w:r>
                  <w:r>
                    <w:rPr>
                      <w:rFonts w:ascii="Calibri" w:hAnsi="Calibri"/>
                      <w:bCs/>
                      <w:color w:val="000000"/>
                      <w:szCs w:val="21"/>
                    </w:rPr>
                    <w:t>kg/h</w:t>
                  </w:r>
                  <w:r>
                    <w:rPr>
                      <w:rFonts w:ascii="Calibri" w:hAnsi="Calibri"/>
                      <w:bCs/>
                      <w:color w:val="000000"/>
                      <w:szCs w:val="21"/>
                    </w:rPr>
                    <w:t>）</w:t>
                  </w:r>
                </w:p>
              </w:tc>
              <w:tc>
                <w:tcPr>
                  <w:tcW w:w="664" w:type="pct"/>
                  <w:vAlign w:val="center"/>
                </w:tcPr>
                <w:p w:rsidR="00491C05" w:rsidRDefault="00491C05" w:rsidP="007E5538">
                  <w:pPr>
                    <w:jc w:val="center"/>
                    <w:rPr>
                      <w:rFonts w:ascii="Calibri" w:hAnsi="Calibri"/>
                      <w:bCs/>
                      <w:color w:val="000000"/>
                      <w:szCs w:val="21"/>
                    </w:rPr>
                  </w:pPr>
                  <w:r>
                    <w:rPr>
                      <w:rFonts w:ascii="Calibri" w:hAnsi="Calibri"/>
                      <w:bCs/>
                      <w:color w:val="000000"/>
                      <w:szCs w:val="21"/>
                    </w:rPr>
                    <w:t>核算年排放量（</w:t>
                  </w:r>
                  <w:r>
                    <w:rPr>
                      <w:rFonts w:ascii="Calibri" w:hAnsi="Calibri"/>
                      <w:bCs/>
                      <w:color w:val="000000"/>
                      <w:szCs w:val="21"/>
                    </w:rPr>
                    <w:t>t/a</w:t>
                  </w:r>
                  <w:r>
                    <w:rPr>
                      <w:rFonts w:ascii="Calibri" w:hAnsi="Calibri"/>
                      <w:bCs/>
                      <w:color w:val="000000"/>
                      <w:szCs w:val="21"/>
                    </w:rPr>
                    <w:t>）</w:t>
                  </w:r>
                </w:p>
              </w:tc>
            </w:tr>
            <w:tr w:rsidR="00491C05" w:rsidTr="00491C05">
              <w:trPr>
                <w:trHeight w:val="340"/>
                <w:jc w:val="center"/>
              </w:trPr>
              <w:tc>
                <w:tcPr>
                  <w:tcW w:w="289" w:type="pct"/>
                  <w:shd w:val="clear" w:color="auto" w:fill="auto"/>
                  <w:vAlign w:val="center"/>
                </w:tcPr>
                <w:p w:rsidR="00491C05" w:rsidRDefault="00491C05" w:rsidP="007E5538">
                  <w:pPr>
                    <w:jc w:val="center"/>
                    <w:rPr>
                      <w:rFonts w:ascii="Calibri" w:hAnsi="Calibri"/>
                      <w:bCs/>
                      <w:color w:val="000000"/>
                      <w:szCs w:val="21"/>
                    </w:rPr>
                  </w:pPr>
                  <w:r>
                    <w:rPr>
                      <w:rFonts w:ascii="Calibri" w:hAnsi="Calibri"/>
                      <w:bCs/>
                      <w:color w:val="000000"/>
                      <w:szCs w:val="21"/>
                    </w:rPr>
                    <w:t>1</w:t>
                  </w:r>
                </w:p>
              </w:tc>
              <w:tc>
                <w:tcPr>
                  <w:tcW w:w="1653" w:type="pct"/>
                  <w:shd w:val="clear" w:color="auto" w:fill="auto"/>
                  <w:vAlign w:val="center"/>
                </w:tcPr>
                <w:p w:rsidR="00491C05" w:rsidRDefault="00491C05" w:rsidP="007E5538">
                  <w:pPr>
                    <w:jc w:val="center"/>
                    <w:rPr>
                      <w:rFonts w:ascii="Calibri" w:hAnsi="Calibri"/>
                      <w:bCs/>
                      <w:color w:val="000000"/>
                      <w:szCs w:val="21"/>
                    </w:rPr>
                  </w:pPr>
                  <w:r>
                    <w:rPr>
                      <w:rFonts w:ascii="Calibri" w:hAnsi="Calibri"/>
                      <w:bCs/>
                      <w:color w:val="000000"/>
                      <w:szCs w:val="21"/>
                    </w:rPr>
                    <w:t>P1</w:t>
                  </w:r>
                  <w:r w:rsidR="002605CC" w:rsidRPr="002605CC">
                    <w:rPr>
                      <w:rFonts w:ascii="Calibri" w:hAnsi="Calibri" w:hint="eastAsia"/>
                      <w:bCs/>
                      <w:color w:val="000000"/>
                      <w:szCs w:val="21"/>
                    </w:rPr>
                    <w:t>投料及粗</w:t>
                  </w:r>
                  <w:r w:rsidR="002605CC" w:rsidRPr="002605CC">
                    <w:rPr>
                      <w:rFonts w:ascii="Calibri" w:hAnsi="Calibri"/>
                      <w:bCs/>
                      <w:color w:val="000000"/>
                      <w:szCs w:val="21"/>
                    </w:rPr>
                    <w:t>颚破</w:t>
                  </w:r>
                  <w:r w:rsidR="002605CC" w:rsidRPr="002605CC">
                    <w:rPr>
                      <w:rFonts w:ascii="Calibri" w:hAnsi="Calibri" w:hint="eastAsia"/>
                      <w:bCs/>
                      <w:color w:val="000000"/>
                      <w:szCs w:val="21"/>
                    </w:rPr>
                    <w:t>粉尘</w:t>
                  </w:r>
                </w:p>
              </w:tc>
              <w:tc>
                <w:tcPr>
                  <w:tcW w:w="700" w:type="pct"/>
                  <w:shd w:val="clear" w:color="auto" w:fill="FFFFFF"/>
                  <w:vAlign w:val="center"/>
                </w:tcPr>
                <w:p w:rsidR="00491C05" w:rsidRDefault="00491C05" w:rsidP="007E5538">
                  <w:pPr>
                    <w:jc w:val="center"/>
                    <w:rPr>
                      <w:rFonts w:ascii="Calibri" w:hAnsi="Calibri"/>
                      <w:bCs/>
                      <w:color w:val="000000"/>
                      <w:szCs w:val="21"/>
                    </w:rPr>
                  </w:pPr>
                  <w:r>
                    <w:rPr>
                      <w:rFonts w:ascii="Calibri" w:hAnsi="Calibri"/>
                      <w:bCs/>
                      <w:color w:val="000000"/>
                      <w:szCs w:val="21"/>
                    </w:rPr>
                    <w:t>颗粒物</w:t>
                  </w:r>
                </w:p>
              </w:tc>
              <w:tc>
                <w:tcPr>
                  <w:tcW w:w="859" w:type="pct"/>
                  <w:shd w:val="clear" w:color="auto" w:fill="FFFFFF"/>
                  <w:vAlign w:val="center"/>
                </w:tcPr>
                <w:p w:rsidR="00491C05" w:rsidRDefault="008B6E2D" w:rsidP="007E5538">
                  <w:pPr>
                    <w:jc w:val="center"/>
                    <w:rPr>
                      <w:rFonts w:ascii="Calibri" w:hAnsi="Calibri"/>
                      <w:bCs/>
                      <w:color w:val="000000"/>
                      <w:szCs w:val="21"/>
                    </w:rPr>
                  </w:pPr>
                  <w:r>
                    <w:rPr>
                      <w:rFonts w:asciiTheme="minorHAnsi" w:eastAsiaTheme="minorEastAsia" w:hAnsiTheme="minorEastAsia" w:cstheme="minorHAnsi" w:hint="eastAsia"/>
                      <w:szCs w:val="21"/>
                    </w:rPr>
                    <w:t>6.64</w:t>
                  </w:r>
                </w:p>
              </w:tc>
              <w:tc>
                <w:tcPr>
                  <w:tcW w:w="835" w:type="pct"/>
                  <w:shd w:val="clear" w:color="auto" w:fill="FFFFFF"/>
                  <w:vAlign w:val="center"/>
                </w:tcPr>
                <w:p w:rsidR="00491C05" w:rsidRDefault="008B6E2D" w:rsidP="007E5538">
                  <w:pPr>
                    <w:jc w:val="center"/>
                    <w:rPr>
                      <w:rFonts w:ascii="Calibri" w:hAnsi="Calibri"/>
                      <w:bCs/>
                      <w:color w:val="000000"/>
                      <w:szCs w:val="21"/>
                    </w:rPr>
                  </w:pPr>
                  <w:r>
                    <w:rPr>
                      <w:rFonts w:ascii="Calibri" w:hAnsi="Calibri" w:hint="eastAsia"/>
                      <w:bCs/>
                      <w:color w:val="000000"/>
                      <w:szCs w:val="21"/>
                    </w:rPr>
                    <w:t>0.15</w:t>
                  </w:r>
                </w:p>
              </w:tc>
              <w:tc>
                <w:tcPr>
                  <w:tcW w:w="664" w:type="pct"/>
                  <w:shd w:val="clear" w:color="auto" w:fill="FFFFFF"/>
                  <w:vAlign w:val="center"/>
                </w:tcPr>
                <w:p w:rsidR="00491C05" w:rsidRPr="008B6E2D" w:rsidRDefault="008B6E2D" w:rsidP="007E5538">
                  <w:pPr>
                    <w:jc w:val="center"/>
                    <w:rPr>
                      <w:rFonts w:asciiTheme="minorHAnsi" w:hAnsiTheme="minorHAnsi" w:cstheme="minorHAnsi"/>
                      <w:bCs/>
                      <w:color w:val="000000"/>
                      <w:szCs w:val="21"/>
                    </w:rPr>
                  </w:pPr>
                  <w:r w:rsidRPr="008B6E2D">
                    <w:rPr>
                      <w:rFonts w:asciiTheme="minorHAnsi" w:eastAsiaTheme="minorEastAsia" w:hAnsiTheme="minorHAnsi" w:cstheme="minorHAnsi"/>
                      <w:szCs w:val="21"/>
                    </w:rPr>
                    <w:t>1.1</w:t>
                  </w:r>
                </w:p>
              </w:tc>
            </w:tr>
            <w:tr w:rsidR="00491C05" w:rsidTr="00491C05">
              <w:trPr>
                <w:trHeight w:val="340"/>
                <w:jc w:val="center"/>
              </w:trPr>
              <w:tc>
                <w:tcPr>
                  <w:tcW w:w="289" w:type="pct"/>
                  <w:shd w:val="clear" w:color="auto" w:fill="auto"/>
                  <w:vAlign w:val="center"/>
                </w:tcPr>
                <w:p w:rsidR="00491C05" w:rsidRDefault="00491C05" w:rsidP="007E5538">
                  <w:pPr>
                    <w:jc w:val="center"/>
                    <w:rPr>
                      <w:rFonts w:ascii="Calibri" w:hAnsi="Calibri"/>
                      <w:bCs/>
                      <w:color w:val="000000"/>
                      <w:szCs w:val="21"/>
                    </w:rPr>
                  </w:pPr>
                  <w:r>
                    <w:rPr>
                      <w:rFonts w:ascii="Calibri" w:hAnsi="Calibri" w:hint="eastAsia"/>
                      <w:bCs/>
                      <w:color w:val="000000"/>
                      <w:szCs w:val="21"/>
                    </w:rPr>
                    <w:t>2</w:t>
                  </w:r>
                </w:p>
              </w:tc>
              <w:tc>
                <w:tcPr>
                  <w:tcW w:w="1653" w:type="pct"/>
                  <w:shd w:val="clear" w:color="auto" w:fill="auto"/>
                  <w:vAlign w:val="center"/>
                </w:tcPr>
                <w:p w:rsidR="00491C05" w:rsidRDefault="00491C05" w:rsidP="007E5538">
                  <w:pPr>
                    <w:jc w:val="center"/>
                    <w:rPr>
                      <w:rFonts w:ascii="Calibri" w:hAnsi="Calibri"/>
                      <w:bCs/>
                      <w:color w:val="000000"/>
                      <w:szCs w:val="21"/>
                    </w:rPr>
                  </w:pPr>
                  <w:r>
                    <w:rPr>
                      <w:rFonts w:ascii="Calibri" w:hAnsi="Calibri"/>
                      <w:bCs/>
                      <w:color w:val="000000"/>
                      <w:szCs w:val="21"/>
                    </w:rPr>
                    <w:t>P</w:t>
                  </w:r>
                  <w:r>
                    <w:rPr>
                      <w:rFonts w:ascii="Calibri" w:hAnsi="Calibri" w:hint="eastAsia"/>
                      <w:bCs/>
                      <w:color w:val="000000"/>
                      <w:szCs w:val="21"/>
                    </w:rPr>
                    <w:t>2</w:t>
                  </w:r>
                  <w:r w:rsidR="002605CC" w:rsidRPr="002605CC">
                    <w:rPr>
                      <w:rFonts w:ascii="Calibri" w:hAnsi="Calibri" w:cs="Calibri" w:hint="eastAsia"/>
                      <w:bCs/>
                    </w:rPr>
                    <w:t>细</w:t>
                  </w:r>
                  <w:r w:rsidR="002605CC" w:rsidRPr="002605CC">
                    <w:rPr>
                      <w:rFonts w:ascii="Calibri" w:hAnsi="Calibri" w:cs="Calibri"/>
                      <w:bCs/>
                    </w:rPr>
                    <w:t>颚</w:t>
                  </w:r>
                  <w:r w:rsidR="002605CC" w:rsidRPr="002605CC">
                    <w:rPr>
                      <w:rFonts w:ascii="Calibri" w:hAnsi="Calibri" w:cs="Calibri" w:hint="eastAsia"/>
                      <w:bCs/>
                    </w:rPr>
                    <w:t>破及反击破</w:t>
                  </w:r>
                  <w:r>
                    <w:rPr>
                      <w:rFonts w:ascii="Calibri" w:hAnsi="Calibri" w:cs="Calibri" w:hint="eastAsia"/>
                      <w:bCs/>
                    </w:rPr>
                    <w:t>粉尘</w:t>
                  </w:r>
                </w:p>
              </w:tc>
              <w:tc>
                <w:tcPr>
                  <w:tcW w:w="700" w:type="pct"/>
                  <w:shd w:val="clear" w:color="auto" w:fill="FFFFFF"/>
                  <w:vAlign w:val="center"/>
                </w:tcPr>
                <w:p w:rsidR="00491C05" w:rsidRDefault="00491C05" w:rsidP="007E5538">
                  <w:pPr>
                    <w:jc w:val="center"/>
                    <w:rPr>
                      <w:rFonts w:ascii="Calibri" w:hAnsi="Calibri"/>
                      <w:bCs/>
                      <w:color w:val="000000"/>
                      <w:szCs w:val="21"/>
                    </w:rPr>
                  </w:pPr>
                  <w:r>
                    <w:rPr>
                      <w:rFonts w:ascii="Calibri" w:hAnsi="Calibri"/>
                      <w:bCs/>
                      <w:color w:val="000000"/>
                      <w:szCs w:val="21"/>
                    </w:rPr>
                    <w:t>颗粒物</w:t>
                  </w:r>
                </w:p>
              </w:tc>
              <w:tc>
                <w:tcPr>
                  <w:tcW w:w="859" w:type="pct"/>
                  <w:shd w:val="clear" w:color="auto" w:fill="FFFFFF"/>
                  <w:vAlign w:val="center"/>
                </w:tcPr>
                <w:p w:rsidR="00491C05" w:rsidRDefault="008B6E2D" w:rsidP="007E5538">
                  <w:pPr>
                    <w:jc w:val="center"/>
                    <w:rPr>
                      <w:rFonts w:ascii="Calibri" w:hAnsi="Calibri"/>
                      <w:bCs/>
                      <w:color w:val="000000"/>
                      <w:szCs w:val="21"/>
                    </w:rPr>
                  </w:pPr>
                  <w:r>
                    <w:rPr>
                      <w:rFonts w:ascii="Calibri" w:hAnsi="Calibri" w:hint="eastAsia"/>
                      <w:szCs w:val="21"/>
                    </w:rPr>
                    <w:t>5.51</w:t>
                  </w:r>
                </w:p>
              </w:tc>
              <w:tc>
                <w:tcPr>
                  <w:tcW w:w="835" w:type="pct"/>
                  <w:shd w:val="clear" w:color="auto" w:fill="FFFFFF"/>
                  <w:vAlign w:val="center"/>
                </w:tcPr>
                <w:p w:rsidR="00491C05" w:rsidRDefault="008B6E2D" w:rsidP="007E5538">
                  <w:pPr>
                    <w:jc w:val="center"/>
                    <w:rPr>
                      <w:rFonts w:ascii="Calibri" w:hAnsi="Calibri"/>
                      <w:bCs/>
                      <w:color w:val="000000"/>
                      <w:szCs w:val="21"/>
                    </w:rPr>
                  </w:pPr>
                  <w:r>
                    <w:rPr>
                      <w:rFonts w:ascii="Calibri" w:hAnsi="Calibri" w:hint="eastAsia"/>
                      <w:szCs w:val="21"/>
                    </w:rPr>
                    <w:t>0.165</w:t>
                  </w:r>
                </w:p>
              </w:tc>
              <w:tc>
                <w:tcPr>
                  <w:tcW w:w="664" w:type="pct"/>
                  <w:shd w:val="clear" w:color="auto" w:fill="FFFFFF"/>
                  <w:vAlign w:val="center"/>
                </w:tcPr>
                <w:p w:rsidR="00491C05" w:rsidRDefault="008B6E2D" w:rsidP="007E5538">
                  <w:pPr>
                    <w:jc w:val="center"/>
                    <w:rPr>
                      <w:rFonts w:ascii="Calibri" w:hAnsi="Calibri"/>
                      <w:bCs/>
                      <w:color w:val="000000"/>
                      <w:szCs w:val="21"/>
                    </w:rPr>
                  </w:pPr>
                  <w:r>
                    <w:rPr>
                      <w:rFonts w:ascii="Calibri" w:hAnsi="Calibri" w:hint="eastAsia"/>
                      <w:szCs w:val="21"/>
                    </w:rPr>
                    <w:t>1.19</w:t>
                  </w:r>
                </w:p>
              </w:tc>
            </w:tr>
            <w:tr w:rsidR="00491C05" w:rsidTr="007E5538">
              <w:trPr>
                <w:trHeight w:val="340"/>
                <w:jc w:val="center"/>
              </w:trPr>
              <w:tc>
                <w:tcPr>
                  <w:tcW w:w="5000" w:type="pct"/>
                  <w:gridSpan w:val="6"/>
                  <w:vAlign w:val="center"/>
                </w:tcPr>
                <w:p w:rsidR="00491C05" w:rsidRDefault="00491C05" w:rsidP="007E5538">
                  <w:pPr>
                    <w:jc w:val="center"/>
                    <w:rPr>
                      <w:rFonts w:ascii="Calibri" w:hAnsi="Calibri"/>
                      <w:bCs/>
                      <w:color w:val="000000"/>
                      <w:szCs w:val="21"/>
                    </w:rPr>
                  </w:pPr>
                  <w:r>
                    <w:rPr>
                      <w:rFonts w:ascii="Calibri" w:hAnsi="Calibri"/>
                      <w:bCs/>
                      <w:color w:val="000000"/>
                      <w:szCs w:val="21"/>
                    </w:rPr>
                    <w:t>有组织排放总计</w:t>
                  </w:r>
                </w:p>
              </w:tc>
            </w:tr>
            <w:tr w:rsidR="00491C05" w:rsidTr="00491C05">
              <w:trPr>
                <w:trHeight w:val="340"/>
                <w:jc w:val="center"/>
              </w:trPr>
              <w:tc>
                <w:tcPr>
                  <w:tcW w:w="1942" w:type="pct"/>
                  <w:gridSpan w:val="2"/>
                  <w:shd w:val="clear" w:color="auto" w:fill="auto"/>
                  <w:vAlign w:val="center"/>
                </w:tcPr>
                <w:p w:rsidR="00491C05" w:rsidRDefault="00491C05" w:rsidP="007E5538">
                  <w:pPr>
                    <w:jc w:val="center"/>
                    <w:rPr>
                      <w:rFonts w:ascii="Calibri" w:hAnsi="Calibri"/>
                      <w:bCs/>
                      <w:color w:val="000000"/>
                      <w:szCs w:val="21"/>
                    </w:rPr>
                  </w:pPr>
                  <w:r>
                    <w:rPr>
                      <w:rFonts w:ascii="Calibri" w:hAnsi="Calibri"/>
                      <w:bCs/>
                      <w:color w:val="000000"/>
                      <w:szCs w:val="21"/>
                    </w:rPr>
                    <w:t>有组织排放总计</w:t>
                  </w:r>
                </w:p>
              </w:tc>
              <w:tc>
                <w:tcPr>
                  <w:tcW w:w="2394" w:type="pct"/>
                  <w:gridSpan w:val="3"/>
                  <w:shd w:val="clear" w:color="auto" w:fill="FFFFFF"/>
                  <w:vAlign w:val="center"/>
                </w:tcPr>
                <w:p w:rsidR="00491C05" w:rsidRDefault="00491C05" w:rsidP="007E5538">
                  <w:pPr>
                    <w:jc w:val="center"/>
                    <w:rPr>
                      <w:rFonts w:ascii="Calibri" w:hAnsi="Calibri"/>
                      <w:bCs/>
                      <w:color w:val="000000"/>
                      <w:szCs w:val="21"/>
                    </w:rPr>
                  </w:pPr>
                  <w:r>
                    <w:rPr>
                      <w:rFonts w:ascii="Calibri" w:hAnsi="Calibri"/>
                      <w:bCs/>
                      <w:color w:val="000000"/>
                      <w:szCs w:val="21"/>
                    </w:rPr>
                    <w:t>颗粒物</w:t>
                  </w:r>
                </w:p>
              </w:tc>
              <w:tc>
                <w:tcPr>
                  <w:tcW w:w="664" w:type="pct"/>
                  <w:shd w:val="clear" w:color="auto" w:fill="FFFFFF"/>
                  <w:vAlign w:val="center"/>
                </w:tcPr>
                <w:p w:rsidR="00491C05" w:rsidRDefault="008B6E2D" w:rsidP="007E5538">
                  <w:pPr>
                    <w:jc w:val="center"/>
                    <w:rPr>
                      <w:rFonts w:ascii="Calibri" w:hAnsi="Calibri"/>
                      <w:bCs/>
                      <w:color w:val="000000"/>
                      <w:szCs w:val="21"/>
                    </w:rPr>
                  </w:pPr>
                  <w:r>
                    <w:rPr>
                      <w:rFonts w:ascii="Calibri" w:hAnsi="Calibri" w:hint="eastAsia"/>
                      <w:bCs/>
                      <w:color w:val="000000"/>
                      <w:szCs w:val="21"/>
                    </w:rPr>
                    <w:t>2.29</w:t>
                  </w:r>
                </w:p>
              </w:tc>
            </w:tr>
          </w:tbl>
          <w:p w:rsidR="00491C05" w:rsidRDefault="00491C05" w:rsidP="00491C05">
            <w:pPr>
              <w:spacing w:line="520" w:lineRule="exact"/>
              <w:ind w:firstLineChars="200" w:firstLine="480"/>
              <w:rPr>
                <w:rFonts w:ascii="Calibri" w:hAnsi="Calibri"/>
                <w:color w:val="000000"/>
                <w:sz w:val="24"/>
              </w:rPr>
            </w:pPr>
            <w:r>
              <w:rPr>
                <w:rFonts w:ascii="Calibri" w:hAnsi="Calibri" w:hint="eastAsia"/>
                <w:color w:val="000000"/>
                <w:sz w:val="24"/>
              </w:rPr>
              <w:t>（</w:t>
            </w:r>
            <w:r>
              <w:rPr>
                <w:rFonts w:ascii="Calibri" w:hAnsi="Calibri" w:hint="eastAsia"/>
                <w:color w:val="000000"/>
                <w:sz w:val="24"/>
              </w:rPr>
              <w:t>2</w:t>
            </w:r>
            <w:r>
              <w:rPr>
                <w:rFonts w:ascii="Calibri" w:hAnsi="Calibri" w:hint="eastAsia"/>
                <w:color w:val="000000"/>
                <w:sz w:val="24"/>
              </w:rPr>
              <w:t>）无组织排放量核算</w:t>
            </w:r>
          </w:p>
          <w:p w:rsidR="00657F3C" w:rsidRDefault="00657F3C" w:rsidP="00491C05">
            <w:pPr>
              <w:spacing w:line="520" w:lineRule="exact"/>
              <w:ind w:firstLineChars="350" w:firstLine="840"/>
              <w:rPr>
                <w:rFonts w:ascii="Calibri" w:eastAsia="黑体" w:hAnsi="黑体" w:cs="Calibri"/>
                <w:color w:val="000000"/>
                <w:sz w:val="24"/>
              </w:rPr>
            </w:pPr>
          </w:p>
          <w:p w:rsidR="00491C05" w:rsidRDefault="00491C05" w:rsidP="00491C05">
            <w:pPr>
              <w:spacing w:line="520" w:lineRule="exact"/>
              <w:ind w:firstLineChars="350" w:firstLine="840"/>
              <w:rPr>
                <w:rFonts w:ascii="Calibri" w:eastAsia="黑体" w:hAnsi="Calibri" w:cs="Calibri"/>
                <w:color w:val="000000"/>
                <w:sz w:val="24"/>
              </w:rPr>
            </w:pPr>
            <w:r>
              <w:rPr>
                <w:rFonts w:ascii="Calibri" w:eastAsia="黑体" w:hAnsi="黑体" w:cs="Calibri"/>
                <w:color w:val="000000"/>
                <w:sz w:val="24"/>
              </w:rPr>
              <w:lastRenderedPageBreak/>
              <w:t>表</w:t>
            </w:r>
            <w:r w:rsidR="002F5B34">
              <w:rPr>
                <w:rFonts w:ascii="Calibri" w:eastAsia="黑体" w:hAnsi="Calibri" w:cs="Calibri" w:hint="eastAsia"/>
                <w:color w:val="000000"/>
                <w:sz w:val="24"/>
              </w:rPr>
              <w:t>40</w:t>
            </w:r>
            <w:r>
              <w:rPr>
                <w:rFonts w:ascii="Calibri" w:eastAsia="黑体" w:hAnsi="Calibri" w:cs="Calibri"/>
                <w:color w:val="000000"/>
                <w:sz w:val="24"/>
              </w:rPr>
              <w:t xml:space="preserve">    </w:t>
            </w:r>
            <w:r>
              <w:rPr>
                <w:rFonts w:ascii="Calibri" w:eastAsia="黑体" w:hAnsi="Calibri" w:cs="Calibri" w:hint="eastAsia"/>
                <w:color w:val="000000"/>
                <w:sz w:val="24"/>
              </w:rPr>
              <w:t xml:space="preserve">   </w:t>
            </w:r>
            <w:r>
              <w:rPr>
                <w:rFonts w:ascii="Calibri" w:eastAsia="黑体" w:hAnsi="黑体" w:cs="Calibri"/>
                <w:color w:val="000000"/>
                <w:sz w:val="24"/>
              </w:rPr>
              <w:t>大气污染物</w:t>
            </w:r>
            <w:r>
              <w:rPr>
                <w:rFonts w:ascii="Calibri" w:eastAsia="黑体" w:hAnsi="黑体" w:cs="Calibri" w:hint="eastAsia"/>
                <w:color w:val="000000"/>
                <w:sz w:val="24"/>
              </w:rPr>
              <w:t>无</w:t>
            </w:r>
            <w:r>
              <w:rPr>
                <w:rFonts w:ascii="Calibri" w:eastAsia="黑体" w:hAnsi="黑体" w:cs="Calibri"/>
                <w:color w:val="000000"/>
                <w:sz w:val="24"/>
              </w:rPr>
              <w:t>组织排放量核算表</w:t>
            </w:r>
          </w:p>
          <w:tbl>
            <w:tblPr>
              <w:tblW w:w="5000" w:type="pct"/>
              <w:tblBorders>
                <w:top w:val="single" w:sz="12" w:space="0" w:color="auto"/>
                <w:bottom w:val="single" w:sz="12" w:space="0" w:color="auto"/>
                <w:insideH w:val="single" w:sz="4" w:space="0" w:color="auto"/>
                <w:insideV w:val="single" w:sz="4" w:space="0" w:color="auto"/>
              </w:tblBorders>
              <w:tblLook w:val="0000"/>
            </w:tblPr>
            <w:tblGrid>
              <w:gridCol w:w="655"/>
              <w:gridCol w:w="1826"/>
              <w:gridCol w:w="1461"/>
              <w:gridCol w:w="1586"/>
              <w:gridCol w:w="2061"/>
              <w:gridCol w:w="1787"/>
            </w:tblGrid>
            <w:tr w:rsidR="00491C05" w:rsidTr="00491C05">
              <w:trPr>
                <w:trHeight w:val="340"/>
              </w:trPr>
              <w:tc>
                <w:tcPr>
                  <w:tcW w:w="349" w:type="pct"/>
                  <w:vAlign w:val="center"/>
                </w:tcPr>
                <w:p w:rsidR="00491C05" w:rsidRDefault="00491C05" w:rsidP="007E5538">
                  <w:pPr>
                    <w:spacing w:line="240" w:lineRule="atLeast"/>
                    <w:jc w:val="center"/>
                    <w:rPr>
                      <w:rFonts w:ascii="Calibri" w:hAnsi="Calibri"/>
                      <w:szCs w:val="21"/>
                    </w:rPr>
                  </w:pPr>
                  <w:r>
                    <w:rPr>
                      <w:rFonts w:ascii="Calibri" w:hAnsi="Calibri" w:hint="eastAsia"/>
                      <w:szCs w:val="21"/>
                    </w:rPr>
                    <w:t>序号</w:t>
                  </w:r>
                </w:p>
              </w:tc>
              <w:tc>
                <w:tcPr>
                  <w:tcW w:w="974" w:type="pct"/>
                  <w:vAlign w:val="center"/>
                </w:tcPr>
                <w:p w:rsidR="00491C05" w:rsidRDefault="00491C05" w:rsidP="007E5538">
                  <w:pPr>
                    <w:spacing w:line="240" w:lineRule="atLeast"/>
                    <w:jc w:val="center"/>
                    <w:rPr>
                      <w:rFonts w:ascii="Calibri" w:hAnsi="Calibri"/>
                      <w:szCs w:val="21"/>
                    </w:rPr>
                  </w:pPr>
                  <w:r>
                    <w:rPr>
                      <w:rFonts w:ascii="Calibri" w:hAnsi="Calibri" w:hint="eastAsia"/>
                      <w:szCs w:val="21"/>
                    </w:rPr>
                    <w:t>排放口编号</w:t>
                  </w:r>
                </w:p>
              </w:tc>
              <w:tc>
                <w:tcPr>
                  <w:tcW w:w="779" w:type="pct"/>
                  <w:vAlign w:val="center"/>
                </w:tcPr>
                <w:p w:rsidR="00491C05" w:rsidRDefault="00491C05" w:rsidP="007E5538">
                  <w:pPr>
                    <w:spacing w:line="240" w:lineRule="atLeast"/>
                    <w:jc w:val="center"/>
                    <w:rPr>
                      <w:rFonts w:ascii="Calibri" w:hAnsi="Calibri"/>
                      <w:szCs w:val="21"/>
                    </w:rPr>
                  </w:pPr>
                  <w:r>
                    <w:rPr>
                      <w:rFonts w:ascii="Calibri" w:hAnsi="Calibri" w:hint="eastAsia"/>
                      <w:szCs w:val="21"/>
                    </w:rPr>
                    <w:t>产污环节</w:t>
                  </w:r>
                </w:p>
              </w:tc>
              <w:tc>
                <w:tcPr>
                  <w:tcW w:w="846" w:type="pct"/>
                  <w:vAlign w:val="center"/>
                </w:tcPr>
                <w:p w:rsidR="00491C05" w:rsidRDefault="00491C05" w:rsidP="007E5538">
                  <w:pPr>
                    <w:spacing w:line="240" w:lineRule="atLeast"/>
                    <w:jc w:val="center"/>
                    <w:rPr>
                      <w:rFonts w:ascii="Calibri" w:hAnsi="Calibri"/>
                      <w:szCs w:val="21"/>
                    </w:rPr>
                  </w:pPr>
                  <w:r>
                    <w:rPr>
                      <w:rFonts w:ascii="Calibri" w:hAnsi="Calibri" w:hint="eastAsia"/>
                      <w:szCs w:val="21"/>
                    </w:rPr>
                    <w:t>污染物</w:t>
                  </w:r>
                </w:p>
              </w:tc>
              <w:tc>
                <w:tcPr>
                  <w:tcW w:w="1099" w:type="pct"/>
                  <w:vAlign w:val="center"/>
                </w:tcPr>
                <w:p w:rsidR="00491C05" w:rsidRDefault="00491C05" w:rsidP="007E5538">
                  <w:pPr>
                    <w:spacing w:line="240" w:lineRule="atLeast"/>
                    <w:jc w:val="center"/>
                    <w:rPr>
                      <w:rFonts w:ascii="Calibri" w:hAnsi="Calibri"/>
                      <w:szCs w:val="21"/>
                    </w:rPr>
                  </w:pPr>
                  <w:r>
                    <w:rPr>
                      <w:rFonts w:ascii="Calibri" w:hAnsi="Calibri" w:hint="eastAsia"/>
                      <w:szCs w:val="21"/>
                    </w:rPr>
                    <w:t>主要污染措施</w:t>
                  </w:r>
                </w:p>
              </w:tc>
              <w:tc>
                <w:tcPr>
                  <w:tcW w:w="953" w:type="pct"/>
                  <w:vAlign w:val="center"/>
                </w:tcPr>
                <w:p w:rsidR="00491C05" w:rsidRDefault="00491C05" w:rsidP="007E5538">
                  <w:pPr>
                    <w:spacing w:line="240" w:lineRule="atLeast"/>
                    <w:jc w:val="center"/>
                    <w:rPr>
                      <w:rFonts w:ascii="Calibri" w:hAnsi="Calibri"/>
                      <w:szCs w:val="21"/>
                    </w:rPr>
                  </w:pPr>
                  <w:r>
                    <w:rPr>
                      <w:rFonts w:ascii="Calibri" w:hAnsi="Calibri" w:hint="eastAsia"/>
                      <w:szCs w:val="21"/>
                    </w:rPr>
                    <w:t>排放速率</w:t>
                  </w:r>
                  <w:r>
                    <w:rPr>
                      <w:rFonts w:ascii="Calibri" w:hAnsi="Calibri"/>
                      <w:bCs/>
                      <w:color w:val="000000"/>
                      <w:szCs w:val="21"/>
                    </w:rPr>
                    <w:t>（</w:t>
                  </w:r>
                  <w:r>
                    <w:rPr>
                      <w:rFonts w:ascii="Calibri" w:hAnsi="Calibri"/>
                      <w:bCs/>
                      <w:color w:val="000000"/>
                      <w:szCs w:val="21"/>
                    </w:rPr>
                    <w:t>t/a</w:t>
                  </w:r>
                  <w:r>
                    <w:rPr>
                      <w:rFonts w:ascii="Calibri" w:hAnsi="Calibri"/>
                      <w:bCs/>
                      <w:color w:val="000000"/>
                      <w:szCs w:val="21"/>
                    </w:rPr>
                    <w:t>）</w:t>
                  </w:r>
                </w:p>
              </w:tc>
            </w:tr>
            <w:tr w:rsidR="00491C05" w:rsidTr="00491C05">
              <w:trPr>
                <w:trHeight w:val="340"/>
              </w:trPr>
              <w:tc>
                <w:tcPr>
                  <w:tcW w:w="349" w:type="pct"/>
                  <w:vAlign w:val="center"/>
                </w:tcPr>
                <w:p w:rsidR="00491C05" w:rsidRDefault="00491C05" w:rsidP="007E5538">
                  <w:pPr>
                    <w:spacing w:line="240" w:lineRule="atLeast"/>
                    <w:jc w:val="center"/>
                    <w:rPr>
                      <w:rFonts w:ascii="Calibri" w:hAnsi="Calibri"/>
                      <w:szCs w:val="21"/>
                    </w:rPr>
                  </w:pPr>
                  <w:r>
                    <w:rPr>
                      <w:rFonts w:ascii="Calibri" w:hAnsi="Calibri" w:hint="eastAsia"/>
                      <w:szCs w:val="21"/>
                    </w:rPr>
                    <w:t>1</w:t>
                  </w:r>
                </w:p>
              </w:tc>
              <w:tc>
                <w:tcPr>
                  <w:tcW w:w="974" w:type="pct"/>
                  <w:vAlign w:val="center"/>
                </w:tcPr>
                <w:p w:rsidR="00491C05" w:rsidRDefault="00491C05" w:rsidP="007E5538">
                  <w:pPr>
                    <w:spacing w:line="240" w:lineRule="atLeast"/>
                    <w:jc w:val="center"/>
                    <w:rPr>
                      <w:rFonts w:ascii="Calibri" w:hAnsi="Calibri"/>
                      <w:szCs w:val="21"/>
                    </w:rPr>
                  </w:pPr>
                  <w:r>
                    <w:rPr>
                      <w:rFonts w:ascii="Calibri" w:hAnsi="Calibri" w:hint="eastAsia"/>
                      <w:szCs w:val="21"/>
                    </w:rPr>
                    <w:t>厂区</w:t>
                  </w:r>
                </w:p>
              </w:tc>
              <w:tc>
                <w:tcPr>
                  <w:tcW w:w="779" w:type="pct"/>
                  <w:vAlign w:val="center"/>
                </w:tcPr>
                <w:p w:rsidR="00491C05" w:rsidRDefault="00491C05" w:rsidP="00491C05">
                  <w:pPr>
                    <w:spacing w:line="240" w:lineRule="atLeast"/>
                    <w:ind w:firstLineChars="100" w:firstLine="210"/>
                    <w:rPr>
                      <w:rFonts w:ascii="Calibri" w:hAnsi="Calibri"/>
                      <w:szCs w:val="21"/>
                    </w:rPr>
                  </w:pPr>
                  <w:r>
                    <w:rPr>
                      <w:rFonts w:ascii="Calibri" w:hAnsi="Calibri" w:hint="eastAsia"/>
                      <w:szCs w:val="21"/>
                    </w:rPr>
                    <w:t>车辆粉尘</w:t>
                  </w:r>
                </w:p>
              </w:tc>
              <w:tc>
                <w:tcPr>
                  <w:tcW w:w="846" w:type="pct"/>
                  <w:vAlign w:val="center"/>
                </w:tcPr>
                <w:p w:rsidR="00491C05" w:rsidRDefault="00491C05" w:rsidP="007E5538">
                  <w:pPr>
                    <w:spacing w:line="240" w:lineRule="atLeast"/>
                    <w:jc w:val="center"/>
                    <w:rPr>
                      <w:rFonts w:ascii="Calibri" w:hAnsi="Calibri"/>
                      <w:szCs w:val="21"/>
                    </w:rPr>
                  </w:pPr>
                  <w:r>
                    <w:rPr>
                      <w:rFonts w:ascii="Calibri" w:hAnsi="Calibri" w:hint="eastAsia"/>
                      <w:szCs w:val="21"/>
                    </w:rPr>
                    <w:t>颗粒物</w:t>
                  </w:r>
                </w:p>
              </w:tc>
              <w:tc>
                <w:tcPr>
                  <w:tcW w:w="1099" w:type="pct"/>
                  <w:vAlign w:val="center"/>
                </w:tcPr>
                <w:p w:rsidR="00491C05" w:rsidRDefault="00491C05" w:rsidP="00491C05">
                  <w:pPr>
                    <w:spacing w:line="240" w:lineRule="atLeast"/>
                    <w:jc w:val="center"/>
                    <w:rPr>
                      <w:rFonts w:ascii="Calibri" w:hAnsi="Calibri"/>
                      <w:szCs w:val="21"/>
                    </w:rPr>
                  </w:pPr>
                  <w:r>
                    <w:rPr>
                      <w:rFonts w:ascii="Calibri" w:hAnsi="Calibri" w:hint="eastAsia"/>
                      <w:szCs w:val="21"/>
                    </w:rPr>
                    <w:t>安装车辆冲洗装置，厂区道路硬化，定期清扫，洒水抑尘</w:t>
                  </w:r>
                </w:p>
              </w:tc>
              <w:tc>
                <w:tcPr>
                  <w:tcW w:w="953" w:type="pct"/>
                  <w:vAlign w:val="center"/>
                </w:tcPr>
                <w:p w:rsidR="00491C05" w:rsidRDefault="004E7397" w:rsidP="007E5538">
                  <w:pPr>
                    <w:spacing w:line="240" w:lineRule="atLeast"/>
                    <w:jc w:val="center"/>
                    <w:rPr>
                      <w:rFonts w:ascii="Calibri" w:hAnsi="Calibri"/>
                      <w:szCs w:val="21"/>
                    </w:rPr>
                  </w:pPr>
                  <w:r>
                    <w:rPr>
                      <w:rFonts w:ascii="Calibri" w:hAnsi="Calibri" w:hint="eastAsia"/>
                      <w:szCs w:val="21"/>
                    </w:rPr>
                    <w:t>0.47</w:t>
                  </w:r>
                </w:p>
              </w:tc>
            </w:tr>
          </w:tbl>
          <w:p w:rsidR="00491C05" w:rsidRDefault="00491C05" w:rsidP="00491C05">
            <w:pPr>
              <w:spacing w:line="520" w:lineRule="exact"/>
              <w:ind w:firstLineChars="200" w:firstLine="480"/>
              <w:rPr>
                <w:rFonts w:ascii="Calibri" w:hAnsi="Calibri"/>
                <w:color w:val="000000"/>
                <w:sz w:val="24"/>
              </w:rPr>
            </w:pPr>
            <w:r>
              <w:rPr>
                <w:rFonts w:ascii="Calibri" w:hAnsi="Calibri" w:hint="eastAsia"/>
                <w:color w:val="000000"/>
                <w:sz w:val="24"/>
              </w:rPr>
              <w:t>（</w:t>
            </w:r>
            <w:r>
              <w:rPr>
                <w:rFonts w:ascii="Calibri" w:hAnsi="Calibri" w:hint="eastAsia"/>
                <w:color w:val="000000"/>
                <w:sz w:val="24"/>
              </w:rPr>
              <w:t>3</w:t>
            </w:r>
            <w:r>
              <w:rPr>
                <w:rFonts w:ascii="Calibri" w:hAnsi="Calibri" w:hint="eastAsia"/>
                <w:color w:val="000000"/>
                <w:sz w:val="24"/>
              </w:rPr>
              <w:t>）大气污染物年排放量核算表</w:t>
            </w:r>
          </w:p>
          <w:p w:rsidR="00491C05" w:rsidRDefault="00491C05" w:rsidP="00491C05">
            <w:pPr>
              <w:spacing w:line="520" w:lineRule="exact"/>
              <w:ind w:firstLineChars="450" w:firstLine="1080"/>
              <w:rPr>
                <w:rFonts w:ascii="Calibri" w:eastAsia="黑体" w:hAnsi="Calibri" w:cs="Calibri"/>
                <w:color w:val="000000"/>
                <w:sz w:val="24"/>
              </w:rPr>
            </w:pPr>
            <w:r>
              <w:rPr>
                <w:rFonts w:ascii="Calibri" w:eastAsia="黑体" w:hAnsi="黑体" w:cs="Calibri"/>
                <w:color w:val="000000"/>
                <w:sz w:val="24"/>
              </w:rPr>
              <w:t>表</w:t>
            </w:r>
            <w:r w:rsidR="00E460B3">
              <w:rPr>
                <w:rFonts w:ascii="Calibri" w:eastAsia="黑体" w:hAnsi="Calibri" w:cs="Calibri" w:hint="eastAsia"/>
                <w:color w:val="000000"/>
                <w:sz w:val="24"/>
              </w:rPr>
              <w:t>4</w:t>
            </w:r>
            <w:r w:rsidR="002F5B34">
              <w:rPr>
                <w:rFonts w:ascii="Calibri" w:eastAsia="黑体" w:hAnsi="Calibri" w:cs="Calibri" w:hint="eastAsia"/>
                <w:color w:val="000000"/>
                <w:sz w:val="24"/>
              </w:rPr>
              <w:t>1</w:t>
            </w:r>
            <w:r>
              <w:rPr>
                <w:rFonts w:ascii="Calibri" w:eastAsia="黑体" w:hAnsi="Calibri" w:cs="Calibri"/>
                <w:color w:val="000000"/>
                <w:sz w:val="24"/>
              </w:rPr>
              <w:t xml:space="preserve">   </w:t>
            </w:r>
            <w:r>
              <w:rPr>
                <w:rFonts w:ascii="Calibri" w:eastAsia="黑体" w:hAnsi="Calibri" w:cs="Calibri" w:hint="eastAsia"/>
                <w:color w:val="000000"/>
                <w:sz w:val="24"/>
              </w:rPr>
              <w:t xml:space="preserve">   </w:t>
            </w:r>
            <w:r w:rsidR="00A412B3">
              <w:rPr>
                <w:rFonts w:ascii="Calibri" w:eastAsia="黑体" w:hAnsi="Calibri" w:cs="Calibri" w:hint="eastAsia"/>
                <w:color w:val="000000"/>
                <w:sz w:val="24"/>
              </w:rPr>
              <w:t xml:space="preserve">   </w:t>
            </w:r>
            <w:r>
              <w:rPr>
                <w:rFonts w:ascii="Calibri" w:eastAsia="黑体" w:hAnsi="黑体" w:cs="Calibri"/>
                <w:color w:val="000000"/>
                <w:sz w:val="24"/>
              </w:rPr>
              <w:t>大气污染物</w:t>
            </w:r>
            <w:r>
              <w:rPr>
                <w:rFonts w:ascii="Calibri" w:eastAsia="黑体" w:hAnsi="黑体" w:cs="Calibri" w:hint="eastAsia"/>
                <w:color w:val="000000"/>
                <w:sz w:val="24"/>
              </w:rPr>
              <w:t>年</w:t>
            </w:r>
            <w:r>
              <w:rPr>
                <w:rFonts w:ascii="Calibri" w:eastAsia="黑体" w:hAnsi="黑体" w:cs="Calibri"/>
                <w:color w:val="000000"/>
                <w:sz w:val="24"/>
              </w:rPr>
              <w:t>排放量核算表</w:t>
            </w:r>
          </w:p>
          <w:tbl>
            <w:tblPr>
              <w:tblW w:w="5000" w:type="pct"/>
              <w:jc w:val="center"/>
              <w:tblBorders>
                <w:top w:val="single" w:sz="12" w:space="0" w:color="auto"/>
                <w:bottom w:val="single" w:sz="12" w:space="0" w:color="auto"/>
                <w:insideH w:val="single" w:sz="4" w:space="0" w:color="auto"/>
                <w:insideV w:val="single" w:sz="4" w:space="0" w:color="auto"/>
              </w:tblBorders>
              <w:tblLook w:val="0000"/>
            </w:tblPr>
            <w:tblGrid>
              <w:gridCol w:w="2121"/>
              <w:gridCol w:w="3540"/>
              <w:gridCol w:w="3715"/>
            </w:tblGrid>
            <w:tr w:rsidR="00491C05" w:rsidTr="00491C05">
              <w:trPr>
                <w:trHeight w:val="355"/>
                <w:tblHeader/>
                <w:jc w:val="center"/>
              </w:trPr>
              <w:tc>
                <w:tcPr>
                  <w:tcW w:w="1131" w:type="pct"/>
                  <w:vAlign w:val="center"/>
                </w:tcPr>
                <w:p w:rsidR="00491C05" w:rsidRDefault="00491C05" w:rsidP="007E5538">
                  <w:pPr>
                    <w:spacing w:before="24" w:after="24"/>
                    <w:jc w:val="center"/>
                    <w:rPr>
                      <w:rFonts w:ascii="Calibri" w:hAnsi="Calibri"/>
                      <w:szCs w:val="21"/>
                    </w:rPr>
                  </w:pPr>
                  <w:r>
                    <w:rPr>
                      <w:rFonts w:ascii="Calibri" w:hAnsi="Calibri"/>
                      <w:szCs w:val="21"/>
                    </w:rPr>
                    <w:t>序号</w:t>
                  </w:r>
                </w:p>
              </w:tc>
              <w:tc>
                <w:tcPr>
                  <w:tcW w:w="1888" w:type="pct"/>
                  <w:vAlign w:val="center"/>
                </w:tcPr>
                <w:p w:rsidR="00491C05" w:rsidRDefault="00491C05" w:rsidP="007E5538">
                  <w:pPr>
                    <w:spacing w:before="24" w:after="24"/>
                    <w:jc w:val="center"/>
                    <w:rPr>
                      <w:rFonts w:ascii="Calibri" w:hAnsi="Calibri"/>
                      <w:szCs w:val="21"/>
                    </w:rPr>
                  </w:pPr>
                  <w:r>
                    <w:rPr>
                      <w:rFonts w:ascii="Calibri" w:hAnsi="Calibri"/>
                      <w:szCs w:val="21"/>
                    </w:rPr>
                    <w:t>污染物</w:t>
                  </w:r>
                </w:p>
              </w:tc>
              <w:tc>
                <w:tcPr>
                  <w:tcW w:w="1981" w:type="pct"/>
                  <w:vAlign w:val="center"/>
                </w:tcPr>
                <w:p w:rsidR="00491C05" w:rsidRDefault="00491C05" w:rsidP="007E5538">
                  <w:pPr>
                    <w:spacing w:before="24" w:after="24"/>
                    <w:jc w:val="center"/>
                    <w:rPr>
                      <w:rFonts w:ascii="Calibri" w:hAnsi="Calibri"/>
                      <w:szCs w:val="21"/>
                    </w:rPr>
                  </w:pPr>
                  <w:r>
                    <w:rPr>
                      <w:rFonts w:ascii="Calibri" w:hAnsi="Calibri"/>
                      <w:szCs w:val="21"/>
                    </w:rPr>
                    <w:t>年排放量（</w:t>
                  </w:r>
                  <w:r>
                    <w:rPr>
                      <w:rFonts w:ascii="Calibri" w:hAnsi="Calibri"/>
                      <w:szCs w:val="21"/>
                    </w:rPr>
                    <w:t>t/a</w:t>
                  </w:r>
                  <w:r>
                    <w:rPr>
                      <w:rFonts w:ascii="Calibri" w:hAnsi="Calibri"/>
                      <w:szCs w:val="21"/>
                    </w:rPr>
                    <w:t>）</w:t>
                  </w:r>
                </w:p>
              </w:tc>
            </w:tr>
            <w:tr w:rsidR="00491C05" w:rsidTr="00491C05">
              <w:trPr>
                <w:trHeight w:val="355"/>
                <w:jc w:val="center"/>
              </w:trPr>
              <w:tc>
                <w:tcPr>
                  <w:tcW w:w="1131" w:type="pct"/>
                  <w:shd w:val="clear" w:color="auto" w:fill="auto"/>
                  <w:vAlign w:val="center"/>
                </w:tcPr>
                <w:p w:rsidR="00491C05" w:rsidRDefault="00491C05" w:rsidP="007E5538">
                  <w:pPr>
                    <w:spacing w:before="24" w:after="24"/>
                    <w:jc w:val="center"/>
                    <w:rPr>
                      <w:rFonts w:ascii="Calibri" w:hAnsi="Calibri"/>
                      <w:szCs w:val="21"/>
                    </w:rPr>
                  </w:pPr>
                  <w:r>
                    <w:rPr>
                      <w:rFonts w:ascii="Calibri" w:hAnsi="Calibri" w:hint="eastAsia"/>
                      <w:szCs w:val="21"/>
                    </w:rPr>
                    <w:t>1</w:t>
                  </w:r>
                </w:p>
              </w:tc>
              <w:tc>
                <w:tcPr>
                  <w:tcW w:w="1888" w:type="pct"/>
                  <w:shd w:val="clear" w:color="auto" w:fill="FFFFFF"/>
                  <w:vAlign w:val="center"/>
                </w:tcPr>
                <w:p w:rsidR="00491C05" w:rsidRDefault="00491C05" w:rsidP="007E5538">
                  <w:pPr>
                    <w:jc w:val="center"/>
                    <w:rPr>
                      <w:rFonts w:ascii="Calibri" w:hAnsi="Calibri"/>
                      <w:kern w:val="0"/>
                      <w:szCs w:val="21"/>
                    </w:rPr>
                  </w:pPr>
                  <w:r>
                    <w:rPr>
                      <w:rFonts w:ascii="Calibri" w:hAnsi="Calibri"/>
                      <w:kern w:val="0"/>
                      <w:szCs w:val="21"/>
                    </w:rPr>
                    <w:t>颗粒物</w:t>
                  </w:r>
                </w:p>
              </w:tc>
              <w:tc>
                <w:tcPr>
                  <w:tcW w:w="1981" w:type="pct"/>
                  <w:shd w:val="clear" w:color="auto" w:fill="FFFFFF"/>
                  <w:vAlign w:val="center"/>
                </w:tcPr>
                <w:p w:rsidR="00491C05" w:rsidRDefault="004E7397" w:rsidP="007E5538">
                  <w:pPr>
                    <w:jc w:val="center"/>
                    <w:rPr>
                      <w:rFonts w:ascii="Calibri" w:hAnsi="Calibri"/>
                      <w:kern w:val="0"/>
                      <w:szCs w:val="21"/>
                    </w:rPr>
                  </w:pPr>
                  <w:r>
                    <w:rPr>
                      <w:rFonts w:ascii="Calibri" w:hAnsi="Calibri" w:hint="eastAsia"/>
                      <w:kern w:val="0"/>
                      <w:szCs w:val="21"/>
                    </w:rPr>
                    <w:t>2.76</w:t>
                  </w:r>
                </w:p>
              </w:tc>
            </w:tr>
          </w:tbl>
          <w:p w:rsidR="000735DD" w:rsidRDefault="000735DD" w:rsidP="000735DD">
            <w:pPr>
              <w:spacing w:line="520" w:lineRule="exact"/>
              <w:ind w:firstLine="480"/>
              <w:rPr>
                <w:rFonts w:ascii="Calibri" w:hAnsi="Calibri"/>
                <w:b/>
                <w:bCs/>
                <w:color w:val="000000"/>
                <w:sz w:val="24"/>
              </w:rPr>
            </w:pPr>
            <w:r>
              <w:rPr>
                <w:rFonts w:ascii="Calibri" w:hAnsi="Calibri" w:hint="eastAsia"/>
                <w:b/>
                <w:bCs/>
                <w:sz w:val="24"/>
              </w:rPr>
              <w:t>（</w:t>
            </w:r>
            <w:r w:rsidR="00AF75A1">
              <w:rPr>
                <w:rFonts w:ascii="Calibri" w:hAnsi="Calibri" w:hint="eastAsia"/>
                <w:b/>
                <w:bCs/>
                <w:sz w:val="24"/>
              </w:rPr>
              <w:t>六</w:t>
            </w:r>
            <w:r>
              <w:rPr>
                <w:rFonts w:ascii="Calibri" w:hAnsi="Calibri" w:hint="eastAsia"/>
                <w:b/>
                <w:bCs/>
                <w:sz w:val="24"/>
              </w:rPr>
              <w:t>）</w:t>
            </w:r>
            <w:r>
              <w:rPr>
                <w:rFonts w:ascii="Calibri" w:hAnsi="宋体" w:cs="Calibri" w:hint="eastAsia"/>
                <w:b/>
                <w:bCs/>
                <w:color w:val="000000"/>
                <w:sz w:val="24"/>
              </w:rPr>
              <w:t>大气环境影响评价自查表</w:t>
            </w:r>
          </w:p>
          <w:tbl>
            <w:tblPr>
              <w:tblStyle w:val="14"/>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tblPr>
            <w:tblGrid>
              <w:gridCol w:w="985"/>
              <w:gridCol w:w="1722"/>
              <w:gridCol w:w="981"/>
              <w:gridCol w:w="358"/>
              <w:gridCol w:w="88"/>
              <w:gridCol w:w="236"/>
              <w:gridCol w:w="103"/>
              <w:gridCol w:w="131"/>
              <w:gridCol w:w="649"/>
              <w:gridCol w:w="308"/>
              <w:gridCol w:w="135"/>
              <w:gridCol w:w="542"/>
              <w:gridCol w:w="174"/>
              <w:gridCol w:w="332"/>
              <w:gridCol w:w="148"/>
              <w:gridCol w:w="204"/>
              <w:gridCol w:w="647"/>
              <w:gridCol w:w="84"/>
              <w:gridCol w:w="143"/>
              <w:gridCol w:w="219"/>
              <w:gridCol w:w="476"/>
              <w:gridCol w:w="711"/>
            </w:tblGrid>
            <w:tr w:rsidR="000735DD" w:rsidRPr="00D75A47" w:rsidTr="00AF75A1">
              <w:trPr>
                <w:trHeight w:val="284"/>
              </w:trPr>
              <w:tc>
                <w:tcPr>
                  <w:tcW w:w="1443" w:type="pct"/>
                  <w:gridSpan w:val="2"/>
                  <w:tcBorders>
                    <w:top w:val="single" w:sz="12" w:space="0" w:color="auto"/>
                    <w:left w:val="nil"/>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工作内容</w:t>
                  </w:r>
                </w:p>
              </w:tc>
              <w:tc>
                <w:tcPr>
                  <w:tcW w:w="3557" w:type="pct"/>
                  <w:gridSpan w:val="20"/>
                  <w:tcBorders>
                    <w:top w:val="single" w:sz="12"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自查项目</w:t>
                  </w:r>
                </w:p>
              </w:tc>
            </w:tr>
            <w:tr w:rsidR="000735DD" w:rsidRPr="00D75A47" w:rsidTr="00AF75A1">
              <w:trPr>
                <w:trHeight w:val="284"/>
              </w:trPr>
              <w:tc>
                <w:tcPr>
                  <w:tcW w:w="525" w:type="pct"/>
                  <w:vMerge w:val="restart"/>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评价等级与范围</w:t>
                  </w: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评价等级</w:t>
                  </w:r>
                </w:p>
              </w:tc>
              <w:tc>
                <w:tcPr>
                  <w:tcW w:w="1358" w:type="pct"/>
                  <w:gridSpan w:val="7"/>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一级□</w:t>
                  </w:r>
                </w:p>
              </w:tc>
              <w:tc>
                <w:tcPr>
                  <w:tcW w:w="1373" w:type="pct"/>
                  <w:gridSpan w:val="9"/>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二级</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c>
                <w:tcPr>
                  <w:tcW w:w="827" w:type="pct"/>
                  <w:gridSpan w:val="4"/>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三级□</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评价范围</w:t>
                  </w:r>
                </w:p>
              </w:tc>
              <w:tc>
                <w:tcPr>
                  <w:tcW w:w="1358" w:type="pct"/>
                  <w:gridSpan w:val="7"/>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边长</w:t>
                  </w:r>
                  <w:r w:rsidRPr="000735DD">
                    <w:rPr>
                      <w:bCs/>
                      <w:color w:val="000000"/>
                      <w:szCs w:val="21"/>
                    </w:rPr>
                    <w:t>=50km</w:t>
                  </w:r>
                  <w:r w:rsidRPr="000735DD">
                    <w:rPr>
                      <w:rFonts w:hint="eastAsia"/>
                      <w:bCs/>
                      <w:color w:val="000000"/>
                      <w:szCs w:val="21"/>
                    </w:rPr>
                    <w:t>□</w:t>
                  </w:r>
                </w:p>
              </w:tc>
              <w:tc>
                <w:tcPr>
                  <w:tcW w:w="1373" w:type="pct"/>
                  <w:gridSpan w:val="9"/>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边长</w:t>
                  </w:r>
                  <w:r w:rsidRPr="000735DD">
                    <w:rPr>
                      <w:bCs/>
                      <w:color w:val="000000"/>
                      <w:szCs w:val="21"/>
                    </w:rPr>
                    <w:t>5</w:t>
                  </w:r>
                  <w:bookmarkStart w:id="0" w:name="_GoBack"/>
                  <w:bookmarkEnd w:id="0"/>
                  <w:r w:rsidRPr="000735DD">
                    <w:rPr>
                      <w:bCs/>
                      <w:color w:val="000000"/>
                      <w:szCs w:val="21"/>
                    </w:rPr>
                    <w:t>km</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c>
                <w:tcPr>
                  <w:tcW w:w="827" w:type="pct"/>
                  <w:gridSpan w:val="4"/>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p>
              </w:tc>
            </w:tr>
            <w:tr w:rsidR="000735DD" w:rsidRPr="00D75A47" w:rsidTr="00AF75A1">
              <w:trPr>
                <w:trHeight w:val="284"/>
              </w:trPr>
              <w:tc>
                <w:tcPr>
                  <w:tcW w:w="525" w:type="pct"/>
                  <w:vMerge w:val="restart"/>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评价因子</w:t>
                  </w: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SO</w:t>
                  </w:r>
                  <w:r w:rsidRPr="000735DD">
                    <w:rPr>
                      <w:bCs/>
                      <w:color w:val="000000"/>
                      <w:szCs w:val="21"/>
                      <w:vertAlign w:val="subscript"/>
                    </w:rPr>
                    <w:t>2</w:t>
                  </w:r>
                  <w:r w:rsidRPr="000735DD">
                    <w:rPr>
                      <w:bCs/>
                      <w:color w:val="000000"/>
                      <w:szCs w:val="21"/>
                    </w:rPr>
                    <w:t xml:space="preserve"> +NOx</w:t>
                  </w:r>
                  <w:r w:rsidRPr="000735DD">
                    <w:rPr>
                      <w:rFonts w:hint="eastAsia"/>
                      <w:bCs/>
                      <w:color w:val="000000"/>
                      <w:szCs w:val="21"/>
                    </w:rPr>
                    <w:t>排放量</w:t>
                  </w:r>
                </w:p>
              </w:tc>
              <w:tc>
                <w:tcPr>
                  <w:tcW w:w="714" w:type="pct"/>
                  <w:gridSpan w:val="2"/>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w:t>
                  </w:r>
                  <w:r w:rsidRPr="000735DD">
                    <w:rPr>
                      <w:bCs/>
                      <w:color w:val="000000"/>
                      <w:szCs w:val="21"/>
                    </w:rPr>
                    <w:t xml:space="preserve"> 2000t/a</w:t>
                  </w:r>
                  <w:r w:rsidRPr="000735DD">
                    <w:rPr>
                      <w:rFonts w:hint="eastAsia"/>
                      <w:bCs/>
                      <w:color w:val="000000"/>
                      <w:szCs w:val="21"/>
                    </w:rPr>
                    <w:t>□</w:t>
                  </w:r>
                </w:p>
              </w:tc>
              <w:tc>
                <w:tcPr>
                  <w:tcW w:w="2016" w:type="pct"/>
                  <w:gridSpan w:val="14"/>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 xml:space="preserve">500 </w:t>
                  </w:r>
                  <w:r w:rsidRPr="000735DD">
                    <w:rPr>
                      <w:rFonts w:hint="eastAsia"/>
                      <w:bCs/>
                      <w:color w:val="000000"/>
                      <w:szCs w:val="21"/>
                    </w:rPr>
                    <w:t>～</w:t>
                  </w:r>
                  <w:r w:rsidRPr="000735DD">
                    <w:rPr>
                      <w:bCs/>
                      <w:color w:val="000000"/>
                      <w:szCs w:val="21"/>
                    </w:rPr>
                    <w:t>2000t/a</w:t>
                  </w:r>
                  <w:r w:rsidRPr="000735DD">
                    <w:rPr>
                      <w:rFonts w:hint="eastAsia"/>
                      <w:bCs/>
                      <w:color w:val="000000"/>
                      <w:szCs w:val="21"/>
                    </w:rPr>
                    <w:t>□</w:t>
                  </w:r>
                </w:p>
              </w:tc>
              <w:tc>
                <w:tcPr>
                  <w:tcW w:w="827" w:type="pct"/>
                  <w:gridSpan w:val="4"/>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w:t>
                  </w:r>
                  <w:r w:rsidRPr="000735DD">
                    <w:rPr>
                      <w:bCs/>
                      <w:color w:val="000000"/>
                      <w:szCs w:val="21"/>
                    </w:rPr>
                    <w:t>500 t/a</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评价因子</w:t>
                  </w:r>
                </w:p>
              </w:tc>
              <w:tc>
                <w:tcPr>
                  <w:tcW w:w="2152" w:type="pct"/>
                  <w:gridSpan w:val="12"/>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基本污染物</w:t>
                  </w:r>
                  <w:r w:rsidR="00CD7175">
                    <w:rPr>
                      <w:rFonts w:hint="eastAsia"/>
                      <w:bCs/>
                      <w:color w:val="000000"/>
                      <w:szCs w:val="21"/>
                    </w:rPr>
                    <w:t xml:space="preserve"> ( </w:t>
                  </w:r>
                  <w:r w:rsidRPr="000735DD">
                    <w:rPr>
                      <w:bCs/>
                      <w:color w:val="000000"/>
                      <w:szCs w:val="21"/>
                    </w:rPr>
                    <w:t>PM</w:t>
                  </w:r>
                  <w:r w:rsidRPr="000735DD">
                    <w:rPr>
                      <w:bCs/>
                      <w:color w:val="000000"/>
                      <w:szCs w:val="21"/>
                      <w:vertAlign w:val="subscript"/>
                    </w:rPr>
                    <w:t>10</w:t>
                  </w:r>
                  <w:r w:rsidRPr="000735DD">
                    <w:rPr>
                      <w:rFonts w:hint="eastAsia"/>
                      <w:bCs/>
                      <w:color w:val="000000"/>
                      <w:szCs w:val="21"/>
                    </w:rPr>
                    <w:t xml:space="preserve"> </w:t>
                  </w:r>
                  <w:r w:rsidRPr="000735DD">
                    <w:rPr>
                      <w:bCs/>
                      <w:color w:val="000000"/>
                      <w:szCs w:val="21"/>
                    </w:rPr>
                    <w:t>)</w:t>
                  </w:r>
                </w:p>
              </w:tc>
              <w:tc>
                <w:tcPr>
                  <w:tcW w:w="1405" w:type="pct"/>
                  <w:gridSpan w:val="8"/>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包括二次</w:t>
                  </w:r>
                  <w:r w:rsidRPr="000735DD">
                    <w:rPr>
                      <w:bCs/>
                      <w:color w:val="000000"/>
                      <w:szCs w:val="21"/>
                    </w:rPr>
                    <w:t>PM2.5</w:t>
                  </w:r>
                  <w:r w:rsidRPr="000735DD">
                    <w:rPr>
                      <w:rFonts w:hint="eastAsia"/>
                      <w:bCs/>
                      <w:color w:val="000000"/>
                      <w:szCs w:val="21"/>
                    </w:rPr>
                    <w:t>□</w:t>
                  </w:r>
                </w:p>
                <w:p w:rsidR="000735DD" w:rsidRPr="000735DD" w:rsidRDefault="000735DD" w:rsidP="000735DD">
                  <w:pPr>
                    <w:jc w:val="center"/>
                    <w:rPr>
                      <w:bCs/>
                      <w:color w:val="000000"/>
                      <w:szCs w:val="21"/>
                    </w:rPr>
                  </w:pPr>
                  <w:r w:rsidRPr="000735DD">
                    <w:rPr>
                      <w:rFonts w:hint="eastAsia"/>
                      <w:bCs/>
                      <w:color w:val="000000"/>
                      <w:szCs w:val="21"/>
                    </w:rPr>
                    <w:t>不包括二次</w:t>
                  </w:r>
                  <w:r w:rsidRPr="000735DD">
                    <w:rPr>
                      <w:bCs/>
                      <w:color w:val="000000"/>
                      <w:szCs w:val="21"/>
                    </w:rPr>
                    <w:t>PM2.5</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r>
            <w:tr w:rsidR="000735DD" w:rsidRPr="00D75A47" w:rsidTr="00AF75A1">
              <w:trPr>
                <w:trHeight w:val="284"/>
              </w:trPr>
              <w:tc>
                <w:tcPr>
                  <w:tcW w:w="525" w:type="pct"/>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评价标准</w:t>
                  </w: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评价标准</w:t>
                  </w:r>
                </w:p>
              </w:tc>
              <w:tc>
                <w:tcPr>
                  <w:tcW w:w="1012" w:type="pct"/>
                  <w:gridSpan w:val="6"/>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国家标准</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c>
                <w:tcPr>
                  <w:tcW w:w="1141" w:type="pct"/>
                  <w:gridSpan w:val="6"/>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地方标准□</w:t>
                  </w:r>
                </w:p>
              </w:tc>
              <w:tc>
                <w:tcPr>
                  <w:tcW w:w="771" w:type="pct"/>
                  <w:gridSpan w:val="6"/>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附录□</w:t>
                  </w:r>
                </w:p>
              </w:tc>
              <w:tc>
                <w:tcPr>
                  <w:tcW w:w="634" w:type="pct"/>
                  <w:gridSpan w:val="2"/>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其他标准</w:t>
                  </w:r>
                  <w:r w:rsidRPr="000735DD">
                    <w:rPr>
                      <w:rFonts w:hint="eastAsia"/>
                      <w:bCs/>
                      <w:color w:val="000000"/>
                      <w:szCs w:val="21"/>
                    </w:rPr>
                    <w:t xml:space="preserve"> </w:t>
                  </w:r>
                  <w:r w:rsidRPr="000735DD">
                    <w:rPr>
                      <w:rFonts w:hint="eastAsia"/>
                      <w:bCs/>
                      <w:color w:val="000000"/>
                      <w:szCs w:val="21"/>
                    </w:rPr>
                    <w:t>□</w:t>
                  </w:r>
                </w:p>
              </w:tc>
            </w:tr>
            <w:tr w:rsidR="000735DD" w:rsidRPr="00D75A47" w:rsidTr="00AF75A1">
              <w:trPr>
                <w:trHeight w:val="284"/>
              </w:trPr>
              <w:tc>
                <w:tcPr>
                  <w:tcW w:w="525" w:type="pct"/>
                  <w:vMerge w:val="restart"/>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现状评价</w:t>
                  </w: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环境功能区</w:t>
                  </w:r>
                </w:p>
              </w:tc>
              <w:tc>
                <w:tcPr>
                  <w:tcW w:w="1358" w:type="pct"/>
                  <w:gridSpan w:val="7"/>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一类区□</w:t>
                  </w:r>
                </w:p>
              </w:tc>
              <w:tc>
                <w:tcPr>
                  <w:tcW w:w="1328" w:type="pct"/>
                  <w:gridSpan w:val="8"/>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二类区</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c>
                <w:tcPr>
                  <w:tcW w:w="872" w:type="pct"/>
                  <w:gridSpan w:val="5"/>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一类区和二类区□</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评价基准年</w:t>
                  </w:r>
                </w:p>
              </w:tc>
              <w:tc>
                <w:tcPr>
                  <w:tcW w:w="3557" w:type="pct"/>
                  <w:gridSpan w:val="20"/>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w:t>
                  </w:r>
                  <w:r w:rsidRPr="000735DD">
                    <w:rPr>
                      <w:bCs/>
                      <w:color w:val="000000"/>
                      <w:szCs w:val="21"/>
                    </w:rPr>
                    <w:t xml:space="preserve">  </w:t>
                  </w:r>
                  <w:r w:rsidRPr="000735DD">
                    <w:rPr>
                      <w:rFonts w:hint="eastAsia"/>
                      <w:bCs/>
                      <w:color w:val="000000"/>
                      <w:szCs w:val="21"/>
                    </w:rPr>
                    <w:t>2018</w:t>
                  </w:r>
                  <w:r w:rsidRPr="000735DD">
                    <w:rPr>
                      <w:bCs/>
                      <w:color w:val="000000"/>
                      <w:szCs w:val="21"/>
                    </w:rPr>
                    <w:t xml:space="preserve">  </w:t>
                  </w:r>
                  <w:r w:rsidRPr="000735DD">
                    <w:rPr>
                      <w:rFonts w:hint="eastAsia"/>
                      <w:bCs/>
                      <w:color w:val="000000"/>
                      <w:szCs w:val="21"/>
                    </w:rPr>
                    <w:t>）年</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环境空气质量</w:t>
                  </w:r>
                  <w:r w:rsidRPr="000735DD">
                    <w:rPr>
                      <w:bCs/>
                      <w:color w:val="000000"/>
                      <w:szCs w:val="21"/>
                    </w:rPr>
                    <w:br/>
                  </w:r>
                  <w:r w:rsidRPr="000735DD">
                    <w:rPr>
                      <w:rFonts w:hint="eastAsia"/>
                      <w:bCs/>
                      <w:color w:val="000000"/>
                      <w:szCs w:val="21"/>
                    </w:rPr>
                    <w:t>现状调查数据来源</w:t>
                  </w:r>
                </w:p>
              </w:tc>
              <w:tc>
                <w:tcPr>
                  <w:tcW w:w="1358" w:type="pct"/>
                  <w:gridSpan w:val="7"/>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长期例行监测数据□</w:t>
                  </w:r>
                </w:p>
              </w:tc>
              <w:tc>
                <w:tcPr>
                  <w:tcW w:w="1373" w:type="pct"/>
                  <w:gridSpan w:val="9"/>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主管部门发布的数据</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c>
                <w:tcPr>
                  <w:tcW w:w="827" w:type="pct"/>
                  <w:gridSpan w:val="4"/>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现状补充监测□</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现状评价</w:t>
                  </w:r>
                </w:p>
              </w:tc>
              <w:tc>
                <w:tcPr>
                  <w:tcW w:w="1975" w:type="pct"/>
                  <w:gridSpan w:val="11"/>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达标区□</w:t>
                  </w:r>
                </w:p>
              </w:tc>
              <w:tc>
                <w:tcPr>
                  <w:tcW w:w="1582" w:type="pct"/>
                  <w:gridSpan w:val="9"/>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不达标区</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r>
            <w:tr w:rsidR="000735DD" w:rsidRPr="00D75A47" w:rsidTr="00AF75A1">
              <w:trPr>
                <w:trHeight w:val="284"/>
              </w:trPr>
              <w:tc>
                <w:tcPr>
                  <w:tcW w:w="525" w:type="pct"/>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污染源</w:t>
                  </w:r>
                  <w:r w:rsidRPr="000735DD">
                    <w:rPr>
                      <w:bCs/>
                      <w:color w:val="000000"/>
                      <w:szCs w:val="21"/>
                    </w:rPr>
                    <w:br/>
                  </w:r>
                  <w:r w:rsidRPr="000735DD">
                    <w:rPr>
                      <w:rFonts w:hint="eastAsia"/>
                      <w:bCs/>
                      <w:color w:val="000000"/>
                      <w:szCs w:val="21"/>
                    </w:rPr>
                    <w:t>调查</w:t>
                  </w: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调查内容</w:t>
                  </w:r>
                </w:p>
              </w:tc>
              <w:tc>
                <w:tcPr>
                  <w:tcW w:w="1012" w:type="pct"/>
                  <w:gridSpan w:val="6"/>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本项目正常排放源</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p w:rsidR="000735DD" w:rsidRPr="000735DD" w:rsidRDefault="000735DD" w:rsidP="000735DD">
                  <w:pPr>
                    <w:jc w:val="center"/>
                    <w:rPr>
                      <w:bCs/>
                      <w:color w:val="000000"/>
                      <w:szCs w:val="21"/>
                    </w:rPr>
                  </w:pPr>
                  <w:r w:rsidRPr="000735DD">
                    <w:rPr>
                      <w:rFonts w:hint="eastAsia"/>
                      <w:bCs/>
                      <w:color w:val="000000"/>
                      <w:szCs w:val="21"/>
                    </w:rPr>
                    <w:t>本项目非正常排放源</w:t>
                  </w:r>
                  <w:r w:rsidRPr="000735DD">
                    <w:rPr>
                      <w:bCs/>
                      <w:color w:val="000000"/>
                      <w:szCs w:val="21"/>
                    </w:rPr>
                    <w:t xml:space="preserve"> </w:t>
                  </w:r>
                  <w:r w:rsidRPr="000735DD">
                    <w:rPr>
                      <w:rFonts w:hint="eastAsia"/>
                      <w:bCs/>
                      <w:color w:val="000000"/>
                      <w:szCs w:val="21"/>
                    </w:rPr>
                    <w:t>□</w:t>
                  </w:r>
                </w:p>
                <w:p w:rsidR="000735DD" w:rsidRPr="000735DD" w:rsidRDefault="000735DD" w:rsidP="000735DD">
                  <w:pPr>
                    <w:jc w:val="center"/>
                    <w:rPr>
                      <w:bCs/>
                      <w:color w:val="000000"/>
                      <w:szCs w:val="21"/>
                    </w:rPr>
                  </w:pPr>
                  <w:r w:rsidRPr="000735DD">
                    <w:rPr>
                      <w:rFonts w:hint="eastAsia"/>
                      <w:bCs/>
                      <w:color w:val="000000"/>
                      <w:szCs w:val="21"/>
                    </w:rPr>
                    <w:t>现有污染源</w:t>
                  </w:r>
                  <w:r w:rsidRPr="000735DD">
                    <w:rPr>
                      <w:bCs/>
                      <w:color w:val="000000"/>
                      <w:szCs w:val="21"/>
                    </w:rPr>
                    <w:t xml:space="preserve"> </w:t>
                  </w:r>
                  <w:r w:rsidRPr="000735DD">
                    <w:rPr>
                      <w:rFonts w:hint="eastAsia"/>
                      <w:bCs/>
                      <w:color w:val="000000"/>
                      <w:szCs w:val="21"/>
                    </w:rPr>
                    <w:t>□</w:t>
                  </w:r>
                </w:p>
              </w:tc>
              <w:tc>
                <w:tcPr>
                  <w:tcW w:w="964" w:type="pct"/>
                  <w:gridSpan w:val="5"/>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拟替代的污染源□</w:t>
                  </w:r>
                </w:p>
              </w:tc>
              <w:tc>
                <w:tcPr>
                  <w:tcW w:w="948" w:type="pct"/>
                  <w:gridSpan w:val="7"/>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其他在建、拟建项目污染源□</w:t>
                  </w:r>
                </w:p>
              </w:tc>
              <w:tc>
                <w:tcPr>
                  <w:tcW w:w="634" w:type="pct"/>
                  <w:gridSpan w:val="2"/>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区域污染源□</w:t>
                  </w:r>
                </w:p>
              </w:tc>
            </w:tr>
            <w:tr w:rsidR="000735DD" w:rsidRPr="00D75A47" w:rsidTr="00AF75A1">
              <w:trPr>
                <w:trHeight w:val="284"/>
              </w:trPr>
              <w:tc>
                <w:tcPr>
                  <w:tcW w:w="525" w:type="pct"/>
                  <w:vMerge w:val="restart"/>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大气环境影响预测与评价</w:t>
                  </w: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预测模型</w:t>
                  </w:r>
                </w:p>
              </w:tc>
              <w:tc>
                <w:tcPr>
                  <w:tcW w:w="523"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AERMOD</w:t>
                  </w:r>
                  <w:r w:rsidRPr="000735DD">
                    <w:rPr>
                      <w:bCs/>
                      <w:color w:val="000000"/>
                      <w:szCs w:val="21"/>
                    </w:rPr>
                    <w:br/>
                  </w:r>
                  <w:r w:rsidRPr="000735DD">
                    <w:rPr>
                      <w:rFonts w:hint="eastAsia"/>
                      <w:bCs/>
                      <w:color w:val="000000"/>
                      <w:szCs w:val="21"/>
                    </w:rPr>
                    <w:t>□</w:t>
                  </w:r>
                </w:p>
              </w:tc>
              <w:tc>
                <w:tcPr>
                  <w:tcW w:w="419" w:type="pct"/>
                  <w:gridSpan w:val="4"/>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ADMS</w:t>
                  </w:r>
                  <w:r w:rsidRPr="000735DD">
                    <w:rPr>
                      <w:bCs/>
                      <w:color w:val="000000"/>
                      <w:szCs w:val="21"/>
                    </w:rPr>
                    <w:br/>
                  </w:r>
                  <w:r w:rsidRPr="000735DD">
                    <w:rPr>
                      <w:rFonts w:hint="eastAsia"/>
                      <w:bCs/>
                      <w:color w:val="000000"/>
                      <w:szCs w:val="21"/>
                    </w:rPr>
                    <w:t>□</w:t>
                  </w:r>
                </w:p>
              </w:tc>
              <w:tc>
                <w:tcPr>
                  <w:tcW w:w="652" w:type="pct"/>
                  <w:gridSpan w:val="4"/>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AUSTAL2000</w:t>
                  </w:r>
                  <w:r w:rsidRPr="000735DD">
                    <w:rPr>
                      <w:bCs/>
                      <w:color w:val="000000"/>
                      <w:szCs w:val="21"/>
                    </w:rPr>
                    <w:br/>
                  </w:r>
                  <w:r w:rsidRPr="000735DD">
                    <w:rPr>
                      <w:rFonts w:hint="eastAsia"/>
                      <w:bCs/>
                      <w:color w:val="000000"/>
                      <w:szCs w:val="21"/>
                    </w:rPr>
                    <w:t>□</w:t>
                  </w:r>
                </w:p>
              </w:tc>
              <w:tc>
                <w:tcPr>
                  <w:tcW w:w="638" w:type="pct"/>
                  <w:gridSpan w:val="4"/>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EDMS/AEDT</w:t>
                  </w:r>
                  <w:r w:rsidRPr="000735DD">
                    <w:rPr>
                      <w:bCs/>
                      <w:color w:val="000000"/>
                      <w:szCs w:val="21"/>
                    </w:rPr>
                    <w:br/>
                  </w:r>
                  <w:r w:rsidRPr="000735DD">
                    <w:rPr>
                      <w:rFonts w:hint="eastAsia"/>
                      <w:bCs/>
                      <w:color w:val="000000"/>
                      <w:szCs w:val="21"/>
                    </w:rPr>
                    <w:t>□</w:t>
                  </w:r>
                </w:p>
              </w:tc>
              <w:tc>
                <w:tcPr>
                  <w:tcW w:w="498" w:type="pct"/>
                  <w:gridSpan w:val="3"/>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CALPUFF</w:t>
                  </w:r>
                  <w:r w:rsidRPr="000735DD">
                    <w:rPr>
                      <w:bCs/>
                      <w:color w:val="000000"/>
                      <w:szCs w:val="21"/>
                    </w:rPr>
                    <w:br/>
                  </w:r>
                  <w:r w:rsidRPr="000735DD">
                    <w:rPr>
                      <w:rFonts w:hint="eastAsia"/>
                      <w:bCs/>
                      <w:color w:val="000000"/>
                      <w:szCs w:val="21"/>
                    </w:rPr>
                    <w:t>□</w:t>
                  </w:r>
                </w:p>
              </w:tc>
              <w:tc>
                <w:tcPr>
                  <w:tcW w:w="447" w:type="pct"/>
                  <w:gridSpan w:val="3"/>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网格模型</w:t>
                  </w:r>
                  <w:r w:rsidRPr="000735DD">
                    <w:rPr>
                      <w:bCs/>
                      <w:color w:val="000000"/>
                      <w:szCs w:val="21"/>
                    </w:rPr>
                    <w:br/>
                  </w:r>
                  <w:r w:rsidRPr="000735DD">
                    <w:rPr>
                      <w:rFonts w:hint="eastAsia"/>
                      <w:bCs/>
                      <w:color w:val="000000"/>
                      <w:szCs w:val="21"/>
                    </w:rPr>
                    <w:t>□</w:t>
                  </w:r>
                </w:p>
              </w:tc>
              <w:tc>
                <w:tcPr>
                  <w:tcW w:w="380" w:type="pct"/>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其他</w:t>
                  </w:r>
                  <w:r w:rsidRPr="000735DD">
                    <w:rPr>
                      <w:bCs/>
                      <w:color w:val="000000"/>
                      <w:szCs w:val="21"/>
                    </w:rPr>
                    <w:br/>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预测范围</w:t>
                  </w:r>
                </w:p>
              </w:tc>
              <w:tc>
                <w:tcPr>
                  <w:tcW w:w="942" w:type="pct"/>
                  <w:gridSpan w:val="5"/>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边长≥</w:t>
                  </w:r>
                  <w:r w:rsidRPr="000735DD">
                    <w:rPr>
                      <w:bCs/>
                      <w:color w:val="000000"/>
                      <w:szCs w:val="21"/>
                    </w:rPr>
                    <w:t xml:space="preserve"> 50km</w:t>
                  </w:r>
                  <w:r w:rsidRPr="000735DD">
                    <w:rPr>
                      <w:rFonts w:hint="eastAsia"/>
                      <w:bCs/>
                      <w:color w:val="000000"/>
                      <w:szCs w:val="21"/>
                    </w:rPr>
                    <w:t>□</w:t>
                  </w:r>
                </w:p>
              </w:tc>
              <w:tc>
                <w:tcPr>
                  <w:tcW w:w="1789" w:type="pct"/>
                  <w:gridSpan w:val="11"/>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边长</w:t>
                  </w:r>
                  <w:r w:rsidRPr="000735DD">
                    <w:rPr>
                      <w:bCs/>
                      <w:color w:val="000000"/>
                      <w:szCs w:val="21"/>
                    </w:rPr>
                    <w:t>5</w:t>
                  </w:r>
                  <w:r w:rsidRPr="000735DD">
                    <w:rPr>
                      <w:rFonts w:hint="eastAsia"/>
                      <w:bCs/>
                      <w:color w:val="000000"/>
                      <w:szCs w:val="21"/>
                    </w:rPr>
                    <w:t>～</w:t>
                  </w:r>
                  <w:r w:rsidRPr="000735DD">
                    <w:rPr>
                      <w:bCs/>
                      <w:color w:val="000000"/>
                      <w:szCs w:val="21"/>
                    </w:rPr>
                    <w:t xml:space="preserve">50km </w:t>
                  </w:r>
                  <w:r w:rsidRPr="000735DD">
                    <w:rPr>
                      <w:rFonts w:hint="eastAsia"/>
                      <w:bCs/>
                      <w:color w:val="000000"/>
                      <w:szCs w:val="21"/>
                    </w:rPr>
                    <w:t>□</w:t>
                  </w:r>
                </w:p>
              </w:tc>
              <w:tc>
                <w:tcPr>
                  <w:tcW w:w="827" w:type="pct"/>
                  <w:gridSpan w:val="4"/>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边长</w:t>
                  </w:r>
                  <w:r w:rsidRPr="000735DD">
                    <w:rPr>
                      <w:bCs/>
                      <w:color w:val="000000"/>
                      <w:szCs w:val="21"/>
                    </w:rPr>
                    <w:t xml:space="preserve"> = 5 km</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预测因子</w:t>
                  </w:r>
                </w:p>
              </w:tc>
              <w:tc>
                <w:tcPr>
                  <w:tcW w:w="1975" w:type="pct"/>
                  <w:gridSpan w:val="11"/>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预测因子</w:t>
                  </w:r>
                  <w:r w:rsidRPr="000735DD">
                    <w:rPr>
                      <w:rFonts w:hint="eastAsia"/>
                      <w:bCs/>
                      <w:color w:val="000000"/>
                      <w:szCs w:val="21"/>
                    </w:rPr>
                    <w:t>(</w:t>
                  </w:r>
                  <w:r w:rsidRPr="000735DD">
                    <w:rPr>
                      <w:bCs/>
                      <w:color w:val="000000"/>
                      <w:szCs w:val="21"/>
                    </w:rPr>
                    <w:t>PM</w:t>
                  </w:r>
                  <w:r w:rsidRPr="000735DD">
                    <w:rPr>
                      <w:bCs/>
                      <w:color w:val="000000"/>
                      <w:szCs w:val="21"/>
                      <w:vertAlign w:val="subscript"/>
                    </w:rPr>
                    <w:t>10</w:t>
                  </w:r>
                  <w:r w:rsidRPr="000735DD">
                    <w:rPr>
                      <w:bCs/>
                      <w:color w:val="000000"/>
                      <w:szCs w:val="21"/>
                    </w:rPr>
                    <w:t>)</w:t>
                  </w:r>
                </w:p>
              </w:tc>
              <w:tc>
                <w:tcPr>
                  <w:tcW w:w="1582" w:type="pct"/>
                  <w:gridSpan w:val="9"/>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包括二次</w:t>
                  </w:r>
                  <w:r w:rsidRPr="000735DD">
                    <w:rPr>
                      <w:bCs/>
                      <w:color w:val="000000"/>
                      <w:szCs w:val="21"/>
                    </w:rPr>
                    <w:t xml:space="preserve">PM2.5 </w:t>
                  </w:r>
                  <w:r w:rsidRPr="000735DD">
                    <w:rPr>
                      <w:rFonts w:hint="eastAsia"/>
                      <w:bCs/>
                      <w:color w:val="000000"/>
                      <w:szCs w:val="21"/>
                    </w:rPr>
                    <w:t>□</w:t>
                  </w:r>
                </w:p>
                <w:p w:rsidR="000735DD" w:rsidRPr="000735DD" w:rsidRDefault="000735DD" w:rsidP="000735DD">
                  <w:pPr>
                    <w:jc w:val="center"/>
                    <w:rPr>
                      <w:bCs/>
                      <w:color w:val="000000"/>
                      <w:szCs w:val="21"/>
                    </w:rPr>
                  </w:pPr>
                  <w:r w:rsidRPr="000735DD">
                    <w:rPr>
                      <w:rFonts w:hint="eastAsia"/>
                      <w:bCs/>
                      <w:color w:val="000000"/>
                      <w:szCs w:val="21"/>
                    </w:rPr>
                    <w:t>不包括二次</w:t>
                  </w:r>
                  <w:r w:rsidRPr="000735DD">
                    <w:rPr>
                      <w:bCs/>
                      <w:color w:val="000000"/>
                      <w:szCs w:val="21"/>
                    </w:rPr>
                    <w:t xml:space="preserve">PM2.5 </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正常排放短期浓度贡献值</w:t>
                  </w:r>
                </w:p>
              </w:tc>
              <w:tc>
                <w:tcPr>
                  <w:tcW w:w="1975" w:type="pct"/>
                  <w:gridSpan w:val="11"/>
                  <w:tcBorders>
                    <w:top w:val="single" w:sz="6" w:space="0" w:color="auto"/>
                    <w:bottom w:val="single" w:sz="6" w:space="0" w:color="auto"/>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本项目</m:t>
                        </m:r>
                      </m:sub>
                    </m:sSub>
                  </m:oMath>
                  <w:r w:rsidR="000735DD" w:rsidRPr="000735DD">
                    <w:rPr>
                      <w:rFonts w:hint="eastAsia"/>
                      <w:bCs/>
                      <w:color w:val="000000"/>
                      <w:szCs w:val="21"/>
                    </w:rPr>
                    <w:t>最大占标率≤</w:t>
                  </w:r>
                  <w:r w:rsidR="000735DD" w:rsidRPr="000735DD">
                    <w:rPr>
                      <w:bCs/>
                      <w:color w:val="000000"/>
                      <w:szCs w:val="21"/>
                    </w:rPr>
                    <w:t>100%</w:t>
                  </w:r>
                  <w:r w:rsidRPr="000735DD">
                    <w:rPr>
                      <w:bCs/>
                      <w:color w:val="000000"/>
                      <w:szCs w:val="21"/>
                    </w:rPr>
                    <w:fldChar w:fldCharType="begin"/>
                  </w:r>
                  <w:r w:rsidR="000735DD" w:rsidRPr="000735DD">
                    <w:rPr>
                      <w:bCs/>
                      <w:color w:val="000000"/>
                      <w:szCs w:val="21"/>
                    </w:rPr>
                    <w:instrText xml:space="preserve"> </w:instrText>
                  </w:r>
                  <w:r w:rsidR="000735DD" w:rsidRPr="000735DD">
                    <w:rPr>
                      <w:rFonts w:hint="eastAsia"/>
                      <w:bCs/>
                      <w:color w:val="000000"/>
                      <w:szCs w:val="21"/>
                    </w:rPr>
                    <w:instrText>eq \o\ac(</w:instrText>
                  </w:r>
                  <w:r w:rsidR="000735DD" w:rsidRPr="000735DD">
                    <w:rPr>
                      <w:rFonts w:hint="eastAsia"/>
                      <w:bCs/>
                      <w:color w:val="000000"/>
                      <w:szCs w:val="21"/>
                    </w:rPr>
                    <w:instrText>□</w:instrText>
                  </w:r>
                  <w:r w:rsidR="000735DD" w:rsidRPr="000735DD">
                    <w:rPr>
                      <w:rFonts w:hint="eastAsia"/>
                      <w:bCs/>
                      <w:color w:val="000000"/>
                      <w:szCs w:val="21"/>
                    </w:rPr>
                    <w:instrText>,</w:instrText>
                  </w:r>
                  <w:r w:rsidR="000735DD" w:rsidRPr="000735DD">
                    <w:rPr>
                      <w:rFonts w:hint="eastAsia"/>
                      <w:bCs/>
                      <w:color w:val="000000"/>
                      <w:szCs w:val="21"/>
                    </w:rPr>
                    <w:instrText>√</w:instrText>
                  </w:r>
                  <w:r w:rsidR="000735DD" w:rsidRPr="000735DD">
                    <w:rPr>
                      <w:rFonts w:hint="eastAsia"/>
                      <w:bCs/>
                      <w:color w:val="000000"/>
                      <w:szCs w:val="21"/>
                    </w:rPr>
                    <w:instrText>)</w:instrText>
                  </w:r>
                  <w:r w:rsidRPr="000735DD">
                    <w:rPr>
                      <w:bCs/>
                      <w:color w:val="000000"/>
                      <w:szCs w:val="21"/>
                    </w:rPr>
                    <w:fldChar w:fldCharType="end"/>
                  </w:r>
                </w:p>
              </w:tc>
              <w:tc>
                <w:tcPr>
                  <w:tcW w:w="1582" w:type="pct"/>
                  <w:gridSpan w:val="9"/>
                  <w:tcBorders>
                    <w:top w:val="single" w:sz="6" w:space="0" w:color="auto"/>
                    <w:bottom w:val="single" w:sz="6" w:space="0" w:color="auto"/>
                    <w:right w:val="nil"/>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本项目</m:t>
                        </m:r>
                      </m:sub>
                    </m:sSub>
                  </m:oMath>
                  <w:r w:rsidR="000735DD" w:rsidRPr="000735DD">
                    <w:rPr>
                      <w:rFonts w:hint="eastAsia"/>
                      <w:bCs/>
                      <w:color w:val="000000"/>
                      <w:szCs w:val="21"/>
                    </w:rPr>
                    <w:t>最大占标率＞</w:t>
                  </w:r>
                  <w:r w:rsidR="000735DD" w:rsidRPr="000735DD">
                    <w:rPr>
                      <w:bCs/>
                      <w:color w:val="000000"/>
                      <w:szCs w:val="21"/>
                    </w:rPr>
                    <w:t xml:space="preserve">100% </w:t>
                  </w:r>
                  <w:r w:rsidR="000735DD" w:rsidRPr="000735DD">
                    <w:rPr>
                      <w:rFonts w:hint="eastAsia"/>
                      <w:bCs/>
                      <w:color w:val="000000"/>
                      <w:szCs w:val="21"/>
                    </w:rPr>
                    <w:t>□</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vMerge w:val="restar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正常排放年均浓度贡献值</w:t>
                  </w:r>
                </w:p>
              </w:tc>
              <w:tc>
                <w:tcPr>
                  <w:tcW w:w="523" w:type="pct"/>
                  <w:tcBorders>
                    <w:top w:val="single" w:sz="6" w:space="0" w:color="auto"/>
                    <w:bottom w:val="single" w:sz="6" w:space="0" w:color="auto"/>
                    <w:right w:val="single" w:sz="4"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一类区</w:t>
                  </w:r>
                </w:p>
              </w:tc>
              <w:tc>
                <w:tcPr>
                  <w:tcW w:w="1452" w:type="pct"/>
                  <w:gridSpan w:val="10"/>
                  <w:tcBorders>
                    <w:top w:val="single" w:sz="6" w:space="0" w:color="auto"/>
                    <w:left w:val="single" w:sz="4" w:space="0" w:color="auto"/>
                    <w:bottom w:val="single" w:sz="6" w:space="0" w:color="auto"/>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本项目</m:t>
                        </m:r>
                      </m:sub>
                    </m:sSub>
                  </m:oMath>
                  <w:r w:rsidR="000735DD" w:rsidRPr="000735DD">
                    <w:rPr>
                      <w:rFonts w:hint="eastAsia"/>
                      <w:bCs/>
                      <w:color w:val="000000"/>
                      <w:szCs w:val="21"/>
                    </w:rPr>
                    <w:t>最大占标率</w:t>
                  </w:r>
                  <w:bookmarkStart w:id="1" w:name="OLE_LINK5"/>
                  <w:bookmarkStart w:id="2" w:name="OLE_LINK7"/>
                  <w:r w:rsidR="000735DD" w:rsidRPr="000735DD">
                    <w:rPr>
                      <w:rFonts w:hint="eastAsia"/>
                      <w:bCs/>
                      <w:color w:val="000000"/>
                      <w:szCs w:val="21"/>
                    </w:rPr>
                    <w:t>≤</w:t>
                  </w:r>
                  <w:bookmarkEnd w:id="1"/>
                  <w:bookmarkEnd w:id="2"/>
                  <w:r w:rsidR="000735DD" w:rsidRPr="000735DD">
                    <w:rPr>
                      <w:bCs/>
                      <w:color w:val="000000"/>
                      <w:szCs w:val="21"/>
                    </w:rPr>
                    <w:t>10%</w:t>
                  </w:r>
                  <w:r w:rsidR="000735DD" w:rsidRPr="000735DD">
                    <w:rPr>
                      <w:rFonts w:hint="eastAsia"/>
                      <w:bCs/>
                      <w:color w:val="000000"/>
                      <w:szCs w:val="21"/>
                    </w:rPr>
                    <w:t>□</w:t>
                  </w:r>
                </w:p>
              </w:tc>
              <w:tc>
                <w:tcPr>
                  <w:tcW w:w="1582" w:type="pct"/>
                  <w:gridSpan w:val="9"/>
                  <w:tcBorders>
                    <w:top w:val="single" w:sz="6" w:space="0" w:color="auto"/>
                    <w:bottom w:val="single" w:sz="6" w:space="0" w:color="auto"/>
                    <w:right w:val="nil"/>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本项目</m:t>
                        </m:r>
                      </m:sub>
                    </m:sSub>
                  </m:oMath>
                  <w:r w:rsidR="000735DD" w:rsidRPr="000735DD">
                    <w:rPr>
                      <w:rFonts w:hint="eastAsia"/>
                      <w:bCs/>
                      <w:color w:val="000000"/>
                      <w:szCs w:val="21"/>
                    </w:rPr>
                    <w:t>最大标率＞</w:t>
                  </w:r>
                  <w:r w:rsidR="000735DD" w:rsidRPr="000735DD">
                    <w:rPr>
                      <w:bCs/>
                      <w:color w:val="000000"/>
                      <w:szCs w:val="21"/>
                    </w:rPr>
                    <w:t xml:space="preserve">10% </w:t>
                  </w:r>
                  <w:r w:rsidR="000735DD" w:rsidRPr="000735DD">
                    <w:rPr>
                      <w:rFonts w:hint="eastAsia"/>
                      <w:bCs/>
                      <w:color w:val="000000"/>
                      <w:szCs w:val="21"/>
                    </w:rPr>
                    <w:t>□</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vMerge/>
                  <w:tcBorders>
                    <w:top w:val="single" w:sz="6" w:space="0" w:color="auto"/>
                    <w:bottom w:val="single" w:sz="6" w:space="0" w:color="auto"/>
                  </w:tcBorders>
                  <w:vAlign w:val="center"/>
                </w:tcPr>
                <w:p w:rsidR="000735DD" w:rsidRPr="000735DD" w:rsidRDefault="000735DD" w:rsidP="000735DD">
                  <w:pPr>
                    <w:jc w:val="center"/>
                    <w:rPr>
                      <w:bCs/>
                      <w:color w:val="000000"/>
                      <w:szCs w:val="21"/>
                    </w:rPr>
                  </w:pPr>
                </w:p>
              </w:tc>
              <w:tc>
                <w:tcPr>
                  <w:tcW w:w="523" w:type="pct"/>
                  <w:tcBorders>
                    <w:top w:val="single" w:sz="6" w:space="0" w:color="auto"/>
                    <w:bottom w:val="single" w:sz="6" w:space="0" w:color="auto"/>
                    <w:right w:val="single" w:sz="4"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二类区</w:t>
                  </w:r>
                </w:p>
              </w:tc>
              <w:tc>
                <w:tcPr>
                  <w:tcW w:w="1452" w:type="pct"/>
                  <w:gridSpan w:val="10"/>
                  <w:tcBorders>
                    <w:top w:val="single" w:sz="6" w:space="0" w:color="auto"/>
                    <w:left w:val="single" w:sz="4" w:space="0" w:color="auto"/>
                    <w:bottom w:val="single" w:sz="6" w:space="0" w:color="auto"/>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本项目</m:t>
                        </m:r>
                      </m:sub>
                    </m:sSub>
                  </m:oMath>
                  <w:r w:rsidR="000735DD" w:rsidRPr="000735DD">
                    <w:rPr>
                      <w:rFonts w:hint="eastAsia"/>
                      <w:bCs/>
                      <w:color w:val="000000"/>
                      <w:szCs w:val="21"/>
                    </w:rPr>
                    <w:t>最大占标率≤</w:t>
                  </w:r>
                  <w:r w:rsidR="000735DD" w:rsidRPr="000735DD">
                    <w:rPr>
                      <w:bCs/>
                      <w:color w:val="000000"/>
                      <w:szCs w:val="21"/>
                    </w:rPr>
                    <w:t>30%</w:t>
                  </w:r>
                  <w:r w:rsidR="000735DD" w:rsidRPr="000735DD">
                    <w:rPr>
                      <w:rFonts w:hint="eastAsia"/>
                      <w:bCs/>
                      <w:color w:val="000000"/>
                      <w:szCs w:val="21"/>
                    </w:rPr>
                    <w:t>□</w:t>
                  </w:r>
                </w:p>
              </w:tc>
              <w:tc>
                <w:tcPr>
                  <w:tcW w:w="1582" w:type="pct"/>
                  <w:gridSpan w:val="9"/>
                  <w:tcBorders>
                    <w:top w:val="single" w:sz="6" w:space="0" w:color="auto"/>
                    <w:bottom w:val="single" w:sz="6" w:space="0" w:color="auto"/>
                    <w:right w:val="nil"/>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本项目</m:t>
                        </m:r>
                      </m:sub>
                    </m:sSub>
                  </m:oMath>
                  <w:r w:rsidR="000735DD" w:rsidRPr="000735DD">
                    <w:rPr>
                      <w:rFonts w:hint="eastAsia"/>
                      <w:bCs/>
                      <w:color w:val="000000"/>
                      <w:szCs w:val="21"/>
                    </w:rPr>
                    <w:t>最大标率＞</w:t>
                  </w:r>
                  <w:r w:rsidR="000735DD" w:rsidRPr="000735DD">
                    <w:rPr>
                      <w:bCs/>
                      <w:color w:val="000000"/>
                      <w:szCs w:val="21"/>
                    </w:rPr>
                    <w:t xml:space="preserve">30% </w:t>
                  </w:r>
                  <w:r w:rsidR="000735DD" w:rsidRPr="000735DD">
                    <w:rPr>
                      <w:rFonts w:hint="eastAsia"/>
                      <w:bCs/>
                      <w:color w:val="000000"/>
                      <w:szCs w:val="21"/>
                    </w:rPr>
                    <w:t>□</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非正常排放</w:t>
                  </w:r>
                  <w:r w:rsidRPr="000735DD">
                    <w:rPr>
                      <w:bCs/>
                      <w:color w:val="000000"/>
                      <w:szCs w:val="21"/>
                    </w:rPr>
                    <w:t>1h</w:t>
                  </w:r>
                  <w:r w:rsidRPr="000735DD">
                    <w:rPr>
                      <w:rFonts w:hint="eastAsia"/>
                      <w:bCs/>
                      <w:color w:val="000000"/>
                      <w:szCs w:val="21"/>
                    </w:rPr>
                    <w:t>浓度贡献值</w:t>
                  </w:r>
                </w:p>
              </w:tc>
              <w:tc>
                <w:tcPr>
                  <w:tcW w:w="761" w:type="pct"/>
                  <w:gridSpan w:val="3"/>
                  <w:tcBorders>
                    <w:top w:val="single" w:sz="6" w:space="0" w:color="auto"/>
                    <w:bottom w:val="single" w:sz="6" w:space="0" w:color="auto"/>
                    <w:right w:val="single" w:sz="4"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非正常持续时长（</w:t>
                  </w:r>
                  <w:r w:rsidRPr="000735DD">
                    <w:rPr>
                      <w:bCs/>
                      <w:color w:val="000000"/>
                      <w:szCs w:val="21"/>
                    </w:rPr>
                    <w:t xml:space="preserve">  </w:t>
                  </w:r>
                  <w:r w:rsidRPr="000735DD">
                    <w:rPr>
                      <w:rFonts w:hint="eastAsia"/>
                      <w:bCs/>
                      <w:color w:val="000000"/>
                      <w:szCs w:val="21"/>
                    </w:rPr>
                    <w:t>）</w:t>
                  </w:r>
                  <w:r w:rsidRPr="000735DD">
                    <w:rPr>
                      <w:bCs/>
                      <w:color w:val="000000"/>
                      <w:szCs w:val="21"/>
                    </w:rPr>
                    <w:t>h</w:t>
                  </w:r>
                </w:p>
              </w:tc>
              <w:tc>
                <w:tcPr>
                  <w:tcW w:w="1580" w:type="pct"/>
                  <w:gridSpan w:val="11"/>
                  <w:tcBorders>
                    <w:top w:val="single" w:sz="6" w:space="0" w:color="auto"/>
                    <w:left w:val="single" w:sz="4" w:space="0" w:color="auto"/>
                    <w:bottom w:val="single" w:sz="6" w:space="0" w:color="auto"/>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非正常</m:t>
                        </m:r>
                      </m:sub>
                    </m:sSub>
                  </m:oMath>
                  <w:r w:rsidR="000735DD" w:rsidRPr="000735DD">
                    <w:rPr>
                      <w:rFonts w:hint="eastAsia"/>
                      <w:bCs/>
                      <w:color w:val="000000"/>
                      <w:szCs w:val="21"/>
                    </w:rPr>
                    <w:t>占标率≤</w:t>
                  </w:r>
                  <w:r w:rsidR="000735DD" w:rsidRPr="000735DD">
                    <w:rPr>
                      <w:bCs/>
                      <w:color w:val="000000"/>
                      <w:szCs w:val="21"/>
                    </w:rPr>
                    <w:t xml:space="preserve">100% </w:t>
                  </w:r>
                  <w:r w:rsidR="000735DD" w:rsidRPr="000735DD">
                    <w:rPr>
                      <w:rFonts w:hint="eastAsia"/>
                      <w:bCs/>
                      <w:color w:val="000000"/>
                      <w:szCs w:val="21"/>
                    </w:rPr>
                    <w:t>□</w:t>
                  </w:r>
                </w:p>
              </w:tc>
              <w:tc>
                <w:tcPr>
                  <w:tcW w:w="1217" w:type="pct"/>
                  <w:gridSpan w:val="6"/>
                  <w:tcBorders>
                    <w:top w:val="single" w:sz="6" w:space="0" w:color="auto"/>
                    <w:bottom w:val="single" w:sz="6" w:space="0" w:color="auto"/>
                    <w:right w:val="nil"/>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非正常</m:t>
                        </m:r>
                      </m:sub>
                    </m:sSub>
                  </m:oMath>
                  <w:r w:rsidR="000735DD" w:rsidRPr="000735DD">
                    <w:rPr>
                      <w:rFonts w:hint="eastAsia"/>
                      <w:bCs/>
                      <w:color w:val="000000"/>
                      <w:szCs w:val="21"/>
                    </w:rPr>
                    <w:t>占标率＞</w:t>
                  </w:r>
                  <w:r w:rsidR="000735DD" w:rsidRPr="000735DD">
                    <w:rPr>
                      <w:bCs/>
                      <w:color w:val="000000"/>
                      <w:szCs w:val="21"/>
                    </w:rPr>
                    <w:t>100%</w:t>
                  </w:r>
                  <w:r w:rsidR="000735DD" w:rsidRPr="000735DD">
                    <w:rPr>
                      <w:rFonts w:hint="eastAsia"/>
                      <w:bCs/>
                      <w:color w:val="000000"/>
                      <w:szCs w:val="21"/>
                    </w:rPr>
                    <w:t>□</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保证率日平均浓度和年平均浓度叠加值</w:t>
                  </w:r>
                </w:p>
              </w:tc>
              <w:tc>
                <w:tcPr>
                  <w:tcW w:w="1522" w:type="pct"/>
                  <w:gridSpan w:val="8"/>
                  <w:tcBorders>
                    <w:top w:val="single" w:sz="6" w:space="0" w:color="auto"/>
                    <w:bottom w:val="single" w:sz="6" w:space="0" w:color="auto"/>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叠加</m:t>
                        </m:r>
                      </m:sub>
                    </m:sSub>
                  </m:oMath>
                  <w:r w:rsidR="000735DD" w:rsidRPr="000735DD">
                    <w:rPr>
                      <w:rFonts w:hint="eastAsia"/>
                      <w:bCs/>
                      <w:color w:val="000000"/>
                      <w:szCs w:val="21"/>
                    </w:rPr>
                    <w:t>达标□</w:t>
                  </w:r>
                </w:p>
              </w:tc>
              <w:tc>
                <w:tcPr>
                  <w:tcW w:w="2036" w:type="pct"/>
                  <w:gridSpan w:val="12"/>
                  <w:tcBorders>
                    <w:top w:val="single" w:sz="6" w:space="0" w:color="auto"/>
                    <w:bottom w:val="single" w:sz="6" w:space="0" w:color="auto"/>
                    <w:right w:val="nil"/>
                  </w:tcBorders>
                  <w:vAlign w:val="center"/>
                </w:tcPr>
                <w:p w:rsidR="000735DD" w:rsidRPr="000735DD" w:rsidRDefault="00F717C0" w:rsidP="000735DD">
                  <w:pPr>
                    <w:jc w:val="center"/>
                    <w:rPr>
                      <w:bCs/>
                      <w:color w:val="000000"/>
                      <w:szCs w:val="21"/>
                    </w:rPr>
                  </w:pPr>
                  <m:oMath>
                    <m:sSub>
                      <m:sSubPr>
                        <m:ctrlPr>
                          <w:rPr>
                            <w:rFonts w:ascii="Cambria Math" w:hAnsi="Cambria Math"/>
                            <w:bCs/>
                            <w:color w:val="000000"/>
                            <w:szCs w:val="21"/>
                          </w:rPr>
                        </m:ctrlPr>
                      </m:sSubPr>
                      <m:e>
                        <m:r>
                          <m:rPr>
                            <m:sty m:val="p"/>
                          </m:rPr>
                          <w:rPr>
                            <w:rFonts w:ascii="Cambria Math" w:hAnsi="Cambria Math"/>
                            <w:color w:val="000000"/>
                            <w:szCs w:val="21"/>
                          </w:rPr>
                          <m:t>C</m:t>
                        </m:r>
                      </m:e>
                      <m:sub>
                        <m:r>
                          <m:rPr>
                            <m:sty m:val="p"/>
                          </m:rPr>
                          <w:rPr>
                            <w:rFonts w:ascii="Cambria Math" w:hAnsi="Cambria Math" w:hint="eastAsia"/>
                            <w:color w:val="000000"/>
                            <w:szCs w:val="21"/>
                          </w:rPr>
                          <m:t>叠加</m:t>
                        </m:r>
                      </m:sub>
                    </m:sSub>
                  </m:oMath>
                  <w:r w:rsidR="000735DD" w:rsidRPr="000735DD">
                    <w:rPr>
                      <w:rFonts w:hint="eastAsia"/>
                      <w:bCs/>
                      <w:color w:val="000000"/>
                      <w:szCs w:val="21"/>
                    </w:rPr>
                    <w:t>不达标</w:t>
                  </w:r>
                  <w:r w:rsidR="000735DD" w:rsidRPr="000735DD">
                    <w:rPr>
                      <w:bCs/>
                      <w:color w:val="000000"/>
                      <w:szCs w:val="21"/>
                    </w:rPr>
                    <w:t xml:space="preserve"> </w:t>
                  </w:r>
                  <w:r w:rsidR="000735DD" w:rsidRPr="000735DD">
                    <w:rPr>
                      <w:rFonts w:hint="eastAsia"/>
                      <w:bCs/>
                      <w:color w:val="000000"/>
                      <w:szCs w:val="21"/>
                    </w:rPr>
                    <w:t>□</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区域环境质量的整体变化情况</w:t>
                  </w:r>
                </w:p>
              </w:tc>
              <w:tc>
                <w:tcPr>
                  <w:tcW w:w="1522" w:type="pct"/>
                  <w:gridSpan w:val="8"/>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 xml:space="preserve">k </w:t>
                  </w:r>
                  <w:r w:rsidRPr="000735DD">
                    <w:rPr>
                      <w:rFonts w:hint="eastAsia"/>
                      <w:bCs/>
                      <w:color w:val="000000"/>
                      <w:szCs w:val="21"/>
                    </w:rPr>
                    <w:t>≤</w:t>
                  </w:r>
                  <w:r w:rsidRPr="000735DD">
                    <w:rPr>
                      <w:bCs/>
                      <w:color w:val="000000"/>
                      <w:szCs w:val="21"/>
                    </w:rPr>
                    <w:t xml:space="preserve">-20% </w:t>
                  </w:r>
                  <w:r w:rsidRPr="000735DD">
                    <w:rPr>
                      <w:rFonts w:hint="eastAsia"/>
                      <w:bCs/>
                      <w:color w:val="000000"/>
                      <w:szCs w:val="21"/>
                    </w:rPr>
                    <w:t>□</w:t>
                  </w:r>
                </w:p>
              </w:tc>
              <w:tc>
                <w:tcPr>
                  <w:tcW w:w="2036" w:type="pct"/>
                  <w:gridSpan w:val="12"/>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bCs/>
                      <w:color w:val="000000"/>
                      <w:szCs w:val="21"/>
                    </w:rPr>
                    <w:t xml:space="preserve">k </w:t>
                  </w:r>
                  <w:r w:rsidRPr="000735DD">
                    <w:rPr>
                      <w:rFonts w:hint="eastAsia"/>
                      <w:bCs/>
                      <w:color w:val="000000"/>
                      <w:szCs w:val="21"/>
                    </w:rPr>
                    <w:t>＞</w:t>
                  </w:r>
                  <w:r w:rsidRPr="000735DD">
                    <w:rPr>
                      <w:bCs/>
                      <w:color w:val="000000"/>
                      <w:szCs w:val="21"/>
                    </w:rPr>
                    <w:t xml:space="preserve">-20% </w:t>
                  </w:r>
                  <w:r w:rsidRPr="000735DD">
                    <w:rPr>
                      <w:rFonts w:hint="eastAsia"/>
                      <w:bCs/>
                      <w:color w:val="000000"/>
                      <w:szCs w:val="21"/>
                    </w:rPr>
                    <w:t>□</w:t>
                  </w:r>
                </w:p>
              </w:tc>
            </w:tr>
            <w:tr w:rsidR="000735DD" w:rsidRPr="00D75A47" w:rsidTr="00AF75A1">
              <w:trPr>
                <w:trHeight w:val="284"/>
              </w:trPr>
              <w:tc>
                <w:tcPr>
                  <w:tcW w:w="525" w:type="pct"/>
                  <w:vMerge w:val="restart"/>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环境监测</w:t>
                  </w:r>
                  <w:r w:rsidRPr="000735DD">
                    <w:rPr>
                      <w:bCs/>
                      <w:color w:val="000000"/>
                      <w:szCs w:val="21"/>
                    </w:rPr>
                    <w:br/>
                  </w:r>
                  <w:r w:rsidRPr="000735DD">
                    <w:rPr>
                      <w:rFonts w:hint="eastAsia"/>
                      <w:bCs/>
                      <w:color w:val="000000"/>
                      <w:szCs w:val="21"/>
                    </w:rPr>
                    <w:t>计划</w:t>
                  </w: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污染源监测</w:t>
                  </w:r>
                </w:p>
              </w:tc>
              <w:tc>
                <w:tcPr>
                  <w:tcW w:w="1522" w:type="pct"/>
                  <w:gridSpan w:val="8"/>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监测因子：（</w:t>
                  </w:r>
                  <w:r w:rsidRPr="000735DD">
                    <w:rPr>
                      <w:bCs/>
                      <w:color w:val="000000"/>
                      <w:szCs w:val="21"/>
                    </w:rPr>
                    <w:t>PM</w:t>
                  </w:r>
                  <w:r w:rsidRPr="00985B8A">
                    <w:rPr>
                      <w:bCs/>
                      <w:color w:val="000000"/>
                      <w:szCs w:val="21"/>
                      <w:vertAlign w:val="subscript"/>
                    </w:rPr>
                    <w:t>10</w:t>
                  </w:r>
                  <w:r w:rsidRPr="000735DD">
                    <w:rPr>
                      <w:rFonts w:hint="eastAsia"/>
                      <w:bCs/>
                      <w:color w:val="000000"/>
                      <w:szCs w:val="21"/>
                    </w:rPr>
                    <w:t>）</w:t>
                  </w:r>
                </w:p>
              </w:tc>
              <w:tc>
                <w:tcPr>
                  <w:tcW w:w="1401" w:type="pct"/>
                  <w:gridSpan w:val="10"/>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有组织废气监测</w:t>
                  </w:r>
                  <w:r w:rsidRPr="000735DD">
                    <w:rPr>
                      <w:rFonts w:hint="eastAsia"/>
                      <w:bCs/>
                      <w:color w:val="000000"/>
                      <w:szCs w:val="21"/>
                    </w:rPr>
                    <w:t xml:space="preserve"> </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r w:rsidRPr="000735DD">
                    <w:rPr>
                      <w:bCs/>
                      <w:color w:val="000000"/>
                      <w:szCs w:val="21"/>
                    </w:rPr>
                    <w:t xml:space="preserve"> </w:t>
                  </w:r>
                  <w:r w:rsidRPr="000735DD">
                    <w:rPr>
                      <w:bCs/>
                      <w:color w:val="000000"/>
                      <w:szCs w:val="21"/>
                    </w:rPr>
                    <w:br/>
                  </w:r>
                  <w:r w:rsidRPr="000735DD">
                    <w:rPr>
                      <w:rFonts w:hint="eastAsia"/>
                      <w:bCs/>
                      <w:color w:val="000000"/>
                      <w:szCs w:val="21"/>
                    </w:rPr>
                    <w:t>无组织废气监测</w:t>
                  </w:r>
                  <w:r w:rsidRPr="000735DD">
                    <w:rPr>
                      <w:rFonts w:hint="eastAsia"/>
                      <w:bCs/>
                      <w:color w:val="000000"/>
                      <w:szCs w:val="21"/>
                    </w:rPr>
                    <w:t xml:space="preserve"> </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c>
                <w:tcPr>
                  <w:tcW w:w="634" w:type="pct"/>
                  <w:gridSpan w:val="2"/>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无监测□</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环境质量监测</w:t>
                  </w:r>
                </w:p>
              </w:tc>
              <w:tc>
                <w:tcPr>
                  <w:tcW w:w="1522" w:type="pct"/>
                  <w:gridSpan w:val="8"/>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监测因子：（</w:t>
                  </w:r>
                  <w:r w:rsidRPr="000735DD">
                    <w:rPr>
                      <w:bCs/>
                      <w:color w:val="000000"/>
                      <w:szCs w:val="21"/>
                    </w:rPr>
                    <w:t xml:space="preserve">             </w:t>
                  </w:r>
                  <w:r w:rsidRPr="000735DD">
                    <w:rPr>
                      <w:rFonts w:hint="eastAsia"/>
                      <w:bCs/>
                      <w:color w:val="000000"/>
                      <w:szCs w:val="21"/>
                    </w:rPr>
                    <w:t>）</w:t>
                  </w:r>
                </w:p>
              </w:tc>
              <w:tc>
                <w:tcPr>
                  <w:tcW w:w="1401" w:type="pct"/>
                  <w:gridSpan w:val="10"/>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监测点位数（</w:t>
                  </w:r>
                  <w:r w:rsidRPr="000735DD">
                    <w:rPr>
                      <w:bCs/>
                      <w:color w:val="000000"/>
                      <w:szCs w:val="21"/>
                    </w:rPr>
                    <w:t xml:space="preserve">     </w:t>
                  </w:r>
                  <w:r w:rsidRPr="000735DD">
                    <w:rPr>
                      <w:rFonts w:hint="eastAsia"/>
                      <w:bCs/>
                      <w:color w:val="000000"/>
                      <w:szCs w:val="21"/>
                    </w:rPr>
                    <w:t>）</w:t>
                  </w:r>
                </w:p>
              </w:tc>
              <w:tc>
                <w:tcPr>
                  <w:tcW w:w="634" w:type="pct"/>
                  <w:gridSpan w:val="2"/>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无监测</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p>
              </w:tc>
            </w:tr>
            <w:tr w:rsidR="000735DD" w:rsidRPr="00D75A47" w:rsidTr="00AF75A1">
              <w:trPr>
                <w:trHeight w:val="284"/>
              </w:trPr>
              <w:tc>
                <w:tcPr>
                  <w:tcW w:w="525" w:type="pct"/>
                  <w:vMerge w:val="restart"/>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评价结论</w:t>
                  </w: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环境影响</w:t>
                  </w:r>
                </w:p>
              </w:tc>
              <w:tc>
                <w:tcPr>
                  <w:tcW w:w="3557" w:type="pct"/>
                  <w:gridSpan w:val="20"/>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可以接受</w:t>
                  </w:r>
                  <w:r w:rsidR="00F717C0" w:rsidRPr="000735DD">
                    <w:rPr>
                      <w:bCs/>
                      <w:color w:val="000000"/>
                      <w:szCs w:val="21"/>
                    </w:rPr>
                    <w:fldChar w:fldCharType="begin"/>
                  </w:r>
                  <w:r w:rsidRPr="000735DD">
                    <w:rPr>
                      <w:bCs/>
                      <w:color w:val="000000"/>
                      <w:szCs w:val="21"/>
                    </w:rPr>
                    <w:instrText xml:space="preserve"> </w:instrText>
                  </w:r>
                  <w:r w:rsidRPr="000735DD">
                    <w:rPr>
                      <w:rFonts w:hint="eastAsia"/>
                      <w:bCs/>
                      <w:color w:val="000000"/>
                      <w:szCs w:val="21"/>
                    </w:rPr>
                    <w:instrText>eq \o\ac(</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Pr="000735DD">
                    <w:rPr>
                      <w:rFonts w:hint="eastAsia"/>
                      <w:bCs/>
                      <w:color w:val="000000"/>
                      <w:szCs w:val="21"/>
                    </w:rPr>
                    <w:instrText>)</w:instrText>
                  </w:r>
                  <w:r w:rsidR="00F717C0" w:rsidRPr="000735DD">
                    <w:rPr>
                      <w:bCs/>
                      <w:color w:val="000000"/>
                      <w:szCs w:val="21"/>
                    </w:rPr>
                    <w:fldChar w:fldCharType="end"/>
                  </w:r>
                  <w:r w:rsidRPr="000735DD">
                    <w:rPr>
                      <w:bCs/>
                      <w:color w:val="000000"/>
                      <w:szCs w:val="21"/>
                    </w:rPr>
                    <w:t xml:space="preserve">     </w:t>
                  </w:r>
                  <w:r w:rsidRPr="000735DD">
                    <w:rPr>
                      <w:rFonts w:hint="eastAsia"/>
                      <w:bCs/>
                      <w:color w:val="000000"/>
                      <w:szCs w:val="21"/>
                    </w:rPr>
                    <w:t>不可以接受</w:t>
                  </w:r>
                  <w:r w:rsidRPr="000735DD">
                    <w:rPr>
                      <w:bCs/>
                      <w:color w:val="000000"/>
                      <w:szCs w:val="21"/>
                    </w:rPr>
                    <w:t xml:space="preserve"> </w:t>
                  </w:r>
                  <w:r w:rsidRPr="000735DD">
                    <w:rPr>
                      <w:rFonts w:hint="eastAsia"/>
                      <w:bCs/>
                      <w:color w:val="000000"/>
                      <w:szCs w:val="21"/>
                    </w:rPr>
                    <w:t>□</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大气环境防护距离</w:t>
                  </w:r>
                </w:p>
              </w:tc>
              <w:tc>
                <w:tcPr>
                  <w:tcW w:w="3557" w:type="pct"/>
                  <w:gridSpan w:val="20"/>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距（</w:t>
                  </w:r>
                  <w:r w:rsidRPr="000735DD">
                    <w:rPr>
                      <w:bCs/>
                      <w:color w:val="000000"/>
                      <w:szCs w:val="21"/>
                    </w:rPr>
                    <w:t xml:space="preserve">     </w:t>
                  </w:r>
                  <w:r w:rsidRPr="000735DD">
                    <w:rPr>
                      <w:rFonts w:hint="eastAsia"/>
                      <w:bCs/>
                      <w:color w:val="000000"/>
                      <w:szCs w:val="21"/>
                    </w:rPr>
                    <w:t>）厂界最远（</w:t>
                  </w:r>
                  <w:r w:rsidRPr="000735DD">
                    <w:rPr>
                      <w:bCs/>
                      <w:color w:val="000000"/>
                      <w:szCs w:val="21"/>
                    </w:rPr>
                    <w:t xml:space="preserve">  </w:t>
                  </w:r>
                  <w:r w:rsidRPr="000735DD">
                    <w:rPr>
                      <w:rFonts w:hint="eastAsia"/>
                      <w:bCs/>
                      <w:color w:val="000000"/>
                      <w:szCs w:val="21"/>
                    </w:rPr>
                    <w:t>）</w:t>
                  </w:r>
                  <w:r w:rsidRPr="000735DD">
                    <w:rPr>
                      <w:bCs/>
                      <w:color w:val="000000"/>
                      <w:szCs w:val="21"/>
                    </w:rPr>
                    <w:t>m</w:t>
                  </w:r>
                </w:p>
              </w:tc>
            </w:tr>
            <w:tr w:rsidR="000735DD" w:rsidRPr="00D75A47" w:rsidTr="00AF75A1">
              <w:trPr>
                <w:trHeight w:val="284"/>
              </w:trPr>
              <w:tc>
                <w:tcPr>
                  <w:tcW w:w="525" w:type="pct"/>
                  <w:vMerge/>
                  <w:tcBorders>
                    <w:top w:val="single" w:sz="6" w:space="0" w:color="auto"/>
                    <w:left w:val="nil"/>
                    <w:bottom w:val="single" w:sz="6" w:space="0" w:color="auto"/>
                  </w:tcBorders>
                  <w:vAlign w:val="center"/>
                </w:tcPr>
                <w:p w:rsidR="000735DD" w:rsidRPr="000735DD" w:rsidRDefault="000735DD" w:rsidP="000735DD">
                  <w:pPr>
                    <w:jc w:val="center"/>
                    <w:rPr>
                      <w:bCs/>
                      <w:color w:val="000000"/>
                      <w:szCs w:val="21"/>
                    </w:rPr>
                  </w:pPr>
                </w:p>
              </w:tc>
              <w:tc>
                <w:tcPr>
                  <w:tcW w:w="917" w:type="pct"/>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rFonts w:hint="eastAsia"/>
                      <w:bCs/>
                      <w:color w:val="000000"/>
                      <w:szCs w:val="21"/>
                    </w:rPr>
                    <w:t>污染源年排放量</w:t>
                  </w:r>
                </w:p>
              </w:tc>
              <w:tc>
                <w:tcPr>
                  <w:tcW w:w="887" w:type="pct"/>
                  <w:gridSpan w:val="4"/>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SO</w:t>
                  </w:r>
                  <w:r w:rsidRPr="00D64B37">
                    <w:rPr>
                      <w:bCs/>
                      <w:color w:val="000000"/>
                      <w:szCs w:val="21"/>
                      <w:vertAlign w:val="subscript"/>
                    </w:rPr>
                    <w:t>2:</w:t>
                  </w:r>
                  <w:r w:rsidRPr="000735DD">
                    <w:rPr>
                      <w:rFonts w:hint="eastAsia"/>
                      <w:bCs/>
                      <w:color w:val="000000"/>
                      <w:szCs w:val="21"/>
                    </w:rPr>
                    <w:t>（</w:t>
                  </w:r>
                  <w:r w:rsidRPr="000735DD">
                    <w:rPr>
                      <w:bCs/>
                      <w:color w:val="000000"/>
                      <w:szCs w:val="21"/>
                    </w:rPr>
                    <w:t xml:space="preserve"> </w:t>
                  </w:r>
                  <w:r>
                    <w:rPr>
                      <w:rFonts w:hint="eastAsia"/>
                      <w:bCs/>
                      <w:color w:val="000000"/>
                      <w:szCs w:val="21"/>
                    </w:rPr>
                    <w:t>0</w:t>
                  </w:r>
                  <w:r w:rsidRPr="000735DD">
                    <w:rPr>
                      <w:rFonts w:hint="eastAsia"/>
                      <w:bCs/>
                      <w:color w:val="000000"/>
                      <w:szCs w:val="21"/>
                    </w:rPr>
                    <w:t>）</w:t>
                  </w:r>
                  <w:r w:rsidRPr="000735DD">
                    <w:rPr>
                      <w:bCs/>
                      <w:color w:val="000000"/>
                      <w:szCs w:val="21"/>
                    </w:rPr>
                    <w:t>t/a</w:t>
                  </w:r>
                </w:p>
              </w:tc>
              <w:tc>
                <w:tcPr>
                  <w:tcW w:w="996" w:type="pct"/>
                  <w:gridSpan w:val="6"/>
                  <w:tcBorders>
                    <w:top w:val="single" w:sz="6" w:space="0" w:color="auto"/>
                    <w:bottom w:val="single" w:sz="6" w:space="0" w:color="auto"/>
                  </w:tcBorders>
                  <w:vAlign w:val="center"/>
                </w:tcPr>
                <w:p w:rsidR="000735DD" w:rsidRPr="000735DD" w:rsidRDefault="000735DD" w:rsidP="000735DD">
                  <w:pPr>
                    <w:jc w:val="center"/>
                    <w:rPr>
                      <w:bCs/>
                      <w:color w:val="000000"/>
                      <w:szCs w:val="21"/>
                    </w:rPr>
                  </w:pPr>
                  <w:r w:rsidRPr="000735DD">
                    <w:rPr>
                      <w:bCs/>
                      <w:color w:val="000000"/>
                      <w:szCs w:val="21"/>
                    </w:rPr>
                    <w:t>NOx:</w:t>
                  </w:r>
                  <w:r w:rsidRPr="000735DD">
                    <w:rPr>
                      <w:rFonts w:hint="eastAsia"/>
                      <w:bCs/>
                      <w:color w:val="000000"/>
                      <w:szCs w:val="21"/>
                    </w:rPr>
                    <w:t>（</w:t>
                  </w:r>
                  <w:r w:rsidRPr="000735DD">
                    <w:rPr>
                      <w:bCs/>
                      <w:color w:val="000000"/>
                      <w:szCs w:val="21"/>
                    </w:rPr>
                    <w:t xml:space="preserve"> </w:t>
                  </w:r>
                  <w:r>
                    <w:rPr>
                      <w:rFonts w:hint="eastAsia"/>
                      <w:bCs/>
                      <w:color w:val="000000"/>
                      <w:szCs w:val="21"/>
                    </w:rPr>
                    <w:t>0</w:t>
                  </w:r>
                  <w:r w:rsidRPr="000735DD">
                    <w:rPr>
                      <w:rFonts w:hint="eastAsia"/>
                      <w:bCs/>
                      <w:color w:val="000000"/>
                      <w:szCs w:val="21"/>
                    </w:rPr>
                    <w:t>）</w:t>
                  </w:r>
                  <w:r w:rsidRPr="000735DD">
                    <w:rPr>
                      <w:bCs/>
                      <w:color w:val="000000"/>
                      <w:szCs w:val="21"/>
                    </w:rPr>
                    <w:t>t/a</w:t>
                  </w:r>
                </w:p>
              </w:tc>
              <w:tc>
                <w:tcPr>
                  <w:tcW w:w="924" w:type="pct"/>
                  <w:gridSpan w:val="7"/>
                  <w:tcBorders>
                    <w:top w:val="single" w:sz="6" w:space="0" w:color="auto"/>
                    <w:bottom w:val="single" w:sz="6" w:space="0" w:color="auto"/>
                  </w:tcBorders>
                  <w:vAlign w:val="center"/>
                </w:tcPr>
                <w:p w:rsidR="000735DD" w:rsidRPr="000735DD" w:rsidRDefault="000735DD" w:rsidP="004E7397">
                  <w:pPr>
                    <w:jc w:val="center"/>
                    <w:rPr>
                      <w:bCs/>
                      <w:color w:val="000000"/>
                      <w:szCs w:val="21"/>
                    </w:rPr>
                  </w:pPr>
                  <w:r w:rsidRPr="000735DD">
                    <w:rPr>
                      <w:rFonts w:hint="eastAsia"/>
                      <w:bCs/>
                      <w:color w:val="000000"/>
                      <w:szCs w:val="21"/>
                    </w:rPr>
                    <w:t>颗粒物</w:t>
                  </w:r>
                  <w:r w:rsidRPr="000735DD">
                    <w:rPr>
                      <w:bCs/>
                      <w:color w:val="000000"/>
                      <w:szCs w:val="21"/>
                    </w:rPr>
                    <w:t>:</w:t>
                  </w:r>
                  <w:r w:rsidRPr="000735DD">
                    <w:rPr>
                      <w:rFonts w:hint="eastAsia"/>
                      <w:bCs/>
                      <w:color w:val="000000"/>
                      <w:szCs w:val="21"/>
                    </w:rPr>
                    <w:t>（</w:t>
                  </w:r>
                  <w:r w:rsidR="004E7397">
                    <w:rPr>
                      <w:rFonts w:hint="eastAsia"/>
                      <w:bCs/>
                      <w:color w:val="000000"/>
                      <w:szCs w:val="21"/>
                    </w:rPr>
                    <w:t>2.76</w:t>
                  </w:r>
                  <w:r w:rsidRPr="000735DD">
                    <w:rPr>
                      <w:rFonts w:hint="eastAsia"/>
                      <w:bCs/>
                      <w:color w:val="000000"/>
                      <w:szCs w:val="21"/>
                    </w:rPr>
                    <w:t>）</w:t>
                  </w:r>
                  <w:r w:rsidRPr="000735DD">
                    <w:rPr>
                      <w:bCs/>
                      <w:color w:val="000000"/>
                      <w:szCs w:val="21"/>
                    </w:rPr>
                    <w:t>t/a</w:t>
                  </w:r>
                </w:p>
              </w:tc>
              <w:tc>
                <w:tcPr>
                  <w:tcW w:w="750" w:type="pct"/>
                  <w:gridSpan w:val="3"/>
                  <w:tcBorders>
                    <w:top w:val="single" w:sz="6" w:space="0" w:color="auto"/>
                    <w:bottom w:val="single" w:sz="6" w:space="0" w:color="auto"/>
                    <w:right w:val="nil"/>
                  </w:tcBorders>
                  <w:vAlign w:val="center"/>
                </w:tcPr>
                <w:p w:rsidR="000735DD" w:rsidRPr="000735DD" w:rsidRDefault="000735DD" w:rsidP="000735DD">
                  <w:pPr>
                    <w:jc w:val="center"/>
                    <w:rPr>
                      <w:bCs/>
                      <w:color w:val="000000"/>
                      <w:szCs w:val="21"/>
                    </w:rPr>
                  </w:pPr>
                  <w:r w:rsidRPr="000735DD">
                    <w:rPr>
                      <w:bCs/>
                      <w:color w:val="000000"/>
                      <w:szCs w:val="21"/>
                    </w:rPr>
                    <w:t>VOCs:</w:t>
                  </w:r>
                  <w:r w:rsidRPr="000735DD">
                    <w:rPr>
                      <w:rFonts w:hint="eastAsia"/>
                      <w:bCs/>
                      <w:color w:val="000000"/>
                      <w:szCs w:val="21"/>
                    </w:rPr>
                    <w:t>（</w:t>
                  </w:r>
                  <w:r>
                    <w:rPr>
                      <w:rFonts w:hint="eastAsia"/>
                      <w:bCs/>
                      <w:color w:val="000000"/>
                      <w:szCs w:val="21"/>
                    </w:rPr>
                    <w:t>0</w:t>
                  </w:r>
                  <w:r w:rsidRPr="000735DD">
                    <w:rPr>
                      <w:rFonts w:hint="eastAsia"/>
                      <w:bCs/>
                      <w:color w:val="000000"/>
                      <w:szCs w:val="21"/>
                    </w:rPr>
                    <w:t>）</w:t>
                  </w:r>
                  <w:r w:rsidRPr="000735DD">
                    <w:rPr>
                      <w:bCs/>
                      <w:color w:val="000000"/>
                      <w:szCs w:val="21"/>
                    </w:rPr>
                    <w:t>t/a</w:t>
                  </w:r>
                </w:p>
              </w:tc>
            </w:tr>
            <w:tr w:rsidR="000735DD" w:rsidRPr="00D75A47" w:rsidTr="00AF75A1">
              <w:trPr>
                <w:trHeight w:val="284"/>
              </w:trPr>
              <w:tc>
                <w:tcPr>
                  <w:tcW w:w="5000" w:type="pct"/>
                  <w:gridSpan w:val="22"/>
                  <w:tcBorders>
                    <w:top w:val="single" w:sz="6" w:space="0" w:color="auto"/>
                    <w:left w:val="nil"/>
                    <w:bottom w:val="single" w:sz="12" w:space="0" w:color="auto"/>
                    <w:right w:val="nil"/>
                  </w:tcBorders>
                  <w:vAlign w:val="center"/>
                </w:tcPr>
                <w:p w:rsidR="000735DD" w:rsidRPr="000735DD" w:rsidRDefault="000735DD" w:rsidP="000735DD">
                  <w:pPr>
                    <w:jc w:val="center"/>
                    <w:rPr>
                      <w:bCs/>
                      <w:color w:val="000000"/>
                      <w:szCs w:val="21"/>
                    </w:rPr>
                  </w:pPr>
                  <w:r w:rsidRPr="000735DD">
                    <w:rPr>
                      <w:rFonts w:hint="eastAsia"/>
                      <w:bCs/>
                      <w:color w:val="000000"/>
                      <w:szCs w:val="21"/>
                    </w:rPr>
                    <w:t>注：“□”</w:t>
                  </w:r>
                  <w:r w:rsidRPr="000735DD">
                    <w:rPr>
                      <w:bCs/>
                      <w:color w:val="000000"/>
                      <w:szCs w:val="21"/>
                    </w:rPr>
                    <w:t xml:space="preserve"> </w:t>
                  </w:r>
                  <w:r w:rsidRPr="000735DD">
                    <w:rPr>
                      <w:rFonts w:hint="eastAsia"/>
                      <w:bCs/>
                      <w:color w:val="000000"/>
                      <w:szCs w:val="21"/>
                    </w:rPr>
                    <w:t>为勾选项</w:t>
                  </w:r>
                  <w:r w:rsidRPr="000735DD">
                    <w:rPr>
                      <w:bCs/>
                      <w:color w:val="000000"/>
                      <w:szCs w:val="21"/>
                    </w:rPr>
                    <w:t xml:space="preserve"> </w:t>
                  </w:r>
                  <w:r w:rsidRPr="000735DD">
                    <w:rPr>
                      <w:rFonts w:hint="eastAsia"/>
                      <w:bCs/>
                      <w:color w:val="000000"/>
                      <w:szCs w:val="21"/>
                    </w:rPr>
                    <w:t>，填“√”</w:t>
                  </w:r>
                  <w:r w:rsidRPr="000735DD">
                    <w:rPr>
                      <w:bCs/>
                      <w:color w:val="000000"/>
                      <w:szCs w:val="21"/>
                    </w:rPr>
                    <w:t xml:space="preserve"> </w:t>
                  </w:r>
                  <w:r w:rsidRPr="000735DD">
                    <w:rPr>
                      <w:rFonts w:hint="eastAsia"/>
                      <w:bCs/>
                      <w:color w:val="000000"/>
                      <w:szCs w:val="21"/>
                    </w:rPr>
                    <w:t>；</w:t>
                  </w:r>
                  <w:r w:rsidRPr="000735DD">
                    <w:rPr>
                      <w:bCs/>
                      <w:color w:val="000000"/>
                      <w:szCs w:val="21"/>
                    </w:rPr>
                    <w:t>“</w:t>
                  </w:r>
                  <w:r w:rsidRPr="000735DD">
                    <w:rPr>
                      <w:rFonts w:hint="eastAsia"/>
                      <w:bCs/>
                      <w:color w:val="000000"/>
                      <w:szCs w:val="21"/>
                    </w:rPr>
                    <w:t>（</w:t>
                  </w:r>
                  <w:r w:rsidRPr="000735DD">
                    <w:rPr>
                      <w:bCs/>
                      <w:color w:val="000000"/>
                      <w:szCs w:val="21"/>
                    </w:rPr>
                    <w:t xml:space="preserve">   </w:t>
                  </w:r>
                  <w:r w:rsidRPr="000735DD">
                    <w:rPr>
                      <w:rFonts w:hint="eastAsia"/>
                      <w:bCs/>
                      <w:color w:val="000000"/>
                      <w:szCs w:val="21"/>
                    </w:rPr>
                    <w:t>）</w:t>
                  </w:r>
                  <w:r w:rsidRPr="000735DD">
                    <w:rPr>
                      <w:bCs/>
                      <w:color w:val="000000"/>
                      <w:szCs w:val="21"/>
                    </w:rPr>
                    <w:t xml:space="preserve">” </w:t>
                  </w:r>
                  <w:r w:rsidRPr="000735DD">
                    <w:rPr>
                      <w:rFonts w:hint="eastAsia"/>
                      <w:bCs/>
                      <w:color w:val="000000"/>
                      <w:szCs w:val="21"/>
                    </w:rPr>
                    <w:t>为内容填写项</w:t>
                  </w:r>
                </w:p>
              </w:tc>
            </w:tr>
          </w:tbl>
          <w:p w:rsidR="00E028E8" w:rsidRPr="006955A3" w:rsidRDefault="00E028E8" w:rsidP="00CD7175">
            <w:pPr>
              <w:spacing w:line="480" w:lineRule="exact"/>
              <w:ind w:firstLineChars="196" w:firstLine="472"/>
              <w:rPr>
                <w:rFonts w:ascii="Calibri" w:hAnsi="Calibri"/>
                <w:b/>
                <w:bCs/>
                <w:sz w:val="24"/>
              </w:rPr>
            </w:pPr>
            <w:r w:rsidRPr="006955A3">
              <w:rPr>
                <w:rFonts w:ascii="Calibri" w:hAnsi="Calibri"/>
                <w:b/>
                <w:bCs/>
                <w:sz w:val="24"/>
              </w:rPr>
              <w:t>2</w:t>
            </w:r>
            <w:r w:rsidRPr="006955A3">
              <w:rPr>
                <w:rFonts w:ascii="Calibri" w:hAnsi="Calibri"/>
                <w:b/>
                <w:bCs/>
                <w:sz w:val="24"/>
              </w:rPr>
              <w:t>、水环境影响分析</w:t>
            </w:r>
          </w:p>
          <w:p w:rsidR="00BE1794" w:rsidRPr="00C362B5" w:rsidRDefault="00030570" w:rsidP="00C362B5">
            <w:pPr>
              <w:pStyle w:val="af3"/>
              <w:snapToGrid w:val="0"/>
              <w:spacing w:after="0" w:line="520" w:lineRule="exact"/>
              <w:ind w:firstLineChars="200" w:firstLine="480"/>
              <w:rPr>
                <w:rFonts w:ascii="Calibri" w:hAnsi="Calibri" w:cs="Calibri"/>
              </w:rPr>
            </w:pPr>
            <w:r>
              <w:rPr>
                <w:rFonts w:ascii="Calibri" w:hAnsi="Calibri" w:cs="Calibri" w:hint="eastAsia"/>
              </w:rPr>
              <w:t>本项目营运后</w:t>
            </w:r>
            <w:r w:rsidR="00C362B5">
              <w:rPr>
                <w:rFonts w:ascii="Calibri" w:hAnsi="Calibri" w:cs="Calibri" w:hint="eastAsia"/>
              </w:rPr>
              <w:t>喷干雾装置降尘用水进入原料或产品，不产生废水。项目废水主要为</w:t>
            </w:r>
            <w:r>
              <w:rPr>
                <w:rFonts w:ascii="Calibri" w:hAnsi="Calibri" w:cs="Calibri" w:hint="eastAsia"/>
              </w:rPr>
              <w:t>洗砂废水、</w:t>
            </w:r>
            <w:r w:rsidRPr="00492475">
              <w:rPr>
                <w:rFonts w:ascii="Calibri" w:hAnsi="Calibri" w:cs="Calibri" w:hint="eastAsia"/>
              </w:rPr>
              <w:t>车辆冲洗废水</w:t>
            </w:r>
            <w:r w:rsidR="003B7BFB">
              <w:rPr>
                <w:rFonts w:ascii="Calibri" w:hAnsi="Calibri" w:cs="Calibri" w:hint="eastAsia"/>
              </w:rPr>
              <w:t>及职工生活污水</w:t>
            </w:r>
            <w:r w:rsidRPr="00492475">
              <w:rPr>
                <w:rFonts w:ascii="Calibri" w:hAnsi="Calibri" w:cs="Calibri" w:hint="eastAsia"/>
              </w:rPr>
              <w:t>。</w:t>
            </w:r>
          </w:p>
          <w:p w:rsidR="00030570" w:rsidRDefault="00030570" w:rsidP="00BA54E5">
            <w:pPr>
              <w:pStyle w:val="af3"/>
              <w:snapToGrid w:val="0"/>
              <w:spacing w:after="0" w:line="520" w:lineRule="exact"/>
              <w:ind w:firstLineChars="200" w:firstLine="480"/>
              <w:rPr>
                <w:rFonts w:ascii="Calibri" w:hAnsi="Calibri"/>
                <w:bCs/>
                <w:kern w:val="2"/>
                <w:szCs w:val="24"/>
              </w:rPr>
            </w:pPr>
            <w:r>
              <w:rPr>
                <w:rFonts w:ascii="Calibri" w:hAnsi="Calibri" w:hint="eastAsia"/>
                <w:bCs/>
                <w:kern w:val="2"/>
                <w:szCs w:val="24"/>
              </w:rPr>
              <w:t>（</w:t>
            </w:r>
            <w:r>
              <w:rPr>
                <w:rFonts w:ascii="Calibri" w:hAnsi="Calibri" w:hint="eastAsia"/>
                <w:bCs/>
                <w:kern w:val="2"/>
                <w:szCs w:val="24"/>
              </w:rPr>
              <w:t>1</w:t>
            </w:r>
            <w:r>
              <w:rPr>
                <w:rFonts w:ascii="Calibri" w:hAnsi="Calibri" w:hint="eastAsia"/>
                <w:bCs/>
                <w:kern w:val="2"/>
                <w:szCs w:val="24"/>
              </w:rPr>
              <w:t>）洗砂废水</w:t>
            </w:r>
          </w:p>
          <w:p w:rsidR="00030570" w:rsidRDefault="00C362B5" w:rsidP="00646130">
            <w:pPr>
              <w:pStyle w:val="af3"/>
              <w:snapToGrid w:val="0"/>
              <w:spacing w:after="0" w:line="520" w:lineRule="exact"/>
              <w:ind w:firstLineChars="200" w:firstLine="480"/>
              <w:rPr>
                <w:rFonts w:ascii="Calibri" w:hAnsi="Calibri"/>
                <w:bCs/>
                <w:kern w:val="2"/>
                <w:szCs w:val="24"/>
              </w:rPr>
            </w:pPr>
            <w:r>
              <w:rPr>
                <w:rFonts w:ascii="Calibri" w:hAnsi="Calibri" w:hint="eastAsia"/>
                <w:bCs/>
                <w:kern w:val="2"/>
                <w:szCs w:val="24"/>
              </w:rPr>
              <w:t>本项目营运后筛分机筛选的砂石采用</w:t>
            </w:r>
            <w:r w:rsidR="003B7BFB">
              <w:rPr>
                <w:rFonts w:ascii="Calibri" w:hAnsi="Calibri" w:hint="eastAsia"/>
                <w:bCs/>
                <w:kern w:val="2"/>
                <w:szCs w:val="24"/>
              </w:rPr>
              <w:t>洗砂机</w:t>
            </w:r>
            <w:r>
              <w:rPr>
                <w:rFonts w:ascii="Calibri" w:hAnsi="Calibri" w:hint="eastAsia"/>
                <w:bCs/>
                <w:kern w:val="2"/>
                <w:szCs w:val="24"/>
              </w:rPr>
              <w:t>进行清洗，可得到产品砂子。由工程分析可知，本项目</w:t>
            </w:r>
            <w:r w:rsidR="00196E96">
              <w:rPr>
                <w:rFonts w:ascii="Calibri" w:hAnsi="Calibri" w:hint="eastAsia"/>
                <w:bCs/>
                <w:kern w:val="2"/>
                <w:szCs w:val="24"/>
              </w:rPr>
              <w:t>洗砂废水产生量为</w:t>
            </w:r>
            <w:r w:rsidR="00D64B37">
              <w:rPr>
                <w:rFonts w:ascii="Calibri" w:hAnsi="Calibri" w:hint="eastAsia"/>
                <w:bCs/>
                <w:kern w:val="2"/>
                <w:szCs w:val="24"/>
              </w:rPr>
              <w:t>1728</w:t>
            </w:r>
            <w:r w:rsidR="00196E96">
              <w:rPr>
                <w:rFonts w:ascii="Calibri" w:hint="eastAsia"/>
              </w:rPr>
              <w:t>t/d</w:t>
            </w:r>
            <w:r w:rsidR="00196E96">
              <w:rPr>
                <w:rFonts w:ascii="Calibri" w:hint="eastAsia"/>
              </w:rPr>
              <w:t>，</w:t>
            </w:r>
            <w:r w:rsidR="00D64B37">
              <w:rPr>
                <w:rFonts w:ascii="Calibri" w:hint="eastAsia"/>
              </w:rPr>
              <w:t>518400</w:t>
            </w:r>
            <w:r w:rsidR="00AE45D5" w:rsidRPr="00BC537B">
              <w:rPr>
                <w:rFonts w:ascii="Calibri" w:hAnsi="Calibri"/>
              </w:rPr>
              <w:t>t/a</w:t>
            </w:r>
            <w:r w:rsidR="00AE45D5">
              <w:rPr>
                <w:rFonts w:ascii="Calibri" w:hAnsi="Calibri" w:hint="eastAsia"/>
              </w:rPr>
              <w:t>。本项目产生废水由车间导流渠汇入厂区现有的竖流式净水系统，去除废水中的悬浮物，处理后的清水通过加压泵送回各个用水单元，废水循环使用不外排，对周围地表水体影响不大。</w:t>
            </w:r>
          </w:p>
          <w:p w:rsidR="00DD680D" w:rsidRDefault="00DD680D" w:rsidP="00AE45D5">
            <w:pPr>
              <w:spacing w:line="520" w:lineRule="exact"/>
              <w:ind w:firstLineChars="200" w:firstLine="480"/>
              <w:textAlignment w:val="baseline"/>
              <w:rPr>
                <w:rFonts w:ascii="Calibri" w:hAnsi="宋体"/>
                <w:sz w:val="24"/>
              </w:rPr>
            </w:pPr>
            <w:r>
              <w:rPr>
                <w:rFonts w:ascii="Calibri" w:hAnsi="宋体" w:hint="eastAsia"/>
                <w:sz w:val="24"/>
              </w:rPr>
              <w:t>厂区</w:t>
            </w:r>
            <w:r w:rsidR="00A412B3">
              <w:rPr>
                <w:rFonts w:ascii="Calibri" w:hAnsi="宋体" w:hint="eastAsia"/>
                <w:sz w:val="24"/>
              </w:rPr>
              <w:t>拟建设</w:t>
            </w:r>
            <w:r>
              <w:rPr>
                <w:rFonts w:ascii="Calibri" w:hAnsi="宋体" w:hint="eastAsia"/>
                <w:sz w:val="24"/>
              </w:rPr>
              <w:t>污水处理系统的相关参数如下：</w:t>
            </w:r>
          </w:p>
          <w:p w:rsidR="00DD680D" w:rsidRDefault="00DD680D" w:rsidP="00DD680D">
            <w:pPr>
              <w:spacing w:line="520" w:lineRule="exact"/>
              <w:ind w:firstLineChars="200" w:firstLine="480"/>
              <w:textAlignment w:val="baseline"/>
              <w:rPr>
                <w:rFonts w:ascii="Calibri" w:hAnsi="宋体"/>
                <w:sz w:val="24"/>
              </w:rPr>
            </w:pPr>
            <w:r>
              <w:rPr>
                <w:rFonts w:ascii="Calibri" w:hAnsi="宋体" w:hint="eastAsia"/>
                <w:sz w:val="24"/>
              </w:rPr>
              <w:t>A</w:t>
            </w:r>
            <w:r>
              <w:rPr>
                <w:rFonts w:ascii="Calibri" w:hAnsi="宋体" w:hint="eastAsia"/>
                <w:sz w:val="24"/>
              </w:rPr>
              <w:t>、处理塔结构圆柱体部分使用≥</w:t>
            </w:r>
            <w:smartTag w:uri="urn:schemas-microsoft-com:office:smarttags" w:element="chmetcnv">
              <w:smartTagPr>
                <w:attr w:name="UnitName" w:val="mm"/>
                <w:attr w:name="SourceValue" w:val="7.75"/>
                <w:attr w:name="HasSpace" w:val="False"/>
                <w:attr w:name="Negative" w:val="False"/>
                <w:attr w:name="NumberType" w:val="1"/>
                <w:attr w:name="TCSC" w:val="0"/>
              </w:smartTagPr>
              <w:r>
                <w:rPr>
                  <w:rFonts w:ascii="Calibri" w:hAnsi="宋体" w:hint="eastAsia"/>
                  <w:sz w:val="24"/>
                </w:rPr>
                <w:t>7.75mm</w:t>
              </w:r>
            </w:smartTag>
            <w:r w:rsidR="00526447">
              <w:rPr>
                <w:rFonts w:ascii="Calibri" w:hAnsi="宋体" w:hint="eastAsia"/>
                <w:sz w:val="24"/>
              </w:rPr>
              <w:t>钢板</w:t>
            </w:r>
            <w:r>
              <w:rPr>
                <w:rFonts w:ascii="Calibri" w:hAnsi="宋体" w:hint="eastAsia"/>
                <w:sz w:val="24"/>
              </w:rPr>
              <w:t>。</w:t>
            </w:r>
          </w:p>
          <w:p w:rsidR="00DD680D" w:rsidRDefault="00DD680D" w:rsidP="00DD680D">
            <w:pPr>
              <w:spacing w:line="520" w:lineRule="exact"/>
              <w:ind w:firstLineChars="200" w:firstLine="480"/>
              <w:textAlignment w:val="baseline"/>
              <w:rPr>
                <w:rFonts w:ascii="Calibri" w:hAnsi="宋体"/>
                <w:sz w:val="24"/>
              </w:rPr>
            </w:pPr>
            <w:r>
              <w:rPr>
                <w:rFonts w:ascii="Calibri" w:hAnsi="宋体" w:hint="eastAsia"/>
                <w:sz w:val="24"/>
              </w:rPr>
              <w:t>B</w:t>
            </w:r>
            <w:r>
              <w:rPr>
                <w:rFonts w:ascii="Calibri" w:hAnsi="宋体" w:hint="eastAsia"/>
                <w:sz w:val="24"/>
              </w:rPr>
              <w:t>、污水塔直径</w:t>
            </w:r>
            <w:r w:rsidR="00526447">
              <w:rPr>
                <w:rFonts w:ascii="Calibri" w:hAnsi="宋体" w:hint="eastAsia"/>
                <w:sz w:val="24"/>
              </w:rPr>
              <w:t>8</w:t>
            </w:r>
            <w:r>
              <w:rPr>
                <w:rFonts w:ascii="Calibri" w:hAnsi="宋体" w:hint="eastAsia"/>
                <w:sz w:val="24"/>
              </w:rPr>
              <w:t>m</w:t>
            </w:r>
            <w:r>
              <w:rPr>
                <w:rFonts w:ascii="Calibri" w:hAnsi="宋体" w:hint="eastAsia"/>
                <w:sz w:val="24"/>
              </w:rPr>
              <w:t>，</w:t>
            </w:r>
            <w:r w:rsidR="00A412B3">
              <w:rPr>
                <w:rFonts w:ascii="Calibri" w:hAnsi="宋体" w:hint="eastAsia"/>
                <w:sz w:val="24"/>
              </w:rPr>
              <w:t>8m</w:t>
            </w:r>
            <w:r w:rsidR="00A412B3">
              <w:rPr>
                <w:rFonts w:ascii="Calibri" w:hAnsi="宋体" w:hint="eastAsia"/>
                <w:sz w:val="24"/>
              </w:rPr>
              <w:t>高，</w:t>
            </w:r>
            <w:r>
              <w:rPr>
                <w:rFonts w:ascii="Calibri" w:hAnsi="宋体" w:hint="eastAsia"/>
                <w:sz w:val="24"/>
              </w:rPr>
              <w:t>容积</w:t>
            </w:r>
            <w:r w:rsidR="00A412B3">
              <w:rPr>
                <w:rFonts w:ascii="Calibri" w:hAnsi="宋体" w:hint="eastAsia"/>
                <w:sz w:val="24"/>
              </w:rPr>
              <w:t>约</w:t>
            </w:r>
            <w:r w:rsidR="00526447">
              <w:rPr>
                <w:rFonts w:ascii="Calibri" w:hAnsi="宋体" w:hint="eastAsia"/>
                <w:sz w:val="24"/>
              </w:rPr>
              <w:t>400</w:t>
            </w:r>
            <w:r>
              <w:rPr>
                <w:rFonts w:ascii="Calibri" w:hAnsi="宋体" w:hint="eastAsia"/>
                <w:sz w:val="24"/>
              </w:rPr>
              <w:t>m</w:t>
            </w:r>
            <w:r w:rsidRPr="009D15EF">
              <w:rPr>
                <w:rFonts w:ascii="Calibri" w:hAnsi="宋体" w:hint="eastAsia"/>
                <w:sz w:val="24"/>
                <w:vertAlign w:val="superscript"/>
              </w:rPr>
              <w:t>3</w:t>
            </w:r>
            <w:r>
              <w:rPr>
                <w:rFonts w:ascii="Calibri" w:hAnsi="宋体" w:hint="eastAsia"/>
                <w:sz w:val="24"/>
              </w:rPr>
              <w:t>。</w:t>
            </w:r>
            <w:r>
              <w:rPr>
                <w:rFonts w:ascii="Calibri" w:hAnsi="宋体" w:hint="eastAsia"/>
                <w:sz w:val="24"/>
              </w:rPr>
              <w:t xml:space="preserve"> </w:t>
            </w:r>
          </w:p>
          <w:p w:rsidR="00DD680D" w:rsidRPr="009D15EF" w:rsidRDefault="00DD680D" w:rsidP="00DD680D">
            <w:pPr>
              <w:spacing w:line="520" w:lineRule="exact"/>
              <w:ind w:firstLineChars="200" w:firstLine="480"/>
              <w:textAlignment w:val="baseline"/>
              <w:rPr>
                <w:rFonts w:ascii="Calibri" w:hAnsi="宋体"/>
                <w:sz w:val="24"/>
              </w:rPr>
            </w:pPr>
            <w:r>
              <w:rPr>
                <w:rFonts w:ascii="Calibri" w:hAnsi="宋体" w:hint="eastAsia"/>
                <w:sz w:val="24"/>
              </w:rPr>
              <w:t>C</w:t>
            </w:r>
            <w:r>
              <w:rPr>
                <w:rFonts w:ascii="Calibri" w:hAnsi="宋体" w:hint="eastAsia"/>
                <w:sz w:val="24"/>
              </w:rPr>
              <w:t>、进、出水管皆使用</w:t>
            </w:r>
            <w:smartTag w:uri="urn:schemas-microsoft-com:office:smarttags" w:element="chmetcnv">
              <w:smartTagPr>
                <w:attr w:name="UnitName" w:val="mm"/>
                <w:attr w:name="SourceValue" w:val="4"/>
                <w:attr w:name="HasSpace" w:val="False"/>
                <w:attr w:name="Negative" w:val="False"/>
                <w:attr w:name="NumberType" w:val="1"/>
                <w:attr w:name="TCSC" w:val="0"/>
              </w:smartTagPr>
              <w:r>
                <w:rPr>
                  <w:rFonts w:ascii="Calibri" w:hAnsi="宋体" w:hint="eastAsia"/>
                  <w:sz w:val="24"/>
                </w:rPr>
                <w:t>4mm</w:t>
              </w:r>
            </w:smartTag>
            <w:r>
              <w:rPr>
                <w:rFonts w:ascii="Calibri" w:hAnsi="宋体" w:hint="eastAsia"/>
                <w:sz w:val="24"/>
              </w:rPr>
              <w:t>以上无缝钢管。</w:t>
            </w:r>
          </w:p>
          <w:p w:rsidR="00DD680D" w:rsidRDefault="00DD680D" w:rsidP="00DD680D">
            <w:pPr>
              <w:spacing w:line="520" w:lineRule="exact"/>
              <w:ind w:firstLine="465"/>
              <w:textAlignment w:val="baseline"/>
              <w:rPr>
                <w:rFonts w:ascii="Calibri" w:hAnsi="宋体"/>
                <w:sz w:val="24"/>
              </w:rPr>
            </w:pPr>
            <w:r>
              <w:rPr>
                <w:rFonts w:ascii="Calibri" w:hAnsi="宋体" w:hint="eastAsia"/>
                <w:sz w:val="24"/>
              </w:rPr>
              <w:t>D</w:t>
            </w:r>
            <w:r>
              <w:rPr>
                <w:rFonts w:ascii="Calibri" w:hAnsi="宋体" w:hint="eastAsia"/>
                <w:sz w:val="24"/>
              </w:rPr>
              <w:t>、处理塔占地</w:t>
            </w:r>
            <w:r w:rsidR="00526447">
              <w:rPr>
                <w:rFonts w:ascii="Calibri" w:hAnsi="宋体" w:hint="eastAsia"/>
                <w:sz w:val="24"/>
              </w:rPr>
              <w:t>50.24</w:t>
            </w:r>
            <w:r>
              <w:rPr>
                <w:rFonts w:ascii="Calibri" w:hAnsi="宋体" w:hint="eastAsia"/>
                <w:sz w:val="24"/>
              </w:rPr>
              <w:t>m</w:t>
            </w:r>
            <w:r w:rsidRPr="009D15EF">
              <w:rPr>
                <w:rFonts w:ascii="Calibri" w:hAnsi="宋体" w:hint="eastAsia"/>
                <w:sz w:val="24"/>
                <w:vertAlign w:val="superscript"/>
              </w:rPr>
              <w:t>2</w:t>
            </w:r>
            <w:r>
              <w:rPr>
                <w:rFonts w:ascii="Calibri" w:hAnsi="宋体" w:hint="eastAsia"/>
                <w:sz w:val="24"/>
              </w:rPr>
              <w:t>；压滤机房</w:t>
            </w:r>
            <w:smartTag w:uri="urn:schemas-microsoft-com:office:smarttags" w:element="chmetcnv">
              <w:smartTagPr>
                <w:attr w:name="UnitName" w:val="m"/>
                <w:attr w:name="SourceValue" w:val="4"/>
                <w:attr w:name="HasSpace" w:val="False"/>
                <w:attr w:name="Negative" w:val="False"/>
                <w:attr w:name="NumberType" w:val="1"/>
                <w:attr w:name="TCSC" w:val="0"/>
              </w:smartTagPr>
              <w:r>
                <w:rPr>
                  <w:rFonts w:ascii="Calibri" w:hAnsi="宋体" w:hint="eastAsia"/>
                  <w:sz w:val="24"/>
                </w:rPr>
                <w:t>4m</w:t>
              </w:r>
            </w:smartTag>
            <w:r>
              <w:rPr>
                <w:rFonts w:ascii="Calibri" w:hAnsi="宋体" w:hint="eastAsia"/>
                <w:sz w:val="24"/>
              </w:rPr>
              <w:t>×</w:t>
            </w:r>
            <w:r w:rsidR="00526447">
              <w:rPr>
                <w:rFonts w:ascii="Calibri" w:hAnsi="宋体" w:hint="eastAsia"/>
                <w:sz w:val="24"/>
              </w:rPr>
              <w:t>16</w:t>
            </w:r>
            <w:r>
              <w:rPr>
                <w:rFonts w:ascii="Calibri" w:hAnsi="宋体" w:hint="eastAsia"/>
                <w:sz w:val="24"/>
              </w:rPr>
              <w:t>m=</w:t>
            </w:r>
            <w:r w:rsidR="00526447">
              <w:rPr>
                <w:rFonts w:ascii="Calibri" w:hAnsi="宋体" w:hint="eastAsia"/>
                <w:sz w:val="24"/>
              </w:rPr>
              <w:t>64</w:t>
            </w:r>
            <w:r>
              <w:rPr>
                <w:rFonts w:ascii="Calibri" w:hAnsi="宋体" w:hint="eastAsia"/>
                <w:sz w:val="24"/>
              </w:rPr>
              <w:t>m</w:t>
            </w:r>
            <w:r w:rsidRPr="009D15EF">
              <w:rPr>
                <w:rFonts w:ascii="Calibri" w:hAnsi="宋体" w:hint="eastAsia"/>
                <w:sz w:val="24"/>
                <w:vertAlign w:val="superscript"/>
              </w:rPr>
              <w:t>2</w:t>
            </w:r>
            <w:r>
              <w:rPr>
                <w:rFonts w:ascii="Calibri" w:hAnsi="宋体" w:hint="eastAsia"/>
                <w:sz w:val="24"/>
              </w:rPr>
              <w:t>。</w:t>
            </w:r>
          </w:p>
          <w:p w:rsidR="00230C14" w:rsidRDefault="00230C14" w:rsidP="00DD680D">
            <w:pPr>
              <w:spacing w:line="520" w:lineRule="exact"/>
              <w:ind w:firstLine="465"/>
              <w:textAlignment w:val="baseline"/>
              <w:rPr>
                <w:rFonts w:ascii="Calibri" w:hAnsi="宋体"/>
                <w:sz w:val="24"/>
              </w:rPr>
            </w:pPr>
            <w:r>
              <w:rPr>
                <w:rFonts w:ascii="Calibri" w:hAnsi="宋体" w:hint="eastAsia"/>
                <w:sz w:val="24"/>
              </w:rPr>
              <w:t>E</w:t>
            </w:r>
            <w:r>
              <w:rPr>
                <w:rFonts w:ascii="Calibri" w:hAnsi="宋体" w:hint="eastAsia"/>
                <w:sz w:val="24"/>
              </w:rPr>
              <w:t>、压滤机处理效率</w:t>
            </w:r>
            <w:r w:rsidR="00526447">
              <w:rPr>
                <w:rFonts w:ascii="Calibri" w:hAnsi="宋体" w:hint="eastAsia"/>
                <w:sz w:val="24"/>
              </w:rPr>
              <w:t>120</w:t>
            </w:r>
            <w:r>
              <w:rPr>
                <w:rFonts w:ascii="Calibri" w:hAnsi="宋体" w:hint="eastAsia"/>
                <w:sz w:val="24"/>
              </w:rPr>
              <w:t>t/h</w:t>
            </w:r>
            <w:r>
              <w:rPr>
                <w:rFonts w:ascii="Calibri" w:hAnsi="宋体" w:hint="eastAsia"/>
                <w:sz w:val="24"/>
              </w:rPr>
              <w:t>，即每小时能处理</w:t>
            </w:r>
            <w:r w:rsidR="00526447">
              <w:rPr>
                <w:rFonts w:ascii="Calibri" w:hAnsi="宋体" w:hint="eastAsia"/>
                <w:sz w:val="24"/>
              </w:rPr>
              <w:t>120</w:t>
            </w:r>
            <w:r>
              <w:rPr>
                <w:rFonts w:ascii="Calibri" w:hAnsi="宋体" w:hint="eastAsia"/>
                <w:sz w:val="24"/>
              </w:rPr>
              <w:t>吨泥浆。</w:t>
            </w:r>
          </w:p>
          <w:p w:rsidR="00D64B37" w:rsidRPr="004E60F3" w:rsidRDefault="00D64B37" w:rsidP="00072FDC">
            <w:pPr>
              <w:spacing w:line="520" w:lineRule="exact"/>
              <w:ind w:firstLine="465"/>
              <w:textAlignment w:val="baseline"/>
              <w:rPr>
                <w:rFonts w:ascii="Calibri"/>
                <w:b/>
                <w:sz w:val="24"/>
                <w:u w:val="single"/>
              </w:rPr>
            </w:pPr>
            <w:r w:rsidRPr="004E60F3">
              <w:rPr>
                <w:rFonts w:ascii="Calibri" w:hAnsi="宋体" w:hint="eastAsia"/>
                <w:b/>
                <w:sz w:val="24"/>
                <w:u w:val="single"/>
              </w:rPr>
              <w:t>本项目废水产生速率为</w:t>
            </w:r>
            <w:r w:rsidRPr="004E60F3">
              <w:rPr>
                <w:rFonts w:ascii="Calibri" w:hAnsi="宋体" w:hint="eastAsia"/>
                <w:b/>
                <w:sz w:val="24"/>
                <w:u w:val="single"/>
              </w:rPr>
              <w:t>108t/h</w:t>
            </w:r>
            <w:r w:rsidRPr="004E60F3">
              <w:rPr>
                <w:rFonts w:ascii="Calibri" w:hAnsi="宋体" w:hint="eastAsia"/>
                <w:b/>
                <w:sz w:val="24"/>
                <w:u w:val="single"/>
              </w:rPr>
              <w:t>，通过导流渠进入</w:t>
            </w:r>
            <w:r w:rsidR="00072FDC" w:rsidRPr="004E60F3">
              <w:rPr>
                <w:rFonts w:ascii="Calibri" w:hAnsi="宋体" w:hint="eastAsia"/>
                <w:b/>
                <w:sz w:val="24"/>
                <w:u w:val="single"/>
              </w:rPr>
              <w:t>50m</w:t>
            </w:r>
            <w:r w:rsidR="00072FDC" w:rsidRPr="004E60F3">
              <w:rPr>
                <w:rFonts w:ascii="Calibri" w:hAnsi="宋体" w:hint="eastAsia"/>
                <w:b/>
                <w:sz w:val="24"/>
                <w:u w:val="single"/>
                <w:vertAlign w:val="superscript"/>
              </w:rPr>
              <w:t>3</w:t>
            </w:r>
            <w:r w:rsidRPr="004E60F3">
              <w:rPr>
                <w:rFonts w:ascii="Calibri" w:hAnsi="宋体" w:hint="eastAsia"/>
                <w:b/>
                <w:sz w:val="24"/>
                <w:u w:val="single"/>
              </w:rPr>
              <w:t>污水池</w:t>
            </w:r>
            <w:r w:rsidR="00072FDC" w:rsidRPr="004E60F3">
              <w:rPr>
                <w:rFonts w:ascii="Calibri" w:hAnsi="宋体" w:hint="eastAsia"/>
                <w:b/>
                <w:sz w:val="24"/>
                <w:u w:val="single"/>
              </w:rPr>
              <w:t>缓存</w:t>
            </w:r>
            <w:r w:rsidRPr="004E60F3">
              <w:rPr>
                <w:rFonts w:ascii="Calibri" w:hAnsi="宋体" w:hint="eastAsia"/>
                <w:b/>
                <w:sz w:val="24"/>
                <w:u w:val="single"/>
              </w:rPr>
              <w:t>后</w:t>
            </w:r>
            <w:r w:rsidR="00072FDC" w:rsidRPr="004E60F3">
              <w:rPr>
                <w:rFonts w:ascii="Calibri" w:hAnsi="宋体" w:hint="eastAsia"/>
                <w:b/>
                <w:sz w:val="24"/>
                <w:u w:val="single"/>
              </w:rPr>
              <w:t>通过污水泵</w:t>
            </w:r>
            <w:r w:rsidRPr="004E60F3">
              <w:rPr>
                <w:rFonts w:ascii="Calibri" w:hAnsi="宋体" w:hint="eastAsia"/>
                <w:b/>
                <w:sz w:val="24"/>
                <w:u w:val="single"/>
              </w:rPr>
              <w:t>泵入</w:t>
            </w:r>
            <w:r w:rsidRPr="004E60F3">
              <w:rPr>
                <w:rFonts w:ascii="Calibri" w:hAnsi="宋体" w:hint="eastAsia"/>
                <w:b/>
                <w:sz w:val="24"/>
                <w:u w:val="single"/>
              </w:rPr>
              <w:t>400t</w:t>
            </w:r>
            <w:r w:rsidRPr="004E60F3">
              <w:rPr>
                <w:rFonts w:ascii="Calibri" w:hAnsi="宋体" w:hint="eastAsia"/>
                <w:b/>
                <w:sz w:val="24"/>
                <w:u w:val="single"/>
              </w:rPr>
              <w:t>竖流塔，污水在竖流塔停留时间</w:t>
            </w:r>
            <w:r w:rsidR="00072FDC" w:rsidRPr="004E60F3">
              <w:rPr>
                <w:rFonts w:ascii="Calibri" w:hAnsi="宋体" w:hint="eastAsia"/>
                <w:b/>
                <w:sz w:val="24"/>
                <w:u w:val="single"/>
              </w:rPr>
              <w:t>1</w:t>
            </w:r>
            <w:r w:rsidRPr="004E60F3">
              <w:rPr>
                <w:rFonts w:ascii="Calibri" w:hAnsi="宋体" w:hint="eastAsia"/>
                <w:b/>
                <w:sz w:val="24"/>
                <w:u w:val="single"/>
              </w:rPr>
              <w:t>h</w:t>
            </w:r>
            <w:r w:rsidRPr="004E60F3">
              <w:rPr>
                <w:rFonts w:ascii="Calibri" w:hAnsi="宋体" w:hint="eastAsia"/>
                <w:b/>
                <w:sz w:val="24"/>
                <w:u w:val="single"/>
              </w:rPr>
              <w:t>，</w:t>
            </w:r>
            <w:r w:rsidR="00072FDC" w:rsidRPr="004E60F3">
              <w:rPr>
                <w:rFonts w:ascii="Calibri" w:hAnsi="宋体" w:hint="eastAsia"/>
                <w:b/>
                <w:sz w:val="24"/>
                <w:u w:val="single"/>
              </w:rPr>
              <w:t>底部泥浆入</w:t>
            </w:r>
            <w:r w:rsidR="00072FDC" w:rsidRPr="004E60F3">
              <w:rPr>
                <w:rFonts w:ascii="Calibri" w:hAnsi="宋体" w:hint="eastAsia"/>
                <w:b/>
                <w:sz w:val="24"/>
                <w:u w:val="single"/>
              </w:rPr>
              <w:t>50m</w:t>
            </w:r>
            <w:r w:rsidR="00072FDC" w:rsidRPr="004E60F3">
              <w:rPr>
                <w:rFonts w:ascii="Calibri" w:hAnsi="宋体" w:hint="eastAsia"/>
                <w:b/>
                <w:sz w:val="24"/>
                <w:u w:val="single"/>
                <w:vertAlign w:val="superscript"/>
              </w:rPr>
              <w:t>3</w:t>
            </w:r>
            <w:r w:rsidR="00072FDC" w:rsidRPr="004E60F3">
              <w:rPr>
                <w:rFonts w:ascii="Calibri" w:hAnsi="宋体" w:hint="eastAsia"/>
                <w:b/>
                <w:sz w:val="24"/>
                <w:u w:val="single"/>
              </w:rPr>
              <w:t>污泥池，然后污泥进压滤设备</w:t>
            </w:r>
            <w:r w:rsidR="00072FDC" w:rsidRPr="004E60F3">
              <w:rPr>
                <w:rFonts w:ascii="Calibri" w:hAnsi="宋体" w:hint="eastAsia"/>
                <w:b/>
                <w:sz w:val="24"/>
                <w:u w:val="single"/>
              </w:rPr>
              <w:lastRenderedPageBreak/>
              <w:t>进行处理。净化后水流入</w:t>
            </w:r>
            <w:r w:rsidR="00072FDC" w:rsidRPr="004E60F3">
              <w:rPr>
                <w:rFonts w:ascii="Calibri" w:hAnsi="宋体" w:hint="eastAsia"/>
                <w:b/>
                <w:sz w:val="24"/>
                <w:u w:val="single"/>
              </w:rPr>
              <w:t>150m</w:t>
            </w:r>
            <w:r w:rsidR="00072FDC" w:rsidRPr="004E60F3">
              <w:rPr>
                <w:rFonts w:ascii="Calibri" w:hAnsi="宋体" w:hint="eastAsia"/>
                <w:b/>
                <w:sz w:val="24"/>
                <w:u w:val="single"/>
                <w:vertAlign w:val="superscript"/>
              </w:rPr>
              <w:t>3</w:t>
            </w:r>
            <w:r w:rsidR="00072FDC" w:rsidRPr="004E60F3">
              <w:rPr>
                <w:rFonts w:ascii="Calibri" w:hAnsi="宋体" w:hint="eastAsia"/>
                <w:b/>
                <w:sz w:val="24"/>
                <w:u w:val="single"/>
              </w:rPr>
              <w:t>清水池，</w:t>
            </w:r>
            <w:r w:rsidR="00072FDC" w:rsidRPr="004E60F3">
              <w:rPr>
                <w:rFonts w:ascii="Calibri" w:hint="eastAsia"/>
                <w:b/>
                <w:sz w:val="24"/>
                <w:u w:val="single"/>
              </w:rPr>
              <w:t>通过加压水泵将清水池中的清水输送到生产车间进行循环使用。本项目污水处理系统能满足洗砂废水</w:t>
            </w:r>
            <w:r w:rsidRPr="004E60F3">
              <w:rPr>
                <w:rFonts w:ascii="Calibri" w:hint="eastAsia"/>
                <w:b/>
                <w:sz w:val="24"/>
                <w:u w:val="single"/>
              </w:rPr>
              <w:t>处理需求。</w:t>
            </w:r>
          </w:p>
          <w:p w:rsidR="00BA54E5" w:rsidRDefault="00BA54E5" w:rsidP="00AF75A1">
            <w:pPr>
              <w:spacing w:line="520" w:lineRule="exact"/>
              <w:ind w:firstLineChars="200" w:firstLine="480"/>
              <w:textAlignment w:val="baseline"/>
              <w:rPr>
                <w:rFonts w:ascii="Calibri" w:hAnsi="宋体"/>
                <w:sz w:val="24"/>
              </w:rPr>
            </w:pPr>
            <w:r>
              <w:rPr>
                <w:rFonts w:ascii="Calibri" w:hAnsi="宋体" w:hint="eastAsia"/>
                <w:sz w:val="24"/>
              </w:rPr>
              <w:t>其生产工艺流程见图</w:t>
            </w:r>
            <w:r>
              <w:rPr>
                <w:rFonts w:ascii="Calibri" w:hAnsi="宋体" w:hint="eastAsia"/>
                <w:sz w:val="24"/>
              </w:rPr>
              <w:t>4</w:t>
            </w:r>
            <w:r w:rsidR="00F717C0">
              <w:rPr>
                <w:rFonts w:ascii="Calibri" w:hAnsi="宋体"/>
                <w:noProof/>
                <w:sz w:val="24"/>
              </w:rPr>
              <w:pict>
                <v:rect id="_x0000_s8710" style="position:absolute;left:0;text-align:left;margin-left:288.6pt;margin-top:21.55pt;width:26.25pt;height:54.6pt;z-index:251748864;mso-position-horizontal-relative:text;mso-position-vertical-relative:text" filled="f" stroked="f">
                  <v:textbox style="mso-next-textbox:#_x0000_s8710">
                    <w:txbxContent>
                      <w:p w:rsidR="008C5C62" w:rsidRDefault="008C5C62" w:rsidP="00BA54E5">
                        <w:r>
                          <w:rPr>
                            <w:rFonts w:hint="eastAsia"/>
                          </w:rPr>
                          <w:t>污水塔</w:t>
                        </w:r>
                      </w:p>
                    </w:txbxContent>
                  </v:textbox>
                </v:rect>
              </w:pict>
            </w:r>
            <w:r w:rsidR="00F717C0">
              <w:rPr>
                <w:rFonts w:ascii="Calibri" w:hAnsi="宋体"/>
                <w:noProof/>
                <w:sz w:val="24"/>
              </w:rPr>
              <w:pict>
                <v:line id="_x0000_s8688" style="position:absolute;left:0;text-align:left;z-index:251726336;mso-position-horizontal-relative:text;mso-position-vertical-relative:text" from="325.55pt,14.1pt" to="325.55pt,76.5pt"/>
              </w:pict>
            </w:r>
            <w:r w:rsidR="00F717C0">
              <w:rPr>
                <w:rFonts w:ascii="Calibri" w:hAnsi="宋体"/>
                <w:noProof/>
                <w:sz w:val="24"/>
              </w:rPr>
              <w:pict>
                <v:line id="_x0000_s8721" style="position:absolute;left:0;text-align:left;flip:x;z-index:251760128;mso-position-horizontal-relative:text;mso-position-vertical-relative:text" from="320.3pt,19.3pt" to="330.8pt,19.3pt">
                  <v:stroke endarrow="block"/>
                </v:line>
              </w:pict>
            </w:r>
            <w:r w:rsidR="00F717C0">
              <w:rPr>
                <w:rFonts w:ascii="Calibri" w:hAnsi="宋体"/>
                <w:noProof/>
                <w:sz w:val="24"/>
              </w:rPr>
              <w:pict>
                <v:line id="_x0000_s8720" style="position:absolute;left:0;text-align:left;flip:y;z-index:251759104;mso-position-horizontal-relative:text;mso-position-vertical-relative:text" from="330.8pt,19.3pt" to="330.8pt,81.7pt"/>
              </w:pict>
            </w:r>
            <w:r w:rsidR="00F717C0">
              <w:rPr>
                <w:rFonts w:ascii="Calibri" w:hAnsi="宋体"/>
                <w:noProof/>
                <w:sz w:val="24"/>
              </w:rPr>
              <w:pict>
                <v:line id="_x0000_s8693" style="position:absolute;left:0;text-align:left;flip:x;z-index:251731456;mso-position-horizontal-relative:text;mso-position-vertical-relative:text" from="262.55pt,3.7pt" to="278.3pt,3.7pt"/>
              </w:pict>
            </w:r>
            <w:r w:rsidR="00F717C0">
              <w:rPr>
                <w:rFonts w:ascii="Calibri" w:hAnsi="宋体"/>
                <w:noProof/>
                <w:sz w:val="24"/>
              </w:rPr>
              <w:pict>
                <v:line id="_x0000_s8689" style="position:absolute;left:0;text-align:left;z-index:251727360;mso-position-horizontal-relative:text;mso-position-vertical-relative:text" from="278.3pt,3.7pt" to="278.3pt,50.5pt"/>
              </w:pict>
            </w:r>
            <w:r w:rsidR="00AF75A1">
              <w:rPr>
                <w:rFonts w:ascii="Calibri" w:hAnsi="宋体" w:hint="eastAsia"/>
                <w:sz w:val="24"/>
              </w:rPr>
              <w:t>。</w:t>
            </w:r>
          </w:p>
          <w:p w:rsidR="00BA54E5" w:rsidRDefault="00F717C0" w:rsidP="00BA54E5">
            <w:pPr>
              <w:spacing w:line="520" w:lineRule="exact"/>
              <w:ind w:firstLineChars="200" w:firstLine="480"/>
              <w:textAlignment w:val="baseline"/>
              <w:rPr>
                <w:rFonts w:ascii="Calibri" w:hAnsi="宋体"/>
                <w:sz w:val="24"/>
              </w:rPr>
            </w:pPr>
            <w:r>
              <w:rPr>
                <w:rFonts w:ascii="Calibri" w:hAnsi="宋体"/>
                <w:noProof/>
                <w:sz w:val="24"/>
              </w:rPr>
              <w:pict>
                <v:line id="_x0000_s8690" style="position:absolute;left:0;text-align:left;z-index:251728384" from="278.1pt,24.15pt" to="299.1pt,63.15pt"/>
              </w:pict>
            </w:r>
            <w:r>
              <w:rPr>
                <w:rFonts w:ascii="Calibri" w:hAnsi="宋体"/>
                <w:noProof/>
                <w:sz w:val="24"/>
              </w:rPr>
              <w:pict>
                <v:line id="_x0000_s8691" style="position:absolute;left:0;text-align:left;flip:x;z-index:251729408" from="309.8pt,24.5pt" to="325.55pt,63.5pt"/>
              </w:pict>
            </w:r>
          </w:p>
          <w:p w:rsidR="00BA54E5" w:rsidRDefault="00F717C0" w:rsidP="00BA54E5">
            <w:pPr>
              <w:spacing w:line="520" w:lineRule="exact"/>
              <w:ind w:firstLineChars="200" w:firstLine="480"/>
              <w:textAlignment w:val="baseline"/>
              <w:rPr>
                <w:rFonts w:ascii="Calibri" w:hAnsi="宋体"/>
                <w:sz w:val="24"/>
              </w:rPr>
            </w:pPr>
            <w:r>
              <w:rPr>
                <w:rFonts w:ascii="Calibri" w:hAnsi="宋体"/>
                <w:noProof/>
                <w:sz w:val="24"/>
              </w:rPr>
              <w:pict>
                <v:rect id="_x0000_s8729" style="position:absolute;left:0;text-align:left;margin-left:283.55pt;margin-top:18.3pt;width:36.75pt;height:23.4pt;z-index:251768320" filled="f" stroked="f">
                  <v:textbox style="mso-next-textbox:#_x0000_s8729">
                    <w:txbxContent>
                      <w:p w:rsidR="008C5C62" w:rsidRDefault="008C5C62" w:rsidP="00BA54E5">
                        <w:r>
                          <w:rPr>
                            <w:rFonts w:hint="eastAsia"/>
                          </w:rPr>
                          <w:t>泥浆</w:t>
                        </w:r>
                      </w:p>
                    </w:txbxContent>
                  </v:textbox>
                </v:rect>
              </w:pict>
            </w:r>
            <w:r>
              <w:rPr>
                <w:rFonts w:ascii="Calibri" w:hAnsi="宋体"/>
                <w:noProof/>
                <w:sz w:val="24"/>
              </w:rPr>
              <w:pict>
                <v:rect id="_x0000_s8742" style="position:absolute;left:0;text-align:left;margin-left:120.8pt;margin-top:13.4pt;width:73.5pt;height:23.4pt;z-index:251781632" filled="f" stroked="f">
                  <v:textbox style="mso-next-textbox:#_x0000_s8742">
                    <w:txbxContent>
                      <w:p w:rsidR="008C5C62" w:rsidRDefault="008C5C62" w:rsidP="00BA54E5">
                        <w:r>
                          <w:rPr>
                            <w:rFonts w:hint="eastAsia"/>
                          </w:rPr>
                          <w:t>各用水单元</w:t>
                        </w:r>
                      </w:p>
                    </w:txbxContent>
                  </v:textbox>
                </v:rect>
              </w:pict>
            </w:r>
          </w:p>
          <w:p w:rsidR="00BA54E5" w:rsidRDefault="00F717C0" w:rsidP="00BA54E5">
            <w:pPr>
              <w:spacing w:line="520" w:lineRule="exact"/>
              <w:ind w:firstLineChars="200" w:firstLine="480"/>
              <w:textAlignment w:val="baseline"/>
              <w:rPr>
                <w:rFonts w:ascii="Calibri" w:hAnsi="宋体"/>
                <w:sz w:val="24"/>
              </w:rPr>
            </w:pPr>
            <w:r>
              <w:rPr>
                <w:rFonts w:ascii="Calibri" w:hAnsi="宋体"/>
                <w:noProof/>
                <w:sz w:val="24"/>
              </w:rPr>
              <w:pict>
                <v:line id="_x0000_s8725" style="position:absolute;left:0;text-align:left;flip:x y;z-index:251764224" from="159.9pt,10.8pt" to="159.9pt,34.55pt">
                  <v:stroke endarrow="block"/>
                </v:line>
              </w:pict>
            </w:r>
            <w:r>
              <w:rPr>
                <w:rFonts w:ascii="Calibri" w:hAnsi="宋体"/>
                <w:noProof/>
                <w:sz w:val="24"/>
              </w:rPr>
              <w:pict>
                <v:line id="_x0000_s8733" style="position:absolute;left:0;text-align:left;z-index:251772416" from="257.3pt,19.3pt" to="257.3pt,27.1pt">
                  <v:stroke endarrow="block"/>
                </v:line>
              </w:pict>
            </w:r>
            <w:r>
              <w:rPr>
                <w:rFonts w:ascii="Calibri" w:hAnsi="宋体"/>
                <w:noProof/>
                <w:sz w:val="24"/>
              </w:rPr>
              <w:pict>
                <v:line id="_x0000_s8732" style="position:absolute;left:0;text-align:left;z-index:251771392" from="236.45pt,19.3pt" to="299.45pt,19.3pt">
                  <v:stroke dashstyle="dashDot"/>
                </v:line>
              </w:pict>
            </w:r>
            <w:r>
              <w:rPr>
                <w:rFonts w:ascii="Calibri" w:hAnsi="宋体"/>
                <w:noProof/>
                <w:sz w:val="24"/>
              </w:rPr>
              <w:pict>
                <v:line id="_x0000_s8731" style="position:absolute;left:0;text-align:left;z-index:251770368" from="299.3pt,11.5pt" to="299.3pt,19.3pt">
                  <v:stroke dashstyle="dashDot"/>
                </v:line>
              </w:pict>
            </w:r>
            <w:r>
              <w:rPr>
                <w:rFonts w:ascii="Calibri" w:hAnsi="宋体"/>
                <w:noProof/>
                <w:sz w:val="24"/>
              </w:rPr>
              <w:pict>
                <v:line id="_x0000_s8730" style="position:absolute;left:0;text-align:left;z-index:251769344" from="236.45pt,11.5pt" to="236.45pt,19.3pt">
                  <v:stroke dashstyle="dashDot"/>
                </v:line>
              </w:pict>
            </w:r>
            <w:r>
              <w:rPr>
                <w:rFonts w:ascii="Calibri" w:hAnsi="宋体"/>
                <w:noProof/>
                <w:sz w:val="24"/>
              </w:rPr>
              <w:pict>
                <v:line id="_x0000_s8719" style="position:absolute;left:0;text-align:left;z-index:251758080" from="320.3pt,3.7pt" to="330.8pt,3.7pt"/>
              </w:pict>
            </w:r>
            <w:r>
              <w:rPr>
                <w:rFonts w:ascii="Calibri" w:hAnsi="宋体"/>
                <w:noProof/>
                <w:sz w:val="24"/>
              </w:rPr>
              <w:pict>
                <v:line id="_x0000_s8718" style="position:absolute;left:0;text-align:left;flip:y;z-index:251757056" from="320.3pt,3.7pt" to="320.3pt,58.3pt"/>
              </w:pict>
            </w:r>
            <w:r>
              <w:rPr>
                <w:rFonts w:ascii="Calibri" w:hAnsi="宋体"/>
                <w:noProof/>
                <w:sz w:val="24"/>
              </w:rPr>
              <w:pict>
                <v:line id="_x0000_s8698" style="position:absolute;left:0;text-align:left;z-index:251736576" from="231.05pt,11.5pt" to="246.8pt,11.5pt"/>
              </w:pict>
            </w:r>
            <w:r>
              <w:rPr>
                <w:rFonts w:ascii="Calibri" w:hAnsi="宋体"/>
                <w:noProof/>
                <w:sz w:val="24"/>
              </w:rPr>
              <w:pict>
                <v:line id="_x0000_s8692" style="position:absolute;left:0;text-align:left;z-index:251730432" from="299.3pt,11.5pt" to="309.8pt,11.5pt"/>
              </w:pict>
            </w:r>
          </w:p>
          <w:p w:rsidR="00BA54E5" w:rsidRDefault="00F717C0" w:rsidP="00BA54E5">
            <w:pPr>
              <w:spacing w:line="520" w:lineRule="exact"/>
              <w:ind w:firstLineChars="200" w:firstLine="480"/>
              <w:textAlignment w:val="baseline"/>
              <w:rPr>
                <w:rFonts w:ascii="Calibri" w:hAnsi="宋体"/>
                <w:sz w:val="24"/>
              </w:rPr>
            </w:pPr>
            <w:r>
              <w:rPr>
                <w:rFonts w:ascii="Calibri" w:hAnsi="宋体"/>
                <w:noProof/>
                <w:sz w:val="24"/>
              </w:rPr>
              <w:pict>
                <v:line id="_x0000_s8740" style="position:absolute;left:0;text-align:left;flip:y;z-index:251779584" from="341.3pt,11.5pt" to="341.3pt,66.1pt">
                  <v:stroke dashstyle="dashDot" endarrow="block"/>
                </v:line>
              </w:pict>
            </w:r>
            <w:r>
              <w:rPr>
                <w:rFonts w:ascii="Calibri" w:hAnsi="宋体"/>
                <w:noProof/>
                <w:sz w:val="24"/>
              </w:rPr>
              <w:pict>
                <v:line id="_x0000_s8715" style="position:absolute;left:0;text-align:left;flip:x;z-index:251753984" from="325.35pt,11.15pt" to="356.85pt,11.15pt">
                  <v:stroke endarrow="block"/>
                </v:line>
              </w:pict>
            </w:r>
            <w:r>
              <w:rPr>
                <w:rFonts w:ascii="Calibri" w:hAnsi="宋体"/>
                <w:noProof/>
                <w:sz w:val="24"/>
              </w:rPr>
              <w:pict>
                <v:line id="_x0000_s8716" style="position:absolute;left:0;text-align:left;z-index:251755008" from="356.85pt,11.15pt" to="356.85pt,102.15pt"/>
              </w:pict>
            </w:r>
            <w:r>
              <w:rPr>
                <w:rFonts w:ascii="Calibri" w:hAnsi="宋体"/>
                <w:noProof/>
                <w:sz w:val="24"/>
              </w:rPr>
              <w:pict>
                <v:line id="_x0000_s8707" style="position:absolute;left:0;text-align:left;flip:x;z-index:251745792" from="330.2pt,11.15pt" to="330.6pt,39.05pt"/>
              </w:pict>
            </w:r>
            <w:r>
              <w:rPr>
                <w:rFonts w:ascii="Calibri" w:hAnsi="宋体"/>
                <w:noProof/>
                <w:sz w:val="24"/>
              </w:rPr>
              <w:pict>
                <v:line id="_x0000_s8727" style="position:absolute;left:0;text-align:left;flip:x;z-index:251766272" from="278.3pt,11.5pt" to="278.3pt,39.4pt"/>
              </w:pict>
            </w:r>
            <w:r>
              <w:rPr>
                <w:rFonts w:ascii="Calibri" w:hAnsi="宋体"/>
                <w:noProof/>
                <w:sz w:val="24"/>
              </w:rPr>
              <w:pict>
                <v:line id="_x0000_s8737" style="position:absolute;left:0;text-align:left;z-index:251776512" from="120.8pt,1.1pt" to="120.8pt,55.7pt">
                  <v:stroke endarrow="block"/>
                </v:line>
              </w:pict>
            </w:r>
            <w:r>
              <w:rPr>
                <w:rFonts w:ascii="Calibri" w:hAnsi="宋体"/>
                <w:noProof/>
                <w:sz w:val="24"/>
              </w:rPr>
              <w:pict>
                <v:line id="_x0000_s8736" style="position:absolute;left:0;text-align:left;flip:x;z-index:251775488" from="120.8pt,1.1pt" to="236.3pt,1.1pt"/>
              </w:pict>
            </w:r>
            <w:r>
              <w:rPr>
                <w:rFonts w:ascii="Calibri" w:hAnsi="宋体"/>
                <w:noProof/>
                <w:sz w:val="24"/>
              </w:rPr>
              <w:pict>
                <v:line id="_x0000_s8709" style="position:absolute;left:0;text-align:left;flip:y;z-index:251747840" from="141.6pt,8.55pt" to="141.6pt,39.75pt"/>
              </w:pict>
            </w:r>
            <w:r>
              <w:rPr>
                <w:rFonts w:ascii="Calibri" w:hAnsi="宋体"/>
                <w:noProof/>
                <w:sz w:val="24"/>
              </w:rPr>
              <w:pict>
                <v:line id="_x0000_s8708" style="position:absolute;left:0;text-align:left;flip:x;z-index:251746816" from="188.45pt,8.55pt" to="188.85pt,39.05pt"/>
              </w:pict>
            </w:r>
            <w:r>
              <w:rPr>
                <w:rFonts w:ascii="Calibri" w:hAnsi="宋体"/>
                <w:noProof/>
                <w:sz w:val="24"/>
              </w:rPr>
              <w:pict>
                <v:line id="_x0000_s8705" style="position:absolute;left:0;text-align:left;flip:x;z-index:251743744" from="230.45pt,8.55pt" to="230.85pt,39.05pt"/>
              </w:pict>
            </w:r>
            <w:r>
              <w:rPr>
                <w:rFonts w:ascii="Calibri" w:hAnsi="宋体"/>
                <w:noProof/>
                <w:sz w:val="24"/>
              </w:rPr>
              <w:pict>
                <v:line id="_x0000_s8735" style="position:absolute;left:0;text-align:left;flip:y;z-index:251774464" from="236.1pt,.75pt" to="236.1pt,16.35pt"/>
              </w:pict>
            </w:r>
            <w:r>
              <w:rPr>
                <w:rFonts w:ascii="Calibri" w:hAnsi="宋体"/>
                <w:noProof/>
                <w:sz w:val="24"/>
              </w:rPr>
              <w:pict>
                <v:rect id="_x0000_s8734" style="position:absolute;left:0;text-align:left;margin-left:231.05pt;margin-top:16.7pt;width:21pt;height:23.4pt;z-index:251773440" filled="f">
                  <v:textbox style="mso-next-textbox:#_x0000_s8734">
                    <w:txbxContent>
                      <w:p w:rsidR="008C5C62" w:rsidRDefault="008C5C62" w:rsidP="00BA54E5">
                        <w:r>
                          <w:rPr>
                            <w:rFonts w:hint="eastAsia"/>
                          </w:rPr>
                          <w:t>泵</w:t>
                        </w:r>
                      </w:p>
                    </w:txbxContent>
                  </v:textbox>
                </v:rect>
              </w:pict>
            </w:r>
            <w:r>
              <w:rPr>
                <w:rFonts w:ascii="Calibri" w:hAnsi="宋体"/>
                <w:noProof/>
                <w:sz w:val="24"/>
              </w:rPr>
              <w:pict>
                <v:rect id="_x0000_s8723" style="position:absolute;left:0;text-align:left;margin-left:236.1pt;margin-top:.75pt;width:52.7pt;height:39pt;z-index:251762176" filled="f" stroked="f">
                  <v:textbox style="mso-next-textbox:#_x0000_s8723">
                    <w:txbxContent>
                      <w:p w:rsidR="008C5C62" w:rsidRDefault="008C5C62" w:rsidP="00BA54E5">
                        <w:r>
                          <w:rPr>
                            <w:rFonts w:hint="eastAsia"/>
                          </w:rPr>
                          <w:t>浓浆池</w:t>
                        </w:r>
                      </w:p>
                    </w:txbxContent>
                  </v:textbox>
                </v:rect>
              </w:pict>
            </w:r>
            <w:r>
              <w:rPr>
                <w:rFonts w:ascii="Calibri" w:hAnsi="宋体"/>
                <w:noProof/>
                <w:sz w:val="24"/>
              </w:rPr>
              <w:pict>
                <v:rect id="_x0000_s8724" style="position:absolute;left:0;text-align:left;margin-left:146.85pt;margin-top:.75pt;width:36.75pt;height:39pt;z-index:251763200" filled="f" stroked="f">
                  <v:textbox style="mso-next-textbox:#_x0000_s8724">
                    <w:txbxContent>
                      <w:p w:rsidR="008C5C62" w:rsidRDefault="008C5C62" w:rsidP="00BA54E5">
                        <w:r>
                          <w:rPr>
                            <w:rFonts w:hint="eastAsia"/>
                          </w:rPr>
                          <w:t>清水池</w:t>
                        </w:r>
                      </w:p>
                    </w:txbxContent>
                  </v:textbox>
                </v:rect>
              </w:pict>
            </w:r>
            <w:r>
              <w:rPr>
                <w:rFonts w:ascii="Calibri" w:hAnsi="宋体"/>
                <w:noProof/>
                <w:sz w:val="24"/>
              </w:rPr>
              <w:pict>
                <v:rect id="_x0000_s8726" style="position:absolute;left:0;text-align:left;margin-left:304.55pt;margin-top:16.7pt;width:21pt;height:23.4pt;z-index:251765248" filled="f">
                  <v:textbox style="mso-next-textbox:#_x0000_s8726">
                    <w:txbxContent>
                      <w:p w:rsidR="008C5C62" w:rsidRDefault="008C5C62" w:rsidP="00BA54E5">
                        <w:r>
                          <w:rPr>
                            <w:rFonts w:hint="eastAsia"/>
                          </w:rPr>
                          <w:t>泵</w:t>
                        </w:r>
                      </w:p>
                    </w:txbxContent>
                  </v:textbox>
                </v:rect>
              </w:pict>
            </w:r>
            <w:r>
              <w:rPr>
                <w:rFonts w:ascii="Calibri" w:hAnsi="宋体"/>
                <w:noProof/>
                <w:sz w:val="24"/>
              </w:rPr>
              <w:pict>
                <v:rect id="_x0000_s8722" style="position:absolute;left:0;text-align:left;margin-left:273.05pt;margin-top:1.1pt;width:36.75pt;height:39pt;z-index:251761152" filled="f" stroked="f">
                  <v:textbox style="mso-next-textbox:#_x0000_s8722">
                    <w:txbxContent>
                      <w:p w:rsidR="008C5C62" w:rsidRDefault="008C5C62" w:rsidP="00BA54E5">
                        <w:r>
                          <w:rPr>
                            <w:rFonts w:hint="eastAsia"/>
                          </w:rPr>
                          <w:t>污水池</w:t>
                        </w:r>
                      </w:p>
                    </w:txbxContent>
                  </v:textbox>
                </v:rect>
              </w:pict>
            </w:r>
            <w:r>
              <w:rPr>
                <w:rFonts w:ascii="Calibri" w:hAnsi="宋体"/>
                <w:noProof/>
                <w:sz w:val="24"/>
              </w:rPr>
              <w:pict>
                <v:rect id="_x0000_s8717" style="position:absolute;left:0;text-align:left;margin-left:351.6pt;margin-top:8.55pt;width:26.25pt;height:125.15pt;z-index:251756032" filled="f" stroked="f">
                  <v:textbox style="mso-next-textbox:#_x0000_s8717">
                    <w:txbxContent>
                      <w:p w:rsidR="008C5C62" w:rsidRDefault="008C5C62" w:rsidP="00BA54E5">
                        <w:r>
                          <w:rPr>
                            <w:rFonts w:hint="eastAsia"/>
                          </w:rPr>
                          <w:t>车间废水导流渠</w:t>
                        </w:r>
                      </w:p>
                    </w:txbxContent>
                  </v:textbox>
                </v:rect>
              </w:pict>
            </w:r>
          </w:p>
          <w:p w:rsidR="00BA54E5" w:rsidRDefault="00F717C0" w:rsidP="00BA54E5">
            <w:pPr>
              <w:spacing w:line="520" w:lineRule="exact"/>
              <w:ind w:firstLineChars="200" w:firstLine="480"/>
              <w:textAlignment w:val="baseline"/>
              <w:rPr>
                <w:rFonts w:ascii="Calibri" w:hAnsi="宋体"/>
                <w:sz w:val="24"/>
              </w:rPr>
            </w:pPr>
            <w:r>
              <w:rPr>
                <w:rFonts w:ascii="Calibri" w:hAnsi="宋体"/>
                <w:noProof/>
                <w:sz w:val="24"/>
              </w:rPr>
              <w:pict>
                <v:rect id="_x0000_s8741" style="position:absolute;left:0;text-align:left;margin-left:204.8pt;margin-top:24.5pt;width:57.75pt;height:23.4pt;z-index:251780608" filled="f" stroked="f">
                  <v:textbox style="mso-next-textbox:#_x0000_s8741">
                    <w:txbxContent>
                      <w:p w:rsidR="008C5C62" w:rsidRDefault="008C5C62" w:rsidP="00BA54E5">
                        <w:r>
                          <w:rPr>
                            <w:rFonts w:hint="eastAsia"/>
                          </w:rPr>
                          <w:t>压滤水</w:t>
                        </w:r>
                      </w:p>
                    </w:txbxContent>
                  </v:textbox>
                </v:rect>
              </w:pict>
            </w:r>
            <w:r>
              <w:rPr>
                <w:rFonts w:ascii="Calibri" w:hAnsi="宋体"/>
                <w:noProof/>
                <w:sz w:val="24"/>
              </w:rPr>
              <w:pict>
                <v:line id="_x0000_s8706" style="position:absolute;left:0;text-align:left;z-index:251744768" from="141.8pt,14.1pt" to="330.8pt,14.1pt"/>
              </w:pict>
            </w:r>
          </w:p>
          <w:p w:rsidR="00BA54E5" w:rsidRDefault="00F717C0" w:rsidP="00BA54E5">
            <w:pPr>
              <w:spacing w:line="520" w:lineRule="exact"/>
              <w:ind w:firstLineChars="200" w:firstLine="480"/>
              <w:textAlignment w:val="baseline"/>
              <w:rPr>
                <w:rFonts w:ascii="Calibri" w:hAnsi="宋体"/>
                <w:sz w:val="24"/>
              </w:rPr>
            </w:pPr>
            <w:r>
              <w:rPr>
                <w:rFonts w:ascii="Calibri" w:hAnsi="宋体"/>
                <w:noProof/>
                <w:sz w:val="24"/>
              </w:rPr>
              <w:pict>
                <v:line id="_x0000_s8739" style="position:absolute;left:0;text-align:left;z-index:251778560" from="152.3pt,14.1pt" to="341.3pt,14.1pt">
                  <v:stroke dashstyle="dashDot" endarrow="block"/>
                </v:line>
              </w:pict>
            </w:r>
            <w:r>
              <w:rPr>
                <w:rFonts w:ascii="Calibri" w:hAnsi="宋体"/>
                <w:noProof/>
                <w:sz w:val="24"/>
              </w:rPr>
              <w:pict>
                <v:rect id="_x0000_s8738" style="position:absolute;left:0;text-align:left;margin-left:105.2pt;margin-top:3.7pt;width:47.25pt;height:23.4pt;z-index:251777536" filled="f">
                  <v:textbox style="mso-next-textbox:#_x0000_s8738">
                    <w:txbxContent>
                      <w:p w:rsidR="008C5C62" w:rsidRDefault="008C5C62" w:rsidP="00BA54E5">
                        <w:r>
                          <w:rPr>
                            <w:rFonts w:hint="eastAsia"/>
                          </w:rPr>
                          <w:t>压滤机</w:t>
                        </w:r>
                      </w:p>
                    </w:txbxContent>
                  </v:textbox>
                </v:rect>
              </w:pict>
            </w:r>
          </w:p>
          <w:p w:rsidR="00BA54E5" w:rsidRDefault="00BA54E5" w:rsidP="007F176D">
            <w:pPr>
              <w:spacing w:line="520" w:lineRule="exact"/>
              <w:ind w:firstLineChars="200" w:firstLine="480"/>
              <w:textAlignment w:val="baseline"/>
              <w:rPr>
                <w:rFonts w:ascii="Calibri" w:hAnsi="宋体"/>
                <w:sz w:val="24"/>
              </w:rPr>
            </w:pPr>
          </w:p>
          <w:p w:rsidR="00DD680D" w:rsidRDefault="00F717C0" w:rsidP="00A00141">
            <w:pPr>
              <w:spacing w:line="520" w:lineRule="exact"/>
              <w:textAlignment w:val="baseline"/>
              <w:rPr>
                <w:rFonts w:ascii="Calibri" w:hAnsi="宋体"/>
                <w:sz w:val="24"/>
              </w:rPr>
            </w:pPr>
            <w:r w:rsidRPr="00F717C0">
              <w:rPr>
                <w:rFonts w:ascii="Calibri" w:hAnsi="Calibri"/>
                <w:b/>
                <w:bCs/>
                <w:noProof/>
                <w:sz w:val="24"/>
              </w:rPr>
              <w:pict>
                <v:shape id="_x0000_s8743" type="#_x0000_t202" style="position:absolute;left:0;text-align:left;margin-left:109.85pt;margin-top:11.75pt;width:237.75pt;height:24pt;z-index:251782656" filled="f" stroked="f">
                  <v:textbox style="mso-next-textbox:#_x0000_s8743" inset=".5mm,.3mm,.5mm,.3mm">
                    <w:txbxContent>
                      <w:p w:rsidR="008C5C62" w:rsidRPr="00BE1083" w:rsidRDefault="008C5C62" w:rsidP="00BA54E5">
                        <w:pPr>
                          <w:rPr>
                            <w:rFonts w:asciiTheme="minorHAnsi" w:eastAsia="黑体" w:hAnsiTheme="minorHAnsi" w:cstheme="minorHAnsi"/>
                            <w:sz w:val="24"/>
                          </w:rPr>
                        </w:pPr>
                        <w:r w:rsidRPr="00BE1083">
                          <w:rPr>
                            <w:rFonts w:asciiTheme="minorHAnsi" w:eastAsia="黑体" w:hAnsi="黑体" w:cstheme="minorHAnsi"/>
                            <w:sz w:val="24"/>
                          </w:rPr>
                          <w:t>图</w:t>
                        </w:r>
                        <w:r>
                          <w:rPr>
                            <w:rFonts w:asciiTheme="minorHAnsi" w:eastAsia="黑体" w:hAnsiTheme="minorHAnsi" w:cstheme="minorHAnsi" w:hint="eastAsia"/>
                            <w:sz w:val="24"/>
                          </w:rPr>
                          <w:t>4</w:t>
                        </w:r>
                        <w:r w:rsidRPr="00BE1083">
                          <w:rPr>
                            <w:rFonts w:asciiTheme="minorHAnsi" w:eastAsia="黑体" w:hAnsiTheme="minorHAnsi" w:cstheme="minorHAnsi"/>
                            <w:sz w:val="24"/>
                          </w:rPr>
                          <w:t xml:space="preserve">       </w:t>
                        </w:r>
                        <w:r w:rsidRPr="00BE1083">
                          <w:rPr>
                            <w:rFonts w:asciiTheme="minorHAnsi" w:eastAsia="黑体" w:hAnsi="黑体" w:cstheme="minorHAnsi"/>
                            <w:sz w:val="24"/>
                          </w:rPr>
                          <w:t>竖流塔净水系统工艺流程</w:t>
                        </w:r>
                      </w:p>
                    </w:txbxContent>
                  </v:textbox>
                </v:shape>
              </w:pict>
            </w:r>
          </w:p>
          <w:p w:rsidR="00DB0848" w:rsidRPr="00230C14" w:rsidRDefault="00AE45D5" w:rsidP="00230C14">
            <w:pPr>
              <w:spacing w:line="520" w:lineRule="exact"/>
              <w:ind w:firstLine="482"/>
              <w:rPr>
                <w:rFonts w:ascii="Calibri"/>
                <w:sz w:val="24"/>
              </w:rPr>
            </w:pPr>
            <w:r>
              <w:rPr>
                <w:rFonts w:ascii="Calibri" w:hAnsi="宋体" w:hint="eastAsia"/>
                <w:sz w:val="24"/>
              </w:rPr>
              <w:t>竖流塔净水系统</w:t>
            </w:r>
            <w:r w:rsidR="00A00141">
              <w:rPr>
                <w:rFonts w:ascii="Calibri" w:hAnsi="宋体" w:hint="eastAsia"/>
                <w:sz w:val="24"/>
              </w:rPr>
              <w:t>工艺流程说明：</w:t>
            </w:r>
            <w:r w:rsidRPr="00A00141">
              <w:rPr>
                <w:rFonts w:ascii="Calibri" w:hint="eastAsia"/>
                <w:sz w:val="24"/>
              </w:rPr>
              <w:t>污水通过导流渠（具有一定的坡度）流向污水汇集池，污水泵将污水汇集池中的污水定期输送至污水塔顶部内筒，在污水塔中，污水在污水处理塔离心力作用下快速沉降到污水塔底部形成污泥，净化后从顶部溢流至清水池，通过加压水泵将清水池中的清水输送到生产车间进行循环使用。另一方面污水塔底部的污泥通过阀门定期排入浓浆池，通过浓浆泵将浓浆输送压滤机进行脱水处理，</w:t>
            </w:r>
            <w:r w:rsidR="00230C14">
              <w:rPr>
                <w:rFonts w:ascii="Calibri" w:hint="eastAsia"/>
                <w:sz w:val="24"/>
              </w:rPr>
              <w:t>该压滤设备每小时可处理</w:t>
            </w:r>
            <w:r w:rsidR="00526447">
              <w:rPr>
                <w:rFonts w:ascii="Calibri" w:hint="eastAsia"/>
                <w:sz w:val="24"/>
              </w:rPr>
              <w:t>120</w:t>
            </w:r>
            <w:r w:rsidR="00230C14">
              <w:rPr>
                <w:rFonts w:ascii="Calibri" w:hint="eastAsia"/>
                <w:sz w:val="24"/>
              </w:rPr>
              <w:t>t</w:t>
            </w:r>
            <w:r w:rsidR="00230C14">
              <w:rPr>
                <w:rFonts w:ascii="Calibri" w:hint="eastAsia"/>
                <w:sz w:val="24"/>
              </w:rPr>
              <w:t>泥浆，能满足厂区泥浆产生处理需求量，</w:t>
            </w:r>
            <w:r w:rsidRPr="00A00141">
              <w:rPr>
                <w:rFonts w:ascii="Calibri" w:hint="eastAsia"/>
                <w:sz w:val="24"/>
              </w:rPr>
              <w:t>同时浓浆池安装有螺旋搅拌机确保浓浆具有悬浮性而不致沉降。浓浆经压滤机压榨所得废水可排放至清水池循环利用。</w:t>
            </w:r>
            <w:r w:rsidR="00DB0848" w:rsidRPr="000026ED">
              <w:rPr>
                <w:rFonts w:ascii="Calibri" w:hAnsi="宋体" w:hint="eastAsia"/>
                <w:sz w:val="24"/>
              </w:rPr>
              <w:t>压滤的泥渣</w:t>
            </w:r>
            <w:r w:rsidR="00DB0848">
              <w:rPr>
                <w:rFonts w:ascii="Calibri" w:hAnsi="宋体" w:hint="eastAsia"/>
                <w:sz w:val="24"/>
              </w:rPr>
              <w:t>在</w:t>
            </w:r>
            <w:r w:rsidR="00DB0848" w:rsidRPr="000026ED">
              <w:rPr>
                <w:rFonts w:ascii="Calibri" w:hAnsi="宋体" w:hint="eastAsia"/>
                <w:sz w:val="24"/>
              </w:rPr>
              <w:t>泥渣储存区，可作为制砖</w:t>
            </w:r>
            <w:r w:rsidR="00DB0848">
              <w:rPr>
                <w:rFonts w:ascii="Calibri" w:hAnsi="宋体" w:hint="eastAsia"/>
                <w:sz w:val="24"/>
              </w:rPr>
              <w:t>原料</w:t>
            </w:r>
            <w:r w:rsidR="00DB0848" w:rsidRPr="000026ED">
              <w:rPr>
                <w:rFonts w:ascii="Calibri" w:hAnsi="宋体" w:hint="eastAsia"/>
                <w:sz w:val="24"/>
              </w:rPr>
              <w:t>出售给砖厂。</w:t>
            </w:r>
          </w:p>
          <w:p w:rsidR="00331FA6" w:rsidRPr="00492475" w:rsidRDefault="00D038A6" w:rsidP="00331FA6">
            <w:pPr>
              <w:pStyle w:val="af3"/>
              <w:snapToGrid w:val="0"/>
              <w:spacing w:after="0" w:line="520" w:lineRule="exact"/>
              <w:ind w:firstLineChars="200" w:firstLine="480"/>
              <w:rPr>
                <w:rFonts w:ascii="Calibri" w:hAnsi="Calibri"/>
                <w:snapToGrid w:val="0"/>
                <w:szCs w:val="24"/>
              </w:rPr>
            </w:pPr>
            <w:r>
              <w:rPr>
                <w:rFonts w:ascii="Calibri" w:hAnsi="宋体" w:hint="eastAsia"/>
              </w:rPr>
              <w:t>（</w:t>
            </w:r>
            <w:r>
              <w:rPr>
                <w:rFonts w:ascii="Calibri" w:hAnsi="宋体" w:hint="eastAsia"/>
              </w:rPr>
              <w:t>2</w:t>
            </w:r>
            <w:r>
              <w:rPr>
                <w:rFonts w:ascii="Calibri" w:hAnsi="宋体" w:hint="eastAsia"/>
              </w:rPr>
              <w:t>）</w:t>
            </w:r>
            <w:r w:rsidR="00331FA6" w:rsidRPr="00492475">
              <w:rPr>
                <w:rFonts w:ascii="Calibri" w:hAnsi="Calibri" w:hint="eastAsia"/>
                <w:snapToGrid w:val="0"/>
                <w:szCs w:val="24"/>
              </w:rPr>
              <w:t>车辆冲洗废水</w:t>
            </w:r>
          </w:p>
          <w:p w:rsidR="00491C05" w:rsidRDefault="00331FA6" w:rsidP="002D1AA2">
            <w:pPr>
              <w:spacing w:line="520" w:lineRule="exact"/>
              <w:ind w:firstLineChars="200" w:firstLine="480"/>
              <w:outlineLvl w:val="0"/>
              <w:rPr>
                <w:rFonts w:ascii="Calibri" w:hAnsi="Calibri"/>
                <w:sz w:val="24"/>
              </w:rPr>
            </w:pPr>
            <w:r w:rsidRPr="00492475">
              <w:rPr>
                <w:rFonts w:ascii="Calibri" w:hAnsi="宋体" w:hint="eastAsia"/>
                <w:sz w:val="24"/>
              </w:rPr>
              <w:t>本项目在厂区出口设置有车辆自动冲洗装置，车辆冲洗用水</w:t>
            </w:r>
            <w:r w:rsidRPr="00492475">
              <w:rPr>
                <w:rFonts w:ascii="Calibri" w:hAnsi="Calibri"/>
                <w:sz w:val="24"/>
              </w:rPr>
              <w:t>量为</w:t>
            </w:r>
            <w:r w:rsidR="006D70A1">
              <w:rPr>
                <w:rFonts w:ascii="Calibri" w:hAnsi="Calibri" w:hint="eastAsia"/>
                <w:sz w:val="24"/>
              </w:rPr>
              <w:t>12</w:t>
            </w:r>
            <w:r w:rsidR="00074085" w:rsidRPr="00074085">
              <w:rPr>
                <w:rFonts w:ascii="Calibri" w:hAnsi="Calibri" w:hint="eastAsia"/>
                <w:sz w:val="24"/>
              </w:rPr>
              <w:t>.67</w:t>
            </w:r>
            <w:r w:rsidR="00074085" w:rsidRPr="00074085">
              <w:rPr>
                <w:rFonts w:ascii="Calibri" w:hAnsi="Calibri"/>
                <w:sz w:val="24"/>
              </w:rPr>
              <w:t>t/d</w:t>
            </w:r>
            <w:r w:rsidR="00074085" w:rsidRPr="00074085">
              <w:rPr>
                <w:rFonts w:ascii="Calibri" w:hAnsi="Calibri"/>
                <w:sz w:val="24"/>
              </w:rPr>
              <w:t>，</w:t>
            </w:r>
            <w:r w:rsidR="006D70A1">
              <w:rPr>
                <w:rFonts w:ascii="Calibri" w:hAnsi="Calibri" w:hint="eastAsia"/>
                <w:sz w:val="24"/>
              </w:rPr>
              <w:t>38</w:t>
            </w:r>
            <w:r w:rsidR="00074085" w:rsidRPr="00074085">
              <w:rPr>
                <w:rFonts w:ascii="Calibri" w:hAnsi="Calibri" w:hint="eastAsia"/>
                <w:sz w:val="24"/>
              </w:rPr>
              <w:t>000</w:t>
            </w:r>
            <w:r w:rsidR="00074085" w:rsidRPr="00074085">
              <w:rPr>
                <w:rFonts w:ascii="Calibri" w:hAnsi="Calibri"/>
                <w:sz w:val="24"/>
              </w:rPr>
              <w:t>t/a</w:t>
            </w:r>
            <w:r w:rsidRPr="00492475">
              <w:rPr>
                <w:rFonts w:ascii="Calibri" w:hAnsi="Calibri"/>
                <w:sz w:val="24"/>
              </w:rPr>
              <w:t>，</w:t>
            </w:r>
            <w:r>
              <w:rPr>
                <w:rFonts w:ascii="Calibri" w:hAnsi="Calibri" w:hint="eastAsia"/>
                <w:sz w:val="24"/>
              </w:rPr>
              <w:t>车辆</w:t>
            </w:r>
            <w:r w:rsidRPr="00492475">
              <w:rPr>
                <w:rFonts w:ascii="Calibri" w:hAnsi="Calibri"/>
                <w:sz w:val="24"/>
              </w:rPr>
              <w:t>冲洗废水产生量为</w:t>
            </w:r>
            <w:r w:rsidR="006D70A1">
              <w:rPr>
                <w:rFonts w:ascii="Calibri" w:hAnsi="Calibri" w:hint="eastAsia"/>
                <w:sz w:val="24"/>
              </w:rPr>
              <w:t>11.40</w:t>
            </w:r>
            <w:r w:rsidR="00074085" w:rsidRPr="00074085">
              <w:rPr>
                <w:rFonts w:ascii="Calibri" w:hAnsi="Calibri"/>
                <w:sz w:val="24"/>
              </w:rPr>
              <w:t>t/d</w:t>
            </w:r>
            <w:r w:rsidR="00074085" w:rsidRPr="00074085">
              <w:rPr>
                <w:rFonts w:ascii="Calibri" w:hAnsi="Calibri"/>
                <w:sz w:val="24"/>
              </w:rPr>
              <w:t>，</w:t>
            </w:r>
            <w:r w:rsidR="006D70A1">
              <w:rPr>
                <w:rFonts w:ascii="Calibri" w:hAnsi="Calibri" w:hint="eastAsia"/>
                <w:sz w:val="24"/>
              </w:rPr>
              <w:t>3420</w:t>
            </w:r>
            <w:r w:rsidR="00074085" w:rsidRPr="00074085">
              <w:rPr>
                <w:rFonts w:ascii="Calibri" w:hAnsi="Calibri"/>
                <w:sz w:val="24"/>
              </w:rPr>
              <w:t>t/a</w:t>
            </w:r>
            <w:r w:rsidRPr="00492475">
              <w:rPr>
                <w:rFonts w:ascii="Calibri" w:hAnsi="Calibri"/>
                <w:sz w:val="24"/>
              </w:rPr>
              <w:t>。该部分废水主要污染物为</w:t>
            </w:r>
            <w:r w:rsidRPr="00492475">
              <w:rPr>
                <w:rFonts w:ascii="Calibri" w:hAnsi="Calibri"/>
                <w:sz w:val="24"/>
              </w:rPr>
              <w:t>SS</w:t>
            </w:r>
            <w:r w:rsidRPr="00492475">
              <w:rPr>
                <w:rFonts w:ascii="Calibri" w:hAnsi="Calibri"/>
                <w:sz w:val="24"/>
              </w:rPr>
              <w:t>，</w:t>
            </w:r>
            <w:r>
              <w:rPr>
                <w:rFonts w:ascii="Calibri" w:hAnsi="Calibri" w:hint="eastAsia"/>
                <w:sz w:val="24"/>
              </w:rPr>
              <w:t>评价要求建设单位</w:t>
            </w:r>
            <w:r w:rsidRPr="00492475">
              <w:rPr>
                <w:rFonts w:ascii="Calibri" w:hAnsi="Calibri" w:hint="eastAsia"/>
                <w:sz w:val="24"/>
              </w:rPr>
              <w:t>在厂区出口设置沉淀池</w:t>
            </w:r>
            <w:r w:rsidRPr="00492475">
              <w:rPr>
                <w:rFonts w:ascii="Calibri" w:hAnsi="Calibri" w:hint="eastAsia"/>
                <w:sz w:val="24"/>
              </w:rPr>
              <w:t>1</w:t>
            </w:r>
            <w:r w:rsidRPr="00492475">
              <w:rPr>
                <w:rFonts w:ascii="Calibri" w:hAnsi="Calibri" w:hint="eastAsia"/>
                <w:sz w:val="24"/>
              </w:rPr>
              <w:t>座，容积为</w:t>
            </w:r>
            <w:r w:rsidR="00074085">
              <w:rPr>
                <w:rFonts w:ascii="Calibri" w:hAnsi="Calibri" w:hint="eastAsia"/>
                <w:sz w:val="24"/>
              </w:rPr>
              <w:t>15</w:t>
            </w:r>
            <w:r w:rsidRPr="00492475">
              <w:rPr>
                <w:rFonts w:ascii="Calibri" w:hAnsi="Calibri" w:hint="eastAsia"/>
                <w:sz w:val="24"/>
              </w:rPr>
              <w:t>m</w:t>
            </w:r>
            <w:r w:rsidRPr="00492475">
              <w:rPr>
                <w:rFonts w:ascii="Calibri" w:hAnsi="Calibri" w:hint="eastAsia"/>
                <w:sz w:val="24"/>
                <w:vertAlign w:val="superscript"/>
              </w:rPr>
              <w:t>3</w:t>
            </w:r>
            <w:r w:rsidRPr="00492475">
              <w:rPr>
                <w:rFonts w:ascii="Calibri" w:hAnsi="Calibri" w:hint="eastAsia"/>
                <w:sz w:val="24"/>
              </w:rPr>
              <w:t>，车辆冲洗水经</w:t>
            </w:r>
            <w:r w:rsidRPr="00492475">
              <w:rPr>
                <w:rFonts w:ascii="Calibri" w:hAnsi="Calibri"/>
                <w:sz w:val="24"/>
              </w:rPr>
              <w:t>沉淀池沉淀后回用于车辆冲洗，综合利用，不外排。</w:t>
            </w:r>
          </w:p>
          <w:p w:rsidR="002114CB" w:rsidRDefault="009C1981" w:rsidP="002D1AA2">
            <w:pPr>
              <w:spacing w:line="520" w:lineRule="exact"/>
              <w:ind w:firstLineChars="200" w:firstLine="480"/>
              <w:outlineLvl w:val="0"/>
              <w:rPr>
                <w:rFonts w:ascii="Calibri" w:hAnsi="Calibri"/>
                <w:sz w:val="24"/>
              </w:rPr>
            </w:pPr>
            <w:r>
              <w:rPr>
                <w:rFonts w:ascii="Calibri" w:hAnsi="Calibri" w:hint="eastAsia"/>
                <w:sz w:val="24"/>
              </w:rPr>
              <w:t>（</w:t>
            </w:r>
            <w:r>
              <w:rPr>
                <w:rFonts w:ascii="Calibri" w:hAnsi="Calibri" w:hint="eastAsia"/>
                <w:sz w:val="24"/>
              </w:rPr>
              <w:t>3</w:t>
            </w:r>
            <w:r>
              <w:rPr>
                <w:rFonts w:ascii="Calibri" w:hAnsi="Calibri" w:hint="eastAsia"/>
                <w:sz w:val="24"/>
              </w:rPr>
              <w:t>）生活污水</w:t>
            </w:r>
          </w:p>
          <w:p w:rsidR="000543A6" w:rsidRDefault="000543A6" w:rsidP="00484EFE">
            <w:pPr>
              <w:spacing w:line="520" w:lineRule="exact"/>
              <w:ind w:firstLineChars="200" w:firstLine="480"/>
              <w:outlineLvl w:val="0"/>
              <w:rPr>
                <w:rFonts w:ascii="Calibri" w:hAnsi="Calibri"/>
                <w:sz w:val="24"/>
              </w:rPr>
            </w:pPr>
            <w:r w:rsidRPr="000543A6">
              <w:rPr>
                <w:rFonts w:ascii="Calibri" w:hAnsi="Calibri" w:hint="eastAsia"/>
                <w:sz w:val="24"/>
              </w:rPr>
              <w:t>本项目营运后生活污水产生量</w:t>
            </w:r>
            <w:r w:rsidR="00233F88">
              <w:rPr>
                <w:rFonts w:ascii="Calibri" w:hAnsi="Calibri" w:hint="eastAsia"/>
                <w:sz w:val="24"/>
              </w:rPr>
              <w:t>0.64</w:t>
            </w:r>
            <w:r w:rsidRPr="000543A6">
              <w:rPr>
                <w:rFonts w:ascii="Calibri" w:hAnsi="Calibri" w:hint="eastAsia"/>
                <w:sz w:val="24"/>
              </w:rPr>
              <w:t>t/d</w:t>
            </w:r>
            <w:r w:rsidRPr="000543A6">
              <w:rPr>
                <w:rFonts w:ascii="Calibri" w:hAnsi="Calibri" w:hint="eastAsia"/>
                <w:sz w:val="24"/>
              </w:rPr>
              <w:t>、</w:t>
            </w:r>
            <w:r w:rsidR="00233F88">
              <w:rPr>
                <w:rFonts w:ascii="Calibri" w:hAnsi="Calibri" w:hint="eastAsia"/>
                <w:sz w:val="24"/>
              </w:rPr>
              <w:t>192</w:t>
            </w:r>
            <w:r w:rsidRPr="000543A6">
              <w:rPr>
                <w:rFonts w:ascii="Calibri" w:hAnsi="Calibri" w:hint="eastAsia"/>
                <w:sz w:val="24"/>
              </w:rPr>
              <w:t>t/a</w:t>
            </w:r>
            <w:r w:rsidRPr="000543A6">
              <w:rPr>
                <w:rFonts w:ascii="Calibri" w:hAnsi="Calibri" w:hint="eastAsia"/>
                <w:sz w:val="24"/>
              </w:rPr>
              <w:t>。由于项目所在地现无配套污水管网，</w:t>
            </w:r>
            <w:r w:rsidRPr="000543A6">
              <w:rPr>
                <w:rFonts w:ascii="Calibri" w:hAnsi="Calibri" w:hint="eastAsia"/>
                <w:sz w:val="24"/>
              </w:rPr>
              <w:lastRenderedPageBreak/>
              <w:t>且项目生活污水产生量较小，且水质较为简单，无特殊污染因子，评价要求企业在厂区</w:t>
            </w:r>
            <w:r w:rsidR="00484EFE">
              <w:rPr>
                <w:rFonts w:ascii="Calibri" w:hAnsi="Calibri" w:hint="eastAsia"/>
                <w:sz w:val="24"/>
              </w:rPr>
              <w:t>建设</w:t>
            </w:r>
            <w:r w:rsidRPr="000543A6">
              <w:rPr>
                <w:rFonts w:ascii="Calibri" w:hAnsi="Calibri" w:hint="eastAsia"/>
                <w:sz w:val="24"/>
              </w:rPr>
              <w:t>化粪池</w:t>
            </w:r>
            <w:r>
              <w:rPr>
                <w:rFonts w:ascii="Calibri" w:hAnsi="Calibri" w:hint="eastAsia"/>
                <w:sz w:val="24"/>
              </w:rPr>
              <w:t>1</w:t>
            </w:r>
            <w:r w:rsidRPr="000543A6">
              <w:rPr>
                <w:rFonts w:ascii="Calibri" w:hAnsi="Calibri" w:hint="eastAsia"/>
                <w:sz w:val="24"/>
              </w:rPr>
              <w:t>座，生活污水经化粪池处理后定期清理用于周边农田施肥，综合利用，不外排。为保证生活污水综合利用可行，化粪池尾端配套建设</w:t>
            </w:r>
            <w:r>
              <w:rPr>
                <w:rFonts w:ascii="Calibri" w:hAnsi="Calibri" w:hint="eastAsia"/>
                <w:sz w:val="24"/>
              </w:rPr>
              <w:t>1</w:t>
            </w:r>
            <w:r w:rsidRPr="000543A6">
              <w:rPr>
                <w:rFonts w:ascii="Calibri" w:hAnsi="Calibri" w:hint="eastAsia"/>
                <w:sz w:val="24"/>
              </w:rPr>
              <w:t>座暂存池，非施肥期，化粪池出水存于暂存池内。</w:t>
            </w:r>
          </w:p>
          <w:p w:rsidR="000543A6" w:rsidRPr="000543A6" w:rsidRDefault="000543A6" w:rsidP="000543A6">
            <w:pPr>
              <w:spacing w:line="520" w:lineRule="exact"/>
              <w:ind w:firstLineChars="200" w:firstLine="480"/>
              <w:outlineLvl w:val="0"/>
              <w:rPr>
                <w:rFonts w:ascii="Calibri" w:hAnsi="Calibri"/>
                <w:sz w:val="24"/>
              </w:rPr>
            </w:pPr>
            <w:r w:rsidRPr="000543A6">
              <w:rPr>
                <w:rFonts w:ascii="Calibri" w:hAnsi="Calibri" w:hint="eastAsia"/>
                <w:sz w:val="24"/>
              </w:rPr>
              <w:t>根据项目生活污水产生量，化粪池、储存池至少应储存</w:t>
            </w:r>
            <w:r w:rsidRPr="000543A6">
              <w:rPr>
                <w:rFonts w:ascii="Calibri" w:hAnsi="Calibri" w:hint="eastAsia"/>
                <w:sz w:val="24"/>
              </w:rPr>
              <w:t>30d</w:t>
            </w:r>
            <w:r w:rsidRPr="000543A6">
              <w:rPr>
                <w:rFonts w:ascii="Calibri" w:hAnsi="Calibri" w:hint="eastAsia"/>
                <w:sz w:val="24"/>
              </w:rPr>
              <w:t>的水量，综合考虑化粪池</w:t>
            </w:r>
          </w:p>
          <w:p w:rsidR="000543A6" w:rsidRPr="000543A6" w:rsidRDefault="000543A6" w:rsidP="000543A6">
            <w:pPr>
              <w:spacing w:line="520" w:lineRule="exact"/>
              <w:outlineLvl w:val="0"/>
              <w:rPr>
                <w:rFonts w:ascii="Calibri" w:hAnsi="Calibri"/>
                <w:sz w:val="24"/>
              </w:rPr>
            </w:pPr>
            <w:r w:rsidRPr="000543A6">
              <w:rPr>
                <w:rFonts w:ascii="Calibri" w:hAnsi="Calibri" w:hint="eastAsia"/>
                <w:sz w:val="24"/>
              </w:rPr>
              <w:t>容积可设置</w:t>
            </w:r>
            <w:r>
              <w:rPr>
                <w:rFonts w:ascii="Calibri" w:hAnsi="Calibri" w:hint="eastAsia"/>
                <w:sz w:val="24"/>
              </w:rPr>
              <w:t>5m</w:t>
            </w:r>
            <w:r w:rsidRPr="000543A6">
              <w:rPr>
                <w:rFonts w:ascii="Calibri" w:hAnsi="Calibri" w:hint="eastAsia"/>
                <w:sz w:val="24"/>
                <w:vertAlign w:val="superscript"/>
              </w:rPr>
              <w:t>3</w:t>
            </w:r>
            <w:r w:rsidRPr="000543A6">
              <w:rPr>
                <w:rFonts w:ascii="Calibri" w:hAnsi="Calibri" w:hint="eastAsia"/>
                <w:sz w:val="24"/>
              </w:rPr>
              <w:t>，暂存池容积可设置</w:t>
            </w:r>
            <w:r>
              <w:rPr>
                <w:rFonts w:ascii="Calibri" w:hAnsi="Calibri" w:hint="eastAsia"/>
                <w:sz w:val="24"/>
              </w:rPr>
              <w:t>30m</w:t>
            </w:r>
            <w:r w:rsidRPr="000543A6">
              <w:rPr>
                <w:rFonts w:ascii="Calibri" w:hAnsi="Calibri" w:hint="eastAsia"/>
                <w:sz w:val="24"/>
                <w:vertAlign w:val="superscript"/>
              </w:rPr>
              <w:t>3</w:t>
            </w:r>
            <w:r w:rsidRPr="000543A6">
              <w:rPr>
                <w:rFonts w:ascii="Calibri" w:hAnsi="Calibri" w:hint="eastAsia"/>
                <w:sz w:val="24"/>
              </w:rPr>
              <w:t>。化粪池及暂存池应做好防渗处理，建设水泥池，池底部做好防渗处理，池底和池壁采用混凝土构筑，可有效控制项目内的废水污染物下渗现象，避免污染地下水。</w:t>
            </w:r>
          </w:p>
          <w:p w:rsidR="002114CB" w:rsidRDefault="000543A6" w:rsidP="000543A6">
            <w:pPr>
              <w:spacing w:line="520" w:lineRule="exact"/>
              <w:ind w:firstLineChars="200" w:firstLine="480"/>
              <w:outlineLvl w:val="0"/>
              <w:rPr>
                <w:rFonts w:ascii="Calibri" w:hAnsi="Calibri"/>
                <w:sz w:val="24"/>
              </w:rPr>
            </w:pPr>
            <w:r w:rsidRPr="000543A6">
              <w:rPr>
                <w:rFonts w:ascii="Calibri" w:hAnsi="Calibri" w:hint="eastAsia"/>
                <w:sz w:val="24"/>
              </w:rPr>
              <w:t>经调查，项目周边有大面积农田分布，生活污水经化粪池处理后周边农田施肥可行。</w:t>
            </w:r>
          </w:p>
          <w:p w:rsidR="002114CB" w:rsidRDefault="000543A6" w:rsidP="002D1AA2">
            <w:pPr>
              <w:spacing w:line="520" w:lineRule="exact"/>
              <w:ind w:firstLineChars="200" w:firstLine="480"/>
              <w:outlineLvl w:val="0"/>
              <w:rPr>
                <w:rFonts w:ascii="Calibri" w:hAnsi="Calibri"/>
                <w:sz w:val="24"/>
              </w:rPr>
            </w:pPr>
            <w:r>
              <w:rPr>
                <w:rFonts w:ascii="Calibri" w:hAnsi="Calibri" w:hint="eastAsia"/>
                <w:sz w:val="24"/>
              </w:rPr>
              <w:t>（</w:t>
            </w:r>
            <w:r>
              <w:rPr>
                <w:rFonts w:ascii="Calibri" w:hAnsi="Calibri" w:hint="eastAsia"/>
                <w:sz w:val="24"/>
              </w:rPr>
              <w:t>4</w:t>
            </w:r>
            <w:r>
              <w:rPr>
                <w:rFonts w:ascii="Calibri" w:hAnsi="Calibri" w:hint="eastAsia"/>
                <w:sz w:val="24"/>
              </w:rPr>
              <w:t>）雨水</w:t>
            </w:r>
          </w:p>
          <w:p w:rsidR="000543A6" w:rsidRPr="000543A6" w:rsidRDefault="000543A6" w:rsidP="000543A6">
            <w:pPr>
              <w:spacing w:line="520" w:lineRule="exact"/>
              <w:ind w:firstLineChars="200" w:firstLine="480"/>
              <w:outlineLvl w:val="0"/>
              <w:rPr>
                <w:rFonts w:ascii="Calibri" w:hAnsi="Calibri"/>
                <w:sz w:val="24"/>
              </w:rPr>
            </w:pPr>
            <w:r w:rsidRPr="000543A6">
              <w:rPr>
                <w:rFonts w:ascii="Calibri" w:hAnsi="Calibri" w:hint="eastAsia"/>
                <w:sz w:val="24"/>
              </w:rPr>
              <w:t>项目营运后，根据厂区平面布置图，结合厂区地势，通过设置雨水收集池收集初期雨</w:t>
            </w:r>
          </w:p>
          <w:p w:rsidR="002114CB" w:rsidRPr="002D1AA2" w:rsidRDefault="000543A6" w:rsidP="000543A6">
            <w:pPr>
              <w:spacing w:line="520" w:lineRule="exact"/>
              <w:outlineLvl w:val="0"/>
              <w:rPr>
                <w:rFonts w:ascii="Calibri" w:hAnsi="Calibri"/>
                <w:sz w:val="24"/>
              </w:rPr>
            </w:pPr>
            <w:r w:rsidRPr="000543A6">
              <w:rPr>
                <w:rFonts w:ascii="Calibri" w:hAnsi="Calibri" w:hint="eastAsia"/>
                <w:sz w:val="24"/>
              </w:rPr>
              <w:t>水，减小初期雨水对周围地表水环境的影响。本项目营运后厂区设置雨水收集池</w:t>
            </w:r>
            <w:r>
              <w:rPr>
                <w:rFonts w:ascii="Calibri" w:hAnsi="Calibri" w:hint="eastAsia"/>
                <w:sz w:val="24"/>
              </w:rPr>
              <w:t>1</w:t>
            </w:r>
            <w:r w:rsidRPr="000543A6">
              <w:rPr>
                <w:rFonts w:ascii="Calibri" w:hAnsi="Calibri" w:hint="eastAsia"/>
                <w:sz w:val="24"/>
              </w:rPr>
              <w:t>座，容积为</w:t>
            </w:r>
            <w:r w:rsidR="00311D89">
              <w:rPr>
                <w:rFonts w:ascii="Calibri" w:hAnsi="Calibri" w:hint="eastAsia"/>
                <w:sz w:val="24"/>
              </w:rPr>
              <w:t>180</w:t>
            </w:r>
            <w:r>
              <w:rPr>
                <w:rFonts w:ascii="Calibri" w:hAnsi="Calibri" w:hint="eastAsia"/>
                <w:sz w:val="24"/>
              </w:rPr>
              <w:t>m</w:t>
            </w:r>
            <w:r w:rsidRPr="000543A6">
              <w:rPr>
                <w:rFonts w:ascii="Calibri" w:hAnsi="Calibri" w:hint="eastAsia"/>
                <w:sz w:val="24"/>
                <w:vertAlign w:val="superscript"/>
              </w:rPr>
              <w:t>3</w:t>
            </w:r>
            <w:r w:rsidRPr="000543A6">
              <w:rPr>
                <w:rFonts w:ascii="Calibri" w:hAnsi="Calibri" w:hint="eastAsia"/>
                <w:sz w:val="24"/>
              </w:rPr>
              <w:t>，位于厂区</w:t>
            </w:r>
            <w:r w:rsidR="00311D89">
              <w:rPr>
                <w:rFonts w:ascii="Calibri" w:hAnsi="Calibri" w:hint="eastAsia"/>
                <w:sz w:val="24"/>
              </w:rPr>
              <w:t>西侧</w:t>
            </w:r>
            <w:r w:rsidRPr="000543A6">
              <w:rPr>
                <w:rFonts w:ascii="Calibri" w:hAnsi="Calibri" w:hint="eastAsia"/>
                <w:sz w:val="24"/>
              </w:rPr>
              <w:t>。厂区四周设置导流渠将初期雨水引至雨水收集池，经沉淀之后可用于厂区洒水降尘，综合利用，不外排。</w:t>
            </w:r>
          </w:p>
          <w:p w:rsidR="00E028E8" w:rsidRPr="00205252" w:rsidRDefault="003C0AE2" w:rsidP="00752625">
            <w:pPr>
              <w:spacing w:line="480" w:lineRule="exact"/>
              <w:ind w:firstLineChars="200" w:firstLine="482"/>
              <w:rPr>
                <w:rFonts w:ascii="Calibri" w:hAnsi="Calibri"/>
                <w:b/>
                <w:bCs/>
                <w:sz w:val="24"/>
              </w:rPr>
            </w:pPr>
            <w:r w:rsidRPr="007F0FBA">
              <w:rPr>
                <w:rFonts w:ascii="Calibri" w:hAnsi="Calibri" w:hint="eastAsia"/>
                <w:b/>
                <w:bCs/>
                <w:sz w:val="24"/>
              </w:rPr>
              <w:t>3</w:t>
            </w:r>
            <w:r w:rsidR="00E028E8" w:rsidRPr="007F0FBA">
              <w:rPr>
                <w:rFonts w:ascii="Calibri" w:hAnsi="Calibri"/>
                <w:b/>
                <w:bCs/>
                <w:sz w:val="24"/>
              </w:rPr>
              <w:t>、声环境影响分析</w:t>
            </w:r>
          </w:p>
          <w:p w:rsidR="008374A6" w:rsidRPr="00D40065" w:rsidRDefault="008374A6" w:rsidP="00C01C00">
            <w:pPr>
              <w:spacing w:line="520" w:lineRule="exact"/>
              <w:ind w:firstLineChars="200" w:firstLine="480"/>
              <w:rPr>
                <w:rFonts w:ascii="Calibri" w:hAnsi="Calibri"/>
                <w:bCs/>
                <w:sz w:val="24"/>
              </w:rPr>
            </w:pPr>
            <w:r w:rsidRPr="00D40065">
              <w:rPr>
                <w:rFonts w:ascii="Calibri" w:hAnsi="Calibri" w:hint="eastAsia"/>
                <w:bCs/>
                <w:sz w:val="24"/>
              </w:rPr>
              <w:t>（</w:t>
            </w:r>
            <w:r w:rsidRPr="00D40065">
              <w:rPr>
                <w:rFonts w:ascii="Calibri" w:hAnsi="Calibri" w:hint="eastAsia"/>
                <w:bCs/>
                <w:sz w:val="24"/>
              </w:rPr>
              <w:t>1</w:t>
            </w:r>
            <w:r w:rsidRPr="00D40065">
              <w:rPr>
                <w:rFonts w:ascii="Calibri" w:hAnsi="Calibri" w:hint="eastAsia"/>
                <w:bCs/>
                <w:sz w:val="24"/>
              </w:rPr>
              <w:t>）固定噪声源</w:t>
            </w:r>
          </w:p>
          <w:p w:rsidR="00C01C00" w:rsidRPr="007172BC" w:rsidRDefault="003C0AE2" w:rsidP="007172BC">
            <w:pPr>
              <w:pStyle w:val="00"/>
              <w:ind w:firstLine="480"/>
              <w:rPr>
                <w:rFonts w:ascii="Calibri" w:hAnsi="Calibri"/>
              </w:rPr>
            </w:pPr>
            <w:r w:rsidRPr="00D40065">
              <w:rPr>
                <w:rFonts w:ascii="Calibri" w:hAnsi="Calibri" w:hint="eastAsia"/>
                <w:bCs/>
              </w:rPr>
              <w:t>本项目主要噪声源为</w:t>
            </w:r>
            <w:r w:rsidR="007172BC">
              <w:rPr>
                <w:rFonts w:ascii="Calibri" w:hAnsi="Calibri" w:hint="eastAsia"/>
                <w:szCs w:val="24"/>
              </w:rPr>
              <w:t>给料机、</w:t>
            </w:r>
            <w:r w:rsidR="005A3D63">
              <w:rPr>
                <w:rFonts w:ascii="Calibri" w:hAnsi="Calibri" w:hint="eastAsia"/>
                <w:szCs w:val="24"/>
              </w:rPr>
              <w:t>粗</w:t>
            </w:r>
            <w:r w:rsidR="007172BC" w:rsidRPr="00A54A38">
              <w:rPr>
                <w:rFonts w:ascii="Calibri" w:hAnsi="Calibri" w:hint="eastAsia"/>
              </w:rPr>
              <w:t>鄂式破碎机</w:t>
            </w:r>
            <w:r w:rsidR="007172BC">
              <w:rPr>
                <w:rFonts w:ascii="Calibri" w:hAnsi="Calibri" w:hint="eastAsia"/>
              </w:rPr>
              <w:t>、</w:t>
            </w:r>
            <w:r w:rsidR="005A3D63">
              <w:rPr>
                <w:rFonts w:ascii="Calibri" w:hAnsi="Calibri" w:hint="eastAsia"/>
                <w:szCs w:val="24"/>
              </w:rPr>
              <w:t>细</w:t>
            </w:r>
            <w:r w:rsidR="005A3D63" w:rsidRPr="00A54A38">
              <w:rPr>
                <w:rFonts w:ascii="Calibri" w:hAnsi="Calibri" w:hint="eastAsia"/>
              </w:rPr>
              <w:t>鄂式破碎机</w:t>
            </w:r>
            <w:r w:rsidR="007172BC">
              <w:rPr>
                <w:rFonts w:ascii="Calibri" w:hAnsi="Calibri" w:hint="eastAsia"/>
              </w:rPr>
              <w:t>、</w:t>
            </w:r>
            <w:r w:rsidR="007172BC" w:rsidRPr="00492475">
              <w:rPr>
                <w:rFonts w:ascii="Calibri" w:hAnsi="Calibri" w:hint="eastAsia"/>
              </w:rPr>
              <w:t>振动筛</w:t>
            </w:r>
            <w:r w:rsidR="007172BC">
              <w:rPr>
                <w:rFonts w:ascii="Calibri" w:hAnsi="Calibri" w:hint="eastAsia"/>
              </w:rPr>
              <w:t>、</w:t>
            </w:r>
            <w:r w:rsidR="005A3D63">
              <w:rPr>
                <w:rFonts w:ascii="Calibri" w:hAnsi="Calibri" w:hint="eastAsia"/>
              </w:rPr>
              <w:t>反击破碎机</w:t>
            </w:r>
            <w:r w:rsidR="007172BC">
              <w:rPr>
                <w:rFonts w:ascii="Calibri" w:hAnsi="Calibri" w:hint="eastAsia"/>
              </w:rPr>
              <w:t>、</w:t>
            </w:r>
            <w:r w:rsidR="005A3D63">
              <w:rPr>
                <w:rFonts w:ascii="Calibri" w:hAnsi="Calibri" w:hint="eastAsia"/>
              </w:rPr>
              <w:t>洗砂机</w:t>
            </w:r>
            <w:r w:rsidR="007172BC" w:rsidRPr="00492475">
              <w:rPr>
                <w:rFonts w:ascii="Calibri" w:hAnsi="Calibri" w:hint="eastAsia"/>
              </w:rPr>
              <w:t>、除尘器风机等，噪声源强为</w:t>
            </w:r>
            <w:r w:rsidR="007172BC">
              <w:rPr>
                <w:rFonts w:ascii="Calibri" w:hAnsi="Calibri" w:hint="eastAsia"/>
              </w:rPr>
              <w:t>80</w:t>
            </w:r>
            <w:r w:rsidR="007172BC" w:rsidRPr="00492475">
              <w:rPr>
                <w:rFonts w:ascii="Calibri" w:hAnsi="Calibri" w:hint="eastAsia"/>
              </w:rPr>
              <w:t>～</w:t>
            </w:r>
            <w:r w:rsidR="007172BC" w:rsidRPr="00492475">
              <w:rPr>
                <w:rFonts w:ascii="Calibri" w:hAnsi="Calibri" w:hint="eastAsia"/>
              </w:rPr>
              <w:t>9</w:t>
            </w:r>
            <w:r w:rsidR="0052653A">
              <w:rPr>
                <w:rFonts w:ascii="Calibri" w:hAnsi="Calibri" w:hint="eastAsia"/>
              </w:rPr>
              <w:t>0</w:t>
            </w:r>
            <w:r w:rsidR="007172BC" w:rsidRPr="00492475">
              <w:rPr>
                <w:rFonts w:ascii="Calibri" w:hAnsi="Calibri" w:hint="eastAsia"/>
              </w:rPr>
              <w:t>dB</w:t>
            </w:r>
            <w:r w:rsidR="007172BC" w:rsidRPr="00492475">
              <w:rPr>
                <w:rFonts w:ascii="Calibri" w:hAnsi="Calibri" w:hint="eastAsia"/>
              </w:rPr>
              <w:t>（</w:t>
            </w:r>
            <w:r w:rsidR="007172BC" w:rsidRPr="00492475">
              <w:rPr>
                <w:rFonts w:ascii="Calibri" w:hAnsi="Calibri" w:hint="eastAsia"/>
              </w:rPr>
              <w:t>A</w:t>
            </w:r>
            <w:r w:rsidR="007172BC" w:rsidRPr="00492475">
              <w:rPr>
                <w:rFonts w:ascii="Calibri" w:hAnsi="Calibri" w:hint="eastAsia"/>
              </w:rPr>
              <w:t>）。</w:t>
            </w:r>
            <w:r w:rsidR="00AB0159" w:rsidRPr="00D40065">
              <w:rPr>
                <w:rFonts w:ascii="Calibri" w:hAnsi="Calibri" w:hint="eastAsia"/>
                <w:bCs/>
              </w:rPr>
              <w:t>设计上选用性能良好、运转平稳、质量可靠低噪声设备；</w:t>
            </w:r>
            <w:r w:rsidR="00C01C00" w:rsidRPr="00D40065">
              <w:rPr>
                <w:rFonts w:ascii="Calibri" w:hAnsi="Calibri" w:hint="eastAsia"/>
                <w:bCs/>
              </w:rPr>
              <w:t>高噪声设备放置于车间内，通过车间隔声和基础减振等措施降噪；</w:t>
            </w:r>
            <w:r w:rsidR="00AB0159" w:rsidRPr="00D40065">
              <w:rPr>
                <w:rFonts w:ascii="Calibri" w:hAnsi="Calibri" w:hint="eastAsia"/>
                <w:bCs/>
              </w:rPr>
              <w:t>经采取上述措施后，噪声可降噪</w:t>
            </w:r>
            <w:r w:rsidR="00AB0159" w:rsidRPr="00D40065">
              <w:rPr>
                <w:rFonts w:ascii="Calibri" w:hAnsi="Calibri" w:hint="eastAsia"/>
                <w:bCs/>
              </w:rPr>
              <w:t>20</w:t>
            </w:r>
            <w:r w:rsidR="00AB0159" w:rsidRPr="00D40065">
              <w:rPr>
                <w:rFonts w:ascii="Calibri" w:hAnsi="Calibri" w:hint="eastAsia"/>
                <w:bCs/>
              </w:rPr>
              <w:t>～</w:t>
            </w:r>
            <w:r w:rsidR="00AB0159" w:rsidRPr="00D40065">
              <w:rPr>
                <w:rFonts w:ascii="Calibri" w:hAnsi="Calibri" w:hint="eastAsia"/>
                <w:bCs/>
              </w:rPr>
              <w:t>3</w:t>
            </w:r>
            <w:r w:rsidR="0076554B" w:rsidRPr="00D40065">
              <w:rPr>
                <w:rFonts w:ascii="Calibri" w:hAnsi="Calibri" w:hint="eastAsia"/>
                <w:bCs/>
              </w:rPr>
              <w:t>0</w:t>
            </w:r>
            <w:r w:rsidR="00AB0159" w:rsidRPr="00D40065">
              <w:rPr>
                <w:rFonts w:ascii="Calibri" w:hAnsi="Calibri" w:hint="eastAsia"/>
                <w:bCs/>
              </w:rPr>
              <w:t>dB</w:t>
            </w:r>
            <w:r w:rsidR="00DD304A" w:rsidRPr="00D40065">
              <w:rPr>
                <w:rFonts w:ascii="Calibri" w:hAnsi="Calibri" w:hint="eastAsia"/>
                <w:bCs/>
              </w:rPr>
              <w:t>（</w:t>
            </w:r>
            <w:r w:rsidR="00DD304A" w:rsidRPr="00D40065">
              <w:rPr>
                <w:rFonts w:ascii="Calibri" w:hAnsi="Calibri" w:hint="eastAsia"/>
                <w:bCs/>
              </w:rPr>
              <w:t>A</w:t>
            </w:r>
            <w:r w:rsidR="00DD304A" w:rsidRPr="00D40065">
              <w:rPr>
                <w:rFonts w:ascii="Calibri" w:hAnsi="Calibri" w:hint="eastAsia"/>
                <w:bCs/>
              </w:rPr>
              <w:t>）</w:t>
            </w:r>
            <w:r w:rsidR="00C01C00" w:rsidRPr="00D40065">
              <w:rPr>
                <w:rFonts w:ascii="Calibri" w:hAnsi="Calibri" w:hint="eastAsia"/>
                <w:bCs/>
              </w:rPr>
              <w:t>。</w:t>
            </w:r>
          </w:p>
          <w:p w:rsidR="00782C97" w:rsidRPr="00CD7175" w:rsidRDefault="0076554B" w:rsidP="00CD7175">
            <w:pPr>
              <w:spacing w:line="520" w:lineRule="exact"/>
              <w:ind w:firstLineChars="200" w:firstLine="480"/>
              <w:rPr>
                <w:rFonts w:ascii="Calibri" w:hAnsi="Calibri"/>
                <w:bCs/>
                <w:sz w:val="24"/>
              </w:rPr>
            </w:pPr>
            <w:r w:rsidRPr="00D40065">
              <w:rPr>
                <w:rFonts w:ascii="Calibri" w:hAnsi="Calibri"/>
                <w:bCs/>
                <w:sz w:val="24"/>
              </w:rPr>
              <w:t>项目主要</w:t>
            </w:r>
            <w:r w:rsidRPr="00D40065">
              <w:rPr>
                <w:rFonts w:ascii="Calibri" w:hAnsi="Calibri" w:hint="eastAsia"/>
                <w:bCs/>
                <w:sz w:val="24"/>
              </w:rPr>
              <w:t>设备</w:t>
            </w:r>
            <w:r w:rsidRPr="00D40065">
              <w:rPr>
                <w:rFonts w:ascii="Calibri" w:hAnsi="Calibri"/>
                <w:bCs/>
                <w:sz w:val="24"/>
              </w:rPr>
              <w:t>噪声源</w:t>
            </w:r>
            <w:r w:rsidRPr="00D40065">
              <w:rPr>
                <w:rFonts w:ascii="Calibri" w:hAnsi="Calibri" w:hint="eastAsia"/>
                <w:bCs/>
                <w:sz w:val="24"/>
              </w:rPr>
              <w:t>强</w:t>
            </w:r>
            <w:r w:rsidRPr="00D40065">
              <w:rPr>
                <w:rFonts w:ascii="Calibri" w:hAnsi="Calibri"/>
                <w:bCs/>
                <w:sz w:val="24"/>
              </w:rPr>
              <w:t>及降噪后源强见下表</w:t>
            </w:r>
            <w:r w:rsidR="006D70A1">
              <w:rPr>
                <w:rFonts w:ascii="Calibri" w:hAnsi="Calibri" w:hint="eastAsia"/>
                <w:bCs/>
                <w:sz w:val="24"/>
              </w:rPr>
              <w:t>4</w:t>
            </w:r>
            <w:r w:rsidR="004E60F3">
              <w:rPr>
                <w:rFonts w:ascii="Calibri" w:hAnsi="Calibri" w:hint="eastAsia"/>
                <w:bCs/>
                <w:sz w:val="24"/>
              </w:rPr>
              <w:t>2</w:t>
            </w:r>
            <w:r w:rsidRPr="00D40065">
              <w:rPr>
                <w:rFonts w:ascii="Calibri" w:hAnsi="Calibri" w:hint="eastAsia"/>
                <w:bCs/>
                <w:sz w:val="24"/>
              </w:rPr>
              <w:t>。</w:t>
            </w:r>
          </w:p>
          <w:p w:rsidR="00270009" w:rsidRDefault="00270009" w:rsidP="007172BC">
            <w:pPr>
              <w:pStyle w:val="a3"/>
              <w:spacing w:line="520" w:lineRule="exact"/>
              <w:ind w:firstLineChars="250" w:firstLine="600"/>
              <w:rPr>
                <w:rFonts w:ascii="Calibri" w:eastAsia="黑体" w:hAnsi="黑体" w:cs="Calibri"/>
                <w:bCs/>
                <w:sz w:val="24"/>
                <w:szCs w:val="24"/>
              </w:rPr>
            </w:pPr>
          </w:p>
          <w:p w:rsidR="00270009" w:rsidRDefault="00270009" w:rsidP="007172BC">
            <w:pPr>
              <w:pStyle w:val="a3"/>
              <w:spacing w:line="520" w:lineRule="exact"/>
              <w:ind w:firstLineChars="250" w:firstLine="600"/>
              <w:rPr>
                <w:rFonts w:ascii="Calibri" w:eastAsia="黑体" w:hAnsi="黑体" w:cs="Calibri"/>
                <w:bCs/>
                <w:sz w:val="24"/>
                <w:szCs w:val="24"/>
              </w:rPr>
            </w:pPr>
          </w:p>
          <w:p w:rsidR="00270009" w:rsidRDefault="00270009" w:rsidP="007172BC">
            <w:pPr>
              <w:pStyle w:val="a3"/>
              <w:spacing w:line="520" w:lineRule="exact"/>
              <w:ind w:firstLineChars="250" w:firstLine="600"/>
              <w:rPr>
                <w:rFonts w:ascii="Calibri" w:eastAsia="黑体" w:hAnsi="黑体" w:cs="Calibri"/>
                <w:bCs/>
                <w:sz w:val="24"/>
                <w:szCs w:val="24"/>
              </w:rPr>
            </w:pPr>
          </w:p>
          <w:p w:rsidR="00270009" w:rsidRDefault="00270009" w:rsidP="007172BC">
            <w:pPr>
              <w:pStyle w:val="a3"/>
              <w:spacing w:line="520" w:lineRule="exact"/>
              <w:ind w:firstLineChars="250" w:firstLine="600"/>
              <w:rPr>
                <w:rFonts w:ascii="Calibri" w:eastAsia="黑体" w:hAnsi="黑体" w:cs="Calibri"/>
                <w:bCs/>
                <w:sz w:val="24"/>
                <w:szCs w:val="24"/>
              </w:rPr>
            </w:pPr>
          </w:p>
          <w:p w:rsidR="00270009" w:rsidRDefault="00270009" w:rsidP="007172BC">
            <w:pPr>
              <w:pStyle w:val="a3"/>
              <w:spacing w:line="520" w:lineRule="exact"/>
              <w:ind w:firstLineChars="250" w:firstLine="600"/>
              <w:rPr>
                <w:rFonts w:ascii="Calibri" w:eastAsia="黑体" w:hAnsi="黑体" w:cs="Calibri"/>
                <w:bCs/>
                <w:sz w:val="24"/>
                <w:szCs w:val="24"/>
              </w:rPr>
            </w:pPr>
          </w:p>
          <w:p w:rsidR="00B441E0" w:rsidRDefault="00B441E0" w:rsidP="007172BC">
            <w:pPr>
              <w:pStyle w:val="a3"/>
              <w:spacing w:line="520" w:lineRule="exact"/>
              <w:ind w:firstLineChars="250" w:firstLine="600"/>
              <w:rPr>
                <w:rFonts w:ascii="Calibri" w:eastAsia="黑体" w:hAnsi="黑体" w:cs="Calibri"/>
                <w:bCs/>
                <w:sz w:val="24"/>
                <w:szCs w:val="24"/>
              </w:rPr>
            </w:pPr>
            <w:r w:rsidRPr="00205252">
              <w:rPr>
                <w:rFonts w:ascii="Calibri" w:eastAsia="黑体" w:hAnsi="黑体" w:cs="Calibri"/>
                <w:bCs/>
                <w:sz w:val="24"/>
                <w:szCs w:val="24"/>
              </w:rPr>
              <w:lastRenderedPageBreak/>
              <w:t>表</w:t>
            </w:r>
            <w:r w:rsidR="006D70A1">
              <w:rPr>
                <w:rFonts w:ascii="Calibri" w:eastAsia="黑体" w:hAnsi="Calibri" w:cs="Calibri" w:hint="eastAsia"/>
                <w:bCs/>
                <w:sz w:val="24"/>
                <w:szCs w:val="24"/>
              </w:rPr>
              <w:t>4</w:t>
            </w:r>
            <w:r w:rsidR="004E60F3">
              <w:rPr>
                <w:rFonts w:ascii="Calibri" w:eastAsia="黑体" w:hAnsi="Calibri" w:cs="Calibri" w:hint="eastAsia"/>
                <w:bCs/>
                <w:sz w:val="24"/>
                <w:szCs w:val="24"/>
              </w:rPr>
              <w:t>2</w:t>
            </w:r>
            <w:r w:rsidR="00491C05">
              <w:rPr>
                <w:rFonts w:ascii="Calibri" w:eastAsia="黑体" w:hAnsi="Calibri" w:cs="Calibri" w:hint="eastAsia"/>
                <w:bCs/>
                <w:sz w:val="24"/>
                <w:szCs w:val="24"/>
              </w:rPr>
              <w:t xml:space="preserve">     </w:t>
            </w:r>
            <w:r w:rsidR="0076554B" w:rsidRPr="00205252">
              <w:rPr>
                <w:rFonts w:ascii="Calibri" w:eastAsia="黑体" w:hAnsi="黑体" w:cs="Calibri"/>
                <w:bCs/>
                <w:sz w:val="24"/>
                <w:szCs w:val="24"/>
              </w:rPr>
              <w:t>项目主要设备噪声源强及治理措施一览表</w:t>
            </w:r>
            <w:r w:rsidR="0076554B" w:rsidRPr="00205252">
              <w:rPr>
                <w:rFonts w:ascii="Calibri" w:eastAsia="黑体" w:hAnsi="Calibri" w:cs="Calibri"/>
                <w:bCs/>
                <w:sz w:val="24"/>
                <w:szCs w:val="24"/>
              </w:rPr>
              <w:t xml:space="preserve">      </w:t>
            </w:r>
            <w:r w:rsidRPr="00205252">
              <w:rPr>
                <w:rFonts w:ascii="Calibri" w:eastAsia="黑体" w:hAnsi="Calibri" w:cs="Calibri"/>
                <w:bCs/>
                <w:sz w:val="24"/>
                <w:szCs w:val="24"/>
              </w:rPr>
              <w:t xml:space="preserve">  </w:t>
            </w:r>
            <w:r w:rsidRPr="00205252">
              <w:rPr>
                <w:rFonts w:ascii="Calibri" w:eastAsia="黑体" w:hAnsi="黑体" w:cs="Calibri"/>
                <w:bCs/>
                <w:sz w:val="24"/>
                <w:szCs w:val="24"/>
              </w:rPr>
              <w:t>单位：</w:t>
            </w:r>
            <w:r w:rsidRPr="00205252">
              <w:rPr>
                <w:rFonts w:ascii="Calibri" w:eastAsia="黑体" w:hAnsi="Calibri" w:cs="Calibri"/>
                <w:bCs/>
                <w:sz w:val="24"/>
                <w:szCs w:val="24"/>
              </w:rPr>
              <w:t>dB</w:t>
            </w:r>
            <w:r w:rsidRPr="00205252">
              <w:rPr>
                <w:rFonts w:ascii="Calibri" w:eastAsia="黑体" w:hAnsi="黑体" w:cs="Calibri"/>
                <w:bCs/>
                <w:sz w:val="24"/>
                <w:szCs w:val="24"/>
              </w:rPr>
              <w:t>（</w:t>
            </w:r>
            <w:r w:rsidRPr="00205252">
              <w:rPr>
                <w:rFonts w:ascii="Calibri" w:eastAsia="黑体" w:hAnsi="Calibri" w:cs="Calibri"/>
                <w:bCs/>
                <w:sz w:val="24"/>
                <w:szCs w:val="24"/>
              </w:rPr>
              <w:t>A</w:t>
            </w:r>
            <w:r w:rsidRPr="00205252">
              <w:rPr>
                <w:rFonts w:ascii="Calibri" w:eastAsia="黑体" w:hAnsi="黑体" w:cs="Calibri"/>
                <w:bCs/>
                <w:sz w:val="24"/>
                <w:szCs w:val="24"/>
              </w:rPr>
              <w:t>）</w:t>
            </w:r>
          </w:p>
          <w:tbl>
            <w:tblPr>
              <w:tblW w:w="5000" w:type="pct"/>
              <w:tblBorders>
                <w:top w:val="single" w:sz="12" w:space="0" w:color="auto"/>
                <w:bottom w:val="single" w:sz="12" w:space="0" w:color="auto"/>
                <w:insideH w:val="single" w:sz="4" w:space="0" w:color="auto"/>
                <w:insideV w:val="single" w:sz="4" w:space="0" w:color="auto"/>
              </w:tblBorders>
              <w:tblLook w:val="0000"/>
            </w:tblPr>
            <w:tblGrid>
              <w:gridCol w:w="1687"/>
              <w:gridCol w:w="1547"/>
              <w:gridCol w:w="1125"/>
              <w:gridCol w:w="2115"/>
              <w:gridCol w:w="1451"/>
              <w:gridCol w:w="1451"/>
            </w:tblGrid>
            <w:tr w:rsidR="009242C7" w:rsidRPr="00492475" w:rsidTr="005224FF">
              <w:trPr>
                <w:trHeight w:val="340"/>
              </w:trPr>
              <w:tc>
                <w:tcPr>
                  <w:tcW w:w="899" w:type="pct"/>
                  <w:vAlign w:val="center"/>
                </w:tcPr>
                <w:p w:rsidR="009242C7" w:rsidRPr="00492475" w:rsidRDefault="009242C7" w:rsidP="009242C7">
                  <w:pPr>
                    <w:pStyle w:val="af8"/>
                    <w:jc w:val="center"/>
                    <w:rPr>
                      <w:rFonts w:ascii="Calibri" w:hAnsi="Calibri"/>
                      <w:szCs w:val="21"/>
                    </w:rPr>
                  </w:pPr>
                  <w:r w:rsidRPr="00492475">
                    <w:rPr>
                      <w:rFonts w:ascii="Times New Roman" w:hAnsi="Times New Roman"/>
                      <w:szCs w:val="21"/>
                    </w:rPr>
                    <w:t>设备名称</w:t>
                  </w:r>
                </w:p>
              </w:tc>
              <w:tc>
                <w:tcPr>
                  <w:tcW w:w="825" w:type="pct"/>
                  <w:vAlign w:val="center"/>
                </w:tcPr>
                <w:p w:rsidR="009242C7" w:rsidRPr="00492475" w:rsidRDefault="009242C7" w:rsidP="009242C7">
                  <w:pPr>
                    <w:pStyle w:val="af8"/>
                    <w:jc w:val="center"/>
                    <w:rPr>
                      <w:rFonts w:ascii="Calibri" w:hAnsi="Calibri"/>
                      <w:szCs w:val="21"/>
                    </w:rPr>
                  </w:pPr>
                  <w:r w:rsidRPr="00492475">
                    <w:rPr>
                      <w:rFonts w:ascii="Times New Roman" w:hAnsi="Times New Roman"/>
                      <w:szCs w:val="21"/>
                    </w:rPr>
                    <w:t>数量</w:t>
                  </w:r>
                </w:p>
              </w:tc>
              <w:tc>
                <w:tcPr>
                  <w:tcW w:w="600" w:type="pct"/>
                  <w:vAlign w:val="center"/>
                </w:tcPr>
                <w:p w:rsidR="009242C7" w:rsidRPr="00492475" w:rsidRDefault="009242C7" w:rsidP="009242C7">
                  <w:pPr>
                    <w:pStyle w:val="af8"/>
                    <w:jc w:val="center"/>
                    <w:rPr>
                      <w:rFonts w:ascii="Calibri" w:hAnsi="Calibri"/>
                      <w:szCs w:val="21"/>
                    </w:rPr>
                  </w:pPr>
                  <w:r w:rsidRPr="00492475">
                    <w:rPr>
                      <w:rFonts w:ascii="Times New Roman" w:hAnsi="Times New Roman" w:hint="eastAsia"/>
                      <w:szCs w:val="21"/>
                    </w:rPr>
                    <w:t>噪声源强</w:t>
                  </w:r>
                  <w:r w:rsidRPr="00492475">
                    <w:rPr>
                      <w:rFonts w:ascii="Calibri" w:hAnsi="Calibri"/>
                      <w:szCs w:val="21"/>
                    </w:rPr>
                    <w:t>dB</w:t>
                  </w:r>
                  <w:r w:rsidRPr="00492475">
                    <w:rPr>
                      <w:rFonts w:ascii="Times New Roman" w:hAnsi="Times New Roman"/>
                      <w:szCs w:val="21"/>
                    </w:rPr>
                    <w:t>（</w:t>
                  </w:r>
                  <w:r w:rsidRPr="00492475">
                    <w:rPr>
                      <w:rFonts w:ascii="Calibri" w:hAnsi="Calibri"/>
                      <w:szCs w:val="21"/>
                    </w:rPr>
                    <w:t>A</w:t>
                  </w:r>
                  <w:r w:rsidRPr="00492475">
                    <w:rPr>
                      <w:rFonts w:ascii="Times New Roman" w:hAnsi="Times New Roman"/>
                      <w:szCs w:val="21"/>
                    </w:rPr>
                    <w:t>）</w:t>
                  </w:r>
                </w:p>
              </w:tc>
              <w:tc>
                <w:tcPr>
                  <w:tcW w:w="1128" w:type="pct"/>
                  <w:vAlign w:val="center"/>
                </w:tcPr>
                <w:p w:rsidR="009242C7" w:rsidRPr="00492475" w:rsidRDefault="009242C7" w:rsidP="009242C7">
                  <w:pPr>
                    <w:pStyle w:val="af8"/>
                    <w:jc w:val="center"/>
                    <w:rPr>
                      <w:rFonts w:ascii="Calibri" w:hAnsi="Calibri"/>
                      <w:szCs w:val="21"/>
                    </w:rPr>
                  </w:pPr>
                  <w:r w:rsidRPr="00205252">
                    <w:rPr>
                      <w:rFonts w:ascii="Calibri" w:hAnsi="Calibri"/>
                      <w:bCs/>
                      <w:szCs w:val="21"/>
                    </w:rPr>
                    <w:t>降噪措施</w:t>
                  </w:r>
                </w:p>
              </w:tc>
              <w:tc>
                <w:tcPr>
                  <w:tcW w:w="774" w:type="pct"/>
                  <w:vAlign w:val="center"/>
                </w:tcPr>
                <w:p w:rsidR="009242C7" w:rsidRPr="00492475" w:rsidRDefault="009242C7" w:rsidP="009242C7">
                  <w:pPr>
                    <w:pStyle w:val="af8"/>
                    <w:jc w:val="center"/>
                    <w:rPr>
                      <w:rFonts w:ascii="Calibri" w:hAnsi="Calibri"/>
                      <w:szCs w:val="21"/>
                    </w:rPr>
                  </w:pPr>
                  <w:r w:rsidRPr="00205252">
                    <w:rPr>
                      <w:rFonts w:ascii="Calibri" w:hAnsi="Calibri"/>
                      <w:bCs/>
                      <w:szCs w:val="21"/>
                    </w:rPr>
                    <w:t>治理</w:t>
                  </w:r>
                  <w:r w:rsidRPr="00205252">
                    <w:rPr>
                      <w:rFonts w:ascii="Calibri" w:hAnsi="Calibri" w:hint="eastAsia"/>
                      <w:bCs/>
                      <w:szCs w:val="21"/>
                    </w:rPr>
                    <w:t>后声级</w:t>
                  </w:r>
                </w:p>
              </w:tc>
              <w:tc>
                <w:tcPr>
                  <w:tcW w:w="774" w:type="pct"/>
                  <w:vAlign w:val="center"/>
                </w:tcPr>
                <w:p w:rsidR="009242C7" w:rsidRPr="00492475" w:rsidRDefault="009242C7" w:rsidP="009242C7">
                  <w:pPr>
                    <w:pStyle w:val="af8"/>
                    <w:jc w:val="center"/>
                    <w:rPr>
                      <w:rFonts w:ascii="Calibri" w:hAnsi="Calibri"/>
                      <w:szCs w:val="21"/>
                    </w:rPr>
                  </w:pPr>
                  <w:r w:rsidRPr="00492475">
                    <w:rPr>
                      <w:rFonts w:ascii="Calibri" w:hAnsi="Calibri" w:hint="eastAsia"/>
                      <w:szCs w:val="21"/>
                    </w:rPr>
                    <w:t>声源类型及特点</w:t>
                  </w:r>
                </w:p>
              </w:tc>
            </w:tr>
            <w:tr w:rsidR="009242C7" w:rsidRPr="00492475" w:rsidTr="005224FF">
              <w:trPr>
                <w:trHeight w:val="340"/>
              </w:trPr>
              <w:tc>
                <w:tcPr>
                  <w:tcW w:w="899" w:type="pct"/>
                  <w:vAlign w:val="center"/>
                </w:tcPr>
                <w:p w:rsidR="009242C7" w:rsidRPr="009C16E9" w:rsidRDefault="009242C7" w:rsidP="009242C7">
                  <w:pPr>
                    <w:spacing w:line="240" w:lineRule="atLeast"/>
                    <w:jc w:val="center"/>
                    <w:rPr>
                      <w:rFonts w:ascii="Calibri" w:hAnsi="Calibri"/>
                    </w:rPr>
                  </w:pPr>
                  <w:r>
                    <w:rPr>
                      <w:rFonts w:ascii="Calibri" w:hAnsi="Calibri" w:hint="eastAsia"/>
                    </w:rPr>
                    <w:t>给料机</w:t>
                  </w:r>
                </w:p>
              </w:tc>
              <w:tc>
                <w:tcPr>
                  <w:tcW w:w="825" w:type="pct"/>
                  <w:vAlign w:val="center"/>
                </w:tcPr>
                <w:p w:rsidR="009242C7" w:rsidRPr="00492475" w:rsidRDefault="005A3D63" w:rsidP="009242C7">
                  <w:pPr>
                    <w:spacing w:line="240" w:lineRule="atLeast"/>
                    <w:jc w:val="center"/>
                    <w:rPr>
                      <w:rFonts w:ascii="Calibri" w:hAnsi="Calibri"/>
                      <w:szCs w:val="21"/>
                    </w:rPr>
                  </w:pPr>
                  <w:r>
                    <w:rPr>
                      <w:rFonts w:ascii="Calibri" w:hAnsi="Calibri" w:hint="eastAsia"/>
                      <w:szCs w:val="21"/>
                    </w:rPr>
                    <w:t>1</w:t>
                  </w:r>
                  <w:r>
                    <w:rPr>
                      <w:rFonts w:ascii="Calibri" w:hAnsi="Calibri" w:hint="eastAsia"/>
                      <w:szCs w:val="21"/>
                    </w:rPr>
                    <w:t>台</w:t>
                  </w:r>
                </w:p>
              </w:tc>
              <w:tc>
                <w:tcPr>
                  <w:tcW w:w="600" w:type="pct"/>
                  <w:vAlign w:val="center"/>
                </w:tcPr>
                <w:p w:rsidR="009242C7" w:rsidRPr="00492475" w:rsidRDefault="009242C7" w:rsidP="005A3D63">
                  <w:pPr>
                    <w:pStyle w:val="af8"/>
                    <w:jc w:val="center"/>
                    <w:rPr>
                      <w:rFonts w:ascii="Calibri" w:hAnsi="Calibri" w:cs="Calibri"/>
                      <w:szCs w:val="21"/>
                    </w:rPr>
                  </w:pPr>
                  <w:r w:rsidRPr="00492475">
                    <w:rPr>
                      <w:rFonts w:ascii="Calibri" w:hAnsi="Calibri" w:cs="Calibri" w:hint="eastAsia"/>
                      <w:szCs w:val="21"/>
                    </w:rPr>
                    <w:t>8</w:t>
                  </w:r>
                  <w:r w:rsidR="005A3D63">
                    <w:rPr>
                      <w:rFonts w:ascii="Calibri" w:hAnsi="Calibri" w:cs="Calibri" w:hint="eastAsia"/>
                      <w:szCs w:val="21"/>
                    </w:rPr>
                    <w:t>0</w:t>
                  </w:r>
                </w:p>
              </w:tc>
              <w:tc>
                <w:tcPr>
                  <w:tcW w:w="1128" w:type="pct"/>
                  <w:vAlign w:val="center"/>
                </w:tcPr>
                <w:p w:rsidR="009242C7" w:rsidRPr="00492475" w:rsidRDefault="009242C7" w:rsidP="009242C7">
                  <w:pPr>
                    <w:pStyle w:val="af8"/>
                    <w:jc w:val="center"/>
                  </w:pPr>
                  <w:r w:rsidRPr="00205252">
                    <w:rPr>
                      <w:rFonts w:ascii="Calibri" w:hAnsi="Calibri" w:hint="eastAsia"/>
                      <w:bCs/>
                      <w:szCs w:val="21"/>
                    </w:rPr>
                    <w:t>基础减振、车间隔声</w:t>
                  </w:r>
                </w:p>
              </w:tc>
              <w:tc>
                <w:tcPr>
                  <w:tcW w:w="774" w:type="pct"/>
                  <w:vAlign w:val="center"/>
                </w:tcPr>
                <w:p w:rsidR="009242C7" w:rsidRPr="009242C7" w:rsidRDefault="0052653A" w:rsidP="009242C7">
                  <w:pPr>
                    <w:pStyle w:val="af8"/>
                    <w:jc w:val="center"/>
                    <w:rPr>
                      <w:rFonts w:asciiTheme="minorHAnsi" w:hAnsiTheme="minorHAnsi" w:cstheme="minorHAnsi"/>
                    </w:rPr>
                  </w:pPr>
                  <w:r>
                    <w:rPr>
                      <w:rFonts w:asciiTheme="minorHAnsi" w:hAnsiTheme="minorHAnsi" w:cstheme="minorHAnsi" w:hint="eastAsia"/>
                    </w:rPr>
                    <w:t>55</w:t>
                  </w:r>
                </w:p>
              </w:tc>
              <w:tc>
                <w:tcPr>
                  <w:tcW w:w="774" w:type="pct"/>
                  <w:vAlign w:val="center"/>
                </w:tcPr>
                <w:p w:rsidR="009242C7" w:rsidRPr="00492475" w:rsidRDefault="009242C7" w:rsidP="009242C7">
                  <w:pPr>
                    <w:pStyle w:val="af8"/>
                    <w:jc w:val="center"/>
                    <w:rPr>
                      <w:rFonts w:ascii="Calibri" w:hAnsi="Calibri"/>
                      <w:szCs w:val="21"/>
                    </w:rPr>
                  </w:pPr>
                  <w:r w:rsidRPr="00492475">
                    <w:rPr>
                      <w:rFonts w:hint="eastAsia"/>
                    </w:rPr>
                    <w:t>连续排放</w:t>
                  </w:r>
                </w:p>
              </w:tc>
            </w:tr>
            <w:tr w:rsidR="009242C7" w:rsidRPr="00492475" w:rsidTr="005224FF">
              <w:trPr>
                <w:trHeight w:val="340"/>
              </w:trPr>
              <w:tc>
                <w:tcPr>
                  <w:tcW w:w="899" w:type="pct"/>
                  <w:vAlign w:val="center"/>
                </w:tcPr>
                <w:p w:rsidR="009242C7" w:rsidRPr="00492475" w:rsidRDefault="005A3D63" w:rsidP="005A3D63">
                  <w:pPr>
                    <w:spacing w:line="240" w:lineRule="atLeast"/>
                    <w:jc w:val="center"/>
                    <w:rPr>
                      <w:rFonts w:ascii="Calibri" w:hAnsi="Calibri"/>
                    </w:rPr>
                  </w:pPr>
                  <w:r>
                    <w:rPr>
                      <w:rFonts w:ascii="Calibri" w:hAnsi="Calibri" w:hint="eastAsia"/>
                    </w:rPr>
                    <w:t>粗</w:t>
                  </w:r>
                  <w:r w:rsidR="009242C7" w:rsidRPr="00A54A38">
                    <w:rPr>
                      <w:rFonts w:ascii="Calibri" w:hAnsi="Calibri" w:hint="eastAsia"/>
                    </w:rPr>
                    <w:t>鄂式破碎机</w:t>
                  </w:r>
                </w:p>
              </w:tc>
              <w:tc>
                <w:tcPr>
                  <w:tcW w:w="825" w:type="pct"/>
                  <w:vAlign w:val="center"/>
                </w:tcPr>
                <w:p w:rsidR="009242C7" w:rsidRPr="00492475" w:rsidRDefault="009242C7" w:rsidP="009242C7">
                  <w:pPr>
                    <w:spacing w:line="240" w:lineRule="atLeast"/>
                    <w:jc w:val="center"/>
                    <w:rPr>
                      <w:rFonts w:ascii="Calibri" w:hAnsi="Calibri"/>
                      <w:szCs w:val="21"/>
                    </w:rPr>
                  </w:pPr>
                  <w:r>
                    <w:rPr>
                      <w:rFonts w:ascii="Calibri" w:hAnsi="Calibri" w:hint="eastAsia"/>
                      <w:szCs w:val="21"/>
                    </w:rPr>
                    <w:t>1</w:t>
                  </w:r>
                  <w:r>
                    <w:rPr>
                      <w:rFonts w:ascii="Calibri" w:hAnsi="Calibri" w:hint="eastAsia"/>
                      <w:szCs w:val="21"/>
                    </w:rPr>
                    <w:t>台</w:t>
                  </w:r>
                </w:p>
              </w:tc>
              <w:tc>
                <w:tcPr>
                  <w:tcW w:w="600" w:type="pct"/>
                  <w:vAlign w:val="center"/>
                </w:tcPr>
                <w:p w:rsidR="009242C7" w:rsidRPr="00492475" w:rsidRDefault="009242C7" w:rsidP="0052653A">
                  <w:pPr>
                    <w:pStyle w:val="af8"/>
                    <w:jc w:val="center"/>
                    <w:rPr>
                      <w:rFonts w:ascii="Calibri" w:hAnsi="Calibri" w:cs="Calibri"/>
                      <w:szCs w:val="21"/>
                    </w:rPr>
                  </w:pPr>
                  <w:r w:rsidRPr="00492475">
                    <w:rPr>
                      <w:rFonts w:ascii="Calibri" w:hAnsi="Calibri" w:cs="Calibri" w:hint="eastAsia"/>
                      <w:szCs w:val="21"/>
                    </w:rPr>
                    <w:t>9</w:t>
                  </w:r>
                  <w:r w:rsidR="0052653A">
                    <w:rPr>
                      <w:rFonts w:ascii="Calibri" w:hAnsi="Calibri" w:cs="Calibri" w:hint="eastAsia"/>
                      <w:szCs w:val="21"/>
                    </w:rPr>
                    <w:t>0</w:t>
                  </w:r>
                </w:p>
              </w:tc>
              <w:tc>
                <w:tcPr>
                  <w:tcW w:w="1128" w:type="pct"/>
                  <w:vAlign w:val="center"/>
                </w:tcPr>
                <w:p w:rsidR="009242C7" w:rsidRPr="00492475" w:rsidRDefault="009242C7" w:rsidP="009242C7">
                  <w:pPr>
                    <w:pStyle w:val="af8"/>
                    <w:jc w:val="center"/>
                  </w:pPr>
                  <w:r w:rsidRPr="00205252">
                    <w:rPr>
                      <w:rFonts w:ascii="Calibri" w:hAnsi="Calibri" w:hint="eastAsia"/>
                      <w:bCs/>
                      <w:szCs w:val="21"/>
                    </w:rPr>
                    <w:t>基础减振、车间隔声</w:t>
                  </w:r>
                </w:p>
              </w:tc>
              <w:tc>
                <w:tcPr>
                  <w:tcW w:w="774" w:type="pct"/>
                  <w:vAlign w:val="center"/>
                </w:tcPr>
                <w:p w:rsidR="009242C7" w:rsidRPr="009242C7" w:rsidRDefault="0052653A" w:rsidP="009242C7">
                  <w:pPr>
                    <w:pStyle w:val="af8"/>
                    <w:jc w:val="center"/>
                    <w:rPr>
                      <w:rFonts w:asciiTheme="minorHAnsi" w:hAnsiTheme="minorHAnsi" w:cstheme="minorHAnsi"/>
                    </w:rPr>
                  </w:pPr>
                  <w:r>
                    <w:rPr>
                      <w:rFonts w:asciiTheme="minorHAnsi" w:hAnsiTheme="minorHAnsi" w:cstheme="minorHAnsi" w:hint="eastAsia"/>
                    </w:rPr>
                    <w:t>65</w:t>
                  </w:r>
                </w:p>
              </w:tc>
              <w:tc>
                <w:tcPr>
                  <w:tcW w:w="774" w:type="pct"/>
                  <w:vAlign w:val="center"/>
                </w:tcPr>
                <w:p w:rsidR="009242C7" w:rsidRPr="00492475" w:rsidRDefault="009242C7" w:rsidP="009242C7">
                  <w:pPr>
                    <w:pStyle w:val="af8"/>
                    <w:jc w:val="center"/>
                    <w:rPr>
                      <w:rFonts w:ascii="Calibri" w:hAnsi="Calibri"/>
                      <w:szCs w:val="21"/>
                    </w:rPr>
                  </w:pPr>
                  <w:r w:rsidRPr="00492475">
                    <w:rPr>
                      <w:rFonts w:hint="eastAsia"/>
                    </w:rPr>
                    <w:t>连续排放</w:t>
                  </w:r>
                </w:p>
              </w:tc>
            </w:tr>
            <w:tr w:rsidR="009242C7" w:rsidRPr="00492475" w:rsidTr="005224FF">
              <w:trPr>
                <w:trHeight w:val="340"/>
              </w:trPr>
              <w:tc>
                <w:tcPr>
                  <w:tcW w:w="899" w:type="pct"/>
                  <w:vAlign w:val="center"/>
                </w:tcPr>
                <w:p w:rsidR="009242C7" w:rsidRPr="00492475" w:rsidRDefault="005A3D63" w:rsidP="009242C7">
                  <w:pPr>
                    <w:spacing w:line="240" w:lineRule="atLeast"/>
                    <w:jc w:val="center"/>
                    <w:rPr>
                      <w:rFonts w:ascii="Calibri" w:hAnsi="Calibri"/>
                    </w:rPr>
                  </w:pPr>
                  <w:r>
                    <w:rPr>
                      <w:rFonts w:ascii="Calibri" w:hAnsi="Calibri" w:hint="eastAsia"/>
                    </w:rPr>
                    <w:t>细</w:t>
                  </w:r>
                  <w:r w:rsidRPr="00A54A38">
                    <w:rPr>
                      <w:rFonts w:ascii="Calibri" w:hAnsi="Calibri" w:hint="eastAsia"/>
                    </w:rPr>
                    <w:t>鄂式破碎机</w:t>
                  </w:r>
                </w:p>
              </w:tc>
              <w:tc>
                <w:tcPr>
                  <w:tcW w:w="825" w:type="pct"/>
                  <w:vAlign w:val="center"/>
                </w:tcPr>
                <w:p w:rsidR="009242C7" w:rsidRPr="00492475" w:rsidRDefault="005A3D63" w:rsidP="009242C7">
                  <w:pPr>
                    <w:spacing w:line="240" w:lineRule="atLeast"/>
                    <w:jc w:val="center"/>
                    <w:rPr>
                      <w:rFonts w:ascii="Calibri" w:hAnsi="Calibri"/>
                      <w:szCs w:val="21"/>
                    </w:rPr>
                  </w:pPr>
                  <w:r>
                    <w:rPr>
                      <w:rFonts w:ascii="Calibri" w:hAnsi="Calibri" w:hint="eastAsia"/>
                      <w:szCs w:val="21"/>
                    </w:rPr>
                    <w:t>2</w:t>
                  </w:r>
                  <w:r w:rsidR="009242C7" w:rsidRPr="00492475">
                    <w:rPr>
                      <w:rFonts w:ascii="Calibri" w:hAnsi="Calibri" w:hint="eastAsia"/>
                      <w:szCs w:val="21"/>
                    </w:rPr>
                    <w:t>台</w:t>
                  </w:r>
                </w:p>
              </w:tc>
              <w:tc>
                <w:tcPr>
                  <w:tcW w:w="600" w:type="pct"/>
                  <w:vAlign w:val="center"/>
                </w:tcPr>
                <w:p w:rsidR="009242C7" w:rsidRPr="00492475" w:rsidRDefault="009242C7" w:rsidP="005A3D63">
                  <w:pPr>
                    <w:pStyle w:val="af8"/>
                    <w:jc w:val="center"/>
                    <w:rPr>
                      <w:rFonts w:ascii="Calibri" w:hAnsi="Calibri" w:cs="Calibri"/>
                      <w:szCs w:val="21"/>
                    </w:rPr>
                  </w:pPr>
                  <w:r w:rsidRPr="00492475">
                    <w:rPr>
                      <w:rFonts w:ascii="Calibri" w:hAnsi="Calibri" w:cs="Calibri" w:hint="eastAsia"/>
                      <w:szCs w:val="21"/>
                    </w:rPr>
                    <w:t>9</w:t>
                  </w:r>
                  <w:r w:rsidR="005A3D63">
                    <w:rPr>
                      <w:rFonts w:ascii="Calibri" w:hAnsi="Calibri" w:cs="Calibri" w:hint="eastAsia"/>
                      <w:szCs w:val="21"/>
                    </w:rPr>
                    <w:t>0</w:t>
                  </w:r>
                </w:p>
              </w:tc>
              <w:tc>
                <w:tcPr>
                  <w:tcW w:w="1128" w:type="pct"/>
                  <w:vAlign w:val="center"/>
                </w:tcPr>
                <w:p w:rsidR="009242C7" w:rsidRPr="00492475" w:rsidRDefault="009242C7" w:rsidP="009242C7">
                  <w:pPr>
                    <w:pStyle w:val="af8"/>
                    <w:jc w:val="center"/>
                  </w:pPr>
                  <w:r w:rsidRPr="00205252">
                    <w:rPr>
                      <w:rFonts w:ascii="Calibri" w:hAnsi="Calibri" w:hint="eastAsia"/>
                      <w:bCs/>
                      <w:szCs w:val="21"/>
                    </w:rPr>
                    <w:t>基础减振、车间隔声</w:t>
                  </w:r>
                </w:p>
              </w:tc>
              <w:tc>
                <w:tcPr>
                  <w:tcW w:w="774" w:type="pct"/>
                  <w:vAlign w:val="center"/>
                </w:tcPr>
                <w:p w:rsidR="009242C7" w:rsidRPr="009242C7" w:rsidRDefault="0052653A" w:rsidP="009242C7">
                  <w:pPr>
                    <w:pStyle w:val="af8"/>
                    <w:jc w:val="center"/>
                    <w:rPr>
                      <w:rFonts w:asciiTheme="minorHAnsi" w:hAnsiTheme="minorHAnsi" w:cstheme="minorHAnsi"/>
                    </w:rPr>
                  </w:pPr>
                  <w:r>
                    <w:rPr>
                      <w:rFonts w:asciiTheme="minorHAnsi" w:hAnsiTheme="minorHAnsi" w:cstheme="minorHAnsi" w:hint="eastAsia"/>
                    </w:rPr>
                    <w:t>65</w:t>
                  </w:r>
                </w:p>
              </w:tc>
              <w:tc>
                <w:tcPr>
                  <w:tcW w:w="774" w:type="pct"/>
                  <w:vAlign w:val="center"/>
                </w:tcPr>
                <w:p w:rsidR="009242C7" w:rsidRPr="00492475" w:rsidRDefault="009242C7" w:rsidP="009242C7">
                  <w:pPr>
                    <w:pStyle w:val="af8"/>
                    <w:jc w:val="center"/>
                    <w:rPr>
                      <w:rFonts w:ascii="Calibri" w:hAnsi="Calibri"/>
                      <w:szCs w:val="21"/>
                    </w:rPr>
                  </w:pPr>
                  <w:r w:rsidRPr="00492475">
                    <w:rPr>
                      <w:rFonts w:hint="eastAsia"/>
                    </w:rPr>
                    <w:t>连续排放</w:t>
                  </w:r>
                </w:p>
              </w:tc>
            </w:tr>
            <w:tr w:rsidR="009242C7" w:rsidRPr="00492475" w:rsidTr="005224FF">
              <w:trPr>
                <w:trHeight w:val="340"/>
              </w:trPr>
              <w:tc>
                <w:tcPr>
                  <w:tcW w:w="899" w:type="pct"/>
                  <w:vAlign w:val="center"/>
                </w:tcPr>
                <w:p w:rsidR="009242C7" w:rsidRPr="00492475" w:rsidRDefault="009242C7" w:rsidP="009242C7">
                  <w:pPr>
                    <w:spacing w:line="240" w:lineRule="atLeast"/>
                    <w:jc w:val="center"/>
                    <w:rPr>
                      <w:rFonts w:ascii="Calibri" w:hAnsi="Calibri"/>
                    </w:rPr>
                  </w:pPr>
                  <w:r w:rsidRPr="00492475">
                    <w:rPr>
                      <w:rFonts w:ascii="Calibri" w:hAnsi="Calibri" w:hint="eastAsia"/>
                    </w:rPr>
                    <w:t>振动筛</w:t>
                  </w:r>
                </w:p>
              </w:tc>
              <w:tc>
                <w:tcPr>
                  <w:tcW w:w="825" w:type="pct"/>
                  <w:vAlign w:val="center"/>
                </w:tcPr>
                <w:p w:rsidR="009242C7" w:rsidRPr="00492475" w:rsidRDefault="005A3D63" w:rsidP="009242C7">
                  <w:pPr>
                    <w:spacing w:line="240" w:lineRule="atLeast"/>
                    <w:jc w:val="center"/>
                    <w:rPr>
                      <w:rFonts w:ascii="Calibri" w:hAnsi="Calibri"/>
                      <w:szCs w:val="21"/>
                    </w:rPr>
                  </w:pPr>
                  <w:r>
                    <w:rPr>
                      <w:rFonts w:ascii="Calibri" w:hAnsi="Calibri" w:hint="eastAsia"/>
                      <w:szCs w:val="21"/>
                    </w:rPr>
                    <w:t>1</w:t>
                  </w:r>
                  <w:r w:rsidR="009242C7" w:rsidRPr="00492475">
                    <w:rPr>
                      <w:rFonts w:ascii="Calibri" w:hAnsi="Calibri" w:hint="eastAsia"/>
                      <w:szCs w:val="21"/>
                    </w:rPr>
                    <w:t>台</w:t>
                  </w:r>
                </w:p>
              </w:tc>
              <w:tc>
                <w:tcPr>
                  <w:tcW w:w="600" w:type="pct"/>
                  <w:vAlign w:val="center"/>
                </w:tcPr>
                <w:p w:rsidR="009242C7" w:rsidRPr="00492475" w:rsidRDefault="005A3D63" w:rsidP="009242C7">
                  <w:pPr>
                    <w:pStyle w:val="af8"/>
                    <w:jc w:val="center"/>
                    <w:rPr>
                      <w:rFonts w:ascii="Calibri" w:hAnsi="Calibri" w:cs="Calibri"/>
                      <w:szCs w:val="21"/>
                    </w:rPr>
                  </w:pPr>
                  <w:r>
                    <w:rPr>
                      <w:rFonts w:ascii="Calibri" w:hAnsi="Calibri" w:cs="Calibri" w:hint="eastAsia"/>
                      <w:szCs w:val="21"/>
                    </w:rPr>
                    <w:t>85</w:t>
                  </w:r>
                </w:p>
              </w:tc>
              <w:tc>
                <w:tcPr>
                  <w:tcW w:w="1128" w:type="pct"/>
                  <w:vAlign w:val="center"/>
                </w:tcPr>
                <w:p w:rsidR="009242C7" w:rsidRPr="00492475" w:rsidRDefault="009242C7" w:rsidP="009242C7">
                  <w:pPr>
                    <w:pStyle w:val="af8"/>
                    <w:jc w:val="center"/>
                  </w:pPr>
                  <w:r w:rsidRPr="00205252">
                    <w:rPr>
                      <w:rFonts w:ascii="Calibri" w:hAnsi="Calibri" w:hint="eastAsia"/>
                      <w:bCs/>
                      <w:szCs w:val="21"/>
                    </w:rPr>
                    <w:t>基础减振、车间隔声</w:t>
                  </w:r>
                </w:p>
              </w:tc>
              <w:tc>
                <w:tcPr>
                  <w:tcW w:w="774" w:type="pct"/>
                  <w:vAlign w:val="center"/>
                </w:tcPr>
                <w:p w:rsidR="009242C7" w:rsidRPr="009242C7" w:rsidRDefault="0052653A" w:rsidP="009242C7">
                  <w:pPr>
                    <w:pStyle w:val="af8"/>
                    <w:jc w:val="center"/>
                    <w:rPr>
                      <w:rFonts w:asciiTheme="minorHAnsi" w:hAnsiTheme="minorHAnsi" w:cstheme="minorHAnsi"/>
                    </w:rPr>
                  </w:pPr>
                  <w:r>
                    <w:rPr>
                      <w:rFonts w:asciiTheme="minorHAnsi" w:hAnsiTheme="minorHAnsi" w:cstheme="minorHAnsi" w:hint="eastAsia"/>
                    </w:rPr>
                    <w:t>60</w:t>
                  </w:r>
                </w:p>
              </w:tc>
              <w:tc>
                <w:tcPr>
                  <w:tcW w:w="774" w:type="pct"/>
                  <w:vAlign w:val="center"/>
                </w:tcPr>
                <w:p w:rsidR="009242C7" w:rsidRPr="00492475" w:rsidRDefault="009242C7" w:rsidP="009242C7">
                  <w:pPr>
                    <w:pStyle w:val="af8"/>
                    <w:jc w:val="center"/>
                    <w:rPr>
                      <w:rFonts w:ascii="Calibri" w:hAnsi="Calibri"/>
                      <w:szCs w:val="21"/>
                    </w:rPr>
                  </w:pPr>
                  <w:r w:rsidRPr="00492475">
                    <w:rPr>
                      <w:rFonts w:hint="eastAsia"/>
                    </w:rPr>
                    <w:t>连续排放</w:t>
                  </w:r>
                </w:p>
              </w:tc>
            </w:tr>
            <w:tr w:rsidR="009242C7" w:rsidRPr="00492475" w:rsidTr="005224FF">
              <w:trPr>
                <w:trHeight w:val="340"/>
              </w:trPr>
              <w:tc>
                <w:tcPr>
                  <w:tcW w:w="899" w:type="pct"/>
                  <w:vAlign w:val="center"/>
                </w:tcPr>
                <w:p w:rsidR="009242C7" w:rsidRPr="009C16E9" w:rsidRDefault="005A3D63" w:rsidP="009242C7">
                  <w:pPr>
                    <w:spacing w:line="240" w:lineRule="atLeast"/>
                    <w:jc w:val="center"/>
                    <w:rPr>
                      <w:rFonts w:ascii="Calibri" w:hAnsi="Calibri"/>
                    </w:rPr>
                  </w:pPr>
                  <w:r>
                    <w:rPr>
                      <w:rFonts w:ascii="Calibri" w:hAnsi="Calibri" w:hint="eastAsia"/>
                    </w:rPr>
                    <w:t>反击破碎机</w:t>
                  </w:r>
                </w:p>
              </w:tc>
              <w:tc>
                <w:tcPr>
                  <w:tcW w:w="825" w:type="pct"/>
                  <w:vAlign w:val="center"/>
                </w:tcPr>
                <w:p w:rsidR="009242C7" w:rsidRPr="00492475" w:rsidRDefault="009242C7" w:rsidP="009242C7">
                  <w:pPr>
                    <w:spacing w:line="240" w:lineRule="atLeast"/>
                    <w:jc w:val="center"/>
                    <w:rPr>
                      <w:rFonts w:ascii="Calibri" w:hAnsi="Calibri"/>
                      <w:szCs w:val="21"/>
                    </w:rPr>
                  </w:pPr>
                  <w:r>
                    <w:rPr>
                      <w:rFonts w:ascii="Calibri" w:hAnsi="Calibri" w:hint="eastAsia"/>
                      <w:szCs w:val="21"/>
                    </w:rPr>
                    <w:t>1</w:t>
                  </w:r>
                  <w:r>
                    <w:rPr>
                      <w:rFonts w:ascii="Calibri" w:hAnsi="Calibri" w:hint="eastAsia"/>
                      <w:szCs w:val="21"/>
                    </w:rPr>
                    <w:t>台</w:t>
                  </w:r>
                </w:p>
              </w:tc>
              <w:tc>
                <w:tcPr>
                  <w:tcW w:w="600" w:type="pct"/>
                  <w:vAlign w:val="center"/>
                </w:tcPr>
                <w:p w:rsidR="009242C7" w:rsidRPr="00492475" w:rsidRDefault="005A3D63" w:rsidP="009242C7">
                  <w:pPr>
                    <w:pStyle w:val="af8"/>
                    <w:jc w:val="center"/>
                    <w:rPr>
                      <w:rFonts w:ascii="Calibri" w:hAnsi="Calibri" w:cs="Calibri"/>
                      <w:szCs w:val="21"/>
                    </w:rPr>
                  </w:pPr>
                  <w:r>
                    <w:rPr>
                      <w:rFonts w:ascii="Calibri" w:hAnsi="Calibri" w:cs="Calibri" w:hint="eastAsia"/>
                      <w:szCs w:val="21"/>
                    </w:rPr>
                    <w:t>85</w:t>
                  </w:r>
                </w:p>
              </w:tc>
              <w:tc>
                <w:tcPr>
                  <w:tcW w:w="1128" w:type="pct"/>
                  <w:vAlign w:val="center"/>
                </w:tcPr>
                <w:p w:rsidR="009242C7" w:rsidRPr="00492475" w:rsidRDefault="009242C7" w:rsidP="009242C7">
                  <w:pPr>
                    <w:pStyle w:val="af8"/>
                    <w:jc w:val="center"/>
                  </w:pPr>
                  <w:r w:rsidRPr="00205252">
                    <w:rPr>
                      <w:rFonts w:ascii="Calibri" w:hAnsi="Calibri" w:hint="eastAsia"/>
                      <w:bCs/>
                      <w:szCs w:val="21"/>
                    </w:rPr>
                    <w:t>基础减振、车间隔声</w:t>
                  </w:r>
                </w:p>
              </w:tc>
              <w:tc>
                <w:tcPr>
                  <w:tcW w:w="774" w:type="pct"/>
                  <w:vAlign w:val="center"/>
                </w:tcPr>
                <w:p w:rsidR="009242C7" w:rsidRPr="009242C7" w:rsidRDefault="0052653A" w:rsidP="009242C7">
                  <w:pPr>
                    <w:pStyle w:val="af8"/>
                    <w:jc w:val="center"/>
                    <w:rPr>
                      <w:rFonts w:asciiTheme="minorHAnsi" w:hAnsiTheme="minorHAnsi" w:cstheme="minorHAnsi"/>
                    </w:rPr>
                  </w:pPr>
                  <w:r>
                    <w:rPr>
                      <w:rFonts w:asciiTheme="minorHAnsi" w:hAnsiTheme="minorHAnsi" w:cstheme="minorHAnsi" w:hint="eastAsia"/>
                    </w:rPr>
                    <w:t>60</w:t>
                  </w:r>
                </w:p>
              </w:tc>
              <w:tc>
                <w:tcPr>
                  <w:tcW w:w="774" w:type="pct"/>
                  <w:vAlign w:val="center"/>
                </w:tcPr>
                <w:p w:rsidR="009242C7" w:rsidRPr="00492475" w:rsidRDefault="009242C7" w:rsidP="009242C7">
                  <w:pPr>
                    <w:pStyle w:val="af8"/>
                    <w:jc w:val="center"/>
                  </w:pPr>
                  <w:r w:rsidRPr="00492475">
                    <w:rPr>
                      <w:rFonts w:hint="eastAsia"/>
                    </w:rPr>
                    <w:t>连续排放</w:t>
                  </w:r>
                </w:p>
              </w:tc>
            </w:tr>
            <w:tr w:rsidR="005A3D63" w:rsidRPr="00492475" w:rsidTr="005224FF">
              <w:trPr>
                <w:trHeight w:val="340"/>
              </w:trPr>
              <w:tc>
                <w:tcPr>
                  <w:tcW w:w="899" w:type="pct"/>
                  <w:vAlign w:val="center"/>
                </w:tcPr>
                <w:p w:rsidR="005A3D63" w:rsidRDefault="005A3D63" w:rsidP="009242C7">
                  <w:pPr>
                    <w:spacing w:line="240" w:lineRule="atLeast"/>
                    <w:jc w:val="center"/>
                    <w:rPr>
                      <w:rFonts w:ascii="Calibri" w:hAnsi="Calibri"/>
                    </w:rPr>
                  </w:pPr>
                  <w:r>
                    <w:rPr>
                      <w:rFonts w:ascii="Calibri" w:hAnsi="Calibri" w:hint="eastAsia"/>
                    </w:rPr>
                    <w:t>洗砂机</w:t>
                  </w:r>
                </w:p>
              </w:tc>
              <w:tc>
                <w:tcPr>
                  <w:tcW w:w="825" w:type="pct"/>
                  <w:vAlign w:val="center"/>
                </w:tcPr>
                <w:p w:rsidR="005A3D63" w:rsidRDefault="005A3D63" w:rsidP="009242C7">
                  <w:pPr>
                    <w:spacing w:line="240" w:lineRule="atLeast"/>
                    <w:jc w:val="center"/>
                    <w:rPr>
                      <w:rFonts w:ascii="Calibri" w:hAnsi="Calibri"/>
                      <w:szCs w:val="21"/>
                    </w:rPr>
                  </w:pPr>
                  <w:r>
                    <w:rPr>
                      <w:rFonts w:ascii="Calibri" w:hAnsi="Calibri" w:hint="eastAsia"/>
                      <w:szCs w:val="21"/>
                    </w:rPr>
                    <w:t>1</w:t>
                  </w:r>
                  <w:r>
                    <w:rPr>
                      <w:rFonts w:ascii="Calibri" w:hAnsi="Calibri" w:hint="eastAsia"/>
                      <w:szCs w:val="21"/>
                    </w:rPr>
                    <w:t>台</w:t>
                  </w:r>
                </w:p>
              </w:tc>
              <w:tc>
                <w:tcPr>
                  <w:tcW w:w="600" w:type="pct"/>
                  <w:vAlign w:val="center"/>
                </w:tcPr>
                <w:p w:rsidR="005A3D63" w:rsidRDefault="005A3D63" w:rsidP="009242C7">
                  <w:pPr>
                    <w:pStyle w:val="af8"/>
                    <w:jc w:val="center"/>
                    <w:rPr>
                      <w:rFonts w:ascii="Calibri" w:hAnsi="Calibri" w:cs="Calibri"/>
                      <w:szCs w:val="21"/>
                    </w:rPr>
                  </w:pPr>
                  <w:r>
                    <w:rPr>
                      <w:rFonts w:ascii="Calibri" w:hAnsi="Calibri" w:cs="Calibri" w:hint="eastAsia"/>
                      <w:szCs w:val="21"/>
                    </w:rPr>
                    <w:t>80</w:t>
                  </w:r>
                </w:p>
              </w:tc>
              <w:tc>
                <w:tcPr>
                  <w:tcW w:w="1128" w:type="pct"/>
                  <w:vAlign w:val="center"/>
                </w:tcPr>
                <w:p w:rsidR="005A3D63" w:rsidRPr="00205252" w:rsidRDefault="005A3D63" w:rsidP="009242C7">
                  <w:pPr>
                    <w:pStyle w:val="af8"/>
                    <w:jc w:val="center"/>
                    <w:rPr>
                      <w:rFonts w:ascii="Calibri" w:hAnsi="Calibri"/>
                      <w:bCs/>
                      <w:szCs w:val="21"/>
                    </w:rPr>
                  </w:pPr>
                  <w:r w:rsidRPr="00205252">
                    <w:rPr>
                      <w:rFonts w:ascii="Calibri" w:hAnsi="Calibri" w:hint="eastAsia"/>
                      <w:bCs/>
                      <w:szCs w:val="21"/>
                    </w:rPr>
                    <w:t>基础减振、车间隔</w:t>
                  </w:r>
                </w:p>
              </w:tc>
              <w:tc>
                <w:tcPr>
                  <w:tcW w:w="774" w:type="pct"/>
                  <w:vAlign w:val="center"/>
                </w:tcPr>
                <w:p w:rsidR="005A3D63" w:rsidRPr="009242C7" w:rsidRDefault="0052653A" w:rsidP="009242C7">
                  <w:pPr>
                    <w:pStyle w:val="af8"/>
                    <w:jc w:val="center"/>
                    <w:rPr>
                      <w:rFonts w:asciiTheme="minorHAnsi" w:hAnsiTheme="minorHAnsi" w:cstheme="minorHAnsi"/>
                    </w:rPr>
                  </w:pPr>
                  <w:r>
                    <w:rPr>
                      <w:rFonts w:asciiTheme="minorHAnsi" w:hAnsiTheme="minorHAnsi" w:cstheme="minorHAnsi" w:hint="eastAsia"/>
                    </w:rPr>
                    <w:t>55</w:t>
                  </w:r>
                </w:p>
              </w:tc>
              <w:tc>
                <w:tcPr>
                  <w:tcW w:w="774" w:type="pct"/>
                  <w:vAlign w:val="center"/>
                </w:tcPr>
                <w:p w:rsidR="005A3D63" w:rsidRPr="00492475" w:rsidRDefault="005A3D63" w:rsidP="009242C7">
                  <w:pPr>
                    <w:pStyle w:val="af8"/>
                    <w:jc w:val="center"/>
                  </w:pPr>
                  <w:r w:rsidRPr="00492475">
                    <w:rPr>
                      <w:rFonts w:hint="eastAsia"/>
                    </w:rPr>
                    <w:t>连续排放</w:t>
                  </w:r>
                </w:p>
              </w:tc>
            </w:tr>
            <w:tr w:rsidR="009242C7" w:rsidRPr="00492475" w:rsidTr="005224FF">
              <w:trPr>
                <w:trHeight w:val="340"/>
              </w:trPr>
              <w:tc>
                <w:tcPr>
                  <w:tcW w:w="899" w:type="pct"/>
                  <w:vAlign w:val="center"/>
                </w:tcPr>
                <w:p w:rsidR="009242C7" w:rsidRPr="00492475" w:rsidRDefault="009242C7" w:rsidP="009242C7">
                  <w:pPr>
                    <w:spacing w:line="240" w:lineRule="atLeast"/>
                    <w:jc w:val="center"/>
                    <w:rPr>
                      <w:rFonts w:ascii="Calibri" w:hAnsi="Calibri"/>
                    </w:rPr>
                  </w:pPr>
                  <w:r w:rsidRPr="00492475">
                    <w:rPr>
                      <w:rFonts w:ascii="Calibri" w:hAnsi="Calibri" w:hint="eastAsia"/>
                    </w:rPr>
                    <w:t>除尘器风机</w:t>
                  </w:r>
                </w:p>
              </w:tc>
              <w:tc>
                <w:tcPr>
                  <w:tcW w:w="825" w:type="pct"/>
                  <w:vAlign w:val="center"/>
                </w:tcPr>
                <w:p w:rsidR="009242C7" w:rsidRPr="00492475" w:rsidRDefault="005A3D63" w:rsidP="009242C7">
                  <w:pPr>
                    <w:spacing w:line="240" w:lineRule="atLeast"/>
                    <w:jc w:val="center"/>
                    <w:rPr>
                      <w:rFonts w:ascii="Calibri" w:hAnsi="Calibri"/>
                      <w:szCs w:val="21"/>
                    </w:rPr>
                  </w:pPr>
                  <w:r>
                    <w:rPr>
                      <w:rFonts w:ascii="Calibri" w:hAnsi="Calibri" w:hint="eastAsia"/>
                      <w:szCs w:val="21"/>
                    </w:rPr>
                    <w:t>3</w:t>
                  </w:r>
                  <w:r w:rsidR="009242C7" w:rsidRPr="00492475">
                    <w:rPr>
                      <w:rFonts w:ascii="Calibri" w:hAnsi="Calibri" w:hint="eastAsia"/>
                      <w:szCs w:val="21"/>
                    </w:rPr>
                    <w:t>台</w:t>
                  </w:r>
                </w:p>
              </w:tc>
              <w:tc>
                <w:tcPr>
                  <w:tcW w:w="600" w:type="pct"/>
                  <w:vAlign w:val="center"/>
                </w:tcPr>
                <w:p w:rsidR="009242C7" w:rsidRPr="00492475" w:rsidRDefault="009242C7" w:rsidP="005A3D63">
                  <w:pPr>
                    <w:pStyle w:val="af8"/>
                    <w:jc w:val="center"/>
                    <w:rPr>
                      <w:rFonts w:ascii="Calibri" w:hAnsi="Calibri" w:cs="Calibri"/>
                      <w:szCs w:val="21"/>
                    </w:rPr>
                  </w:pPr>
                  <w:r>
                    <w:rPr>
                      <w:rFonts w:ascii="Calibri" w:hAnsi="Calibri" w:cs="Calibri" w:hint="eastAsia"/>
                      <w:szCs w:val="21"/>
                    </w:rPr>
                    <w:t>8</w:t>
                  </w:r>
                  <w:r w:rsidR="005A3D63">
                    <w:rPr>
                      <w:rFonts w:ascii="Calibri" w:hAnsi="Calibri" w:cs="Calibri" w:hint="eastAsia"/>
                      <w:szCs w:val="21"/>
                    </w:rPr>
                    <w:t>5</w:t>
                  </w:r>
                </w:p>
              </w:tc>
              <w:tc>
                <w:tcPr>
                  <w:tcW w:w="1128" w:type="pct"/>
                  <w:vAlign w:val="center"/>
                </w:tcPr>
                <w:p w:rsidR="009242C7" w:rsidRPr="00492475" w:rsidRDefault="009242C7" w:rsidP="009242C7">
                  <w:pPr>
                    <w:pStyle w:val="af8"/>
                    <w:jc w:val="center"/>
                  </w:pPr>
                  <w:r w:rsidRPr="00205252">
                    <w:rPr>
                      <w:rFonts w:ascii="Calibri" w:hAnsi="Calibri" w:hint="eastAsia"/>
                      <w:bCs/>
                      <w:szCs w:val="21"/>
                    </w:rPr>
                    <w:t>基础减振、车间隔声、风机加装消声装置</w:t>
                  </w:r>
                </w:p>
              </w:tc>
              <w:tc>
                <w:tcPr>
                  <w:tcW w:w="774" w:type="pct"/>
                  <w:vAlign w:val="center"/>
                </w:tcPr>
                <w:p w:rsidR="009242C7" w:rsidRPr="009242C7" w:rsidRDefault="0052653A" w:rsidP="009242C7">
                  <w:pPr>
                    <w:pStyle w:val="af8"/>
                    <w:jc w:val="center"/>
                    <w:rPr>
                      <w:rFonts w:asciiTheme="minorHAnsi" w:hAnsiTheme="minorHAnsi" w:cstheme="minorHAnsi"/>
                    </w:rPr>
                  </w:pPr>
                  <w:r>
                    <w:rPr>
                      <w:rFonts w:asciiTheme="minorHAnsi" w:hAnsiTheme="minorHAnsi" w:cstheme="minorHAnsi" w:hint="eastAsia"/>
                    </w:rPr>
                    <w:t>60</w:t>
                  </w:r>
                </w:p>
              </w:tc>
              <w:tc>
                <w:tcPr>
                  <w:tcW w:w="774" w:type="pct"/>
                  <w:vAlign w:val="center"/>
                </w:tcPr>
                <w:p w:rsidR="009242C7" w:rsidRPr="00492475" w:rsidRDefault="009242C7" w:rsidP="009242C7">
                  <w:pPr>
                    <w:pStyle w:val="af8"/>
                    <w:jc w:val="center"/>
                  </w:pPr>
                  <w:r w:rsidRPr="00492475">
                    <w:rPr>
                      <w:rFonts w:hint="eastAsia"/>
                    </w:rPr>
                    <w:t>连续排放</w:t>
                  </w:r>
                </w:p>
              </w:tc>
            </w:tr>
          </w:tbl>
          <w:p w:rsidR="00AB0159" w:rsidRPr="00D40065" w:rsidRDefault="00AB0159" w:rsidP="00230C14">
            <w:pPr>
              <w:spacing w:line="520" w:lineRule="exact"/>
              <w:ind w:firstLineChars="200" w:firstLine="480"/>
              <w:rPr>
                <w:rFonts w:ascii="Calibri" w:hAnsi="Calibri"/>
                <w:bCs/>
                <w:sz w:val="24"/>
              </w:rPr>
            </w:pPr>
            <w:r w:rsidRPr="00D40065">
              <w:rPr>
                <w:rFonts w:ascii="Calibri" w:hAnsi="Calibri" w:hint="eastAsia"/>
                <w:bCs/>
                <w:sz w:val="24"/>
              </w:rPr>
              <w:t>噪声在传播过程中受到多种因素的干扰，使其产生衰减，根据本项目噪声源和环境特征，预测过程中对于屏障衰减只考虑厂房等围护结构造成的传声损失。本评价选用点源衰减模式和噪声合成模式进行预测，具体预测模式如下：</w:t>
            </w:r>
          </w:p>
          <w:p w:rsidR="008E1A19" w:rsidRPr="00492475" w:rsidRDefault="008E1A19" w:rsidP="008E1A19">
            <w:pPr>
              <w:spacing w:line="520" w:lineRule="exact"/>
              <w:ind w:firstLineChars="200" w:firstLine="480"/>
              <w:rPr>
                <w:rFonts w:ascii="Calibri" w:hAnsi="Calibri"/>
                <w:bCs/>
                <w:sz w:val="24"/>
              </w:rPr>
            </w:pPr>
            <w:r w:rsidRPr="00492475">
              <w:rPr>
                <w:rFonts w:ascii="Calibri" w:hAnsi="Calibri"/>
                <w:bCs/>
                <w:sz w:val="24"/>
              </w:rPr>
              <w:t>点源衰减模式：</w:t>
            </w:r>
          </w:p>
          <w:p w:rsidR="008E1A19" w:rsidRPr="00D40065" w:rsidRDefault="008E1A19" w:rsidP="008E1A19">
            <w:pPr>
              <w:spacing w:line="360" w:lineRule="auto"/>
              <w:ind w:firstLineChars="500" w:firstLine="1200"/>
              <w:rPr>
                <w:rFonts w:ascii="Calibri" w:hAnsi="Calibri"/>
                <w:bCs/>
                <w:sz w:val="24"/>
              </w:rPr>
            </w:pPr>
            <w:r w:rsidRPr="00D40065">
              <w:rPr>
                <w:rFonts w:ascii="Calibri" w:hAnsi="Calibri"/>
                <w:bCs/>
                <w:sz w:val="24"/>
              </w:rPr>
              <w:object w:dxaOrig="2659" w:dyaOrig="380">
                <v:shape id="_x0000_i1028" type="#_x0000_t75" style="width:132.75pt;height:18.75pt;mso-position-horizontal-relative:page;mso-position-vertical-relative:page" o:ole="">
                  <v:imagedata r:id="rId20" o:title=""/>
                </v:shape>
                <o:OLEObject Type="Embed" ProgID="Equation.DSMT4" ShapeID="_x0000_i1028" DrawAspect="Content" ObjectID="_1668515121" r:id="rId21"/>
              </w:object>
            </w:r>
          </w:p>
          <w:p w:rsidR="008E1A19" w:rsidRPr="00492475" w:rsidRDefault="008E1A19" w:rsidP="008E1A19">
            <w:pPr>
              <w:spacing w:line="520" w:lineRule="exact"/>
              <w:ind w:firstLineChars="200" w:firstLine="480"/>
              <w:rPr>
                <w:rFonts w:ascii="Calibri" w:hAnsi="Calibri"/>
                <w:bCs/>
                <w:sz w:val="24"/>
              </w:rPr>
            </w:pPr>
            <w:r w:rsidRPr="00492475">
              <w:rPr>
                <w:rFonts w:ascii="Calibri" w:hAnsi="Calibri"/>
                <w:bCs/>
                <w:sz w:val="24"/>
              </w:rPr>
              <w:t>式中：</w:t>
            </w:r>
            <w:r w:rsidRPr="00492475">
              <w:rPr>
                <w:rFonts w:ascii="Calibri" w:hAnsi="Calibri"/>
                <w:bCs/>
                <w:sz w:val="24"/>
              </w:rPr>
              <w:t>L</w:t>
            </w:r>
            <w:r w:rsidRPr="00D40065">
              <w:rPr>
                <w:rFonts w:ascii="Calibri" w:hAnsi="Calibri"/>
                <w:bCs/>
                <w:sz w:val="24"/>
              </w:rPr>
              <w:t>P</w:t>
            </w:r>
            <w:r w:rsidRPr="00492475">
              <w:rPr>
                <w:rFonts w:ascii="Calibri" w:hAnsi="Calibri"/>
                <w:bCs/>
                <w:sz w:val="24"/>
              </w:rPr>
              <w:t>（</w:t>
            </w:r>
            <w:r w:rsidRPr="00492475">
              <w:rPr>
                <w:rFonts w:ascii="Calibri" w:hAnsi="Calibri"/>
                <w:bCs/>
                <w:sz w:val="24"/>
              </w:rPr>
              <w:t>r</w:t>
            </w:r>
            <w:r w:rsidRPr="00492475">
              <w:rPr>
                <w:rFonts w:ascii="Calibri" w:hAnsi="Calibri"/>
                <w:bCs/>
                <w:sz w:val="24"/>
              </w:rPr>
              <w:t>）</w:t>
            </w:r>
            <w:r w:rsidRPr="00492475">
              <w:rPr>
                <w:rFonts w:ascii="Calibri" w:hAnsi="Calibri"/>
                <w:bCs/>
                <w:sz w:val="24"/>
              </w:rPr>
              <w:t>——</w:t>
            </w:r>
            <w:r w:rsidRPr="00492475">
              <w:rPr>
                <w:rFonts w:ascii="Calibri" w:hAnsi="Calibri"/>
                <w:bCs/>
                <w:sz w:val="24"/>
              </w:rPr>
              <w:t>距声源距离为</w:t>
            </w:r>
            <w:r w:rsidRPr="00492475">
              <w:rPr>
                <w:rFonts w:ascii="Calibri" w:hAnsi="Calibri"/>
                <w:bCs/>
                <w:sz w:val="24"/>
              </w:rPr>
              <w:t>r</w:t>
            </w:r>
            <w:r w:rsidRPr="00492475">
              <w:rPr>
                <w:rFonts w:ascii="Calibri" w:hAnsi="Calibri"/>
                <w:bCs/>
                <w:sz w:val="24"/>
              </w:rPr>
              <w:t>处的等效</w:t>
            </w:r>
            <w:r w:rsidRPr="00492475">
              <w:rPr>
                <w:rFonts w:ascii="Calibri" w:hAnsi="Calibri"/>
                <w:bCs/>
                <w:sz w:val="24"/>
              </w:rPr>
              <w:t>A</w:t>
            </w:r>
            <w:r w:rsidRPr="00492475">
              <w:rPr>
                <w:rFonts w:ascii="Calibri" w:hAnsi="Calibri"/>
                <w:bCs/>
                <w:sz w:val="24"/>
              </w:rPr>
              <w:t>声级值，</w:t>
            </w:r>
            <w:r w:rsidRPr="00492475">
              <w:rPr>
                <w:rFonts w:ascii="Calibri" w:hAnsi="Calibri"/>
                <w:bCs/>
                <w:sz w:val="24"/>
              </w:rPr>
              <w:t>dB(A)</w:t>
            </w:r>
            <w:r w:rsidRPr="00492475">
              <w:rPr>
                <w:rFonts w:ascii="Calibri" w:hAnsi="Calibri"/>
                <w:bCs/>
                <w:sz w:val="24"/>
              </w:rPr>
              <w:t>；</w:t>
            </w:r>
          </w:p>
          <w:p w:rsidR="008E1A19" w:rsidRPr="00D40065" w:rsidRDefault="008E1A19" w:rsidP="008E1A19">
            <w:pPr>
              <w:spacing w:line="520" w:lineRule="exact"/>
              <w:ind w:firstLineChars="200" w:firstLine="480"/>
              <w:rPr>
                <w:rFonts w:ascii="Calibri" w:hAnsi="Calibri"/>
                <w:bCs/>
                <w:sz w:val="24"/>
              </w:rPr>
            </w:pPr>
            <w:r w:rsidRPr="00D40065">
              <w:rPr>
                <w:rFonts w:ascii="Calibri" w:hAnsi="Calibri"/>
                <w:bCs/>
                <w:sz w:val="24"/>
              </w:rPr>
              <w:t xml:space="preserve">    </w:t>
            </w:r>
            <w:r w:rsidRPr="00492475">
              <w:rPr>
                <w:rFonts w:ascii="Calibri" w:hAnsi="Calibri"/>
                <w:bCs/>
                <w:sz w:val="24"/>
              </w:rPr>
              <w:t xml:space="preserve">  L</w:t>
            </w:r>
            <w:r w:rsidRPr="00D40065">
              <w:rPr>
                <w:rFonts w:ascii="Calibri" w:hAnsi="Calibri"/>
                <w:bCs/>
                <w:sz w:val="24"/>
              </w:rPr>
              <w:t>p</w:t>
            </w:r>
            <w:r w:rsidRPr="00492475">
              <w:rPr>
                <w:rFonts w:ascii="Calibri" w:hAnsi="Calibri"/>
                <w:bCs/>
                <w:sz w:val="24"/>
              </w:rPr>
              <w:t>（</w:t>
            </w:r>
            <w:r w:rsidRPr="00492475">
              <w:rPr>
                <w:rFonts w:ascii="Calibri" w:hAnsi="Calibri"/>
                <w:bCs/>
                <w:sz w:val="24"/>
              </w:rPr>
              <w:t>r</w:t>
            </w:r>
            <w:r w:rsidRPr="004150E0">
              <w:rPr>
                <w:rFonts w:ascii="Calibri" w:hAnsi="Calibri"/>
                <w:bCs/>
                <w:sz w:val="24"/>
                <w:vertAlign w:val="subscript"/>
              </w:rPr>
              <w:t>0</w:t>
            </w:r>
            <w:r w:rsidRPr="00492475">
              <w:rPr>
                <w:rFonts w:ascii="Calibri" w:hAnsi="Calibri"/>
                <w:bCs/>
                <w:sz w:val="24"/>
              </w:rPr>
              <w:t>）</w:t>
            </w:r>
            <w:r w:rsidRPr="00492475">
              <w:rPr>
                <w:rFonts w:ascii="Calibri" w:hAnsi="Calibri"/>
                <w:bCs/>
                <w:sz w:val="24"/>
              </w:rPr>
              <w:t>——</w:t>
            </w:r>
            <w:r w:rsidRPr="00492475">
              <w:rPr>
                <w:rFonts w:ascii="Calibri" w:hAnsi="Calibri"/>
                <w:bCs/>
                <w:sz w:val="24"/>
              </w:rPr>
              <w:t>距声源距离为</w:t>
            </w:r>
            <w:r w:rsidRPr="00492475">
              <w:rPr>
                <w:rFonts w:ascii="Calibri" w:hAnsi="Calibri"/>
                <w:bCs/>
                <w:sz w:val="24"/>
              </w:rPr>
              <w:t>r</w:t>
            </w:r>
            <w:r w:rsidRPr="004150E0">
              <w:rPr>
                <w:rFonts w:ascii="Calibri" w:hAnsi="Calibri"/>
                <w:bCs/>
                <w:sz w:val="24"/>
                <w:vertAlign w:val="subscript"/>
              </w:rPr>
              <w:t>0</w:t>
            </w:r>
            <w:r w:rsidRPr="00492475">
              <w:rPr>
                <w:rFonts w:ascii="Calibri" w:hAnsi="Calibri"/>
                <w:bCs/>
                <w:sz w:val="24"/>
              </w:rPr>
              <w:t>处的等效</w:t>
            </w:r>
            <w:r w:rsidRPr="00492475">
              <w:rPr>
                <w:rFonts w:ascii="Calibri" w:hAnsi="Calibri"/>
                <w:bCs/>
                <w:sz w:val="24"/>
              </w:rPr>
              <w:t>A</w:t>
            </w:r>
            <w:r w:rsidRPr="00492475">
              <w:rPr>
                <w:rFonts w:ascii="Calibri" w:hAnsi="Calibri"/>
                <w:bCs/>
                <w:sz w:val="24"/>
              </w:rPr>
              <w:t>声级值，</w:t>
            </w:r>
            <w:r w:rsidRPr="00492475">
              <w:rPr>
                <w:rFonts w:ascii="Calibri" w:hAnsi="Calibri"/>
                <w:bCs/>
                <w:sz w:val="24"/>
              </w:rPr>
              <w:t>dB(A)</w:t>
            </w:r>
            <w:r w:rsidRPr="00492475">
              <w:rPr>
                <w:rFonts w:ascii="Calibri" w:hAnsi="Calibri"/>
                <w:bCs/>
                <w:sz w:val="24"/>
              </w:rPr>
              <w:t>；</w:t>
            </w:r>
          </w:p>
          <w:p w:rsidR="008E1A19" w:rsidRPr="00492475" w:rsidRDefault="008E1A19" w:rsidP="008E1A19">
            <w:pPr>
              <w:spacing w:line="520" w:lineRule="exact"/>
              <w:ind w:firstLineChars="200" w:firstLine="480"/>
              <w:rPr>
                <w:rFonts w:ascii="Calibri" w:hAnsi="Calibri"/>
                <w:bCs/>
                <w:sz w:val="24"/>
              </w:rPr>
            </w:pPr>
            <w:r w:rsidRPr="00492475">
              <w:rPr>
                <w:rFonts w:ascii="Calibri" w:hAnsi="Calibri"/>
                <w:bCs/>
                <w:sz w:val="24"/>
              </w:rPr>
              <w:t xml:space="preserve">      r ——</w:t>
            </w:r>
            <w:r w:rsidRPr="00492475">
              <w:rPr>
                <w:rFonts w:ascii="Calibri" w:hAnsi="Calibri"/>
                <w:bCs/>
                <w:sz w:val="24"/>
              </w:rPr>
              <w:t>关心点距离噪声源距离，</w:t>
            </w:r>
            <w:r w:rsidRPr="00492475">
              <w:rPr>
                <w:rFonts w:ascii="Calibri" w:hAnsi="Calibri"/>
                <w:bCs/>
                <w:sz w:val="24"/>
              </w:rPr>
              <w:t>m</w:t>
            </w:r>
            <w:r w:rsidRPr="00492475">
              <w:rPr>
                <w:rFonts w:ascii="Calibri" w:hAnsi="Calibri"/>
                <w:bCs/>
                <w:sz w:val="24"/>
              </w:rPr>
              <w:t>；</w:t>
            </w:r>
          </w:p>
          <w:p w:rsidR="008E1A19" w:rsidRPr="00492475" w:rsidRDefault="008E1A19" w:rsidP="008E1A19">
            <w:pPr>
              <w:spacing w:line="520" w:lineRule="exact"/>
              <w:ind w:firstLineChars="200" w:firstLine="480"/>
              <w:rPr>
                <w:rFonts w:ascii="Calibri" w:hAnsi="Calibri"/>
                <w:bCs/>
                <w:sz w:val="24"/>
              </w:rPr>
            </w:pPr>
            <w:r w:rsidRPr="00492475">
              <w:rPr>
                <w:rFonts w:ascii="Calibri" w:hAnsi="Calibri"/>
                <w:bCs/>
                <w:sz w:val="24"/>
              </w:rPr>
              <w:t xml:space="preserve">      r</w:t>
            </w:r>
            <w:r w:rsidRPr="004150E0">
              <w:rPr>
                <w:rFonts w:ascii="Calibri" w:hAnsi="Calibri"/>
                <w:bCs/>
                <w:sz w:val="24"/>
                <w:vertAlign w:val="subscript"/>
              </w:rPr>
              <w:t xml:space="preserve">0 </w:t>
            </w:r>
            <w:r w:rsidRPr="00492475">
              <w:rPr>
                <w:rFonts w:ascii="Calibri" w:hAnsi="Calibri"/>
                <w:bCs/>
                <w:sz w:val="24"/>
              </w:rPr>
              <w:t>——</w:t>
            </w:r>
            <w:r w:rsidRPr="00492475">
              <w:rPr>
                <w:rFonts w:ascii="Calibri" w:hAnsi="Calibri"/>
                <w:bCs/>
                <w:sz w:val="24"/>
              </w:rPr>
              <w:t>声级为</w:t>
            </w:r>
            <w:r w:rsidRPr="00492475">
              <w:rPr>
                <w:rFonts w:ascii="Calibri" w:hAnsi="Calibri"/>
                <w:bCs/>
                <w:sz w:val="24"/>
              </w:rPr>
              <w:t>L</w:t>
            </w:r>
            <w:r w:rsidRPr="00D40065">
              <w:rPr>
                <w:rFonts w:ascii="Calibri" w:hAnsi="Calibri"/>
                <w:bCs/>
                <w:sz w:val="24"/>
              </w:rPr>
              <w:t>0</w:t>
            </w:r>
            <w:r w:rsidRPr="00492475">
              <w:rPr>
                <w:rFonts w:ascii="Calibri" w:hAnsi="Calibri"/>
                <w:bCs/>
                <w:sz w:val="24"/>
              </w:rPr>
              <w:t>点距声源距离，</w:t>
            </w:r>
            <w:r w:rsidRPr="00492475">
              <w:rPr>
                <w:rFonts w:ascii="Calibri" w:hAnsi="Calibri"/>
                <w:bCs/>
                <w:sz w:val="24"/>
              </w:rPr>
              <w:t>r</w:t>
            </w:r>
            <w:r w:rsidRPr="004150E0">
              <w:rPr>
                <w:rFonts w:ascii="Calibri" w:hAnsi="Calibri"/>
                <w:bCs/>
                <w:sz w:val="24"/>
                <w:vertAlign w:val="subscript"/>
              </w:rPr>
              <w:t>0</w:t>
            </w:r>
            <w:r w:rsidRPr="00492475">
              <w:rPr>
                <w:rFonts w:ascii="Calibri" w:hAnsi="Calibri"/>
                <w:bCs/>
                <w:sz w:val="24"/>
              </w:rPr>
              <w:t>=1m</w:t>
            </w:r>
            <w:r w:rsidRPr="00492475">
              <w:rPr>
                <w:rFonts w:ascii="Calibri" w:hAnsi="Calibri"/>
                <w:bCs/>
                <w:sz w:val="24"/>
              </w:rPr>
              <w:t>。</w:t>
            </w:r>
          </w:p>
          <w:p w:rsidR="008E1A19" w:rsidRPr="00492475" w:rsidRDefault="008E1A19" w:rsidP="008E1A19">
            <w:pPr>
              <w:spacing w:line="520" w:lineRule="exact"/>
              <w:ind w:firstLineChars="200" w:firstLine="480"/>
              <w:rPr>
                <w:rFonts w:ascii="Calibri" w:hAnsi="Calibri"/>
                <w:bCs/>
                <w:sz w:val="24"/>
              </w:rPr>
            </w:pPr>
            <w:r w:rsidRPr="00D40065">
              <w:rPr>
                <w:rFonts w:ascii="Calibri" w:hAnsi="Calibri"/>
                <w:bCs/>
                <w:sz w:val="24"/>
              </w:rPr>
              <w:t>建设项目声源在预测点产生的等效声级贡献值（</w:t>
            </w:r>
            <w:r w:rsidRPr="00D40065">
              <w:rPr>
                <w:rFonts w:ascii="Calibri" w:hAnsi="Calibri"/>
                <w:bCs/>
                <w:sz w:val="24"/>
              </w:rPr>
              <w:t>Leqg</w:t>
            </w:r>
            <w:r w:rsidRPr="00D40065">
              <w:rPr>
                <w:rFonts w:ascii="Calibri" w:hAnsi="Calibri"/>
                <w:bCs/>
                <w:sz w:val="24"/>
              </w:rPr>
              <w:t>）计算公式：</w:t>
            </w:r>
          </w:p>
          <w:p w:rsidR="008E1A19" w:rsidRPr="00D40065" w:rsidRDefault="008E1A19" w:rsidP="008E1A19">
            <w:pPr>
              <w:spacing w:line="360" w:lineRule="auto"/>
              <w:ind w:firstLineChars="500" w:firstLine="1200"/>
              <w:rPr>
                <w:rFonts w:ascii="Calibri" w:hAnsi="Calibri"/>
                <w:bCs/>
                <w:sz w:val="24"/>
              </w:rPr>
            </w:pPr>
            <w:r w:rsidRPr="00D40065">
              <w:rPr>
                <w:rFonts w:ascii="Calibri" w:hAnsi="Calibri"/>
                <w:bCs/>
                <w:sz w:val="24"/>
              </w:rPr>
              <w:t>Leq g =</w:t>
            </w:r>
            <w:r w:rsidRPr="00D40065">
              <w:rPr>
                <w:rFonts w:ascii="Calibri" w:hAnsi="Calibri"/>
                <w:bCs/>
                <w:sz w:val="24"/>
              </w:rPr>
              <w:object w:dxaOrig="1920" w:dyaOrig="660">
                <v:shape id="_x0000_i1029" type="#_x0000_t75" style="width:96pt;height:33pt;mso-position-horizontal-relative:page;mso-position-vertical-relative:page" o:ole="">
                  <v:imagedata r:id="rId22" o:title=""/>
                </v:shape>
                <o:OLEObject Type="Embed" ProgID="Equation.DSMT4" ShapeID="_x0000_i1029" DrawAspect="Content" ObjectID="_1668515122" r:id="rId23"/>
              </w:object>
            </w:r>
          </w:p>
          <w:p w:rsidR="008E1A19" w:rsidRPr="00D40065" w:rsidRDefault="008E1A19" w:rsidP="008E1A19">
            <w:pPr>
              <w:spacing w:line="520" w:lineRule="exact"/>
              <w:ind w:firstLineChars="200" w:firstLine="480"/>
              <w:rPr>
                <w:rFonts w:ascii="Calibri" w:hAnsi="Calibri"/>
                <w:bCs/>
                <w:sz w:val="24"/>
              </w:rPr>
            </w:pPr>
            <w:r w:rsidRPr="00D40065">
              <w:rPr>
                <w:rFonts w:ascii="Calibri" w:hAnsi="Calibri"/>
                <w:bCs/>
                <w:sz w:val="24"/>
              </w:rPr>
              <w:t>式中：</w:t>
            </w:r>
            <w:r w:rsidRPr="00D40065">
              <w:rPr>
                <w:rFonts w:ascii="Calibri" w:hAnsi="Calibri"/>
                <w:bCs/>
                <w:sz w:val="24"/>
              </w:rPr>
              <w:t>Leqg——</w:t>
            </w:r>
            <w:r w:rsidRPr="00D40065">
              <w:rPr>
                <w:rFonts w:ascii="Calibri" w:hAnsi="Calibri"/>
                <w:bCs/>
                <w:sz w:val="24"/>
              </w:rPr>
              <w:t>建设项目声源在预测点的等效声级贡献值，</w:t>
            </w:r>
            <w:r w:rsidRPr="00D40065">
              <w:rPr>
                <w:rFonts w:ascii="Calibri" w:hAnsi="Calibri"/>
                <w:bCs/>
                <w:sz w:val="24"/>
              </w:rPr>
              <w:t>dB(A)</w:t>
            </w:r>
            <w:r w:rsidRPr="00D40065">
              <w:rPr>
                <w:rFonts w:ascii="Calibri" w:hAnsi="Calibri"/>
                <w:bCs/>
                <w:sz w:val="24"/>
              </w:rPr>
              <w:t>；</w:t>
            </w:r>
          </w:p>
          <w:p w:rsidR="008E1A19" w:rsidRPr="00D40065" w:rsidRDefault="008E1A19" w:rsidP="008E1A19">
            <w:pPr>
              <w:spacing w:line="520" w:lineRule="exact"/>
              <w:ind w:firstLineChars="200" w:firstLine="480"/>
              <w:rPr>
                <w:rFonts w:ascii="Calibri" w:hAnsi="Calibri"/>
                <w:bCs/>
                <w:sz w:val="24"/>
              </w:rPr>
            </w:pPr>
            <w:r w:rsidRPr="00D40065">
              <w:rPr>
                <w:rFonts w:ascii="Calibri" w:hAnsi="Calibri"/>
                <w:bCs/>
                <w:sz w:val="24"/>
              </w:rPr>
              <w:t xml:space="preserve">      LAi——i</w:t>
            </w:r>
            <w:r w:rsidRPr="00D40065">
              <w:rPr>
                <w:rFonts w:ascii="Calibri" w:hAnsi="Calibri"/>
                <w:bCs/>
                <w:sz w:val="24"/>
              </w:rPr>
              <w:t>声源在预测点产生的</w:t>
            </w:r>
            <w:r w:rsidRPr="00D40065">
              <w:rPr>
                <w:rFonts w:ascii="Calibri" w:hAnsi="Calibri"/>
                <w:bCs/>
                <w:sz w:val="24"/>
              </w:rPr>
              <w:t>A</w:t>
            </w:r>
            <w:r w:rsidRPr="00D40065">
              <w:rPr>
                <w:rFonts w:ascii="Calibri" w:hAnsi="Calibri"/>
                <w:bCs/>
                <w:sz w:val="24"/>
              </w:rPr>
              <w:t>声级，</w:t>
            </w:r>
            <w:r w:rsidRPr="00D40065">
              <w:rPr>
                <w:rFonts w:ascii="Calibri" w:hAnsi="Calibri"/>
                <w:bCs/>
                <w:sz w:val="24"/>
              </w:rPr>
              <w:t>dB(A)</w:t>
            </w:r>
            <w:r w:rsidRPr="00D40065">
              <w:rPr>
                <w:rFonts w:ascii="Calibri" w:hAnsi="Calibri"/>
                <w:bCs/>
                <w:sz w:val="24"/>
              </w:rPr>
              <w:t>；</w:t>
            </w:r>
          </w:p>
          <w:p w:rsidR="008E1A19" w:rsidRPr="00D40065" w:rsidRDefault="008E1A19" w:rsidP="008E1A19">
            <w:pPr>
              <w:spacing w:line="520" w:lineRule="exact"/>
              <w:ind w:firstLineChars="200" w:firstLine="480"/>
              <w:rPr>
                <w:rFonts w:ascii="Calibri" w:hAnsi="Calibri"/>
                <w:bCs/>
                <w:sz w:val="24"/>
              </w:rPr>
            </w:pPr>
            <w:r w:rsidRPr="00D40065">
              <w:rPr>
                <w:rFonts w:ascii="Calibri" w:hAnsi="Calibri"/>
                <w:bCs/>
                <w:sz w:val="24"/>
              </w:rPr>
              <w:t xml:space="preserve">      T——</w:t>
            </w:r>
            <w:r w:rsidRPr="00D40065">
              <w:rPr>
                <w:rFonts w:ascii="Calibri" w:hAnsi="Calibri"/>
                <w:bCs/>
                <w:sz w:val="24"/>
              </w:rPr>
              <w:t>预测计算的时间段，</w:t>
            </w:r>
            <w:r w:rsidRPr="00D40065">
              <w:rPr>
                <w:rFonts w:ascii="Calibri" w:hAnsi="Calibri"/>
                <w:bCs/>
                <w:sz w:val="24"/>
              </w:rPr>
              <w:t>s</w:t>
            </w:r>
            <w:r w:rsidRPr="00D40065">
              <w:rPr>
                <w:rFonts w:ascii="Calibri" w:hAnsi="Calibri"/>
                <w:bCs/>
                <w:sz w:val="24"/>
              </w:rPr>
              <w:t>；</w:t>
            </w:r>
          </w:p>
          <w:p w:rsidR="008E1A19" w:rsidRPr="00D40065" w:rsidRDefault="008E1A19" w:rsidP="008E1A19">
            <w:pPr>
              <w:spacing w:line="520" w:lineRule="exact"/>
              <w:ind w:firstLineChars="200" w:firstLine="480"/>
              <w:rPr>
                <w:rFonts w:ascii="Calibri" w:hAnsi="Calibri"/>
                <w:bCs/>
                <w:sz w:val="24"/>
              </w:rPr>
            </w:pPr>
            <w:r w:rsidRPr="00D40065">
              <w:rPr>
                <w:rFonts w:ascii="Calibri" w:hAnsi="Calibri"/>
                <w:bCs/>
                <w:sz w:val="24"/>
              </w:rPr>
              <w:t xml:space="preserve">      ti——i</w:t>
            </w:r>
            <w:r w:rsidRPr="00D40065">
              <w:rPr>
                <w:rFonts w:ascii="Calibri" w:hAnsi="Calibri"/>
                <w:bCs/>
                <w:sz w:val="24"/>
              </w:rPr>
              <w:t>声源在</w:t>
            </w:r>
            <w:r w:rsidRPr="00D40065">
              <w:rPr>
                <w:rFonts w:ascii="Calibri" w:hAnsi="Calibri"/>
                <w:bCs/>
                <w:sz w:val="24"/>
              </w:rPr>
              <w:t>T</w:t>
            </w:r>
            <w:r w:rsidRPr="00D40065">
              <w:rPr>
                <w:rFonts w:ascii="Calibri" w:hAnsi="Calibri"/>
                <w:bCs/>
                <w:sz w:val="24"/>
              </w:rPr>
              <w:t>时段内的运行时间，</w:t>
            </w:r>
            <w:r w:rsidRPr="00D40065">
              <w:rPr>
                <w:rFonts w:ascii="Calibri" w:hAnsi="Calibri"/>
                <w:bCs/>
                <w:sz w:val="24"/>
              </w:rPr>
              <w:t>s</w:t>
            </w:r>
            <w:r w:rsidRPr="00D40065">
              <w:rPr>
                <w:rFonts w:ascii="Calibri" w:hAnsi="Calibri"/>
                <w:bCs/>
                <w:sz w:val="24"/>
              </w:rPr>
              <w:t>。</w:t>
            </w:r>
          </w:p>
          <w:p w:rsidR="00C01C00" w:rsidRPr="00D40065" w:rsidRDefault="00C01C00" w:rsidP="00C01C00">
            <w:pPr>
              <w:spacing w:line="500" w:lineRule="exact"/>
              <w:ind w:firstLineChars="200" w:firstLine="480"/>
              <w:rPr>
                <w:rFonts w:ascii="Calibri" w:hAnsi="Calibri"/>
                <w:bCs/>
                <w:sz w:val="24"/>
              </w:rPr>
            </w:pPr>
            <w:r w:rsidRPr="00D40065">
              <w:rPr>
                <w:rFonts w:ascii="Calibri" w:hAnsi="Calibri"/>
                <w:bCs/>
                <w:sz w:val="24"/>
              </w:rPr>
              <w:t>预测点的预测等效声级（</w:t>
            </w:r>
            <w:r w:rsidRPr="00D40065">
              <w:rPr>
                <w:rFonts w:ascii="Calibri" w:hAnsi="Calibri"/>
                <w:bCs/>
                <w:sz w:val="24"/>
              </w:rPr>
              <w:t>Leq</w:t>
            </w:r>
            <w:r w:rsidRPr="00D40065">
              <w:rPr>
                <w:rFonts w:ascii="Calibri" w:hAnsi="Calibri"/>
                <w:bCs/>
                <w:sz w:val="24"/>
              </w:rPr>
              <w:t>）计算公式：</w:t>
            </w:r>
          </w:p>
          <w:p w:rsidR="00C01C00" w:rsidRPr="00D40065" w:rsidRDefault="00C01C00" w:rsidP="00D40065">
            <w:pPr>
              <w:spacing w:line="500" w:lineRule="exact"/>
              <w:ind w:firstLineChars="550" w:firstLine="1320"/>
              <w:rPr>
                <w:rFonts w:ascii="Calibri" w:hAnsi="Calibri"/>
                <w:bCs/>
                <w:sz w:val="24"/>
              </w:rPr>
            </w:pPr>
            <w:r w:rsidRPr="00D40065">
              <w:rPr>
                <w:rFonts w:ascii="Calibri" w:hAnsi="Calibri"/>
                <w:bCs/>
                <w:sz w:val="24"/>
              </w:rPr>
              <w:object w:dxaOrig="2820" w:dyaOrig="400">
                <v:shape id="Picture 12" o:spid="_x0000_i1030" type="#_x0000_t75" style="width:141pt;height:20.25pt;mso-position-horizontal-relative:page;mso-position-vertical-relative:page" o:ole="">
                  <v:imagedata r:id="rId24" o:title=""/>
                </v:shape>
                <o:OLEObject Type="Embed" ProgID="Equation.3" ShapeID="Picture 12" DrawAspect="Content" ObjectID="_1668515123" r:id="rId25"/>
              </w:object>
            </w:r>
          </w:p>
          <w:p w:rsidR="00C01C00" w:rsidRPr="00492475" w:rsidRDefault="00C01C00" w:rsidP="00C01C00">
            <w:pPr>
              <w:spacing w:line="500" w:lineRule="exact"/>
              <w:ind w:firstLineChars="200" w:firstLine="480"/>
              <w:rPr>
                <w:rFonts w:ascii="Calibri" w:hAnsi="Calibri"/>
                <w:bCs/>
                <w:sz w:val="24"/>
              </w:rPr>
            </w:pPr>
            <w:r w:rsidRPr="00D40065">
              <w:rPr>
                <w:rFonts w:ascii="Calibri" w:hAnsi="Calibri"/>
                <w:bCs/>
                <w:sz w:val="24"/>
              </w:rPr>
              <w:t>式中：</w:t>
            </w:r>
            <w:r w:rsidRPr="00D40065">
              <w:rPr>
                <w:rFonts w:ascii="Calibri" w:hAnsi="Calibri"/>
                <w:bCs/>
                <w:sz w:val="24"/>
              </w:rPr>
              <w:t>Leq g</w:t>
            </w:r>
            <w:r w:rsidRPr="00492475">
              <w:rPr>
                <w:rFonts w:ascii="Calibri" w:hAnsi="Calibri"/>
                <w:bCs/>
                <w:sz w:val="24"/>
              </w:rPr>
              <w:t>—</w:t>
            </w:r>
            <w:r w:rsidRPr="00D40065">
              <w:rPr>
                <w:rFonts w:ascii="Calibri" w:hAnsi="Calibri"/>
                <w:bCs/>
                <w:sz w:val="24"/>
              </w:rPr>
              <w:t>建设项目声源在预测点的等效声级贡献值，</w:t>
            </w:r>
            <w:r w:rsidRPr="00492475">
              <w:rPr>
                <w:rFonts w:ascii="Calibri" w:hAnsi="Calibri" w:hint="eastAsia"/>
                <w:bCs/>
                <w:sz w:val="24"/>
              </w:rPr>
              <w:t>dB</w:t>
            </w:r>
            <w:r w:rsidRPr="00492475">
              <w:rPr>
                <w:rFonts w:ascii="Calibri" w:hAnsi="Calibri" w:hint="eastAsia"/>
                <w:bCs/>
                <w:sz w:val="24"/>
              </w:rPr>
              <w:t>（</w:t>
            </w:r>
            <w:r w:rsidRPr="00492475">
              <w:rPr>
                <w:rFonts w:ascii="Calibri" w:hAnsi="Calibri" w:hint="eastAsia"/>
                <w:bCs/>
                <w:sz w:val="24"/>
              </w:rPr>
              <w:t>A</w:t>
            </w:r>
            <w:r w:rsidRPr="00492475">
              <w:rPr>
                <w:rFonts w:ascii="Calibri" w:hAnsi="Calibri" w:hint="eastAsia"/>
                <w:bCs/>
                <w:sz w:val="24"/>
              </w:rPr>
              <w:t>）</w:t>
            </w:r>
            <w:r w:rsidRPr="00D40065">
              <w:rPr>
                <w:rFonts w:ascii="Calibri" w:hAnsi="Calibri"/>
                <w:bCs/>
                <w:sz w:val="24"/>
              </w:rPr>
              <w:t>；</w:t>
            </w:r>
          </w:p>
          <w:p w:rsidR="00C01C00" w:rsidRPr="00D40065" w:rsidRDefault="00C01C00" w:rsidP="00C01C00">
            <w:pPr>
              <w:spacing w:line="500" w:lineRule="exact"/>
              <w:ind w:firstLineChars="200" w:firstLine="480"/>
              <w:rPr>
                <w:rFonts w:ascii="Calibri" w:hAnsi="Calibri"/>
                <w:bCs/>
                <w:sz w:val="24"/>
              </w:rPr>
            </w:pPr>
            <w:r w:rsidRPr="00D40065">
              <w:rPr>
                <w:rFonts w:ascii="Calibri" w:hAnsi="Calibri"/>
                <w:bCs/>
                <w:sz w:val="24"/>
              </w:rPr>
              <w:lastRenderedPageBreak/>
              <w:t xml:space="preserve">      Leq b—</w:t>
            </w:r>
            <w:r w:rsidRPr="00D40065">
              <w:rPr>
                <w:rFonts w:ascii="Calibri" w:hAnsi="Calibri"/>
                <w:bCs/>
                <w:sz w:val="24"/>
              </w:rPr>
              <w:t>预测点的背景值，</w:t>
            </w:r>
            <w:r w:rsidRPr="00D40065">
              <w:rPr>
                <w:rFonts w:ascii="Calibri" w:hAnsi="Calibri"/>
                <w:bCs/>
                <w:sz w:val="24"/>
              </w:rPr>
              <w:t>dB</w:t>
            </w:r>
            <w:r w:rsidRPr="00D40065">
              <w:rPr>
                <w:rFonts w:ascii="Calibri" w:hAnsi="Calibri"/>
                <w:bCs/>
                <w:sz w:val="24"/>
              </w:rPr>
              <w:t>（</w:t>
            </w:r>
            <w:r w:rsidRPr="00D40065">
              <w:rPr>
                <w:rFonts w:ascii="Calibri" w:hAnsi="Calibri"/>
                <w:bCs/>
                <w:sz w:val="24"/>
              </w:rPr>
              <w:t>A</w:t>
            </w:r>
            <w:r w:rsidRPr="00D40065">
              <w:rPr>
                <w:rFonts w:ascii="Calibri" w:hAnsi="Calibri"/>
                <w:bCs/>
                <w:sz w:val="24"/>
              </w:rPr>
              <w:t>）；</w:t>
            </w:r>
          </w:p>
          <w:p w:rsidR="007F0FBA" w:rsidRPr="007F0FBA" w:rsidRDefault="008E1A19" w:rsidP="007F0FBA">
            <w:pPr>
              <w:spacing w:line="520" w:lineRule="exact"/>
              <w:ind w:firstLineChars="200" w:firstLine="480"/>
              <w:rPr>
                <w:rFonts w:ascii="Calibri" w:hAnsi="Calibri"/>
                <w:bCs/>
                <w:sz w:val="24"/>
              </w:rPr>
            </w:pPr>
            <w:r w:rsidRPr="00D40065">
              <w:rPr>
                <w:rFonts w:ascii="Calibri" w:hAnsi="Calibri"/>
                <w:bCs/>
                <w:sz w:val="24"/>
              </w:rPr>
              <w:t>根据以上预测模式预测结果见表</w:t>
            </w:r>
            <w:r w:rsidR="005A3D63">
              <w:rPr>
                <w:rFonts w:ascii="Calibri" w:hAnsi="Calibri" w:hint="eastAsia"/>
                <w:bCs/>
                <w:sz w:val="24"/>
              </w:rPr>
              <w:t>4</w:t>
            </w:r>
            <w:r w:rsidR="004E60F3">
              <w:rPr>
                <w:rFonts w:ascii="Calibri" w:hAnsi="Calibri" w:hint="eastAsia"/>
                <w:bCs/>
                <w:sz w:val="24"/>
              </w:rPr>
              <w:t>3</w:t>
            </w:r>
            <w:r w:rsidRPr="00D40065">
              <w:rPr>
                <w:rFonts w:ascii="Calibri" w:hAnsi="Calibri"/>
                <w:bCs/>
                <w:sz w:val="24"/>
              </w:rPr>
              <w:t>。</w:t>
            </w:r>
          </w:p>
          <w:p w:rsidR="00AB0159" w:rsidRPr="00205252" w:rsidRDefault="00AB0159" w:rsidP="00AB0159">
            <w:pPr>
              <w:snapToGrid w:val="0"/>
              <w:spacing w:line="520" w:lineRule="exact"/>
              <w:ind w:firstLineChars="200" w:firstLine="480"/>
              <w:rPr>
                <w:rFonts w:ascii="Calibri" w:eastAsia="黑体" w:hAnsi="Calibri" w:cs="Calibri"/>
                <w:bCs/>
                <w:sz w:val="24"/>
              </w:rPr>
            </w:pPr>
            <w:r w:rsidRPr="00205252">
              <w:rPr>
                <w:rFonts w:ascii="Calibri" w:eastAsia="黑体" w:hAnsi="黑体" w:cs="Calibri"/>
                <w:bCs/>
                <w:sz w:val="24"/>
              </w:rPr>
              <w:t>表</w:t>
            </w:r>
            <w:r w:rsidR="005A3D63">
              <w:rPr>
                <w:rFonts w:ascii="Calibri" w:eastAsia="黑体" w:hAnsi="Calibri" w:cs="Calibri" w:hint="eastAsia"/>
                <w:bCs/>
                <w:sz w:val="24"/>
              </w:rPr>
              <w:t>4</w:t>
            </w:r>
            <w:r w:rsidR="004E60F3">
              <w:rPr>
                <w:rFonts w:ascii="Calibri" w:eastAsia="黑体" w:hAnsi="Calibri" w:cs="Calibri" w:hint="eastAsia"/>
                <w:bCs/>
                <w:sz w:val="24"/>
              </w:rPr>
              <w:t>3</w:t>
            </w:r>
            <w:r w:rsidRPr="00205252">
              <w:rPr>
                <w:rFonts w:ascii="Calibri" w:eastAsia="黑体" w:hAnsi="Calibri" w:cs="Calibri"/>
                <w:bCs/>
                <w:sz w:val="24"/>
              </w:rPr>
              <w:t xml:space="preserve"> </w:t>
            </w:r>
            <w:r w:rsidR="00391533" w:rsidRPr="00205252">
              <w:rPr>
                <w:rFonts w:ascii="Calibri" w:eastAsia="黑体" w:hAnsi="Calibri" w:cs="Calibri"/>
                <w:bCs/>
                <w:sz w:val="24"/>
              </w:rPr>
              <w:t xml:space="preserve"> </w:t>
            </w:r>
            <w:r w:rsidRPr="00205252">
              <w:rPr>
                <w:rFonts w:ascii="Calibri" w:eastAsia="黑体" w:hAnsi="Calibri" w:cs="Calibri"/>
                <w:bCs/>
                <w:sz w:val="24"/>
              </w:rPr>
              <w:t xml:space="preserve">   </w:t>
            </w:r>
            <w:r w:rsidR="009242C7">
              <w:rPr>
                <w:rFonts w:ascii="Calibri" w:eastAsia="黑体" w:hAnsi="Calibri" w:cs="Calibri" w:hint="eastAsia"/>
                <w:bCs/>
                <w:sz w:val="24"/>
              </w:rPr>
              <w:t xml:space="preserve">   </w:t>
            </w:r>
            <w:r w:rsidR="00AB6575">
              <w:rPr>
                <w:rFonts w:ascii="Calibri" w:eastAsia="黑体" w:hAnsi="Calibri" w:cs="Calibri" w:hint="eastAsia"/>
                <w:bCs/>
                <w:sz w:val="24"/>
              </w:rPr>
              <w:t xml:space="preserve"> </w:t>
            </w:r>
            <w:r w:rsidR="005A3D63">
              <w:rPr>
                <w:rFonts w:ascii="Calibri" w:eastAsia="黑体" w:hAnsi="Calibri" w:cs="Calibri" w:hint="eastAsia"/>
                <w:bCs/>
                <w:sz w:val="24"/>
              </w:rPr>
              <w:t xml:space="preserve">     </w:t>
            </w:r>
            <w:r w:rsidR="00AB6575">
              <w:rPr>
                <w:rFonts w:ascii="Calibri" w:eastAsia="黑体" w:hAnsi="Calibri" w:cs="Calibri" w:hint="eastAsia"/>
                <w:bCs/>
                <w:sz w:val="24"/>
              </w:rPr>
              <w:t xml:space="preserve"> </w:t>
            </w:r>
            <w:r w:rsidRPr="00205252">
              <w:rPr>
                <w:rFonts w:ascii="Calibri" w:eastAsia="黑体" w:hAnsi="黑体" w:cs="Calibri"/>
                <w:bCs/>
                <w:sz w:val="24"/>
              </w:rPr>
              <w:t>项目厂界噪声预测结果</w:t>
            </w:r>
            <w:r w:rsidRPr="00205252">
              <w:rPr>
                <w:rFonts w:ascii="Calibri" w:eastAsia="黑体" w:hAnsi="Calibri" w:cs="Calibri"/>
                <w:bCs/>
                <w:sz w:val="24"/>
              </w:rPr>
              <w:t xml:space="preserve">        </w:t>
            </w:r>
            <w:r w:rsidR="00391533" w:rsidRPr="00205252">
              <w:rPr>
                <w:rFonts w:ascii="Calibri" w:eastAsia="黑体" w:hAnsi="Calibri" w:cs="Calibri"/>
                <w:bCs/>
                <w:sz w:val="24"/>
              </w:rPr>
              <w:t xml:space="preserve">     </w:t>
            </w:r>
            <w:r w:rsidRPr="00205252">
              <w:rPr>
                <w:rFonts w:ascii="Calibri" w:eastAsia="黑体" w:hAnsi="Calibri" w:cs="Calibri"/>
                <w:bCs/>
                <w:sz w:val="24"/>
              </w:rPr>
              <w:t xml:space="preserve">  </w:t>
            </w:r>
            <w:r w:rsidRPr="00205252">
              <w:rPr>
                <w:rFonts w:ascii="Calibri" w:eastAsia="黑体" w:hAnsi="黑体" w:cs="Calibri"/>
                <w:bCs/>
                <w:sz w:val="24"/>
              </w:rPr>
              <w:t>单位：</w:t>
            </w:r>
            <w:r w:rsidRPr="00205252">
              <w:rPr>
                <w:rFonts w:ascii="Calibri" w:eastAsia="黑体" w:hAnsi="Calibri" w:cs="Calibri"/>
                <w:bCs/>
                <w:sz w:val="24"/>
              </w:rPr>
              <w:t>dB</w:t>
            </w:r>
            <w:r w:rsidR="00391533" w:rsidRPr="00205252">
              <w:rPr>
                <w:rFonts w:ascii="Calibri" w:eastAsia="黑体" w:hAnsi="黑体" w:cs="Calibri"/>
                <w:bCs/>
                <w:sz w:val="24"/>
              </w:rPr>
              <w:t>（</w:t>
            </w:r>
            <w:r w:rsidR="00391533" w:rsidRPr="00205252">
              <w:rPr>
                <w:rFonts w:ascii="Calibri" w:eastAsia="黑体" w:hAnsi="Calibri" w:cs="Calibri"/>
                <w:bCs/>
                <w:sz w:val="24"/>
              </w:rPr>
              <w:t>A</w:t>
            </w:r>
            <w:r w:rsidR="00391533" w:rsidRPr="00205252">
              <w:rPr>
                <w:rFonts w:ascii="Calibri" w:eastAsia="黑体" w:hAnsi="黑体" w:cs="Calibri"/>
                <w:bCs/>
                <w:sz w:val="24"/>
              </w:rPr>
              <w:t>）</w:t>
            </w:r>
          </w:p>
          <w:tbl>
            <w:tblPr>
              <w:tblW w:w="5000" w:type="pct"/>
              <w:tblBorders>
                <w:top w:val="single" w:sz="12" w:space="0" w:color="auto"/>
                <w:bottom w:val="single" w:sz="12" w:space="0" w:color="auto"/>
                <w:insideH w:val="single" w:sz="4" w:space="0" w:color="auto"/>
                <w:insideV w:val="single" w:sz="4" w:space="0" w:color="auto"/>
              </w:tblBorders>
              <w:tblLook w:val="0000"/>
            </w:tblPr>
            <w:tblGrid>
              <w:gridCol w:w="593"/>
              <w:gridCol w:w="1774"/>
              <w:gridCol w:w="1168"/>
              <w:gridCol w:w="1103"/>
              <w:gridCol w:w="1234"/>
              <w:gridCol w:w="1168"/>
              <w:gridCol w:w="1168"/>
              <w:gridCol w:w="1168"/>
            </w:tblGrid>
            <w:tr w:rsidR="00C01C00" w:rsidRPr="00205252" w:rsidTr="005224FF">
              <w:trPr>
                <w:trHeight w:val="284"/>
              </w:trPr>
              <w:tc>
                <w:tcPr>
                  <w:tcW w:w="316" w:type="pct"/>
                  <w:tcMar>
                    <w:top w:w="74" w:type="dxa"/>
                    <w:bottom w:w="74" w:type="dxa"/>
                  </w:tcMar>
                  <w:vAlign w:val="center"/>
                </w:tcPr>
                <w:p w:rsidR="00C01C00" w:rsidRPr="00205252" w:rsidRDefault="00C01C00" w:rsidP="00516B3A">
                  <w:pPr>
                    <w:jc w:val="center"/>
                    <w:rPr>
                      <w:rFonts w:ascii="Calibri" w:hAnsi="Calibri"/>
                      <w:bCs/>
                      <w:szCs w:val="21"/>
                    </w:rPr>
                  </w:pPr>
                  <w:r w:rsidRPr="00205252">
                    <w:rPr>
                      <w:rFonts w:ascii="Calibri" w:hAnsi="Calibri" w:hint="eastAsia"/>
                      <w:bCs/>
                      <w:szCs w:val="21"/>
                    </w:rPr>
                    <w:t>站位</w:t>
                  </w:r>
                </w:p>
              </w:tc>
              <w:tc>
                <w:tcPr>
                  <w:tcW w:w="946" w:type="pct"/>
                  <w:tcMar>
                    <w:top w:w="74" w:type="dxa"/>
                    <w:bottom w:w="74" w:type="dxa"/>
                  </w:tcMar>
                  <w:vAlign w:val="center"/>
                </w:tcPr>
                <w:p w:rsidR="00C01C00" w:rsidRPr="00205252" w:rsidRDefault="00C01C00" w:rsidP="00516B3A">
                  <w:pPr>
                    <w:jc w:val="center"/>
                    <w:rPr>
                      <w:rFonts w:ascii="Calibri" w:hAnsi="Calibri"/>
                      <w:bCs/>
                      <w:szCs w:val="21"/>
                    </w:rPr>
                  </w:pPr>
                  <w:r w:rsidRPr="00205252">
                    <w:rPr>
                      <w:rFonts w:ascii="Calibri" w:hAnsi="Calibri" w:hint="eastAsia"/>
                      <w:bCs/>
                      <w:szCs w:val="21"/>
                    </w:rPr>
                    <w:t>主要噪声源</w:t>
                  </w:r>
                </w:p>
                <w:p w:rsidR="00C01C00" w:rsidRPr="00205252" w:rsidRDefault="00C01C00" w:rsidP="00516B3A">
                  <w:pPr>
                    <w:jc w:val="center"/>
                    <w:rPr>
                      <w:rFonts w:ascii="Calibri" w:hAnsi="Calibri"/>
                      <w:bCs/>
                      <w:szCs w:val="21"/>
                    </w:rPr>
                  </w:pPr>
                  <w:r w:rsidRPr="00205252">
                    <w:rPr>
                      <w:rFonts w:ascii="Calibri" w:hAnsi="Calibri" w:hint="eastAsia"/>
                      <w:bCs/>
                      <w:szCs w:val="21"/>
                    </w:rPr>
                    <w:t>及分布</w:t>
                  </w:r>
                </w:p>
              </w:tc>
              <w:tc>
                <w:tcPr>
                  <w:tcW w:w="623" w:type="pct"/>
                  <w:tcMar>
                    <w:top w:w="74" w:type="dxa"/>
                    <w:bottom w:w="74" w:type="dxa"/>
                  </w:tcMar>
                  <w:vAlign w:val="center"/>
                </w:tcPr>
                <w:p w:rsidR="00C01C00" w:rsidRPr="00205252" w:rsidRDefault="00C01C00" w:rsidP="00516B3A">
                  <w:pPr>
                    <w:jc w:val="center"/>
                    <w:rPr>
                      <w:rFonts w:ascii="Calibri" w:hAnsi="Calibri"/>
                      <w:bCs/>
                      <w:szCs w:val="21"/>
                    </w:rPr>
                  </w:pPr>
                  <w:r w:rsidRPr="00205252">
                    <w:rPr>
                      <w:rFonts w:ascii="Calibri" w:hAnsi="Calibri" w:hint="eastAsia"/>
                      <w:bCs/>
                      <w:szCs w:val="21"/>
                    </w:rPr>
                    <w:t>处理后</w:t>
                  </w:r>
                </w:p>
                <w:p w:rsidR="00C01C00" w:rsidRPr="00205252" w:rsidRDefault="00C01C00" w:rsidP="00DD5631">
                  <w:pPr>
                    <w:jc w:val="center"/>
                    <w:rPr>
                      <w:rFonts w:ascii="Calibri" w:hAnsi="Calibri"/>
                      <w:bCs/>
                      <w:szCs w:val="21"/>
                    </w:rPr>
                  </w:pPr>
                  <w:r w:rsidRPr="00205252">
                    <w:rPr>
                      <w:rFonts w:ascii="Calibri" w:hAnsi="Calibri" w:hint="eastAsia"/>
                      <w:bCs/>
                      <w:szCs w:val="21"/>
                    </w:rPr>
                    <w:t>源强</w:t>
                  </w:r>
                </w:p>
              </w:tc>
              <w:tc>
                <w:tcPr>
                  <w:tcW w:w="588" w:type="pct"/>
                  <w:tcMar>
                    <w:top w:w="74" w:type="dxa"/>
                    <w:bottom w:w="74" w:type="dxa"/>
                  </w:tcMar>
                  <w:vAlign w:val="center"/>
                </w:tcPr>
                <w:p w:rsidR="00C01C00" w:rsidRPr="00205252" w:rsidRDefault="00C01C00" w:rsidP="00391533">
                  <w:pPr>
                    <w:jc w:val="center"/>
                    <w:rPr>
                      <w:rFonts w:ascii="Calibri" w:hAnsi="Calibri"/>
                      <w:bCs/>
                      <w:szCs w:val="21"/>
                    </w:rPr>
                  </w:pPr>
                  <w:r w:rsidRPr="00205252">
                    <w:rPr>
                      <w:rFonts w:ascii="Calibri" w:hAnsi="Calibri" w:hint="eastAsia"/>
                      <w:bCs/>
                      <w:szCs w:val="21"/>
                    </w:rPr>
                    <w:t>与噪声源距离（</w:t>
                  </w:r>
                  <w:r w:rsidRPr="00205252">
                    <w:rPr>
                      <w:rFonts w:ascii="Calibri" w:hAnsi="Calibri" w:hint="eastAsia"/>
                      <w:bCs/>
                      <w:szCs w:val="21"/>
                    </w:rPr>
                    <w:t>m</w:t>
                  </w:r>
                  <w:r w:rsidRPr="00205252">
                    <w:rPr>
                      <w:rFonts w:ascii="Calibri" w:hAnsi="Calibri" w:hint="eastAsia"/>
                      <w:bCs/>
                      <w:szCs w:val="21"/>
                    </w:rPr>
                    <w:t>）</w:t>
                  </w:r>
                </w:p>
              </w:tc>
              <w:tc>
                <w:tcPr>
                  <w:tcW w:w="658" w:type="pct"/>
                  <w:tcMar>
                    <w:top w:w="74" w:type="dxa"/>
                    <w:bottom w:w="74" w:type="dxa"/>
                  </w:tcMar>
                  <w:vAlign w:val="center"/>
                </w:tcPr>
                <w:p w:rsidR="00C01C00" w:rsidRPr="00205252" w:rsidRDefault="00C01C00" w:rsidP="00391533">
                  <w:pPr>
                    <w:jc w:val="center"/>
                    <w:rPr>
                      <w:rFonts w:ascii="Calibri" w:hAnsi="Calibri"/>
                      <w:bCs/>
                      <w:szCs w:val="21"/>
                    </w:rPr>
                  </w:pPr>
                  <w:r w:rsidRPr="00205252">
                    <w:rPr>
                      <w:rFonts w:ascii="Calibri" w:hAnsi="Calibri" w:hint="eastAsia"/>
                      <w:bCs/>
                      <w:szCs w:val="21"/>
                    </w:rPr>
                    <w:t>贡献值</w:t>
                  </w:r>
                </w:p>
              </w:tc>
              <w:tc>
                <w:tcPr>
                  <w:tcW w:w="623" w:type="pct"/>
                  <w:tcMar>
                    <w:top w:w="74" w:type="dxa"/>
                    <w:bottom w:w="74" w:type="dxa"/>
                  </w:tcMar>
                  <w:vAlign w:val="center"/>
                </w:tcPr>
                <w:p w:rsidR="00C01C00" w:rsidRPr="00205252" w:rsidRDefault="004217F7" w:rsidP="00391533">
                  <w:pPr>
                    <w:jc w:val="center"/>
                    <w:rPr>
                      <w:rFonts w:ascii="Calibri" w:hAnsi="Calibri"/>
                      <w:bCs/>
                      <w:szCs w:val="21"/>
                    </w:rPr>
                  </w:pPr>
                  <w:r w:rsidRPr="00205252">
                    <w:rPr>
                      <w:rFonts w:ascii="Calibri" w:hAnsi="Calibri" w:hint="eastAsia"/>
                      <w:bCs/>
                      <w:szCs w:val="21"/>
                    </w:rPr>
                    <w:t>影响值</w:t>
                  </w:r>
                </w:p>
              </w:tc>
              <w:tc>
                <w:tcPr>
                  <w:tcW w:w="623" w:type="pct"/>
                  <w:tcMar>
                    <w:top w:w="74" w:type="dxa"/>
                    <w:bottom w:w="74" w:type="dxa"/>
                  </w:tcMar>
                  <w:vAlign w:val="center"/>
                </w:tcPr>
                <w:p w:rsidR="00C01C00" w:rsidRPr="00205252" w:rsidRDefault="00C01C00" w:rsidP="00391533">
                  <w:pPr>
                    <w:jc w:val="center"/>
                    <w:rPr>
                      <w:rFonts w:ascii="Calibri" w:hAnsi="Calibri"/>
                      <w:bCs/>
                      <w:szCs w:val="21"/>
                    </w:rPr>
                  </w:pPr>
                  <w:r w:rsidRPr="00205252">
                    <w:rPr>
                      <w:rFonts w:ascii="Calibri" w:hAnsi="Calibri" w:hint="eastAsia"/>
                      <w:bCs/>
                      <w:szCs w:val="21"/>
                    </w:rPr>
                    <w:t>标准</w:t>
                  </w:r>
                </w:p>
              </w:tc>
              <w:tc>
                <w:tcPr>
                  <w:tcW w:w="623" w:type="pct"/>
                  <w:tcMar>
                    <w:top w:w="74" w:type="dxa"/>
                    <w:bottom w:w="74" w:type="dxa"/>
                  </w:tcMar>
                  <w:vAlign w:val="center"/>
                </w:tcPr>
                <w:p w:rsidR="00C01C00" w:rsidRPr="00205252" w:rsidRDefault="00C01C00" w:rsidP="00516B3A">
                  <w:pPr>
                    <w:jc w:val="center"/>
                    <w:rPr>
                      <w:rFonts w:ascii="Calibri" w:hAnsi="Calibri"/>
                      <w:bCs/>
                      <w:szCs w:val="21"/>
                    </w:rPr>
                  </w:pPr>
                  <w:r w:rsidRPr="00205252">
                    <w:rPr>
                      <w:rFonts w:ascii="Calibri" w:hAnsi="Calibri" w:hint="eastAsia"/>
                      <w:bCs/>
                      <w:szCs w:val="21"/>
                    </w:rPr>
                    <w:t>影响</w:t>
                  </w:r>
                </w:p>
                <w:p w:rsidR="00C01C00" w:rsidRPr="00205252" w:rsidRDefault="00C01C00" w:rsidP="00516B3A">
                  <w:pPr>
                    <w:jc w:val="center"/>
                    <w:rPr>
                      <w:rFonts w:ascii="Calibri" w:hAnsi="Calibri"/>
                      <w:bCs/>
                      <w:szCs w:val="21"/>
                    </w:rPr>
                  </w:pPr>
                  <w:r w:rsidRPr="00205252">
                    <w:rPr>
                      <w:rFonts w:ascii="Calibri" w:hAnsi="Calibri" w:hint="eastAsia"/>
                      <w:bCs/>
                      <w:szCs w:val="21"/>
                    </w:rPr>
                    <w:t>情况</w:t>
                  </w:r>
                </w:p>
              </w:tc>
            </w:tr>
            <w:tr w:rsidR="008374A6" w:rsidRPr="00205252" w:rsidTr="005224FF">
              <w:trPr>
                <w:trHeight w:val="284"/>
              </w:trPr>
              <w:tc>
                <w:tcPr>
                  <w:tcW w:w="316" w:type="pct"/>
                  <w:tcMar>
                    <w:top w:w="74" w:type="dxa"/>
                    <w:bottom w:w="74" w:type="dxa"/>
                  </w:tcMar>
                  <w:vAlign w:val="center"/>
                </w:tcPr>
                <w:p w:rsidR="008374A6" w:rsidRPr="00205252" w:rsidRDefault="008374A6" w:rsidP="00516B3A">
                  <w:pPr>
                    <w:jc w:val="center"/>
                    <w:rPr>
                      <w:rFonts w:ascii="Calibri" w:hAnsi="Calibri"/>
                      <w:bCs/>
                      <w:szCs w:val="21"/>
                    </w:rPr>
                  </w:pPr>
                  <w:r w:rsidRPr="00205252">
                    <w:rPr>
                      <w:rFonts w:ascii="Calibri" w:hAnsi="Calibri" w:hint="eastAsia"/>
                      <w:bCs/>
                      <w:szCs w:val="21"/>
                    </w:rPr>
                    <w:t>东</w:t>
                  </w:r>
                </w:p>
                <w:p w:rsidR="008374A6" w:rsidRPr="00205252" w:rsidRDefault="008374A6" w:rsidP="00516B3A">
                  <w:pPr>
                    <w:jc w:val="center"/>
                    <w:rPr>
                      <w:rFonts w:ascii="Calibri" w:hAnsi="Calibri"/>
                      <w:bCs/>
                      <w:szCs w:val="21"/>
                    </w:rPr>
                  </w:pPr>
                  <w:r w:rsidRPr="00205252">
                    <w:rPr>
                      <w:rFonts w:ascii="Calibri" w:hAnsi="Calibri" w:hint="eastAsia"/>
                      <w:bCs/>
                      <w:szCs w:val="21"/>
                    </w:rPr>
                    <w:t>厂</w:t>
                  </w:r>
                </w:p>
                <w:p w:rsidR="008374A6" w:rsidRPr="00205252" w:rsidRDefault="008374A6" w:rsidP="00516B3A">
                  <w:pPr>
                    <w:jc w:val="center"/>
                    <w:rPr>
                      <w:rFonts w:ascii="Calibri" w:hAnsi="Calibri"/>
                      <w:bCs/>
                      <w:szCs w:val="21"/>
                    </w:rPr>
                  </w:pPr>
                  <w:r w:rsidRPr="00205252">
                    <w:rPr>
                      <w:rFonts w:ascii="Calibri" w:hAnsi="Calibri" w:hint="eastAsia"/>
                      <w:bCs/>
                      <w:szCs w:val="21"/>
                    </w:rPr>
                    <w:t>界</w:t>
                  </w:r>
                </w:p>
              </w:tc>
              <w:tc>
                <w:tcPr>
                  <w:tcW w:w="946" w:type="pct"/>
                  <w:tcMar>
                    <w:top w:w="74" w:type="dxa"/>
                    <w:bottom w:w="74" w:type="dxa"/>
                  </w:tcMar>
                  <w:vAlign w:val="center"/>
                </w:tcPr>
                <w:p w:rsidR="008374A6" w:rsidRPr="00205252" w:rsidRDefault="008374A6" w:rsidP="004566BC">
                  <w:pPr>
                    <w:spacing w:line="240" w:lineRule="atLeast"/>
                    <w:jc w:val="center"/>
                    <w:rPr>
                      <w:rFonts w:ascii="Calibri" w:hAnsi="Calibri"/>
                      <w:bCs/>
                      <w:szCs w:val="21"/>
                    </w:rPr>
                  </w:pPr>
                  <w:r w:rsidRPr="00205252">
                    <w:rPr>
                      <w:rFonts w:ascii="Calibri" w:hAnsi="Calibri" w:hint="eastAsia"/>
                      <w:bCs/>
                      <w:szCs w:val="21"/>
                    </w:rPr>
                    <w:t>给料机</w:t>
                  </w:r>
                </w:p>
                <w:p w:rsidR="00205252" w:rsidRDefault="007F0FBA" w:rsidP="004566BC">
                  <w:pPr>
                    <w:spacing w:line="240" w:lineRule="atLeast"/>
                    <w:jc w:val="center"/>
                    <w:rPr>
                      <w:rFonts w:ascii="Calibri" w:hAnsi="Calibri"/>
                      <w:bCs/>
                      <w:szCs w:val="21"/>
                    </w:rPr>
                  </w:pPr>
                  <w:r>
                    <w:rPr>
                      <w:rFonts w:ascii="Calibri" w:hAnsi="Calibri" w:hint="eastAsia"/>
                      <w:bCs/>
                      <w:szCs w:val="21"/>
                    </w:rPr>
                    <w:t>粗</w:t>
                  </w:r>
                  <w:r w:rsidR="008B7021">
                    <w:rPr>
                      <w:rFonts w:ascii="Calibri" w:hAnsi="Calibri" w:hint="eastAsia"/>
                      <w:bCs/>
                      <w:szCs w:val="21"/>
                    </w:rPr>
                    <w:t>颚破</w:t>
                  </w:r>
                  <w:r w:rsidR="009242C7">
                    <w:rPr>
                      <w:rFonts w:ascii="Calibri" w:hAnsi="Calibri" w:hint="eastAsia"/>
                      <w:bCs/>
                      <w:szCs w:val="21"/>
                    </w:rPr>
                    <w:t>机</w:t>
                  </w:r>
                </w:p>
                <w:p w:rsidR="007F0FBA" w:rsidRDefault="007F0FBA" w:rsidP="007F0FBA">
                  <w:pPr>
                    <w:spacing w:line="240" w:lineRule="atLeast"/>
                    <w:jc w:val="center"/>
                    <w:rPr>
                      <w:rFonts w:ascii="Calibri" w:hAnsi="Calibri"/>
                      <w:bCs/>
                      <w:szCs w:val="21"/>
                    </w:rPr>
                  </w:pPr>
                  <w:r>
                    <w:rPr>
                      <w:rFonts w:ascii="Calibri" w:hAnsi="Calibri" w:hint="eastAsia"/>
                      <w:bCs/>
                      <w:szCs w:val="21"/>
                    </w:rPr>
                    <w:t>细颚破机</w:t>
                  </w:r>
                </w:p>
                <w:p w:rsidR="00205252" w:rsidRDefault="00205252" w:rsidP="004566BC">
                  <w:pPr>
                    <w:spacing w:line="240" w:lineRule="atLeast"/>
                    <w:jc w:val="center"/>
                    <w:rPr>
                      <w:rFonts w:ascii="Calibri" w:hAnsi="Calibri"/>
                    </w:rPr>
                  </w:pPr>
                  <w:r w:rsidRPr="00492475">
                    <w:rPr>
                      <w:rFonts w:ascii="Calibri" w:hAnsi="Calibri" w:hint="eastAsia"/>
                    </w:rPr>
                    <w:t>振动筛</w:t>
                  </w:r>
                </w:p>
                <w:p w:rsidR="007171FA" w:rsidRDefault="007F0FBA" w:rsidP="004566BC">
                  <w:pPr>
                    <w:spacing w:line="240" w:lineRule="atLeast"/>
                    <w:jc w:val="center"/>
                    <w:rPr>
                      <w:rFonts w:ascii="Calibri" w:hAnsi="Calibri"/>
                      <w:bCs/>
                      <w:szCs w:val="21"/>
                    </w:rPr>
                  </w:pPr>
                  <w:r>
                    <w:rPr>
                      <w:rFonts w:ascii="Calibri" w:hAnsi="Calibri" w:hint="eastAsia"/>
                    </w:rPr>
                    <w:t>反击破碎机</w:t>
                  </w:r>
                </w:p>
                <w:p w:rsidR="00AF5E22" w:rsidRDefault="007F0FBA" w:rsidP="004566BC">
                  <w:pPr>
                    <w:spacing w:line="240" w:lineRule="atLeast"/>
                    <w:jc w:val="center"/>
                    <w:rPr>
                      <w:rFonts w:ascii="Calibri" w:hAnsi="Calibri"/>
                      <w:bCs/>
                      <w:szCs w:val="21"/>
                    </w:rPr>
                  </w:pPr>
                  <w:r>
                    <w:rPr>
                      <w:rFonts w:ascii="Calibri" w:hAnsi="Calibri" w:hint="eastAsia"/>
                    </w:rPr>
                    <w:t>洗砂机</w:t>
                  </w:r>
                </w:p>
                <w:p w:rsidR="002732BF" w:rsidRPr="00205252" w:rsidRDefault="00205252" w:rsidP="00205252">
                  <w:pPr>
                    <w:spacing w:line="240" w:lineRule="atLeast"/>
                    <w:jc w:val="center"/>
                    <w:rPr>
                      <w:rFonts w:ascii="Calibri" w:hAnsi="Calibri"/>
                      <w:bCs/>
                      <w:szCs w:val="21"/>
                    </w:rPr>
                  </w:pPr>
                  <w:r w:rsidRPr="00492475">
                    <w:rPr>
                      <w:rFonts w:ascii="Calibri" w:hAnsi="Calibri" w:hint="eastAsia"/>
                    </w:rPr>
                    <w:t>除尘器风机</w:t>
                  </w:r>
                </w:p>
              </w:tc>
              <w:tc>
                <w:tcPr>
                  <w:tcW w:w="623" w:type="pct"/>
                  <w:tcMar>
                    <w:top w:w="74" w:type="dxa"/>
                    <w:bottom w:w="74" w:type="dxa"/>
                  </w:tcMar>
                  <w:vAlign w:val="center"/>
                </w:tcPr>
                <w:p w:rsidR="00276D71" w:rsidRDefault="00276D71" w:rsidP="00276D71">
                  <w:pPr>
                    <w:jc w:val="center"/>
                    <w:rPr>
                      <w:rFonts w:ascii="Calibri" w:hAnsi="Calibri"/>
                      <w:bCs/>
                      <w:szCs w:val="21"/>
                    </w:rPr>
                  </w:pPr>
                  <w:r>
                    <w:rPr>
                      <w:rFonts w:ascii="Calibri" w:hAnsi="Calibri" w:hint="eastAsia"/>
                      <w:bCs/>
                      <w:szCs w:val="21"/>
                    </w:rPr>
                    <w:t>55</w:t>
                  </w:r>
                </w:p>
                <w:p w:rsidR="00276D71" w:rsidRDefault="00276D71" w:rsidP="00276D71">
                  <w:pPr>
                    <w:jc w:val="center"/>
                    <w:rPr>
                      <w:rFonts w:ascii="Calibri" w:hAnsi="Calibri"/>
                      <w:bCs/>
                      <w:szCs w:val="21"/>
                    </w:rPr>
                  </w:pPr>
                  <w:r>
                    <w:rPr>
                      <w:rFonts w:ascii="Calibri" w:hAnsi="Calibri" w:hint="eastAsia"/>
                      <w:bCs/>
                      <w:szCs w:val="21"/>
                    </w:rPr>
                    <w:t>65</w:t>
                  </w:r>
                </w:p>
                <w:p w:rsidR="00276D71" w:rsidRDefault="00276D71" w:rsidP="00276D71">
                  <w:pPr>
                    <w:jc w:val="center"/>
                    <w:rPr>
                      <w:rFonts w:ascii="Calibri" w:hAnsi="Calibri"/>
                      <w:bCs/>
                      <w:szCs w:val="21"/>
                    </w:rPr>
                  </w:pPr>
                  <w:r>
                    <w:rPr>
                      <w:rFonts w:ascii="Calibri" w:hAnsi="Calibri" w:hint="eastAsia"/>
                      <w:bCs/>
                      <w:szCs w:val="21"/>
                    </w:rPr>
                    <w:t>65</w:t>
                  </w:r>
                </w:p>
                <w:p w:rsidR="00276D71" w:rsidRDefault="00276D71" w:rsidP="00276D71">
                  <w:pPr>
                    <w:jc w:val="center"/>
                    <w:rPr>
                      <w:rFonts w:ascii="Calibri" w:hAnsi="Calibri"/>
                      <w:bCs/>
                      <w:szCs w:val="21"/>
                    </w:rPr>
                  </w:pPr>
                  <w:r>
                    <w:rPr>
                      <w:rFonts w:ascii="Calibri" w:hAnsi="Calibri" w:hint="eastAsia"/>
                      <w:bCs/>
                      <w:szCs w:val="21"/>
                    </w:rPr>
                    <w:t>60</w:t>
                  </w:r>
                </w:p>
                <w:p w:rsidR="00276D71" w:rsidRDefault="00276D71" w:rsidP="00276D71">
                  <w:pPr>
                    <w:jc w:val="center"/>
                    <w:rPr>
                      <w:rFonts w:ascii="Calibri" w:hAnsi="Calibri"/>
                      <w:bCs/>
                      <w:szCs w:val="21"/>
                    </w:rPr>
                  </w:pPr>
                  <w:r>
                    <w:rPr>
                      <w:rFonts w:ascii="Calibri" w:hAnsi="Calibri" w:hint="eastAsia"/>
                      <w:bCs/>
                      <w:szCs w:val="21"/>
                    </w:rPr>
                    <w:t>60</w:t>
                  </w:r>
                </w:p>
                <w:p w:rsidR="00276D71" w:rsidRDefault="00276D71" w:rsidP="00276D71">
                  <w:pPr>
                    <w:jc w:val="center"/>
                    <w:rPr>
                      <w:rFonts w:ascii="Calibri" w:hAnsi="Calibri"/>
                      <w:bCs/>
                      <w:szCs w:val="21"/>
                    </w:rPr>
                  </w:pPr>
                  <w:r>
                    <w:rPr>
                      <w:rFonts w:ascii="Calibri" w:hAnsi="Calibri" w:hint="eastAsia"/>
                      <w:bCs/>
                      <w:szCs w:val="21"/>
                    </w:rPr>
                    <w:t>55</w:t>
                  </w:r>
                </w:p>
                <w:p w:rsidR="009242C7" w:rsidRPr="00205252" w:rsidRDefault="00276D71" w:rsidP="00276D71">
                  <w:pPr>
                    <w:jc w:val="center"/>
                    <w:rPr>
                      <w:rFonts w:ascii="Calibri" w:hAnsi="Calibri"/>
                      <w:bCs/>
                      <w:szCs w:val="21"/>
                    </w:rPr>
                  </w:pPr>
                  <w:r>
                    <w:rPr>
                      <w:rFonts w:ascii="Calibri" w:hAnsi="Calibri" w:hint="eastAsia"/>
                      <w:bCs/>
                      <w:szCs w:val="21"/>
                    </w:rPr>
                    <w:t>60</w:t>
                  </w:r>
                </w:p>
              </w:tc>
              <w:tc>
                <w:tcPr>
                  <w:tcW w:w="588" w:type="pct"/>
                  <w:tcMar>
                    <w:top w:w="74" w:type="dxa"/>
                    <w:bottom w:w="74" w:type="dxa"/>
                  </w:tcMar>
                  <w:vAlign w:val="center"/>
                </w:tcPr>
                <w:p w:rsidR="002732BF" w:rsidRDefault="00F845B1" w:rsidP="00990FF4">
                  <w:pPr>
                    <w:jc w:val="center"/>
                    <w:rPr>
                      <w:rFonts w:ascii="Calibri" w:hAnsi="Calibri"/>
                      <w:bCs/>
                      <w:szCs w:val="21"/>
                    </w:rPr>
                  </w:pPr>
                  <w:r>
                    <w:rPr>
                      <w:rFonts w:ascii="Calibri" w:hAnsi="Calibri" w:hint="eastAsia"/>
                      <w:bCs/>
                      <w:szCs w:val="21"/>
                    </w:rPr>
                    <w:t>35</w:t>
                  </w:r>
                </w:p>
                <w:p w:rsidR="007171FA" w:rsidRDefault="00F845B1" w:rsidP="00990FF4">
                  <w:pPr>
                    <w:jc w:val="center"/>
                    <w:rPr>
                      <w:rFonts w:ascii="Calibri" w:hAnsi="Calibri"/>
                      <w:bCs/>
                      <w:szCs w:val="21"/>
                    </w:rPr>
                  </w:pPr>
                  <w:r>
                    <w:rPr>
                      <w:rFonts w:ascii="Calibri" w:hAnsi="Calibri" w:hint="eastAsia"/>
                      <w:bCs/>
                      <w:szCs w:val="21"/>
                    </w:rPr>
                    <w:t>38</w:t>
                  </w:r>
                </w:p>
                <w:p w:rsidR="007171FA" w:rsidRDefault="00F845B1" w:rsidP="00990FF4">
                  <w:pPr>
                    <w:jc w:val="center"/>
                    <w:rPr>
                      <w:rFonts w:ascii="Calibri" w:hAnsi="Calibri"/>
                      <w:bCs/>
                      <w:szCs w:val="21"/>
                    </w:rPr>
                  </w:pPr>
                  <w:r>
                    <w:rPr>
                      <w:rFonts w:ascii="Calibri" w:hAnsi="Calibri" w:hint="eastAsia"/>
                      <w:bCs/>
                      <w:szCs w:val="21"/>
                    </w:rPr>
                    <w:t>63</w:t>
                  </w:r>
                </w:p>
                <w:p w:rsidR="007171FA" w:rsidRDefault="00F845B1" w:rsidP="00990FF4">
                  <w:pPr>
                    <w:jc w:val="center"/>
                    <w:rPr>
                      <w:rFonts w:ascii="Calibri" w:hAnsi="Calibri"/>
                      <w:bCs/>
                      <w:szCs w:val="21"/>
                    </w:rPr>
                  </w:pPr>
                  <w:r>
                    <w:rPr>
                      <w:rFonts w:ascii="Calibri" w:hAnsi="Calibri" w:hint="eastAsia"/>
                      <w:bCs/>
                      <w:szCs w:val="21"/>
                    </w:rPr>
                    <w:t>98</w:t>
                  </w:r>
                </w:p>
                <w:p w:rsidR="007171FA" w:rsidRDefault="00F845B1" w:rsidP="00990FF4">
                  <w:pPr>
                    <w:jc w:val="center"/>
                    <w:rPr>
                      <w:rFonts w:ascii="Calibri" w:hAnsi="Calibri"/>
                      <w:bCs/>
                      <w:szCs w:val="21"/>
                    </w:rPr>
                  </w:pPr>
                  <w:r>
                    <w:rPr>
                      <w:rFonts w:ascii="Calibri" w:hAnsi="Calibri" w:hint="eastAsia"/>
                      <w:bCs/>
                      <w:szCs w:val="21"/>
                    </w:rPr>
                    <w:t>63</w:t>
                  </w:r>
                </w:p>
                <w:p w:rsidR="007171FA" w:rsidRDefault="00F845B1" w:rsidP="00990FF4">
                  <w:pPr>
                    <w:jc w:val="center"/>
                    <w:rPr>
                      <w:rFonts w:ascii="Calibri" w:hAnsi="Calibri"/>
                      <w:bCs/>
                      <w:szCs w:val="21"/>
                    </w:rPr>
                  </w:pPr>
                  <w:r>
                    <w:rPr>
                      <w:rFonts w:ascii="Calibri" w:hAnsi="Calibri" w:hint="eastAsia"/>
                      <w:bCs/>
                      <w:szCs w:val="21"/>
                    </w:rPr>
                    <w:t>103</w:t>
                  </w:r>
                </w:p>
                <w:p w:rsidR="007171FA" w:rsidRPr="00205252" w:rsidRDefault="00F845B1" w:rsidP="00F845B1">
                  <w:pPr>
                    <w:jc w:val="center"/>
                    <w:rPr>
                      <w:rFonts w:ascii="Calibri" w:hAnsi="Calibri"/>
                      <w:bCs/>
                      <w:szCs w:val="21"/>
                    </w:rPr>
                  </w:pPr>
                  <w:r>
                    <w:rPr>
                      <w:rFonts w:ascii="Calibri" w:hAnsi="Calibri" w:hint="eastAsia"/>
                      <w:bCs/>
                      <w:szCs w:val="21"/>
                    </w:rPr>
                    <w:t>36</w:t>
                  </w:r>
                </w:p>
              </w:tc>
              <w:tc>
                <w:tcPr>
                  <w:tcW w:w="658" w:type="pct"/>
                  <w:tcMar>
                    <w:top w:w="74" w:type="dxa"/>
                    <w:bottom w:w="74" w:type="dxa"/>
                  </w:tcMar>
                  <w:vAlign w:val="center"/>
                </w:tcPr>
                <w:p w:rsidR="0064609E" w:rsidRDefault="00F845B1" w:rsidP="003606A6">
                  <w:pPr>
                    <w:jc w:val="center"/>
                    <w:rPr>
                      <w:rFonts w:ascii="Calibri" w:hAnsi="Calibri"/>
                      <w:bCs/>
                      <w:szCs w:val="21"/>
                    </w:rPr>
                  </w:pPr>
                  <w:r>
                    <w:rPr>
                      <w:rFonts w:ascii="Calibri" w:hAnsi="Calibri" w:hint="eastAsia"/>
                      <w:bCs/>
                      <w:szCs w:val="21"/>
                    </w:rPr>
                    <w:t>24.1</w:t>
                  </w:r>
                </w:p>
                <w:p w:rsidR="007D5C0E" w:rsidRDefault="00F845B1" w:rsidP="003606A6">
                  <w:pPr>
                    <w:jc w:val="center"/>
                    <w:rPr>
                      <w:rFonts w:ascii="Calibri" w:hAnsi="Calibri"/>
                      <w:bCs/>
                      <w:szCs w:val="21"/>
                    </w:rPr>
                  </w:pPr>
                  <w:r>
                    <w:rPr>
                      <w:rFonts w:ascii="Calibri" w:hAnsi="Calibri" w:hint="eastAsia"/>
                      <w:bCs/>
                      <w:szCs w:val="21"/>
                    </w:rPr>
                    <w:t>33.4</w:t>
                  </w:r>
                </w:p>
                <w:p w:rsidR="007D5C0E" w:rsidRDefault="00F845B1" w:rsidP="003606A6">
                  <w:pPr>
                    <w:jc w:val="center"/>
                    <w:rPr>
                      <w:rFonts w:ascii="Calibri" w:hAnsi="Calibri"/>
                      <w:bCs/>
                      <w:szCs w:val="21"/>
                    </w:rPr>
                  </w:pPr>
                  <w:r>
                    <w:rPr>
                      <w:rFonts w:ascii="Calibri" w:hAnsi="Calibri" w:hint="eastAsia"/>
                      <w:bCs/>
                      <w:szCs w:val="21"/>
                    </w:rPr>
                    <w:t>29.0</w:t>
                  </w:r>
                </w:p>
                <w:p w:rsidR="007D5C0E" w:rsidRDefault="00F845B1" w:rsidP="003606A6">
                  <w:pPr>
                    <w:jc w:val="center"/>
                    <w:rPr>
                      <w:rFonts w:ascii="Calibri" w:hAnsi="Calibri"/>
                      <w:bCs/>
                      <w:szCs w:val="21"/>
                    </w:rPr>
                  </w:pPr>
                  <w:r>
                    <w:rPr>
                      <w:rFonts w:ascii="Calibri" w:hAnsi="Calibri" w:hint="eastAsia"/>
                      <w:bCs/>
                      <w:szCs w:val="21"/>
                    </w:rPr>
                    <w:t>20.2</w:t>
                  </w:r>
                </w:p>
                <w:p w:rsidR="007D5C0E" w:rsidRDefault="00F845B1" w:rsidP="003606A6">
                  <w:pPr>
                    <w:jc w:val="center"/>
                    <w:rPr>
                      <w:rFonts w:ascii="Calibri" w:hAnsi="Calibri"/>
                      <w:bCs/>
                      <w:szCs w:val="21"/>
                    </w:rPr>
                  </w:pPr>
                  <w:r>
                    <w:rPr>
                      <w:rFonts w:ascii="Calibri" w:hAnsi="Calibri" w:hint="eastAsia"/>
                      <w:bCs/>
                      <w:szCs w:val="21"/>
                    </w:rPr>
                    <w:t>24.0</w:t>
                  </w:r>
                </w:p>
                <w:p w:rsidR="007D5C0E" w:rsidRDefault="00AE1B73" w:rsidP="003606A6">
                  <w:pPr>
                    <w:jc w:val="center"/>
                    <w:rPr>
                      <w:rFonts w:ascii="Calibri" w:hAnsi="Calibri"/>
                      <w:bCs/>
                      <w:szCs w:val="21"/>
                    </w:rPr>
                  </w:pPr>
                  <w:r>
                    <w:rPr>
                      <w:rFonts w:ascii="Calibri" w:hAnsi="Calibri" w:hint="eastAsia"/>
                      <w:bCs/>
                      <w:szCs w:val="21"/>
                    </w:rPr>
                    <w:t>14.7</w:t>
                  </w:r>
                </w:p>
                <w:p w:rsidR="007D5C0E" w:rsidRPr="00205252" w:rsidRDefault="00AE1B73" w:rsidP="003606A6">
                  <w:pPr>
                    <w:jc w:val="center"/>
                    <w:rPr>
                      <w:rFonts w:ascii="Calibri" w:hAnsi="Calibri"/>
                      <w:bCs/>
                      <w:szCs w:val="21"/>
                    </w:rPr>
                  </w:pPr>
                  <w:r>
                    <w:rPr>
                      <w:rFonts w:ascii="Calibri" w:hAnsi="Calibri" w:hint="eastAsia"/>
                      <w:bCs/>
                      <w:szCs w:val="21"/>
                    </w:rPr>
                    <w:t>28.9</w:t>
                  </w:r>
                </w:p>
              </w:tc>
              <w:tc>
                <w:tcPr>
                  <w:tcW w:w="623" w:type="pct"/>
                  <w:tcMar>
                    <w:top w:w="74" w:type="dxa"/>
                    <w:bottom w:w="74" w:type="dxa"/>
                  </w:tcMar>
                  <w:vAlign w:val="center"/>
                </w:tcPr>
                <w:p w:rsidR="008374A6" w:rsidRPr="00205252" w:rsidRDefault="00AE1B73" w:rsidP="004F0B32">
                  <w:pPr>
                    <w:jc w:val="center"/>
                    <w:rPr>
                      <w:rFonts w:ascii="Calibri" w:hAnsi="Calibri"/>
                      <w:bCs/>
                      <w:szCs w:val="21"/>
                    </w:rPr>
                  </w:pPr>
                  <w:r>
                    <w:rPr>
                      <w:rFonts w:ascii="Calibri" w:hAnsi="Calibri" w:hint="eastAsia"/>
                      <w:bCs/>
                      <w:szCs w:val="21"/>
                    </w:rPr>
                    <w:t>36.4</w:t>
                  </w:r>
                </w:p>
              </w:tc>
              <w:tc>
                <w:tcPr>
                  <w:tcW w:w="623" w:type="pct"/>
                  <w:tcMar>
                    <w:top w:w="74" w:type="dxa"/>
                    <w:bottom w:w="74" w:type="dxa"/>
                  </w:tcMar>
                  <w:vAlign w:val="center"/>
                </w:tcPr>
                <w:p w:rsidR="008374A6" w:rsidRPr="00205252" w:rsidRDefault="00ED6938" w:rsidP="00ED6938">
                  <w:pPr>
                    <w:jc w:val="center"/>
                    <w:rPr>
                      <w:rFonts w:ascii="Calibri" w:hAnsi="Calibri"/>
                      <w:bCs/>
                      <w:szCs w:val="21"/>
                    </w:rPr>
                  </w:pPr>
                  <w:r>
                    <w:rPr>
                      <w:rFonts w:ascii="Calibri" w:hAnsi="Calibri" w:hint="eastAsia"/>
                      <w:bCs/>
                      <w:szCs w:val="21"/>
                    </w:rPr>
                    <w:t>60</w:t>
                  </w:r>
                  <w:r w:rsidR="008374A6" w:rsidRPr="00205252">
                    <w:rPr>
                      <w:rFonts w:ascii="Calibri" w:hAnsi="Calibri" w:hint="eastAsia"/>
                      <w:bCs/>
                      <w:szCs w:val="21"/>
                    </w:rPr>
                    <w:t>/5</w:t>
                  </w:r>
                  <w:r>
                    <w:rPr>
                      <w:rFonts w:ascii="Calibri" w:hAnsi="Calibri" w:hint="eastAsia"/>
                      <w:bCs/>
                      <w:szCs w:val="21"/>
                    </w:rPr>
                    <w:t>0</w:t>
                  </w:r>
                </w:p>
              </w:tc>
              <w:tc>
                <w:tcPr>
                  <w:tcW w:w="623" w:type="pct"/>
                  <w:tcMar>
                    <w:top w:w="74" w:type="dxa"/>
                    <w:bottom w:w="74" w:type="dxa"/>
                  </w:tcMar>
                  <w:vAlign w:val="center"/>
                </w:tcPr>
                <w:p w:rsidR="008374A6" w:rsidRPr="00205252" w:rsidRDefault="008374A6" w:rsidP="00516B3A">
                  <w:pPr>
                    <w:jc w:val="center"/>
                    <w:rPr>
                      <w:rFonts w:ascii="Calibri" w:hAnsi="Calibri"/>
                      <w:bCs/>
                      <w:szCs w:val="21"/>
                    </w:rPr>
                  </w:pPr>
                  <w:r w:rsidRPr="00205252">
                    <w:rPr>
                      <w:rFonts w:ascii="Calibri" w:hAnsi="Calibri" w:hint="eastAsia"/>
                      <w:bCs/>
                      <w:szCs w:val="21"/>
                    </w:rPr>
                    <w:t>达标</w:t>
                  </w:r>
                </w:p>
              </w:tc>
            </w:tr>
            <w:tr w:rsidR="002732BF" w:rsidRPr="00205252" w:rsidTr="005224FF">
              <w:trPr>
                <w:trHeight w:val="284"/>
              </w:trPr>
              <w:tc>
                <w:tcPr>
                  <w:tcW w:w="316" w:type="pct"/>
                  <w:tcMar>
                    <w:top w:w="74" w:type="dxa"/>
                    <w:bottom w:w="74" w:type="dxa"/>
                  </w:tcMar>
                  <w:vAlign w:val="center"/>
                </w:tcPr>
                <w:p w:rsidR="002732BF" w:rsidRPr="00205252" w:rsidRDefault="002732BF" w:rsidP="00516B3A">
                  <w:pPr>
                    <w:jc w:val="center"/>
                    <w:rPr>
                      <w:rFonts w:ascii="Calibri" w:hAnsi="Calibri"/>
                      <w:bCs/>
                      <w:szCs w:val="21"/>
                    </w:rPr>
                  </w:pPr>
                  <w:r w:rsidRPr="00205252">
                    <w:rPr>
                      <w:rFonts w:ascii="Calibri" w:hAnsi="Calibri" w:hint="eastAsia"/>
                      <w:bCs/>
                      <w:szCs w:val="21"/>
                    </w:rPr>
                    <w:t>西</w:t>
                  </w:r>
                </w:p>
                <w:p w:rsidR="002732BF" w:rsidRPr="00205252" w:rsidRDefault="002732BF" w:rsidP="00516B3A">
                  <w:pPr>
                    <w:jc w:val="center"/>
                    <w:rPr>
                      <w:rFonts w:ascii="Calibri" w:hAnsi="Calibri"/>
                      <w:bCs/>
                      <w:szCs w:val="21"/>
                    </w:rPr>
                  </w:pPr>
                  <w:r w:rsidRPr="00205252">
                    <w:rPr>
                      <w:rFonts w:ascii="Calibri" w:hAnsi="Calibri" w:hint="eastAsia"/>
                      <w:bCs/>
                      <w:szCs w:val="21"/>
                    </w:rPr>
                    <w:t>厂</w:t>
                  </w:r>
                </w:p>
                <w:p w:rsidR="002732BF" w:rsidRPr="00205252" w:rsidRDefault="002732BF" w:rsidP="00516B3A">
                  <w:pPr>
                    <w:jc w:val="center"/>
                    <w:rPr>
                      <w:rFonts w:ascii="Calibri" w:hAnsi="Calibri"/>
                      <w:bCs/>
                      <w:szCs w:val="21"/>
                    </w:rPr>
                  </w:pPr>
                  <w:r w:rsidRPr="00205252">
                    <w:rPr>
                      <w:rFonts w:ascii="Calibri" w:hAnsi="Calibri" w:hint="eastAsia"/>
                      <w:bCs/>
                      <w:szCs w:val="21"/>
                    </w:rPr>
                    <w:t>界</w:t>
                  </w:r>
                </w:p>
              </w:tc>
              <w:tc>
                <w:tcPr>
                  <w:tcW w:w="946" w:type="pct"/>
                  <w:tcMar>
                    <w:top w:w="74" w:type="dxa"/>
                    <w:bottom w:w="74" w:type="dxa"/>
                  </w:tcMar>
                  <w:vAlign w:val="center"/>
                </w:tcPr>
                <w:p w:rsidR="007F0FBA" w:rsidRPr="00205252" w:rsidRDefault="007F0FBA" w:rsidP="007F0FBA">
                  <w:pPr>
                    <w:spacing w:line="240" w:lineRule="atLeast"/>
                    <w:jc w:val="center"/>
                    <w:rPr>
                      <w:rFonts w:ascii="Calibri" w:hAnsi="Calibri"/>
                      <w:bCs/>
                      <w:szCs w:val="21"/>
                    </w:rPr>
                  </w:pPr>
                  <w:r w:rsidRPr="00205252">
                    <w:rPr>
                      <w:rFonts w:ascii="Calibri" w:hAnsi="Calibri" w:hint="eastAsia"/>
                      <w:bCs/>
                      <w:szCs w:val="21"/>
                    </w:rPr>
                    <w:t>给料机</w:t>
                  </w:r>
                </w:p>
                <w:p w:rsidR="007F0FBA" w:rsidRDefault="007F0FBA" w:rsidP="007F0FBA">
                  <w:pPr>
                    <w:spacing w:line="240" w:lineRule="atLeast"/>
                    <w:jc w:val="center"/>
                    <w:rPr>
                      <w:rFonts w:ascii="Calibri" w:hAnsi="Calibri"/>
                      <w:bCs/>
                      <w:szCs w:val="21"/>
                    </w:rPr>
                  </w:pPr>
                  <w:r>
                    <w:rPr>
                      <w:rFonts w:ascii="Calibri" w:hAnsi="Calibri" w:hint="eastAsia"/>
                      <w:bCs/>
                      <w:szCs w:val="21"/>
                    </w:rPr>
                    <w:t>粗颚破机</w:t>
                  </w:r>
                </w:p>
                <w:p w:rsidR="007F0FBA" w:rsidRDefault="007F0FBA" w:rsidP="007F0FBA">
                  <w:pPr>
                    <w:spacing w:line="240" w:lineRule="atLeast"/>
                    <w:jc w:val="center"/>
                    <w:rPr>
                      <w:rFonts w:ascii="Calibri" w:hAnsi="Calibri"/>
                      <w:bCs/>
                      <w:szCs w:val="21"/>
                    </w:rPr>
                  </w:pPr>
                  <w:r>
                    <w:rPr>
                      <w:rFonts w:ascii="Calibri" w:hAnsi="Calibri" w:hint="eastAsia"/>
                      <w:bCs/>
                      <w:szCs w:val="21"/>
                    </w:rPr>
                    <w:t>细颚破机</w:t>
                  </w:r>
                </w:p>
                <w:p w:rsidR="007F0FBA" w:rsidRDefault="007F0FBA" w:rsidP="007F0FBA">
                  <w:pPr>
                    <w:spacing w:line="240" w:lineRule="atLeast"/>
                    <w:jc w:val="center"/>
                    <w:rPr>
                      <w:rFonts w:ascii="Calibri" w:hAnsi="Calibri"/>
                    </w:rPr>
                  </w:pPr>
                  <w:r w:rsidRPr="00492475">
                    <w:rPr>
                      <w:rFonts w:ascii="Calibri" w:hAnsi="Calibri" w:hint="eastAsia"/>
                    </w:rPr>
                    <w:t>振动筛</w:t>
                  </w:r>
                </w:p>
                <w:p w:rsidR="007F0FBA" w:rsidRDefault="007F0FBA" w:rsidP="007F0FBA">
                  <w:pPr>
                    <w:spacing w:line="240" w:lineRule="atLeast"/>
                    <w:jc w:val="center"/>
                    <w:rPr>
                      <w:rFonts w:ascii="Calibri" w:hAnsi="Calibri"/>
                      <w:bCs/>
                      <w:szCs w:val="21"/>
                    </w:rPr>
                  </w:pPr>
                  <w:r>
                    <w:rPr>
                      <w:rFonts w:ascii="Calibri" w:hAnsi="Calibri" w:hint="eastAsia"/>
                    </w:rPr>
                    <w:t>反击破碎机</w:t>
                  </w:r>
                </w:p>
                <w:p w:rsidR="007F0FBA" w:rsidRDefault="007F0FBA" w:rsidP="007F0FBA">
                  <w:pPr>
                    <w:spacing w:line="240" w:lineRule="atLeast"/>
                    <w:jc w:val="center"/>
                    <w:rPr>
                      <w:rFonts w:ascii="Calibri" w:hAnsi="Calibri"/>
                      <w:bCs/>
                      <w:szCs w:val="21"/>
                    </w:rPr>
                  </w:pPr>
                  <w:r>
                    <w:rPr>
                      <w:rFonts w:ascii="Calibri" w:hAnsi="Calibri" w:hint="eastAsia"/>
                    </w:rPr>
                    <w:t>洗砂机</w:t>
                  </w:r>
                </w:p>
                <w:p w:rsidR="002732BF" w:rsidRPr="00205252" w:rsidRDefault="007F0FBA" w:rsidP="007F0FBA">
                  <w:pPr>
                    <w:spacing w:line="240" w:lineRule="atLeast"/>
                    <w:jc w:val="center"/>
                    <w:rPr>
                      <w:rFonts w:ascii="Calibri" w:hAnsi="Calibri"/>
                      <w:bCs/>
                      <w:szCs w:val="21"/>
                    </w:rPr>
                  </w:pPr>
                  <w:r w:rsidRPr="00492475">
                    <w:rPr>
                      <w:rFonts w:ascii="Calibri" w:hAnsi="Calibri" w:hint="eastAsia"/>
                    </w:rPr>
                    <w:t>除尘器风机</w:t>
                  </w:r>
                </w:p>
              </w:tc>
              <w:tc>
                <w:tcPr>
                  <w:tcW w:w="623" w:type="pct"/>
                  <w:tcMar>
                    <w:top w:w="74" w:type="dxa"/>
                    <w:bottom w:w="74" w:type="dxa"/>
                  </w:tcMar>
                  <w:vAlign w:val="center"/>
                </w:tcPr>
                <w:p w:rsidR="00276D71" w:rsidRDefault="00276D71" w:rsidP="00276D71">
                  <w:pPr>
                    <w:jc w:val="center"/>
                    <w:rPr>
                      <w:rFonts w:ascii="Calibri" w:hAnsi="Calibri"/>
                      <w:bCs/>
                      <w:szCs w:val="21"/>
                    </w:rPr>
                  </w:pPr>
                  <w:r>
                    <w:rPr>
                      <w:rFonts w:ascii="Calibri" w:hAnsi="Calibri" w:hint="eastAsia"/>
                      <w:bCs/>
                      <w:szCs w:val="21"/>
                    </w:rPr>
                    <w:t>55</w:t>
                  </w:r>
                </w:p>
                <w:p w:rsidR="00276D71" w:rsidRDefault="00276D71" w:rsidP="00276D71">
                  <w:pPr>
                    <w:jc w:val="center"/>
                    <w:rPr>
                      <w:rFonts w:ascii="Calibri" w:hAnsi="Calibri"/>
                      <w:bCs/>
                      <w:szCs w:val="21"/>
                    </w:rPr>
                  </w:pPr>
                  <w:r>
                    <w:rPr>
                      <w:rFonts w:ascii="Calibri" w:hAnsi="Calibri" w:hint="eastAsia"/>
                      <w:bCs/>
                      <w:szCs w:val="21"/>
                    </w:rPr>
                    <w:t>65</w:t>
                  </w:r>
                </w:p>
                <w:p w:rsidR="00276D71" w:rsidRDefault="00276D71" w:rsidP="00276D71">
                  <w:pPr>
                    <w:jc w:val="center"/>
                    <w:rPr>
                      <w:rFonts w:ascii="Calibri" w:hAnsi="Calibri"/>
                      <w:bCs/>
                      <w:szCs w:val="21"/>
                    </w:rPr>
                  </w:pPr>
                  <w:r>
                    <w:rPr>
                      <w:rFonts w:ascii="Calibri" w:hAnsi="Calibri" w:hint="eastAsia"/>
                      <w:bCs/>
                      <w:szCs w:val="21"/>
                    </w:rPr>
                    <w:t>65</w:t>
                  </w:r>
                </w:p>
                <w:p w:rsidR="00276D71" w:rsidRDefault="00276D71" w:rsidP="00276D71">
                  <w:pPr>
                    <w:jc w:val="center"/>
                    <w:rPr>
                      <w:rFonts w:ascii="Calibri" w:hAnsi="Calibri"/>
                      <w:bCs/>
                      <w:szCs w:val="21"/>
                    </w:rPr>
                  </w:pPr>
                  <w:r>
                    <w:rPr>
                      <w:rFonts w:ascii="Calibri" w:hAnsi="Calibri" w:hint="eastAsia"/>
                      <w:bCs/>
                      <w:szCs w:val="21"/>
                    </w:rPr>
                    <w:t>60</w:t>
                  </w:r>
                </w:p>
                <w:p w:rsidR="00276D71" w:rsidRDefault="00276D71" w:rsidP="00276D71">
                  <w:pPr>
                    <w:jc w:val="center"/>
                    <w:rPr>
                      <w:rFonts w:ascii="Calibri" w:hAnsi="Calibri"/>
                      <w:bCs/>
                      <w:szCs w:val="21"/>
                    </w:rPr>
                  </w:pPr>
                  <w:r>
                    <w:rPr>
                      <w:rFonts w:ascii="Calibri" w:hAnsi="Calibri" w:hint="eastAsia"/>
                      <w:bCs/>
                      <w:szCs w:val="21"/>
                    </w:rPr>
                    <w:t>60</w:t>
                  </w:r>
                </w:p>
                <w:p w:rsidR="00276D71" w:rsidRDefault="00276D71" w:rsidP="00276D71">
                  <w:pPr>
                    <w:jc w:val="center"/>
                    <w:rPr>
                      <w:rFonts w:ascii="Calibri" w:hAnsi="Calibri"/>
                      <w:bCs/>
                      <w:szCs w:val="21"/>
                    </w:rPr>
                  </w:pPr>
                  <w:r>
                    <w:rPr>
                      <w:rFonts w:ascii="Calibri" w:hAnsi="Calibri" w:hint="eastAsia"/>
                      <w:bCs/>
                      <w:szCs w:val="21"/>
                    </w:rPr>
                    <w:t>55</w:t>
                  </w:r>
                </w:p>
                <w:p w:rsidR="002732BF" w:rsidRPr="00205252" w:rsidRDefault="00276D71" w:rsidP="00276D71">
                  <w:pPr>
                    <w:jc w:val="center"/>
                    <w:rPr>
                      <w:rFonts w:ascii="Calibri" w:hAnsi="Calibri"/>
                      <w:bCs/>
                      <w:szCs w:val="21"/>
                    </w:rPr>
                  </w:pPr>
                  <w:r>
                    <w:rPr>
                      <w:rFonts w:ascii="Calibri" w:hAnsi="Calibri" w:hint="eastAsia"/>
                      <w:bCs/>
                      <w:szCs w:val="21"/>
                    </w:rPr>
                    <w:t>60</w:t>
                  </w:r>
                </w:p>
              </w:tc>
              <w:tc>
                <w:tcPr>
                  <w:tcW w:w="588" w:type="pct"/>
                  <w:tcMar>
                    <w:top w:w="74" w:type="dxa"/>
                    <w:bottom w:w="74" w:type="dxa"/>
                  </w:tcMar>
                  <w:vAlign w:val="center"/>
                </w:tcPr>
                <w:p w:rsidR="002732BF" w:rsidRDefault="00F845B1" w:rsidP="005003E5">
                  <w:pPr>
                    <w:jc w:val="center"/>
                    <w:rPr>
                      <w:rFonts w:ascii="Calibri" w:hAnsi="Calibri"/>
                      <w:bCs/>
                      <w:szCs w:val="21"/>
                    </w:rPr>
                  </w:pPr>
                  <w:r>
                    <w:rPr>
                      <w:rFonts w:ascii="Calibri" w:hAnsi="Calibri" w:hint="eastAsia"/>
                      <w:bCs/>
                      <w:szCs w:val="21"/>
                    </w:rPr>
                    <w:t>122</w:t>
                  </w:r>
                </w:p>
                <w:p w:rsidR="007171FA" w:rsidRDefault="00F845B1" w:rsidP="005003E5">
                  <w:pPr>
                    <w:jc w:val="center"/>
                    <w:rPr>
                      <w:rFonts w:ascii="Calibri" w:hAnsi="Calibri"/>
                      <w:bCs/>
                      <w:szCs w:val="21"/>
                    </w:rPr>
                  </w:pPr>
                  <w:r>
                    <w:rPr>
                      <w:rFonts w:ascii="Calibri" w:hAnsi="Calibri" w:hint="eastAsia"/>
                      <w:bCs/>
                      <w:szCs w:val="21"/>
                    </w:rPr>
                    <w:t>120</w:t>
                  </w:r>
                </w:p>
                <w:p w:rsidR="007171FA" w:rsidRDefault="00F845B1" w:rsidP="005003E5">
                  <w:pPr>
                    <w:jc w:val="center"/>
                    <w:rPr>
                      <w:rFonts w:ascii="Calibri" w:hAnsi="Calibri"/>
                      <w:bCs/>
                      <w:szCs w:val="21"/>
                    </w:rPr>
                  </w:pPr>
                  <w:r>
                    <w:rPr>
                      <w:rFonts w:ascii="Calibri" w:hAnsi="Calibri" w:hint="eastAsia"/>
                      <w:bCs/>
                      <w:szCs w:val="21"/>
                    </w:rPr>
                    <w:t>90</w:t>
                  </w:r>
                </w:p>
                <w:p w:rsidR="007171FA" w:rsidRDefault="00F845B1" w:rsidP="005003E5">
                  <w:pPr>
                    <w:jc w:val="center"/>
                    <w:rPr>
                      <w:rFonts w:ascii="Calibri" w:hAnsi="Calibri"/>
                      <w:bCs/>
                      <w:szCs w:val="21"/>
                    </w:rPr>
                  </w:pPr>
                  <w:r>
                    <w:rPr>
                      <w:rFonts w:ascii="Calibri" w:hAnsi="Calibri" w:hint="eastAsia"/>
                      <w:bCs/>
                      <w:szCs w:val="21"/>
                    </w:rPr>
                    <w:t>60</w:t>
                  </w:r>
                </w:p>
                <w:p w:rsidR="007171FA" w:rsidRDefault="00F845B1" w:rsidP="005003E5">
                  <w:pPr>
                    <w:jc w:val="center"/>
                    <w:rPr>
                      <w:rFonts w:ascii="Calibri" w:hAnsi="Calibri"/>
                      <w:bCs/>
                      <w:szCs w:val="21"/>
                    </w:rPr>
                  </w:pPr>
                  <w:r>
                    <w:rPr>
                      <w:rFonts w:ascii="Calibri" w:hAnsi="Calibri" w:hint="eastAsia"/>
                      <w:bCs/>
                      <w:szCs w:val="21"/>
                    </w:rPr>
                    <w:t>95</w:t>
                  </w:r>
                </w:p>
                <w:p w:rsidR="007171FA" w:rsidRDefault="00F845B1" w:rsidP="005003E5">
                  <w:pPr>
                    <w:jc w:val="center"/>
                    <w:rPr>
                      <w:rFonts w:ascii="Calibri" w:hAnsi="Calibri"/>
                      <w:bCs/>
                      <w:szCs w:val="21"/>
                    </w:rPr>
                  </w:pPr>
                  <w:r>
                    <w:rPr>
                      <w:rFonts w:ascii="Calibri" w:hAnsi="Calibri" w:hint="eastAsia"/>
                      <w:bCs/>
                      <w:szCs w:val="21"/>
                    </w:rPr>
                    <w:t>55</w:t>
                  </w:r>
                </w:p>
                <w:p w:rsidR="007171FA" w:rsidRPr="00205252" w:rsidRDefault="00F845B1" w:rsidP="005003E5">
                  <w:pPr>
                    <w:jc w:val="center"/>
                    <w:rPr>
                      <w:rFonts w:ascii="Calibri" w:hAnsi="Calibri"/>
                      <w:bCs/>
                      <w:szCs w:val="21"/>
                    </w:rPr>
                  </w:pPr>
                  <w:r>
                    <w:rPr>
                      <w:rFonts w:ascii="Calibri" w:hAnsi="Calibri" w:hint="eastAsia"/>
                      <w:bCs/>
                      <w:szCs w:val="21"/>
                    </w:rPr>
                    <w:t>120</w:t>
                  </w:r>
                </w:p>
              </w:tc>
              <w:tc>
                <w:tcPr>
                  <w:tcW w:w="658" w:type="pct"/>
                  <w:tcMar>
                    <w:top w:w="74" w:type="dxa"/>
                    <w:bottom w:w="74" w:type="dxa"/>
                  </w:tcMar>
                  <w:vAlign w:val="center"/>
                </w:tcPr>
                <w:p w:rsidR="0064609E" w:rsidRDefault="00F845B1" w:rsidP="000D5BA7">
                  <w:pPr>
                    <w:jc w:val="center"/>
                    <w:rPr>
                      <w:rFonts w:ascii="Calibri" w:hAnsi="Calibri"/>
                      <w:bCs/>
                      <w:szCs w:val="21"/>
                    </w:rPr>
                  </w:pPr>
                  <w:r>
                    <w:rPr>
                      <w:rFonts w:ascii="Calibri" w:hAnsi="Calibri" w:hint="eastAsia"/>
                      <w:bCs/>
                      <w:szCs w:val="21"/>
                    </w:rPr>
                    <w:t>13.3</w:t>
                  </w:r>
                </w:p>
                <w:p w:rsidR="0005420C" w:rsidRDefault="00F845B1" w:rsidP="000D5BA7">
                  <w:pPr>
                    <w:jc w:val="center"/>
                    <w:rPr>
                      <w:rFonts w:ascii="Calibri" w:hAnsi="Calibri"/>
                      <w:bCs/>
                      <w:szCs w:val="21"/>
                    </w:rPr>
                  </w:pPr>
                  <w:r>
                    <w:rPr>
                      <w:rFonts w:ascii="Calibri" w:hAnsi="Calibri" w:hint="eastAsia"/>
                      <w:bCs/>
                      <w:szCs w:val="21"/>
                    </w:rPr>
                    <w:t>23.4</w:t>
                  </w:r>
                </w:p>
                <w:p w:rsidR="0005420C" w:rsidRDefault="00F845B1" w:rsidP="000D5BA7">
                  <w:pPr>
                    <w:jc w:val="center"/>
                    <w:rPr>
                      <w:rFonts w:ascii="Calibri" w:hAnsi="Calibri"/>
                      <w:bCs/>
                      <w:szCs w:val="21"/>
                    </w:rPr>
                  </w:pPr>
                  <w:r>
                    <w:rPr>
                      <w:rFonts w:ascii="Calibri" w:hAnsi="Calibri" w:hint="eastAsia"/>
                      <w:bCs/>
                      <w:szCs w:val="21"/>
                    </w:rPr>
                    <w:t>25.9</w:t>
                  </w:r>
                </w:p>
                <w:p w:rsidR="0005420C" w:rsidRDefault="00F845B1" w:rsidP="000D5BA7">
                  <w:pPr>
                    <w:jc w:val="center"/>
                    <w:rPr>
                      <w:rFonts w:ascii="Calibri" w:hAnsi="Calibri"/>
                      <w:bCs/>
                      <w:szCs w:val="21"/>
                    </w:rPr>
                  </w:pPr>
                  <w:r>
                    <w:rPr>
                      <w:rFonts w:ascii="Calibri" w:hAnsi="Calibri" w:hint="eastAsia"/>
                      <w:bCs/>
                      <w:szCs w:val="21"/>
                    </w:rPr>
                    <w:t>24.4</w:t>
                  </w:r>
                </w:p>
                <w:p w:rsidR="0005420C" w:rsidRDefault="00F845B1" w:rsidP="000D5BA7">
                  <w:pPr>
                    <w:jc w:val="center"/>
                    <w:rPr>
                      <w:rFonts w:ascii="Calibri" w:hAnsi="Calibri"/>
                      <w:bCs/>
                      <w:szCs w:val="21"/>
                    </w:rPr>
                  </w:pPr>
                  <w:r>
                    <w:rPr>
                      <w:rFonts w:ascii="Calibri" w:hAnsi="Calibri" w:hint="eastAsia"/>
                      <w:bCs/>
                      <w:szCs w:val="21"/>
                    </w:rPr>
                    <w:t>20.4</w:t>
                  </w:r>
                </w:p>
                <w:p w:rsidR="0005420C" w:rsidRDefault="00F845B1" w:rsidP="000D5BA7">
                  <w:pPr>
                    <w:jc w:val="center"/>
                    <w:rPr>
                      <w:rFonts w:ascii="Calibri" w:hAnsi="Calibri"/>
                      <w:bCs/>
                      <w:szCs w:val="21"/>
                    </w:rPr>
                  </w:pPr>
                  <w:r>
                    <w:rPr>
                      <w:rFonts w:ascii="Calibri" w:hAnsi="Calibri" w:hint="eastAsia"/>
                      <w:bCs/>
                      <w:szCs w:val="21"/>
                    </w:rPr>
                    <w:t>20.2</w:t>
                  </w:r>
                </w:p>
                <w:p w:rsidR="0005420C" w:rsidRPr="00205252" w:rsidRDefault="00F845B1" w:rsidP="000D5BA7">
                  <w:pPr>
                    <w:jc w:val="center"/>
                    <w:rPr>
                      <w:rFonts w:ascii="Calibri" w:hAnsi="Calibri"/>
                      <w:bCs/>
                      <w:szCs w:val="21"/>
                    </w:rPr>
                  </w:pPr>
                  <w:r>
                    <w:rPr>
                      <w:rFonts w:ascii="Calibri" w:hAnsi="Calibri" w:hint="eastAsia"/>
                      <w:bCs/>
                      <w:szCs w:val="21"/>
                    </w:rPr>
                    <w:t>18.4</w:t>
                  </w:r>
                </w:p>
              </w:tc>
              <w:tc>
                <w:tcPr>
                  <w:tcW w:w="623" w:type="pct"/>
                  <w:tcMar>
                    <w:top w:w="74" w:type="dxa"/>
                    <w:bottom w:w="74" w:type="dxa"/>
                  </w:tcMar>
                  <w:vAlign w:val="center"/>
                </w:tcPr>
                <w:p w:rsidR="002732BF" w:rsidRPr="00205252" w:rsidRDefault="00AE1B73" w:rsidP="00391533">
                  <w:pPr>
                    <w:jc w:val="center"/>
                    <w:rPr>
                      <w:rFonts w:ascii="Calibri" w:hAnsi="Calibri"/>
                      <w:bCs/>
                      <w:szCs w:val="21"/>
                    </w:rPr>
                  </w:pPr>
                  <w:r>
                    <w:rPr>
                      <w:rFonts w:ascii="Calibri" w:hAnsi="Calibri" w:hint="eastAsia"/>
                      <w:bCs/>
                      <w:szCs w:val="21"/>
                    </w:rPr>
                    <w:t>30.8</w:t>
                  </w:r>
                </w:p>
              </w:tc>
              <w:tc>
                <w:tcPr>
                  <w:tcW w:w="623" w:type="pct"/>
                  <w:tcMar>
                    <w:top w:w="74" w:type="dxa"/>
                    <w:bottom w:w="74" w:type="dxa"/>
                  </w:tcMar>
                  <w:vAlign w:val="center"/>
                </w:tcPr>
                <w:p w:rsidR="002732BF" w:rsidRPr="00205252" w:rsidRDefault="00ED6938" w:rsidP="00421913">
                  <w:pPr>
                    <w:jc w:val="center"/>
                    <w:rPr>
                      <w:rFonts w:ascii="Calibri" w:hAnsi="Calibri"/>
                      <w:bCs/>
                      <w:szCs w:val="21"/>
                    </w:rPr>
                  </w:pPr>
                  <w:r>
                    <w:rPr>
                      <w:rFonts w:ascii="Calibri" w:hAnsi="Calibri" w:hint="eastAsia"/>
                      <w:bCs/>
                      <w:szCs w:val="21"/>
                    </w:rPr>
                    <w:t>60</w:t>
                  </w:r>
                  <w:r w:rsidRPr="00205252">
                    <w:rPr>
                      <w:rFonts w:ascii="Calibri" w:hAnsi="Calibri" w:hint="eastAsia"/>
                      <w:bCs/>
                      <w:szCs w:val="21"/>
                    </w:rPr>
                    <w:t>/5</w:t>
                  </w:r>
                  <w:r>
                    <w:rPr>
                      <w:rFonts w:ascii="Calibri" w:hAnsi="Calibri" w:hint="eastAsia"/>
                      <w:bCs/>
                      <w:szCs w:val="21"/>
                    </w:rPr>
                    <w:t>0</w:t>
                  </w:r>
                </w:p>
              </w:tc>
              <w:tc>
                <w:tcPr>
                  <w:tcW w:w="623" w:type="pct"/>
                  <w:tcMar>
                    <w:top w:w="74" w:type="dxa"/>
                    <w:bottom w:w="74" w:type="dxa"/>
                  </w:tcMar>
                  <w:vAlign w:val="center"/>
                </w:tcPr>
                <w:p w:rsidR="002732BF" w:rsidRPr="00205252" w:rsidRDefault="002732BF" w:rsidP="00516B3A">
                  <w:pPr>
                    <w:jc w:val="center"/>
                    <w:rPr>
                      <w:rFonts w:ascii="Calibri" w:hAnsi="Calibri"/>
                      <w:bCs/>
                      <w:szCs w:val="21"/>
                    </w:rPr>
                  </w:pPr>
                  <w:r w:rsidRPr="00205252">
                    <w:rPr>
                      <w:rFonts w:ascii="Calibri" w:hAnsi="Calibri" w:hint="eastAsia"/>
                      <w:bCs/>
                      <w:szCs w:val="21"/>
                    </w:rPr>
                    <w:t>达标</w:t>
                  </w:r>
                </w:p>
              </w:tc>
            </w:tr>
            <w:tr w:rsidR="002732BF" w:rsidRPr="00205252" w:rsidTr="005224FF">
              <w:trPr>
                <w:trHeight w:val="284"/>
              </w:trPr>
              <w:tc>
                <w:tcPr>
                  <w:tcW w:w="316" w:type="pct"/>
                  <w:tcMar>
                    <w:top w:w="74" w:type="dxa"/>
                    <w:bottom w:w="74" w:type="dxa"/>
                  </w:tcMar>
                  <w:vAlign w:val="center"/>
                </w:tcPr>
                <w:p w:rsidR="002732BF" w:rsidRPr="00205252" w:rsidRDefault="002732BF" w:rsidP="00516B3A">
                  <w:pPr>
                    <w:jc w:val="center"/>
                    <w:rPr>
                      <w:rFonts w:ascii="Calibri" w:hAnsi="Calibri"/>
                      <w:bCs/>
                      <w:szCs w:val="21"/>
                    </w:rPr>
                  </w:pPr>
                  <w:r w:rsidRPr="00205252">
                    <w:rPr>
                      <w:rFonts w:ascii="Calibri" w:hAnsi="Calibri" w:hint="eastAsia"/>
                      <w:bCs/>
                      <w:szCs w:val="21"/>
                    </w:rPr>
                    <w:t>南</w:t>
                  </w:r>
                </w:p>
                <w:p w:rsidR="002732BF" w:rsidRPr="00205252" w:rsidRDefault="002732BF" w:rsidP="00516B3A">
                  <w:pPr>
                    <w:jc w:val="center"/>
                    <w:rPr>
                      <w:rFonts w:ascii="Calibri" w:hAnsi="Calibri"/>
                      <w:bCs/>
                      <w:szCs w:val="21"/>
                    </w:rPr>
                  </w:pPr>
                  <w:r w:rsidRPr="00205252">
                    <w:rPr>
                      <w:rFonts w:ascii="Calibri" w:hAnsi="Calibri" w:hint="eastAsia"/>
                      <w:bCs/>
                      <w:szCs w:val="21"/>
                    </w:rPr>
                    <w:t>厂</w:t>
                  </w:r>
                </w:p>
                <w:p w:rsidR="002732BF" w:rsidRPr="00205252" w:rsidRDefault="002732BF" w:rsidP="00516B3A">
                  <w:pPr>
                    <w:jc w:val="center"/>
                    <w:rPr>
                      <w:rFonts w:ascii="Calibri" w:hAnsi="Calibri"/>
                      <w:bCs/>
                      <w:szCs w:val="21"/>
                    </w:rPr>
                  </w:pPr>
                  <w:r w:rsidRPr="00205252">
                    <w:rPr>
                      <w:rFonts w:ascii="Calibri" w:hAnsi="Calibri" w:hint="eastAsia"/>
                      <w:bCs/>
                      <w:szCs w:val="21"/>
                    </w:rPr>
                    <w:t>界</w:t>
                  </w:r>
                </w:p>
              </w:tc>
              <w:tc>
                <w:tcPr>
                  <w:tcW w:w="946" w:type="pct"/>
                  <w:tcMar>
                    <w:top w:w="74" w:type="dxa"/>
                    <w:bottom w:w="74" w:type="dxa"/>
                  </w:tcMar>
                  <w:vAlign w:val="center"/>
                </w:tcPr>
                <w:p w:rsidR="007F0FBA" w:rsidRPr="00205252" w:rsidRDefault="007F0FBA" w:rsidP="007F0FBA">
                  <w:pPr>
                    <w:spacing w:line="240" w:lineRule="atLeast"/>
                    <w:jc w:val="center"/>
                    <w:rPr>
                      <w:rFonts w:ascii="Calibri" w:hAnsi="Calibri"/>
                      <w:bCs/>
                      <w:szCs w:val="21"/>
                    </w:rPr>
                  </w:pPr>
                  <w:r w:rsidRPr="00205252">
                    <w:rPr>
                      <w:rFonts w:ascii="Calibri" w:hAnsi="Calibri" w:hint="eastAsia"/>
                      <w:bCs/>
                      <w:szCs w:val="21"/>
                    </w:rPr>
                    <w:t>给料机</w:t>
                  </w:r>
                </w:p>
                <w:p w:rsidR="007F0FBA" w:rsidRDefault="007F0FBA" w:rsidP="007F0FBA">
                  <w:pPr>
                    <w:spacing w:line="240" w:lineRule="atLeast"/>
                    <w:jc w:val="center"/>
                    <w:rPr>
                      <w:rFonts w:ascii="Calibri" w:hAnsi="Calibri"/>
                      <w:bCs/>
                      <w:szCs w:val="21"/>
                    </w:rPr>
                  </w:pPr>
                  <w:r>
                    <w:rPr>
                      <w:rFonts w:ascii="Calibri" w:hAnsi="Calibri" w:hint="eastAsia"/>
                      <w:bCs/>
                      <w:szCs w:val="21"/>
                    </w:rPr>
                    <w:t>粗颚破机</w:t>
                  </w:r>
                </w:p>
                <w:p w:rsidR="007F0FBA" w:rsidRDefault="007F0FBA" w:rsidP="007F0FBA">
                  <w:pPr>
                    <w:spacing w:line="240" w:lineRule="atLeast"/>
                    <w:jc w:val="center"/>
                    <w:rPr>
                      <w:rFonts w:ascii="Calibri" w:hAnsi="Calibri"/>
                      <w:bCs/>
                      <w:szCs w:val="21"/>
                    </w:rPr>
                  </w:pPr>
                  <w:r>
                    <w:rPr>
                      <w:rFonts w:ascii="Calibri" w:hAnsi="Calibri" w:hint="eastAsia"/>
                      <w:bCs/>
                      <w:szCs w:val="21"/>
                    </w:rPr>
                    <w:t>细颚破机</w:t>
                  </w:r>
                </w:p>
                <w:p w:rsidR="007F0FBA" w:rsidRDefault="007F0FBA" w:rsidP="007F0FBA">
                  <w:pPr>
                    <w:spacing w:line="240" w:lineRule="atLeast"/>
                    <w:jc w:val="center"/>
                    <w:rPr>
                      <w:rFonts w:ascii="Calibri" w:hAnsi="Calibri"/>
                    </w:rPr>
                  </w:pPr>
                  <w:r w:rsidRPr="00492475">
                    <w:rPr>
                      <w:rFonts w:ascii="Calibri" w:hAnsi="Calibri" w:hint="eastAsia"/>
                    </w:rPr>
                    <w:t>振动筛</w:t>
                  </w:r>
                </w:p>
                <w:p w:rsidR="007F0FBA" w:rsidRDefault="007F0FBA" w:rsidP="007F0FBA">
                  <w:pPr>
                    <w:spacing w:line="240" w:lineRule="atLeast"/>
                    <w:jc w:val="center"/>
                    <w:rPr>
                      <w:rFonts w:ascii="Calibri" w:hAnsi="Calibri"/>
                      <w:bCs/>
                      <w:szCs w:val="21"/>
                    </w:rPr>
                  </w:pPr>
                  <w:r>
                    <w:rPr>
                      <w:rFonts w:ascii="Calibri" w:hAnsi="Calibri" w:hint="eastAsia"/>
                    </w:rPr>
                    <w:t>反击破碎机</w:t>
                  </w:r>
                </w:p>
                <w:p w:rsidR="007F0FBA" w:rsidRDefault="007F0FBA" w:rsidP="007F0FBA">
                  <w:pPr>
                    <w:spacing w:line="240" w:lineRule="atLeast"/>
                    <w:jc w:val="center"/>
                    <w:rPr>
                      <w:rFonts w:ascii="Calibri" w:hAnsi="Calibri"/>
                      <w:bCs/>
                      <w:szCs w:val="21"/>
                    </w:rPr>
                  </w:pPr>
                  <w:r>
                    <w:rPr>
                      <w:rFonts w:ascii="Calibri" w:hAnsi="Calibri" w:hint="eastAsia"/>
                    </w:rPr>
                    <w:t>洗砂机</w:t>
                  </w:r>
                </w:p>
                <w:p w:rsidR="002732BF" w:rsidRPr="00205252" w:rsidRDefault="007F0FBA" w:rsidP="007F0FBA">
                  <w:pPr>
                    <w:spacing w:line="240" w:lineRule="atLeast"/>
                    <w:jc w:val="center"/>
                    <w:rPr>
                      <w:rFonts w:ascii="Calibri" w:hAnsi="Calibri"/>
                      <w:bCs/>
                      <w:szCs w:val="21"/>
                    </w:rPr>
                  </w:pPr>
                  <w:r w:rsidRPr="00492475">
                    <w:rPr>
                      <w:rFonts w:ascii="Calibri" w:hAnsi="Calibri" w:hint="eastAsia"/>
                    </w:rPr>
                    <w:t>除尘器风机</w:t>
                  </w:r>
                </w:p>
              </w:tc>
              <w:tc>
                <w:tcPr>
                  <w:tcW w:w="623" w:type="pct"/>
                  <w:tcMar>
                    <w:top w:w="74" w:type="dxa"/>
                    <w:bottom w:w="74" w:type="dxa"/>
                  </w:tcMar>
                  <w:vAlign w:val="center"/>
                </w:tcPr>
                <w:p w:rsidR="00276D71" w:rsidRDefault="00276D71" w:rsidP="00276D71">
                  <w:pPr>
                    <w:jc w:val="center"/>
                    <w:rPr>
                      <w:rFonts w:ascii="Calibri" w:hAnsi="Calibri"/>
                      <w:bCs/>
                      <w:szCs w:val="21"/>
                    </w:rPr>
                  </w:pPr>
                  <w:r>
                    <w:rPr>
                      <w:rFonts w:ascii="Calibri" w:hAnsi="Calibri" w:hint="eastAsia"/>
                      <w:bCs/>
                      <w:szCs w:val="21"/>
                    </w:rPr>
                    <w:t>55</w:t>
                  </w:r>
                </w:p>
                <w:p w:rsidR="00276D71" w:rsidRDefault="00276D71" w:rsidP="00276D71">
                  <w:pPr>
                    <w:jc w:val="center"/>
                    <w:rPr>
                      <w:rFonts w:ascii="Calibri" w:hAnsi="Calibri"/>
                      <w:bCs/>
                      <w:szCs w:val="21"/>
                    </w:rPr>
                  </w:pPr>
                  <w:r>
                    <w:rPr>
                      <w:rFonts w:ascii="Calibri" w:hAnsi="Calibri" w:hint="eastAsia"/>
                      <w:bCs/>
                      <w:szCs w:val="21"/>
                    </w:rPr>
                    <w:t>65</w:t>
                  </w:r>
                </w:p>
                <w:p w:rsidR="00276D71" w:rsidRDefault="00276D71" w:rsidP="00276D71">
                  <w:pPr>
                    <w:jc w:val="center"/>
                    <w:rPr>
                      <w:rFonts w:ascii="Calibri" w:hAnsi="Calibri"/>
                      <w:bCs/>
                      <w:szCs w:val="21"/>
                    </w:rPr>
                  </w:pPr>
                  <w:r>
                    <w:rPr>
                      <w:rFonts w:ascii="Calibri" w:hAnsi="Calibri" w:hint="eastAsia"/>
                      <w:bCs/>
                      <w:szCs w:val="21"/>
                    </w:rPr>
                    <w:t>65</w:t>
                  </w:r>
                </w:p>
                <w:p w:rsidR="00276D71" w:rsidRDefault="00276D71" w:rsidP="00276D71">
                  <w:pPr>
                    <w:jc w:val="center"/>
                    <w:rPr>
                      <w:rFonts w:ascii="Calibri" w:hAnsi="Calibri"/>
                      <w:bCs/>
                      <w:szCs w:val="21"/>
                    </w:rPr>
                  </w:pPr>
                  <w:r>
                    <w:rPr>
                      <w:rFonts w:ascii="Calibri" w:hAnsi="Calibri" w:hint="eastAsia"/>
                      <w:bCs/>
                      <w:szCs w:val="21"/>
                    </w:rPr>
                    <w:t>60</w:t>
                  </w:r>
                </w:p>
                <w:p w:rsidR="00276D71" w:rsidRDefault="00276D71" w:rsidP="00276D71">
                  <w:pPr>
                    <w:jc w:val="center"/>
                    <w:rPr>
                      <w:rFonts w:ascii="Calibri" w:hAnsi="Calibri"/>
                      <w:bCs/>
                      <w:szCs w:val="21"/>
                    </w:rPr>
                  </w:pPr>
                  <w:r>
                    <w:rPr>
                      <w:rFonts w:ascii="Calibri" w:hAnsi="Calibri" w:hint="eastAsia"/>
                      <w:bCs/>
                      <w:szCs w:val="21"/>
                    </w:rPr>
                    <w:t>60</w:t>
                  </w:r>
                </w:p>
                <w:p w:rsidR="00276D71" w:rsidRDefault="00276D71" w:rsidP="00276D71">
                  <w:pPr>
                    <w:jc w:val="center"/>
                    <w:rPr>
                      <w:rFonts w:ascii="Calibri" w:hAnsi="Calibri"/>
                      <w:bCs/>
                      <w:szCs w:val="21"/>
                    </w:rPr>
                  </w:pPr>
                  <w:r>
                    <w:rPr>
                      <w:rFonts w:ascii="Calibri" w:hAnsi="Calibri" w:hint="eastAsia"/>
                      <w:bCs/>
                      <w:szCs w:val="21"/>
                    </w:rPr>
                    <w:t>55</w:t>
                  </w:r>
                </w:p>
                <w:p w:rsidR="002732BF" w:rsidRPr="00205252" w:rsidRDefault="00276D71" w:rsidP="00276D71">
                  <w:pPr>
                    <w:jc w:val="center"/>
                    <w:rPr>
                      <w:rFonts w:ascii="Calibri" w:hAnsi="Calibri"/>
                      <w:bCs/>
                      <w:szCs w:val="21"/>
                    </w:rPr>
                  </w:pPr>
                  <w:r>
                    <w:rPr>
                      <w:rFonts w:ascii="Calibri" w:hAnsi="Calibri" w:hint="eastAsia"/>
                      <w:bCs/>
                      <w:szCs w:val="21"/>
                    </w:rPr>
                    <w:t>60</w:t>
                  </w:r>
                </w:p>
              </w:tc>
              <w:tc>
                <w:tcPr>
                  <w:tcW w:w="588" w:type="pct"/>
                  <w:tcMar>
                    <w:top w:w="74" w:type="dxa"/>
                    <w:bottom w:w="74" w:type="dxa"/>
                  </w:tcMar>
                  <w:vAlign w:val="center"/>
                </w:tcPr>
                <w:p w:rsidR="002732BF" w:rsidRDefault="00276D71" w:rsidP="00345F2E">
                  <w:pPr>
                    <w:jc w:val="center"/>
                    <w:rPr>
                      <w:rFonts w:ascii="Calibri" w:hAnsi="Calibri"/>
                      <w:bCs/>
                      <w:szCs w:val="21"/>
                    </w:rPr>
                  </w:pPr>
                  <w:r>
                    <w:rPr>
                      <w:rFonts w:ascii="Calibri" w:hAnsi="Calibri" w:hint="eastAsia"/>
                      <w:bCs/>
                      <w:szCs w:val="21"/>
                    </w:rPr>
                    <w:t>13</w:t>
                  </w:r>
                  <w:r w:rsidR="00F845B1">
                    <w:rPr>
                      <w:rFonts w:ascii="Calibri" w:hAnsi="Calibri" w:hint="eastAsia"/>
                      <w:bCs/>
                      <w:szCs w:val="21"/>
                    </w:rPr>
                    <w:t>6</w:t>
                  </w:r>
                </w:p>
                <w:p w:rsidR="007171FA" w:rsidRDefault="00276D71" w:rsidP="00345F2E">
                  <w:pPr>
                    <w:jc w:val="center"/>
                    <w:rPr>
                      <w:rFonts w:ascii="Calibri" w:hAnsi="Calibri"/>
                      <w:bCs/>
                      <w:szCs w:val="21"/>
                    </w:rPr>
                  </w:pPr>
                  <w:r>
                    <w:rPr>
                      <w:rFonts w:ascii="Calibri" w:hAnsi="Calibri" w:hint="eastAsia"/>
                      <w:bCs/>
                      <w:szCs w:val="21"/>
                    </w:rPr>
                    <w:t>13</w:t>
                  </w:r>
                  <w:r w:rsidR="00F845B1">
                    <w:rPr>
                      <w:rFonts w:ascii="Calibri" w:hAnsi="Calibri" w:hint="eastAsia"/>
                      <w:bCs/>
                      <w:szCs w:val="21"/>
                    </w:rPr>
                    <w:t>6</w:t>
                  </w:r>
                </w:p>
                <w:p w:rsidR="007171FA" w:rsidRDefault="00276D71" w:rsidP="00345F2E">
                  <w:pPr>
                    <w:jc w:val="center"/>
                    <w:rPr>
                      <w:rFonts w:ascii="Calibri" w:hAnsi="Calibri"/>
                      <w:bCs/>
                      <w:szCs w:val="21"/>
                    </w:rPr>
                  </w:pPr>
                  <w:r>
                    <w:rPr>
                      <w:rFonts w:ascii="Calibri" w:hAnsi="Calibri" w:hint="eastAsia"/>
                      <w:bCs/>
                      <w:szCs w:val="21"/>
                    </w:rPr>
                    <w:t>13</w:t>
                  </w:r>
                  <w:r w:rsidR="00F845B1">
                    <w:rPr>
                      <w:rFonts w:ascii="Calibri" w:hAnsi="Calibri" w:hint="eastAsia"/>
                      <w:bCs/>
                      <w:szCs w:val="21"/>
                    </w:rPr>
                    <w:t>5</w:t>
                  </w:r>
                </w:p>
                <w:p w:rsidR="007171FA" w:rsidRDefault="00F845B1" w:rsidP="00345F2E">
                  <w:pPr>
                    <w:jc w:val="center"/>
                    <w:rPr>
                      <w:rFonts w:ascii="Calibri" w:hAnsi="Calibri"/>
                      <w:bCs/>
                      <w:szCs w:val="21"/>
                    </w:rPr>
                  </w:pPr>
                  <w:r>
                    <w:rPr>
                      <w:rFonts w:ascii="Calibri" w:hAnsi="Calibri" w:hint="eastAsia"/>
                      <w:bCs/>
                      <w:szCs w:val="21"/>
                    </w:rPr>
                    <w:t>136</w:t>
                  </w:r>
                </w:p>
                <w:p w:rsidR="007171FA" w:rsidRDefault="00F845B1" w:rsidP="00345F2E">
                  <w:pPr>
                    <w:jc w:val="center"/>
                    <w:rPr>
                      <w:rFonts w:ascii="Calibri" w:hAnsi="Calibri"/>
                      <w:bCs/>
                      <w:szCs w:val="21"/>
                    </w:rPr>
                  </w:pPr>
                  <w:r>
                    <w:rPr>
                      <w:rFonts w:ascii="Calibri" w:hAnsi="Calibri" w:hint="eastAsia"/>
                      <w:bCs/>
                      <w:szCs w:val="21"/>
                    </w:rPr>
                    <w:t>137</w:t>
                  </w:r>
                </w:p>
                <w:p w:rsidR="007171FA" w:rsidRDefault="00F845B1" w:rsidP="00345F2E">
                  <w:pPr>
                    <w:jc w:val="center"/>
                    <w:rPr>
                      <w:rFonts w:ascii="Calibri" w:hAnsi="Calibri"/>
                      <w:bCs/>
                      <w:szCs w:val="21"/>
                    </w:rPr>
                  </w:pPr>
                  <w:r>
                    <w:rPr>
                      <w:rFonts w:ascii="Calibri" w:hAnsi="Calibri" w:hint="eastAsia"/>
                      <w:bCs/>
                      <w:szCs w:val="21"/>
                    </w:rPr>
                    <w:t>138</w:t>
                  </w:r>
                </w:p>
                <w:p w:rsidR="007171FA" w:rsidRPr="00205252" w:rsidRDefault="00F845B1" w:rsidP="00345F2E">
                  <w:pPr>
                    <w:jc w:val="center"/>
                    <w:rPr>
                      <w:rFonts w:ascii="Calibri" w:hAnsi="Calibri"/>
                      <w:bCs/>
                      <w:szCs w:val="21"/>
                    </w:rPr>
                  </w:pPr>
                  <w:r>
                    <w:rPr>
                      <w:rFonts w:ascii="Calibri" w:hAnsi="Calibri" w:hint="eastAsia"/>
                      <w:bCs/>
                      <w:szCs w:val="21"/>
                    </w:rPr>
                    <w:t>138</w:t>
                  </w:r>
                </w:p>
              </w:tc>
              <w:tc>
                <w:tcPr>
                  <w:tcW w:w="658" w:type="pct"/>
                  <w:tcMar>
                    <w:top w:w="74" w:type="dxa"/>
                    <w:bottom w:w="74" w:type="dxa"/>
                  </w:tcMar>
                  <w:vAlign w:val="center"/>
                </w:tcPr>
                <w:p w:rsidR="0064609E" w:rsidRDefault="00F845B1" w:rsidP="003606A6">
                  <w:pPr>
                    <w:jc w:val="center"/>
                    <w:rPr>
                      <w:rFonts w:ascii="Calibri" w:hAnsi="Calibri"/>
                      <w:bCs/>
                      <w:szCs w:val="21"/>
                    </w:rPr>
                  </w:pPr>
                  <w:r>
                    <w:rPr>
                      <w:rFonts w:ascii="Calibri" w:hAnsi="Calibri" w:hint="eastAsia"/>
                      <w:bCs/>
                      <w:szCs w:val="21"/>
                    </w:rPr>
                    <w:t>12.3</w:t>
                  </w:r>
                </w:p>
                <w:p w:rsidR="0005420C" w:rsidRDefault="00F845B1" w:rsidP="003606A6">
                  <w:pPr>
                    <w:jc w:val="center"/>
                    <w:rPr>
                      <w:rFonts w:ascii="Calibri" w:hAnsi="Calibri"/>
                      <w:bCs/>
                      <w:szCs w:val="21"/>
                    </w:rPr>
                  </w:pPr>
                  <w:r>
                    <w:rPr>
                      <w:rFonts w:ascii="Calibri" w:hAnsi="Calibri" w:hint="eastAsia"/>
                      <w:bCs/>
                      <w:szCs w:val="21"/>
                    </w:rPr>
                    <w:t>22.3</w:t>
                  </w:r>
                </w:p>
                <w:p w:rsidR="0005420C" w:rsidRDefault="00F845B1" w:rsidP="003606A6">
                  <w:pPr>
                    <w:jc w:val="center"/>
                    <w:rPr>
                      <w:rFonts w:ascii="Calibri" w:hAnsi="Calibri"/>
                      <w:bCs/>
                      <w:szCs w:val="21"/>
                    </w:rPr>
                  </w:pPr>
                  <w:r>
                    <w:rPr>
                      <w:rFonts w:ascii="Calibri" w:hAnsi="Calibri" w:hint="eastAsia"/>
                      <w:bCs/>
                      <w:szCs w:val="21"/>
                    </w:rPr>
                    <w:t>22.4</w:t>
                  </w:r>
                </w:p>
                <w:p w:rsidR="0005420C" w:rsidRDefault="00F845B1" w:rsidP="003606A6">
                  <w:pPr>
                    <w:jc w:val="center"/>
                    <w:rPr>
                      <w:rFonts w:ascii="Calibri" w:hAnsi="Calibri"/>
                      <w:bCs/>
                      <w:szCs w:val="21"/>
                    </w:rPr>
                  </w:pPr>
                  <w:r>
                    <w:rPr>
                      <w:rFonts w:ascii="Calibri" w:hAnsi="Calibri" w:hint="eastAsia"/>
                      <w:bCs/>
                      <w:szCs w:val="21"/>
                    </w:rPr>
                    <w:t>17.3</w:t>
                  </w:r>
                </w:p>
                <w:p w:rsidR="0005420C" w:rsidRDefault="00F845B1" w:rsidP="003606A6">
                  <w:pPr>
                    <w:jc w:val="center"/>
                    <w:rPr>
                      <w:rFonts w:ascii="Calibri" w:hAnsi="Calibri"/>
                      <w:bCs/>
                      <w:szCs w:val="21"/>
                    </w:rPr>
                  </w:pPr>
                  <w:r>
                    <w:rPr>
                      <w:rFonts w:ascii="Calibri" w:hAnsi="Calibri" w:hint="eastAsia"/>
                      <w:bCs/>
                      <w:szCs w:val="21"/>
                    </w:rPr>
                    <w:t>17.3</w:t>
                  </w:r>
                </w:p>
                <w:p w:rsidR="0005420C" w:rsidRDefault="00F845B1" w:rsidP="003606A6">
                  <w:pPr>
                    <w:jc w:val="center"/>
                    <w:rPr>
                      <w:rFonts w:ascii="Calibri" w:hAnsi="Calibri"/>
                      <w:bCs/>
                      <w:szCs w:val="21"/>
                    </w:rPr>
                  </w:pPr>
                  <w:r>
                    <w:rPr>
                      <w:rFonts w:ascii="Calibri" w:hAnsi="Calibri" w:hint="eastAsia"/>
                      <w:bCs/>
                      <w:szCs w:val="21"/>
                    </w:rPr>
                    <w:t>12.2</w:t>
                  </w:r>
                </w:p>
                <w:p w:rsidR="0005420C" w:rsidRPr="00205252" w:rsidRDefault="00F845B1" w:rsidP="003606A6">
                  <w:pPr>
                    <w:jc w:val="center"/>
                    <w:rPr>
                      <w:rFonts w:ascii="Calibri" w:hAnsi="Calibri"/>
                      <w:bCs/>
                      <w:szCs w:val="21"/>
                    </w:rPr>
                  </w:pPr>
                  <w:r>
                    <w:rPr>
                      <w:rFonts w:ascii="Calibri" w:hAnsi="Calibri" w:hint="eastAsia"/>
                      <w:bCs/>
                      <w:szCs w:val="21"/>
                    </w:rPr>
                    <w:t>17.2</w:t>
                  </w:r>
                </w:p>
              </w:tc>
              <w:tc>
                <w:tcPr>
                  <w:tcW w:w="623" w:type="pct"/>
                  <w:tcMar>
                    <w:top w:w="74" w:type="dxa"/>
                    <w:bottom w:w="74" w:type="dxa"/>
                  </w:tcMar>
                  <w:vAlign w:val="center"/>
                </w:tcPr>
                <w:p w:rsidR="002732BF" w:rsidRPr="00205252" w:rsidRDefault="00AE1B73" w:rsidP="00391533">
                  <w:pPr>
                    <w:jc w:val="center"/>
                    <w:rPr>
                      <w:rFonts w:ascii="Calibri" w:hAnsi="Calibri"/>
                      <w:bCs/>
                      <w:szCs w:val="21"/>
                    </w:rPr>
                  </w:pPr>
                  <w:r>
                    <w:rPr>
                      <w:rFonts w:ascii="Calibri" w:hAnsi="Calibri" w:hint="eastAsia"/>
                      <w:bCs/>
                      <w:szCs w:val="21"/>
                    </w:rPr>
                    <w:t>27.3</w:t>
                  </w:r>
                </w:p>
              </w:tc>
              <w:tc>
                <w:tcPr>
                  <w:tcW w:w="623" w:type="pct"/>
                  <w:tcMar>
                    <w:top w:w="74" w:type="dxa"/>
                    <w:bottom w:w="74" w:type="dxa"/>
                  </w:tcMar>
                  <w:vAlign w:val="center"/>
                </w:tcPr>
                <w:p w:rsidR="002732BF" w:rsidRPr="00205252" w:rsidRDefault="00ED6938" w:rsidP="00421913">
                  <w:pPr>
                    <w:jc w:val="center"/>
                    <w:rPr>
                      <w:rFonts w:ascii="Calibri" w:hAnsi="Calibri"/>
                      <w:bCs/>
                      <w:szCs w:val="21"/>
                    </w:rPr>
                  </w:pPr>
                  <w:r>
                    <w:rPr>
                      <w:rFonts w:ascii="Calibri" w:hAnsi="Calibri" w:hint="eastAsia"/>
                      <w:bCs/>
                      <w:szCs w:val="21"/>
                    </w:rPr>
                    <w:t>60</w:t>
                  </w:r>
                  <w:r w:rsidRPr="00205252">
                    <w:rPr>
                      <w:rFonts w:ascii="Calibri" w:hAnsi="Calibri" w:hint="eastAsia"/>
                      <w:bCs/>
                      <w:szCs w:val="21"/>
                    </w:rPr>
                    <w:t>/5</w:t>
                  </w:r>
                  <w:r>
                    <w:rPr>
                      <w:rFonts w:ascii="Calibri" w:hAnsi="Calibri" w:hint="eastAsia"/>
                      <w:bCs/>
                      <w:szCs w:val="21"/>
                    </w:rPr>
                    <w:t>0</w:t>
                  </w:r>
                </w:p>
              </w:tc>
              <w:tc>
                <w:tcPr>
                  <w:tcW w:w="623" w:type="pct"/>
                  <w:tcMar>
                    <w:top w:w="74" w:type="dxa"/>
                    <w:bottom w:w="74" w:type="dxa"/>
                  </w:tcMar>
                  <w:vAlign w:val="center"/>
                </w:tcPr>
                <w:p w:rsidR="002732BF" w:rsidRPr="00205252" w:rsidRDefault="002732BF" w:rsidP="00516B3A">
                  <w:pPr>
                    <w:jc w:val="center"/>
                    <w:rPr>
                      <w:rFonts w:ascii="Calibri" w:hAnsi="Calibri"/>
                      <w:bCs/>
                      <w:szCs w:val="21"/>
                    </w:rPr>
                  </w:pPr>
                  <w:r w:rsidRPr="00205252">
                    <w:rPr>
                      <w:rFonts w:ascii="Calibri" w:hAnsi="Calibri" w:hint="eastAsia"/>
                      <w:bCs/>
                      <w:szCs w:val="21"/>
                    </w:rPr>
                    <w:t>达标</w:t>
                  </w:r>
                </w:p>
              </w:tc>
            </w:tr>
            <w:tr w:rsidR="002732BF" w:rsidRPr="00205252" w:rsidTr="005224FF">
              <w:trPr>
                <w:trHeight w:val="284"/>
              </w:trPr>
              <w:tc>
                <w:tcPr>
                  <w:tcW w:w="316" w:type="pct"/>
                  <w:tcMar>
                    <w:top w:w="74" w:type="dxa"/>
                    <w:bottom w:w="74" w:type="dxa"/>
                  </w:tcMar>
                  <w:vAlign w:val="center"/>
                </w:tcPr>
                <w:p w:rsidR="002732BF" w:rsidRPr="00205252" w:rsidRDefault="002732BF" w:rsidP="00516B3A">
                  <w:pPr>
                    <w:jc w:val="center"/>
                    <w:rPr>
                      <w:rFonts w:ascii="Calibri" w:hAnsi="Calibri"/>
                      <w:bCs/>
                      <w:szCs w:val="21"/>
                    </w:rPr>
                  </w:pPr>
                  <w:r w:rsidRPr="00205252">
                    <w:rPr>
                      <w:rFonts w:ascii="Calibri" w:hAnsi="Calibri" w:hint="eastAsia"/>
                      <w:bCs/>
                      <w:szCs w:val="21"/>
                    </w:rPr>
                    <w:t>北</w:t>
                  </w:r>
                </w:p>
                <w:p w:rsidR="002732BF" w:rsidRPr="00205252" w:rsidRDefault="002732BF" w:rsidP="00516B3A">
                  <w:pPr>
                    <w:jc w:val="center"/>
                    <w:rPr>
                      <w:rFonts w:ascii="Calibri" w:hAnsi="Calibri"/>
                      <w:bCs/>
                      <w:szCs w:val="21"/>
                    </w:rPr>
                  </w:pPr>
                  <w:r w:rsidRPr="00205252">
                    <w:rPr>
                      <w:rFonts w:ascii="Calibri" w:hAnsi="Calibri" w:hint="eastAsia"/>
                      <w:bCs/>
                      <w:szCs w:val="21"/>
                    </w:rPr>
                    <w:t>厂</w:t>
                  </w:r>
                </w:p>
                <w:p w:rsidR="002732BF" w:rsidRPr="00205252" w:rsidRDefault="002732BF" w:rsidP="00516B3A">
                  <w:pPr>
                    <w:jc w:val="center"/>
                    <w:rPr>
                      <w:rFonts w:ascii="Calibri" w:hAnsi="Calibri"/>
                      <w:bCs/>
                      <w:szCs w:val="21"/>
                    </w:rPr>
                  </w:pPr>
                  <w:r w:rsidRPr="00205252">
                    <w:rPr>
                      <w:rFonts w:ascii="Calibri" w:hAnsi="Calibri" w:hint="eastAsia"/>
                      <w:bCs/>
                      <w:szCs w:val="21"/>
                    </w:rPr>
                    <w:t>界</w:t>
                  </w:r>
                </w:p>
              </w:tc>
              <w:tc>
                <w:tcPr>
                  <w:tcW w:w="946" w:type="pct"/>
                  <w:tcMar>
                    <w:top w:w="74" w:type="dxa"/>
                    <w:bottom w:w="74" w:type="dxa"/>
                  </w:tcMar>
                  <w:vAlign w:val="center"/>
                </w:tcPr>
                <w:p w:rsidR="007F0FBA" w:rsidRPr="00205252" w:rsidRDefault="007F0FBA" w:rsidP="007F0FBA">
                  <w:pPr>
                    <w:spacing w:line="240" w:lineRule="atLeast"/>
                    <w:jc w:val="center"/>
                    <w:rPr>
                      <w:rFonts w:ascii="Calibri" w:hAnsi="Calibri"/>
                      <w:bCs/>
                      <w:szCs w:val="21"/>
                    </w:rPr>
                  </w:pPr>
                  <w:r w:rsidRPr="00205252">
                    <w:rPr>
                      <w:rFonts w:ascii="Calibri" w:hAnsi="Calibri" w:hint="eastAsia"/>
                      <w:bCs/>
                      <w:szCs w:val="21"/>
                    </w:rPr>
                    <w:t>给料机</w:t>
                  </w:r>
                </w:p>
                <w:p w:rsidR="007F0FBA" w:rsidRDefault="007F0FBA" w:rsidP="007F0FBA">
                  <w:pPr>
                    <w:spacing w:line="240" w:lineRule="atLeast"/>
                    <w:jc w:val="center"/>
                    <w:rPr>
                      <w:rFonts w:ascii="Calibri" w:hAnsi="Calibri"/>
                      <w:bCs/>
                      <w:szCs w:val="21"/>
                    </w:rPr>
                  </w:pPr>
                  <w:r>
                    <w:rPr>
                      <w:rFonts w:ascii="Calibri" w:hAnsi="Calibri" w:hint="eastAsia"/>
                      <w:bCs/>
                      <w:szCs w:val="21"/>
                    </w:rPr>
                    <w:t>粗颚破机</w:t>
                  </w:r>
                </w:p>
                <w:p w:rsidR="007F0FBA" w:rsidRDefault="007F0FBA" w:rsidP="007F0FBA">
                  <w:pPr>
                    <w:spacing w:line="240" w:lineRule="atLeast"/>
                    <w:jc w:val="center"/>
                    <w:rPr>
                      <w:rFonts w:ascii="Calibri" w:hAnsi="Calibri"/>
                      <w:bCs/>
                      <w:szCs w:val="21"/>
                    </w:rPr>
                  </w:pPr>
                  <w:r>
                    <w:rPr>
                      <w:rFonts w:ascii="Calibri" w:hAnsi="Calibri" w:hint="eastAsia"/>
                      <w:bCs/>
                      <w:szCs w:val="21"/>
                    </w:rPr>
                    <w:t>细颚破机</w:t>
                  </w:r>
                </w:p>
                <w:p w:rsidR="007F0FBA" w:rsidRDefault="007F0FBA" w:rsidP="007F0FBA">
                  <w:pPr>
                    <w:spacing w:line="240" w:lineRule="atLeast"/>
                    <w:jc w:val="center"/>
                    <w:rPr>
                      <w:rFonts w:ascii="Calibri" w:hAnsi="Calibri"/>
                    </w:rPr>
                  </w:pPr>
                  <w:r w:rsidRPr="00492475">
                    <w:rPr>
                      <w:rFonts w:ascii="Calibri" w:hAnsi="Calibri" w:hint="eastAsia"/>
                    </w:rPr>
                    <w:t>振动筛</w:t>
                  </w:r>
                </w:p>
                <w:p w:rsidR="007F0FBA" w:rsidRDefault="007F0FBA" w:rsidP="007F0FBA">
                  <w:pPr>
                    <w:spacing w:line="240" w:lineRule="atLeast"/>
                    <w:jc w:val="center"/>
                    <w:rPr>
                      <w:rFonts w:ascii="Calibri" w:hAnsi="Calibri"/>
                      <w:bCs/>
                      <w:szCs w:val="21"/>
                    </w:rPr>
                  </w:pPr>
                  <w:r>
                    <w:rPr>
                      <w:rFonts w:ascii="Calibri" w:hAnsi="Calibri" w:hint="eastAsia"/>
                    </w:rPr>
                    <w:t>反击破碎机</w:t>
                  </w:r>
                </w:p>
                <w:p w:rsidR="007F0FBA" w:rsidRDefault="007F0FBA" w:rsidP="007F0FBA">
                  <w:pPr>
                    <w:spacing w:line="240" w:lineRule="atLeast"/>
                    <w:jc w:val="center"/>
                    <w:rPr>
                      <w:rFonts w:ascii="Calibri" w:hAnsi="Calibri"/>
                      <w:bCs/>
                      <w:szCs w:val="21"/>
                    </w:rPr>
                  </w:pPr>
                  <w:r>
                    <w:rPr>
                      <w:rFonts w:ascii="Calibri" w:hAnsi="Calibri" w:hint="eastAsia"/>
                    </w:rPr>
                    <w:t>洗砂机</w:t>
                  </w:r>
                </w:p>
                <w:p w:rsidR="002732BF" w:rsidRPr="00205252" w:rsidRDefault="007F0FBA" w:rsidP="007F0FBA">
                  <w:pPr>
                    <w:spacing w:line="240" w:lineRule="atLeast"/>
                    <w:jc w:val="center"/>
                    <w:rPr>
                      <w:rFonts w:ascii="Calibri" w:hAnsi="Calibri"/>
                      <w:bCs/>
                      <w:szCs w:val="21"/>
                    </w:rPr>
                  </w:pPr>
                  <w:r w:rsidRPr="00492475">
                    <w:rPr>
                      <w:rFonts w:ascii="Calibri" w:hAnsi="Calibri" w:hint="eastAsia"/>
                    </w:rPr>
                    <w:t>除尘器风机</w:t>
                  </w:r>
                </w:p>
              </w:tc>
              <w:tc>
                <w:tcPr>
                  <w:tcW w:w="623" w:type="pct"/>
                  <w:tcMar>
                    <w:top w:w="74" w:type="dxa"/>
                    <w:bottom w:w="74" w:type="dxa"/>
                  </w:tcMar>
                  <w:vAlign w:val="center"/>
                </w:tcPr>
                <w:p w:rsidR="007F0FBA" w:rsidRDefault="0052653A" w:rsidP="007F0FBA">
                  <w:pPr>
                    <w:jc w:val="center"/>
                    <w:rPr>
                      <w:rFonts w:ascii="Calibri" w:hAnsi="Calibri"/>
                      <w:bCs/>
                      <w:szCs w:val="21"/>
                    </w:rPr>
                  </w:pPr>
                  <w:r>
                    <w:rPr>
                      <w:rFonts w:ascii="Calibri" w:hAnsi="Calibri" w:hint="eastAsia"/>
                      <w:bCs/>
                      <w:szCs w:val="21"/>
                    </w:rPr>
                    <w:t>55</w:t>
                  </w:r>
                </w:p>
                <w:p w:rsidR="007F0FBA" w:rsidRDefault="0052653A" w:rsidP="007F0FBA">
                  <w:pPr>
                    <w:jc w:val="center"/>
                    <w:rPr>
                      <w:rFonts w:ascii="Calibri" w:hAnsi="Calibri"/>
                      <w:bCs/>
                      <w:szCs w:val="21"/>
                    </w:rPr>
                  </w:pPr>
                  <w:r>
                    <w:rPr>
                      <w:rFonts w:ascii="Calibri" w:hAnsi="Calibri" w:hint="eastAsia"/>
                      <w:bCs/>
                      <w:szCs w:val="21"/>
                    </w:rPr>
                    <w:t>65</w:t>
                  </w:r>
                </w:p>
                <w:p w:rsidR="007F0FBA" w:rsidRDefault="0052653A" w:rsidP="007F0FBA">
                  <w:pPr>
                    <w:jc w:val="center"/>
                    <w:rPr>
                      <w:rFonts w:ascii="Calibri" w:hAnsi="Calibri"/>
                      <w:bCs/>
                      <w:szCs w:val="21"/>
                    </w:rPr>
                  </w:pPr>
                  <w:r>
                    <w:rPr>
                      <w:rFonts w:ascii="Calibri" w:hAnsi="Calibri" w:hint="eastAsia"/>
                      <w:bCs/>
                      <w:szCs w:val="21"/>
                    </w:rPr>
                    <w:t>65</w:t>
                  </w:r>
                </w:p>
                <w:p w:rsidR="007F0FBA" w:rsidRDefault="0052653A" w:rsidP="007F0FBA">
                  <w:pPr>
                    <w:jc w:val="center"/>
                    <w:rPr>
                      <w:rFonts w:ascii="Calibri" w:hAnsi="Calibri"/>
                      <w:bCs/>
                      <w:szCs w:val="21"/>
                    </w:rPr>
                  </w:pPr>
                  <w:r>
                    <w:rPr>
                      <w:rFonts w:ascii="Calibri" w:hAnsi="Calibri" w:hint="eastAsia"/>
                      <w:bCs/>
                      <w:szCs w:val="21"/>
                    </w:rPr>
                    <w:t>60</w:t>
                  </w:r>
                </w:p>
                <w:p w:rsidR="007F0FBA" w:rsidRDefault="0052653A" w:rsidP="007F0FBA">
                  <w:pPr>
                    <w:jc w:val="center"/>
                    <w:rPr>
                      <w:rFonts w:ascii="Calibri" w:hAnsi="Calibri"/>
                      <w:bCs/>
                      <w:szCs w:val="21"/>
                    </w:rPr>
                  </w:pPr>
                  <w:r>
                    <w:rPr>
                      <w:rFonts w:ascii="Calibri" w:hAnsi="Calibri" w:hint="eastAsia"/>
                      <w:bCs/>
                      <w:szCs w:val="21"/>
                    </w:rPr>
                    <w:t>60</w:t>
                  </w:r>
                </w:p>
                <w:p w:rsidR="007F0FBA" w:rsidRDefault="0052653A" w:rsidP="007F0FBA">
                  <w:pPr>
                    <w:jc w:val="center"/>
                    <w:rPr>
                      <w:rFonts w:ascii="Calibri" w:hAnsi="Calibri"/>
                      <w:bCs/>
                      <w:szCs w:val="21"/>
                    </w:rPr>
                  </w:pPr>
                  <w:r>
                    <w:rPr>
                      <w:rFonts w:ascii="Calibri" w:hAnsi="Calibri" w:hint="eastAsia"/>
                      <w:bCs/>
                      <w:szCs w:val="21"/>
                    </w:rPr>
                    <w:t>55</w:t>
                  </w:r>
                </w:p>
                <w:p w:rsidR="002732BF" w:rsidRPr="00205252" w:rsidRDefault="0052653A" w:rsidP="007F0FBA">
                  <w:pPr>
                    <w:jc w:val="center"/>
                    <w:rPr>
                      <w:rFonts w:ascii="Calibri" w:hAnsi="Calibri"/>
                      <w:bCs/>
                      <w:szCs w:val="21"/>
                    </w:rPr>
                  </w:pPr>
                  <w:r>
                    <w:rPr>
                      <w:rFonts w:ascii="Calibri" w:hAnsi="Calibri" w:hint="eastAsia"/>
                      <w:bCs/>
                      <w:szCs w:val="21"/>
                    </w:rPr>
                    <w:t>60</w:t>
                  </w:r>
                </w:p>
              </w:tc>
              <w:tc>
                <w:tcPr>
                  <w:tcW w:w="588" w:type="pct"/>
                  <w:tcMar>
                    <w:top w:w="74" w:type="dxa"/>
                    <w:bottom w:w="74" w:type="dxa"/>
                  </w:tcMar>
                  <w:vAlign w:val="center"/>
                </w:tcPr>
                <w:p w:rsidR="002732BF" w:rsidRDefault="00276D71" w:rsidP="00345F2E">
                  <w:pPr>
                    <w:jc w:val="center"/>
                    <w:rPr>
                      <w:rFonts w:ascii="Calibri" w:hAnsi="Calibri"/>
                      <w:bCs/>
                      <w:szCs w:val="21"/>
                    </w:rPr>
                  </w:pPr>
                  <w:r>
                    <w:rPr>
                      <w:rFonts w:ascii="Calibri" w:hAnsi="Calibri" w:hint="eastAsia"/>
                      <w:bCs/>
                      <w:szCs w:val="21"/>
                    </w:rPr>
                    <w:t>12</w:t>
                  </w:r>
                </w:p>
                <w:p w:rsidR="007171FA" w:rsidRDefault="00276D71" w:rsidP="00345F2E">
                  <w:pPr>
                    <w:jc w:val="center"/>
                    <w:rPr>
                      <w:rFonts w:ascii="Calibri" w:hAnsi="Calibri"/>
                      <w:bCs/>
                      <w:szCs w:val="21"/>
                    </w:rPr>
                  </w:pPr>
                  <w:r>
                    <w:rPr>
                      <w:rFonts w:ascii="Calibri" w:hAnsi="Calibri" w:hint="eastAsia"/>
                      <w:bCs/>
                      <w:szCs w:val="21"/>
                    </w:rPr>
                    <w:t>12</w:t>
                  </w:r>
                </w:p>
                <w:p w:rsidR="007171FA" w:rsidRDefault="00276D71" w:rsidP="00345F2E">
                  <w:pPr>
                    <w:jc w:val="center"/>
                    <w:rPr>
                      <w:rFonts w:ascii="Calibri" w:hAnsi="Calibri"/>
                      <w:bCs/>
                      <w:szCs w:val="21"/>
                    </w:rPr>
                  </w:pPr>
                  <w:r>
                    <w:rPr>
                      <w:rFonts w:ascii="Calibri" w:hAnsi="Calibri" w:hint="eastAsia"/>
                      <w:bCs/>
                      <w:szCs w:val="21"/>
                    </w:rPr>
                    <w:t>13</w:t>
                  </w:r>
                </w:p>
                <w:p w:rsidR="007171FA" w:rsidRDefault="00276D71" w:rsidP="00345F2E">
                  <w:pPr>
                    <w:jc w:val="center"/>
                    <w:rPr>
                      <w:rFonts w:ascii="Calibri" w:hAnsi="Calibri"/>
                      <w:bCs/>
                      <w:szCs w:val="21"/>
                    </w:rPr>
                  </w:pPr>
                  <w:r>
                    <w:rPr>
                      <w:rFonts w:ascii="Calibri" w:hAnsi="Calibri" w:hint="eastAsia"/>
                      <w:bCs/>
                      <w:szCs w:val="21"/>
                    </w:rPr>
                    <w:t>12</w:t>
                  </w:r>
                </w:p>
                <w:p w:rsidR="007171FA" w:rsidRDefault="00276D71" w:rsidP="00345F2E">
                  <w:pPr>
                    <w:jc w:val="center"/>
                    <w:rPr>
                      <w:rFonts w:ascii="Calibri" w:hAnsi="Calibri"/>
                      <w:bCs/>
                      <w:szCs w:val="21"/>
                    </w:rPr>
                  </w:pPr>
                  <w:r>
                    <w:rPr>
                      <w:rFonts w:ascii="Calibri" w:hAnsi="Calibri" w:hint="eastAsia"/>
                      <w:bCs/>
                      <w:szCs w:val="21"/>
                    </w:rPr>
                    <w:t>11</w:t>
                  </w:r>
                </w:p>
                <w:p w:rsidR="007171FA" w:rsidRDefault="00276D71" w:rsidP="00345F2E">
                  <w:pPr>
                    <w:jc w:val="center"/>
                    <w:rPr>
                      <w:rFonts w:ascii="Calibri" w:hAnsi="Calibri"/>
                      <w:bCs/>
                      <w:szCs w:val="21"/>
                    </w:rPr>
                  </w:pPr>
                  <w:r>
                    <w:rPr>
                      <w:rFonts w:ascii="Calibri" w:hAnsi="Calibri" w:hint="eastAsia"/>
                      <w:bCs/>
                      <w:szCs w:val="21"/>
                    </w:rPr>
                    <w:t>10</w:t>
                  </w:r>
                </w:p>
                <w:p w:rsidR="007171FA" w:rsidRPr="00205252" w:rsidRDefault="00276D71" w:rsidP="00345F2E">
                  <w:pPr>
                    <w:jc w:val="center"/>
                    <w:rPr>
                      <w:rFonts w:ascii="Calibri" w:hAnsi="Calibri"/>
                      <w:bCs/>
                      <w:szCs w:val="21"/>
                    </w:rPr>
                  </w:pPr>
                  <w:r>
                    <w:rPr>
                      <w:rFonts w:ascii="Calibri" w:hAnsi="Calibri" w:hint="eastAsia"/>
                      <w:bCs/>
                      <w:szCs w:val="21"/>
                    </w:rPr>
                    <w:t>10</w:t>
                  </w:r>
                </w:p>
              </w:tc>
              <w:tc>
                <w:tcPr>
                  <w:tcW w:w="658" w:type="pct"/>
                  <w:tcMar>
                    <w:top w:w="74" w:type="dxa"/>
                    <w:bottom w:w="74" w:type="dxa"/>
                  </w:tcMar>
                  <w:vAlign w:val="center"/>
                </w:tcPr>
                <w:p w:rsidR="0064609E" w:rsidRDefault="00276D71" w:rsidP="003606A6">
                  <w:pPr>
                    <w:jc w:val="center"/>
                    <w:rPr>
                      <w:rFonts w:ascii="Calibri" w:hAnsi="Calibri"/>
                      <w:bCs/>
                      <w:szCs w:val="21"/>
                    </w:rPr>
                  </w:pPr>
                  <w:r>
                    <w:rPr>
                      <w:rFonts w:ascii="Calibri" w:hAnsi="Calibri" w:hint="eastAsia"/>
                      <w:bCs/>
                      <w:szCs w:val="21"/>
                    </w:rPr>
                    <w:t>33.4</w:t>
                  </w:r>
                </w:p>
                <w:p w:rsidR="0005420C" w:rsidRDefault="00276D71" w:rsidP="003606A6">
                  <w:pPr>
                    <w:jc w:val="center"/>
                    <w:rPr>
                      <w:rFonts w:ascii="Calibri" w:hAnsi="Calibri"/>
                      <w:bCs/>
                      <w:szCs w:val="21"/>
                    </w:rPr>
                  </w:pPr>
                  <w:r>
                    <w:rPr>
                      <w:rFonts w:ascii="Calibri" w:hAnsi="Calibri" w:hint="eastAsia"/>
                      <w:bCs/>
                      <w:szCs w:val="21"/>
                    </w:rPr>
                    <w:t>43.4</w:t>
                  </w:r>
                </w:p>
                <w:p w:rsidR="0005420C" w:rsidRDefault="00276D71" w:rsidP="003606A6">
                  <w:pPr>
                    <w:jc w:val="center"/>
                    <w:rPr>
                      <w:rFonts w:ascii="Calibri" w:hAnsi="Calibri"/>
                      <w:bCs/>
                      <w:szCs w:val="21"/>
                    </w:rPr>
                  </w:pPr>
                  <w:r>
                    <w:rPr>
                      <w:rFonts w:ascii="Calibri" w:hAnsi="Calibri" w:hint="eastAsia"/>
                      <w:bCs/>
                      <w:szCs w:val="21"/>
                    </w:rPr>
                    <w:t>42.7</w:t>
                  </w:r>
                </w:p>
                <w:p w:rsidR="0005420C" w:rsidRDefault="00276D71" w:rsidP="003606A6">
                  <w:pPr>
                    <w:jc w:val="center"/>
                    <w:rPr>
                      <w:rFonts w:ascii="Calibri" w:hAnsi="Calibri"/>
                      <w:bCs/>
                      <w:szCs w:val="21"/>
                    </w:rPr>
                  </w:pPr>
                  <w:r>
                    <w:rPr>
                      <w:rFonts w:ascii="Calibri" w:hAnsi="Calibri" w:hint="eastAsia"/>
                      <w:bCs/>
                      <w:szCs w:val="21"/>
                    </w:rPr>
                    <w:t>38.4</w:t>
                  </w:r>
                </w:p>
                <w:p w:rsidR="0005420C" w:rsidRDefault="00276D71" w:rsidP="003606A6">
                  <w:pPr>
                    <w:jc w:val="center"/>
                    <w:rPr>
                      <w:rFonts w:ascii="Calibri" w:hAnsi="Calibri"/>
                      <w:bCs/>
                      <w:szCs w:val="21"/>
                    </w:rPr>
                  </w:pPr>
                  <w:r>
                    <w:rPr>
                      <w:rFonts w:ascii="Calibri" w:hAnsi="Calibri" w:hint="eastAsia"/>
                      <w:bCs/>
                      <w:szCs w:val="21"/>
                    </w:rPr>
                    <w:t>39.2</w:t>
                  </w:r>
                </w:p>
                <w:p w:rsidR="0005420C" w:rsidRDefault="00276D71" w:rsidP="003606A6">
                  <w:pPr>
                    <w:jc w:val="center"/>
                    <w:rPr>
                      <w:rFonts w:ascii="Calibri" w:hAnsi="Calibri"/>
                      <w:bCs/>
                      <w:szCs w:val="21"/>
                    </w:rPr>
                  </w:pPr>
                  <w:r>
                    <w:rPr>
                      <w:rFonts w:ascii="Calibri" w:hAnsi="Calibri" w:hint="eastAsia"/>
                      <w:bCs/>
                      <w:szCs w:val="21"/>
                    </w:rPr>
                    <w:t>30</w:t>
                  </w:r>
                </w:p>
                <w:p w:rsidR="0005420C" w:rsidRPr="00205252" w:rsidRDefault="00276D71" w:rsidP="003606A6">
                  <w:pPr>
                    <w:jc w:val="center"/>
                    <w:rPr>
                      <w:rFonts w:ascii="Calibri" w:hAnsi="Calibri"/>
                      <w:bCs/>
                      <w:szCs w:val="21"/>
                    </w:rPr>
                  </w:pPr>
                  <w:r>
                    <w:rPr>
                      <w:rFonts w:ascii="Calibri" w:hAnsi="Calibri" w:hint="eastAsia"/>
                      <w:bCs/>
                      <w:szCs w:val="21"/>
                    </w:rPr>
                    <w:t>40</w:t>
                  </w:r>
                </w:p>
              </w:tc>
              <w:tc>
                <w:tcPr>
                  <w:tcW w:w="623" w:type="pct"/>
                  <w:tcMar>
                    <w:top w:w="74" w:type="dxa"/>
                    <w:bottom w:w="74" w:type="dxa"/>
                  </w:tcMar>
                  <w:vAlign w:val="center"/>
                </w:tcPr>
                <w:p w:rsidR="002732BF" w:rsidRPr="00205252" w:rsidRDefault="00276D71" w:rsidP="00391533">
                  <w:pPr>
                    <w:jc w:val="center"/>
                    <w:rPr>
                      <w:rFonts w:ascii="Calibri" w:hAnsi="Calibri"/>
                      <w:bCs/>
                      <w:szCs w:val="21"/>
                    </w:rPr>
                  </w:pPr>
                  <w:r>
                    <w:rPr>
                      <w:rFonts w:ascii="Calibri" w:hAnsi="Calibri" w:hint="eastAsia"/>
                      <w:bCs/>
                      <w:szCs w:val="21"/>
                    </w:rPr>
                    <w:t>48.4</w:t>
                  </w:r>
                </w:p>
              </w:tc>
              <w:tc>
                <w:tcPr>
                  <w:tcW w:w="623" w:type="pct"/>
                  <w:tcMar>
                    <w:top w:w="74" w:type="dxa"/>
                    <w:bottom w:w="74" w:type="dxa"/>
                  </w:tcMar>
                  <w:vAlign w:val="center"/>
                </w:tcPr>
                <w:p w:rsidR="002732BF" w:rsidRPr="00205252" w:rsidRDefault="00ED6938" w:rsidP="00421913">
                  <w:pPr>
                    <w:jc w:val="center"/>
                    <w:rPr>
                      <w:rFonts w:ascii="Calibri" w:hAnsi="Calibri"/>
                      <w:bCs/>
                      <w:szCs w:val="21"/>
                    </w:rPr>
                  </w:pPr>
                  <w:r>
                    <w:rPr>
                      <w:rFonts w:ascii="Calibri" w:hAnsi="Calibri" w:hint="eastAsia"/>
                      <w:bCs/>
                      <w:szCs w:val="21"/>
                    </w:rPr>
                    <w:t>60</w:t>
                  </w:r>
                  <w:r w:rsidRPr="00205252">
                    <w:rPr>
                      <w:rFonts w:ascii="Calibri" w:hAnsi="Calibri" w:hint="eastAsia"/>
                      <w:bCs/>
                      <w:szCs w:val="21"/>
                    </w:rPr>
                    <w:t>/5</w:t>
                  </w:r>
                  <w:r>
                    <w:rPr>
                      <w:rFonts w:ascii="Calibri" w:hAnsi="Calibri" w:hint="eastAsia"/>
                      <w:bCs/>
                      <w:szCs w:val="21"/>
                    </w:rPr>
                    <w:t>0</w:t>
                  </w:r>
                </w:p>
              </w:tc>
              <w:tc>
                <w:tcPr>
                  <w:tcW w:w="623" w:type="pct"/>
                  <w:tcMar>
                    <w:top w:w="74" w:type="dxa"/>
                    <w:bottom w:w="74" w:type="dxa"/>
                  </w:tcMar>
                  <w:vAlign w:val="center"/>
                </w:tcPr>
                <w:p w:rsidR="002732BF" w:rsidRPr="00205252" w:rsidRDefault="002732BF" w:rsidP="00516B3A">
                  <w:pPr>
                    <w:jc w:val="center"/>
                    <w:rPr>
                      <w:rFonts w:ascii="Calibri" w:hAnsi="Calibri"/>
                      <w:bCs/>
                      <w:szCs w:val="21"/>
                    </w:rPr>
                  </w:pPr>
                  <w:r w:rsidRPr="00205252">
                    <w:rPr>
                      <w:rFonts w:ascii="Calibri" w:hAnsi="Calibri" w:hint="eastAsia"/>
                      <w:bCs/>
                      <w:szCs w:val="21"/>
                    </w:rPr>
                    <w:t>达标</w:t>
                  </w:r>
                </w:p>
              </w:tc>
            </w:tr>
          </w:tbl>
          <w:p w:rsidR="0030672C" w:rsidRPr="00D40065" w:rsidRDefault="0030672C" w:rsidP="0030672C">
            <w:pPr>
              <w:spacing w:line="520" w:lineRule="exact"/>
              <w:ind w:firstLine="482"/>
              <w:rPr>
                <w:rFonts w:ascii="Calibri" w:hAnsi="Calibri"/>
                <w:bCs/>
                <w:sz w:val="24"/>
              </w:rPr>
            </w:pPr>
            <w:r w:rsidRPr="00D40065">
              <w:rPr>
                <w:rFonts w:ascii="Calibri" w:hAnsi="Calibri"/>
                <w:bCs/>
                <w:sz w:val="24"/>
              </w:rPr>
              <w:t>由</w:t>
            </w:r>
            <w:r w:rsidRPr="00D40065">
              <w:rPr>
                <w:rFonts w:ascii="Calibri" w:hAnsi="Calibri" w:hint="eastAsia"/>
                <w:bCs/>
                <w:sz w:val="24"/>
              </w:rPr>
              <w:t>上表预测结果可知</w:t>
            </w:r>
            <w:r w:rsidRPr="00D40065">
              <w:rPr>
                <w:rFonts w:ascii="Calibri" w:hAnsi="Calibri"/>
                <w:bCs/>
                <w:sz w:val="24"/>
              </w:rPr>
              <w:t>，</w:t>
            </w:r>
            <w:r w:rsidRPr="00D40065">
              <w:rPr>
                <w:rFonts w:ascii="Calibri" w:hAnsi="Calibri" w:hint="eastAsia"/>
                <w:bCs/>
                <w:sz w:val="24"/>
              </w:rPr>
              <w:t>项目营运后</w:t>
            </w:r>
            <w:r w:rsidR="001E7FBE" w:rsidRPr="00D40065">
              <w:rPr>
                <w:rFonts w:ascii="Calibri" w:hAnsi="Calibri" w:hint="eastAsia"/>
                <w:bCs/>
                <w:sz w:val="24"/>
              </w:rPr>
              <w:t>东、</w:t>
            </w:r>
            <w:r w:rsidRPr="00D40065">
              <w:rPr>
                <w:rFonts w:ascii="Calibri" w:hAnsi="Calibri" w:hint="eastAsia"/>
                <w:bCs/>
                <w:sz w:val="24"/>
              </w:rPr>
              <w:t>南、西、北</w:t>
            </w:r>
            <w:r w:rsidR="001E7FBE" w:rsidRPr="00D40065">
              <w:rPr>
                <w:rFonts w:ascii="Calibri" w:hAnsi="Calibri" w:hint="eastAsia"/>
                <w:bCs/>
                <w:sz w:val="24"/>
              </w:rPr>
              <w:t>各</w:t>
            </w:r>
            <w:r w:rsidRPr="00D40065">
              <w:rPr>
                <w:rFonts w:ascii="Calibri" w:hAnsi="Calibri" w:hint="eastAsia"/>
                <w:bCs/>
                <w:sz w:val="24"/>
              </w:rPr>
              <w:t>厂界昼</w:t>
            </w:r>
            <w:r w:rsidR="001E7FBE" w:rsidRPr="00D40065">
              <w:rPr>
                <w:rFonts w:ascii="Calibri" w:hAnsi="Calibri" w:hint="eastAsia"/>
                <w:bCs/>
                <w:sz w:val="24"/>
              </w:rPr>
              <w:t>夜</w:t>
            </w:r>
            <w:r w:rsidRPr="00D40065">
              <w:rPr>
                <w:rFonts w:ascii="Calibri" w:hAnsi="Calibri" w:hint="eastAsia"/>
                <w:bCs/>
                <w:sz w:val="24"/>
              </w:rPr>
              <w:t>间噪声贡献值均满足《工业企业厂界环境噪声排放标准》（</w:t>
            </w:r>
            <w:r w:rsidRPr="00D40065">
              <w:rPr>
                <w:rFonts w:ascii="Calibri" w:hAnsi="Calibri" w:hint="eastAsia"/>
                <w:bCs/>
                <w:sz w:val="24"/>
              </w:rPr>
              <w:t>GB12348-2008</w:t>
            </w:r>
            <w:r w:rsidRPr="00D40065">
              <w:rPr>
                <w:rFonts w:ascii="Calibri" w:hAnsi="Calibri" w:hint="eastAsia"/>
                <w:bCs/>
                <w:sz w:val="24"/>
              </w:rPr>
              <w:t>）中</w:t>
            </w:r>
            <w:r w:rsidR="00ED6938">
              <w:rPr>
                <w:rFonts w:ascii="Calibri" w:hAnsi="Calibri" w:hint="eastAsia"/>
                <w:bCs/>
                <w:sz w:val="24"/>
              </w:rPr>
              <w:t>2</w:t>
            </w:r>
            <w:r w:rsidRPr="00D40065">
              <w:rPr>
                <w:rFonts w:ascii="Calibri" w:hAnsi="Calibri" w:hint="eastAsia"/>
                <w:bCs/>
                <w:sz w:val="24"/>
              </w:rPr>
              <w:t>类标准，厂界噪声可以实现达标排放，对周围声环境影响不大。</w:t>
            </w:r>
          </w:p>
          <w:p w:rsidR="001E7FBE" w:rsidRPr="00D40065" w:rsidRDefault="001E7FBE" w:rsidP="001E7FBE">
            <w:pPr>
              <w:spacing w:line="520" w:lineRule="exact"/>
              <w:ind w:firstLine="482"/>
              <w:rPr>
                <w:rFonts w:ascii="Calibri" w:hAnsi="Calibri"/>
                <w:bCs/>
                <w:sz w:val="24"/>
              </w:rPr>
            </w:pPr>
            <w:r w:rsidRPr="00D40065">
              <w:rPr>
                <w:rFonts w:ascii="Calibri" w:hAnsi="Calibri" w:hint="eastAsia"/>
                <w:bCs/>
                <w:sz w:val="24"/>
              </w:rPr>
              <w:t>营运期为进一步降低设备噪声对周围声环境的影响，建议企业采取下列措施：</w:t>
            </w:r>
          </w:p>
          <w:p w:rsidR="001E7FBE" w:rsidRPr="00D40065" w:rsidRDefault="001E7FBE" w:rsidP="001E7FBE">
            <w:pPr>
              <w:spacing w:line="520" w:lineRule="exact"/>
              <w:ind w:firstLine="482"/>
              <w:rPr>
                <w:rFonts w:ascii="Calibri" w:hAnsi="Calibri"/>
                <w:bCs/>
                <w:sz w:val="24"/>
              </w:rPr>
            </w:pPr>
            <w:r w:rsidRPr="00D40065">
              <w:rPr>
                <w:rFonts w:ascii="Calibri" w:hAnsi="Calibri" w:hint="eastAsia"/>
                <w:bCs/>
                <w:sz w:val="24"/>
              </w:rPr>
              <w:lastRenderedPageBreak/>
              <w:t>①</w:t>
            </w:r>
            <w:r w:rsidRPr="00D40065">
              <w:rPr>
                <w:rFonts w:ascii="Calibri" w:hAnsi="Calibri" w:hint="eastAsia"/>
                <w:bCs/>
                <w:sz w:val="24"/>
              </w:rPr>
              <w:t xml:space="preserve"> </w:t>
            </w:r>
            <w:r w:rsidRPr="00D40065">
              <w:rPr>
                <w:rFonts w:ascii="Calibri" w:hAnsi="Calibri"/>
                <w:bCs/>
                <w:sz w:val="24"/>
              </w:rPr>
              <w:t>设备选用低噪声设备，从声源本身降低噪声。</w:t>
            </w:r>
          </w:p>
          <w:p w:rsidR="001E7FBE" w:rsidRPr="00D40065" w:rsidRDefault="001E7FBE" w:rsidP="001E7FBE">
            <w:pPr>
              <w:spacing w:line="520" w:lineRule="exact"/>
              <w:ind w:firstLine="482"/>
              <w:rPr>
                <w:rFonts w:ascii="Calibri" w:hAnsi="Calibri"/>
                <w:bCs/>
                <w:sz w:val="24"/>
              </w:rPr>
            </w:pPr>
            <w:r w:rsidRPr="00D40065">
              <w:rPr>
                <w:rFonts w:ascii="Calibri" w:hAnsi="Calibri" w:hint="eastAsia"/>
                <w:bCs/>
                <w:sz w:val="24"/>
              </w:rPr>
              <w:t>②</w:t>
            </w:r>
            <w:r w:rsidRPr="00D40065">
              <w:rPr>
                <w:rFonts w:ascii="Calibri" w:hAnsi="Calibri" w:hint="eastAsia"/>
                <w:bCs/>
                <w:sz w:val="24"/>
              </w:rPr>
              <w:t xml:space="preserve"> </w:t>
            </w:r>
            <w:r w:rsidRPr="00D40065">
              <w:rPr>
                <w:rFonts w:ascii="Calibri" w:hAnsi="Calibri" w:hint="eastAsia"/>
                <w:bCs/>
                <w:sz w:val="24"/>
              </w:rPr>
              <w:t>生产车间全封闭，生产设备全部放置于生产车间内。</w:t>
            </w:r>
          </w:p>
          <w:p w:rsidR="001E7FBE" w:rsidRPr="00D40065" w:rsidRDefault="001E7FBE" w:rsidP="001E7FBE">
            <w:pPr>
              <w:spacing w:line="520" w:lineRule="exact"/>
              <w:ind w:firstLine="482"/>
              <w:rPr>
                <w:rFonts w:ascii="Calibri" w:hAnsi="Calibri"/>
                <w:bCs/>
                <w:sz w:val="24"/>
              </w:rPr>
            </w:pPr>
            <w:r w:rsidRPr="00D40065">
              <w:rPr>
                <w:rFonts w:ascii="Calibri" w:hAnsi="Calibri" w:hint="eastAsia"/>
                <w:bCs/>
                <w:sz w:val="24"/>
              </w:rPr>
              <w:t>③</w:t>
            </w:r>
            <w:r w:rsidRPr="00D40065">
              <w:rPr>
                <w:rFonts w:ascii="Calibri" w:hAnsi="Calibri" w:hint="eastAsia"/>
                <w:bCs/>
                <w:sz w:val="24"/>
              </w:rPr>
              <w:t xml:space="preserve"> </w:t>
            </w:r>
            <w:r w:rsidRPr="00D40065">
              <w:rPr>
                <w:rFonts w:ascii="Calibri" w:hAnsi="Calibri" w:hint="eastAsia"/>
                <w:bCs/>
                <w:sz w:val="24"/>
              </w:rPr>
              <w:t>平时加强对各噪声设备的保养、检修与润滑，保证设备良好运转，减轻运行噪声强度，杜绝因设备不正常运转时产生的高噪声现象。</w:t>
            </w:r>
          </w:p>
          <w:p w:rsidR="001E7FBE" w:rsidRPr="00780415" w:rsidRDefault="001E7FBE" w:rsidP="00780415">
            <w:pPr>
              <w:spacing w:line="520" w:lineRule="exact"/>
              <w:ind w:firstLine="482"/>
              <w:rPr>
                <w:rFonts w:ascii="Calibri" w:hAnsi="Calibri"/>
                <w:b/>
                <w:bCs/>
                <w:sz w:val="24"/>
                <w:u w:val="single"/>
              </w:rPr>
            </w:pPr>
            <w:r w:rsidRPr="00780415">
              <w:rPr>
                <w:rFonts w:ascii="Calibri" w:hAnsi="Calibri" w:hint="eastAsia"/>
                <w:b/>
                <w:bCs/>
                <w:sz w:val="24"/>
                <w:u w:val="single"/>
              </w:rPr>
              <w:t>④</w:t>
            </w:r>
            <w:r w:rsidR="004566BC" w:rsidRPr="00780415">
              <w:rPr>
                <w:rFonts w:ascii="Calibri" w:hAnsi="Calibri" w:hint="eastAsia"/>
                <w:b/>
                <w:bCs/>
                <w:sz w:val="24"/>
                <w:u w:val="single"/>
              </w:rPr>
              <w:t xml:space="preserve"> </w:t>
            </w:r>
            <w:r w:rsidR="00780415" w:rsidRPr="00780415">
              <w:rPr>
                <w:rFonts w:ascii="Calibri" w:hAnsi="Calibri" w:hint="eastAsia"/>
                <w:b/>
                <w:bCs/>
                <w:sz w:val="24"/>
                <w:u w:val="single"/>
              </w:rPr>
              <w:t>投料口及粗颚式破碎机半地下设置，细</w:t>
            </w:r>
            <w:r w:rsidR="004566BC" w:rsidRPr="00780415">
              <w:rPr>
                <w:rFonts w:ascii="Calibri" w:hAnsi="Calibri" w:hint="eastAsia"/>
                <w:b/>
                <w:bCs/>
                <w:sz w:val="24"/>
                <w:u w:val="single"/>
              </w:rPr>
              <w:t>破碎机</w:t>
            </w:r>
            <w:r w:rsidR="00780415" w:rsidRPr="00780415">
              <w:rPr>
                <w:rFonts w:ascii="Calibri" w:hAnsi="Calibri" w:hint="eastAsia"/>
                <w:b/>
                <w:bCs/>
                <w:sz w:val="24"/>
                <w:u w:val="single"/>
              </w:rPr>
              <w:t>及反击破</w:t>
            </w:r>
            <w:r w:rsidR="004566BC" w:rsidRPr="00780415">
              <w:rPr>
                <w:rFonts w:ascii="Calibri" w:hAnsi="Calibri" w:hint="eastAsia"/>
                <w:b/>
                <w:bCs/>
                <w:sz w:val="24"/>
                <w:u w:val="single"/>
              </w:rPr>
              <w:t>、筛分机</w:t>
            </w:r>
            <w:r w:rsidR="004566BC" w:rsidRPr="00780415">
              <w:rPr>
                <w:rFonts w:ascii="Calibri" w:hAnsi="Calibri"/>
                <w:b/>
                <w:bCs/>
                <w:sz w:val="24"/>
                <w:u w:val="single"/>
              </w:rPr>
              <w:t>底座安装减振器</w:t>
            </w:r>
            <w:r w:rsidR="004566BC" w:rsidRPr="00780415">
              <w:rPr>
                <w:rFonts w:ascii="Calibri" w:hAnsi="Calibri" w:hint="eastAsia"/>
                <w:b/>
                <w:bCs/>
                <w:sz w:val="24"/>
                <w:u w:val="single"/>
              </w:rPr>
              <w:t>和局部隔声罩，所有生产设备均设于车间内，</w:t>
            </w:r>
            <w:r w:rsidR="004566BC" w:rsidRPr="00780415">
              <w:rPr>
                <w:rFonts w:ascii="Calibri" w:hAnsi="Calibri"/>
                <w:b/>
                <w:bCs/>
                <w:sz w:val="24"/>
                <w:u w:val="single"/>
              </w:rPr>
              <w:t>通过基础减振</w:t>
            </w:r>
            <w:r w:rsidR="004566BC" w:rsidRPr="00780415">
              <w:rPr>
                <w:rFonts w:ascii="Calibri" w:hAnsi="Calibri" w:hint="eastAsia"/>
                <w:b/>
                <w:bCs/>
                <w:sz w:val="24"/>
                <w:u w:val="single"/>
              </w:rPr>
              <w:t>和隔声</w:t>
            </w:r>
            <w:r w:rsidR="004566BC" w:rsidRPr="00780415">
              <w:rPr>
                <w:rFonts w:ascii="Calibri" w:hAnsi="Calibri"/>
                <w:b/>
                <w:bCs/>
                <w:sz w:val="24"/>
                <w:u w:val="single"/>
              </w:rPr>
              <w:t>来降低噪声影响</w:t>
            </w:r>
            <w:r w:rsidR="004566BC" w:rsidRPr="00780415">
              <w:rPr>
                <w:rFonts w:ascii="Calibri" w:hAnsi="Calibri" w:hint="eastAsia"/>
                <w:b/>
                <w:bCs/>
                <w:sz w:val="24"/>
                <w:u w:val="single"/>
              </w:rPr>
              <w:t>，隔声量不得低于</w:t>
            </w:r>
            <w:r w:rsidR="004566BC" w:rsidRPr="00780415">
              <w:rPr>
                <w:rFonts w:ascii="Calibri" w:hAnsi="Calibri" w:hint="eastAsia"/>
                <w:b/>
                <w:bCs/>
                <w:sz w:val="24"/>
                <w:u w:val="single"/>
              </w:rPr>
              <w:t>2</w:t>
            </w:r>
            <w:r w:rsidR="00AE1B73" w:rsidRPr="00780415">
              <w:rPr>
                <w:rFonts w:ascii="Calibri" w:hAnsi="Calibri" w:hint="eastAsia"/>
                <w:b/>
                <w:bCs/>
                <w:sz w:val="24"/>
                <w:u w:val="single"/>
              </w:rPr>
              <w:t>5</w:t>
            </w:r>
            <w:r w:rsidR="004566BC" w:rsidRPr="00780415">
              <w:rPr>
                <w:rFonts w:ascii="Calibri" w:hAnsi="Calibri"/>
                <w:b/>
                <w:bCs/>
                <w:sz w:val="24"/>
                <w:u w:val="single"/>
              </w:rPr>
              <w:t>dB</w:t>
            </w:r>
            <w:r w:rsidR="004566BC" w:rsidRPr="00780415">
              <w:rPr>
                <w:rFonts w:ascii="Calibri" w:hAnsi="Calibri" w:hint="eastAsia"/>
                <w:b/>
                <w:bCs/>
                <w:sz w:val="24"/>
                <w:u w:val="single"/>
              </w:rPr>
              <w:t>（</w:t>
            </w:r>
            <w:r w:rsidR="004566BC" w:rsidRPr="00780415">
              <w:rPr>
                <w:rFonts w:ascii="Calibri" w:hAnsi="Calibri" w:hint="eastAsia"/>
                <w:b/>
                <w:bCs/>
                <w:sz w:val="24"/>
                <w:u w:val="single"/>
              </w:rPr>
              <w:t>A</w:t>
            </w:r>
            <w:r w:rsidR="004566BC" w:rsidRPr="00780415">
              <w:rPr>
                <w:rFonts w:ascii="Calibri" w:hAnsi="Calibri" w:hint="eastAsia"/>
                <w:b/>
                <w:bCs/>
                <w:sz w:val="24"/>
                <w:u w:val="single"/>
              </w:rPr>
              <w:t>）</w:t>
            </w:r>
            <w:r w:rsidRPr="00780415">
              <w:rPr>
                <w:rFonts w:ascii="Calibri" w:hAnsi="Calibri"/>
                <w:b/>
                <w:bCs/>
                <w:sz w:val="24"/>
                <w:u w:val="single"/>
              </w:rPr>
              <w:t>。</w:t>
            </w:r>
          </w:p>
          <w:p w:rsidR="001E7FBE" w:rsidRPr="00D40065" w:rsidRDefault="001E7FBE" w:rsidP="001E7FBE">
            <w:pPr>
              <w:spacing w:line="520" w:lineRule="exact"/>
              <w:ind w:firstLine="482"/>
              <w:rPr>
                <w:rFonts w:ascii="Calibri" w:hAnsi="Calibri"/>
                <w:bCs/>
                <w:sz w:val="24"/>
              </w:rPr>
            </w:pPr>
            <w:r w:rsidRPr="00D40065">
              <w:rPr>
                <w:rFonts w:ascii="Calibri" w:hAnsi="Calibri" w:hint="eastAsia"/>
                <w:bCs/>
                <w:sz w:val="24"/>
              </w:rPr>
              <w:t>⑤</w:t>
            </w:r>
            <w:r w:rsidRPr="00D40065">
              <w:rPr>
                <w:rFonts w:ascii="Calibri" w:hAnsi="Calibri" w:hint="eastAsia"/>
                <w:bCs/>
                <w:sz w:val="24"/>
              </w:rPr>
              <w:t xml:space="preserve"> </w:t>
            </w:r>
            <w:r w:rsidRPr="00D40065">
              <w:rPr>
                <w:rFonts w:ascii="Calibri" w:hAnsi="Calibri"/>
                <w:bCs/>
                <w:sz w:val="24"/>
              </w:rPr>
              <w:t>安装局部隔声罩和部分吸声结构，以降低</w:t>
            </w:r>
            <w:r w:rsidRPr="00D40065">
              <w:rPr>
                <w:rFonts w:ascii="Calibri" w:hAnsi="Calibri" w:hint="eastAsia"/>
                <w:bCs/>
                <w:sz w:val="24"/>
              </w:rPr>
              <w:t>高噪声设备</w:t>
            </w:r>
            <w:r w:rsidRPr="00D40065">
              <w:rPr>
                <w:rFonts w:ascii="Calibri" w:hAnsi="Calibri"/>
                <w:bCs/>
                <w:sz w:val="24"/>
              </w:rPr>
              <w:t>噪声传播的强度，并通过车间隔声来降低噪声传播的强度。</w:t>
            </w:r>
          </w:p>
          <w:p w:rsidR="001E7FBE" w:rsidRPr="00D40065" w:rsidRDefault="001E7FBE" w:rsidP="00264292">
            <w:pPr>
              <w:spacing w:line="520" w:lineRule="exact"/>
              <w:ind w:firstLine="482"/>
              <w:rPr>
                <w:rFonts w:ascii="Calibri" w:hAnsi="Calibri"/>
                <w:bCs/>
                <w:sz w:val="24"/>
              </w:rPr>
            </w:pPr>
            <w:r w:rsidRPr="00D40065">
              <w:rPr>
                <w:rFonts w:ascii="Calibri" w:hAnsi="Calibri" w:hint="eastAsia"/>
                <w:bCs/>
                <w:sz w:val="24"/>
              </w:rPr>
              <w:t>⑥</w:t>
            </w:r>
            <w:r w:rsidRPr="00D40065">
              <w:rPr>
                <w:rFonts w:ascii="Calibri" w:hAnsi="Calibri" w:hint="eastAsia"/>
                <w:bCs/>
                <w:sz w:val="24"/>
              </w:rPr>
              <w:t xml:space="preserve"> </w:t>
            </w:r>
            <w:r w:rsidRPr="00D40065">
              <w:rPr>
                <w:rFonts w:ascii="Calibri" w:hAnsi="Calibri" w:hint="eastAsia"/>
                <w:bCs/>
                <w:sz w:val="24"/>
              </w:rPr>
              <w:t>根据厂区平面布置，优化设备位置，企业在进行设备安装时，应尽量把高噪声设备布置在</w:t>
            </w:r>
            <w:r w:rsidR="00AE1B73">
              <w:rPr>
                <w:rFonts w:ascii="Calibri" w:hAnsi="Calibri" w:hint="eastAsia"/>
                <w:bCs/>
                <w:sz w:val="24"/>
              </w:rPr>
              <w:t>生产</w:t>
            </w:r>
            <w:r w:rsidRPr="00D40065">
              <w:rPr>
                <w:rFonts w:ascii="Calibri" w:hAnsi="Calibri" w:hint="eastAsia"/>
                <w:bCs/>
                <w:sz w:val="24"/>
              </w:rPr>
              <w:t>车间</w:t>
            </w:r>
            <w:r w:rsidR="00780415">
              <w:rPr>
                <w:rFonts w:ascii="Calibri" w:hAnsi="Calibri" w:hint="eastAsia"/>
                <w:bCs/>
                <w:sz w:val="24"/>
              </w:rPr>
              <w:t>生产区</w:t>
            </w:r>
            <w:r w:rsidRPr="00D40065">
              <w:rPr>
                <w:rFonts w:ascii="Calibri" w:hAnsi="Calibri" w:hint="eastAsia"/>
                <w:bCs/>
                <w:sz w:val="24"/>
              </w:rPr>
              <w:t>的</w:t>
            </w:r>
            <w:r w:rsidR="00AE1B73">
              <w:rPr>
                <w:rFonts w:ascii="Calibri" w:hAnsi="Calibri" w:hint="eastAsia"/>
                <w:bCs/>
                <w:sz w:val="24"/>
              </w:rPr>
              <w:t>南侧</w:t>
            </w:r>
            <w:r w:rsidRPr="00D40065">
              <w:rPr>
                <w:rFonts w:ascii="Calibri" w:hAnsi="Calibri" w:hint="eastAsia"/>
                <w:bCs/>
                <w:sz w:val="24"/>
              </w:rPr>
              <w:t>。</w:t>
            </w:r>
          </w:p>
          <w:p w:rsidR="004566BC" w:rsidRPr="00D40065" w:rsidRDefault="004566BC" w:rsidP="00264292">
            <w:pPr>
              <w:spacing w:line="520" w:lineRule="exact"/>
              <w:ind w:firstLine="482"/>
              <w:rPr>
                <w:rFonts w:ascii="Calibri" w:hAnsi="Calibri"/>
                <w:bCs/>
                <w:sz w:val="24"/>
              </w:rPr>
            </w:pPr>
            <w:r w:rsidRPr="00D40065">
              <w:rPr>
                <w:rFonts w:ascii="Calibri" w:hAnsi="Calibri" w:hint="eastAsia"/>
                <w:bCs/>
                <w:sz w:val="24"/>
              </w:rPr>
              <w:t>⑦</w:t>
            </w:r>
            <w:r w:rsidRPr="00D40065">
              <w:rPr>
                <w:rFonts w:ascii="Calibri" w:hAnsi="Calibri" w:hint="eastAsia"/>
                <w:bCs/>
                <w:sz w:val="24"/>
              </w:rPr>
              <w:t xml:space="preserve"> </w:t>
            </w:r>
            <w:r w:rsidRPr="00D40065">
              <w:rPr>
                <w:rFonts w:ascii="Calibri" w:hAnsi="Calibri" w:hint="eastAsia"/>
                <w:bCs/>
                <w:sz w:val="24"/>
              </w:rPr>
              <w:t>皮带输送机为输送主要设备，该设备连接各个生产单元，采用动力传控，在生产时定期在滚轴处加润滑油，从而减少摩擦噪声产生。</w:t>
            </w:r>
          </w:p>
          <w:p w:rsidR="00264292" w:rsidRPr="00780415" w:rsidRDefault="00264292" w:rsidP="00264292">
            <w:pPr>
              <w:spacing w:line="520" w:lineRule="exact"/>
              <w:ind w:firstLine="482"/>
              <w:rPr>
                <w:rFonts w:ascii="Calibri" w:hAnsi="Calibri"/>
                <w:b/>
                <w:bCs/>
                <w:sz w:val="24"/>
                <w:u w:val="single"/>
              </w:rPr>
            </w:pPr>
            <w:r w:rsidRPr="00780415">
              <w:rPr>
                <w:rFonts w:ascii="Calibri" w:hAnsi="Calibri" w:hint="eastAsia"/>
                <w:b/>
                <w:bCs/>
                <w:sz w:val="24"/>
                <w:u w:val="single"/>
              </w:rPr>
              <w:t>⑧</w:t>
            </w:r>
            <w:r w:rsidR="00780415" w:rsidRPr="00780415">
              <w:rPr>
                <w:rFonts w:ascii="Calibri" w:hAnsi="Calibri" w:hint="eastAsia"/>
                <w:b/>
                <w:bCs/>
                <w:sz w:val="24"/>
                <w:u w:val="single"/>
              </w:rPr>
              <w:t>企业严格把控时间，夜间不进行生产。</w:t>
            </w:r>
          </w:p>
          <w:p w:rsidR="00AB0159" w:rsidRPr="00D40065" w:rsidRDefault="00264292" w:rsidP="00400013">
            <w:pPr>
              <w:spacing w:line="520" w:lineRule="exact"/>
              <w:ind w:firstLine="482"/>
              <w:rPr>
                <w:rFonts w:ascii="Calibri" w:hAnsi="Calibri"/>
                <w:bCs/>
                <w:sz w:val="24"/>
              </w:rPr>
            </w:pPr>
            <w:r w:rsidRPr="00D40065">
              <w:rPr>
                <w:rFonts w:ascii="Calibri" w:hAnsi="Calibri" w:hint="eastAsia"/>
                <w:bCs/>
                <w:sz w:val="24"/>
              </w:rPr>
              <w:t>⑨</w:t>
            </w:r>
            <w:r w:rsidR="00400013" w:rsidRPr="00D40065">
              <w:rPr>
                <w:rFonts w:ascii="Calibri" w:hAnsi="Calibri" w:hint="eastAsia"/>
                <w:bCs/>
                <w:sz w:val="24"/>
              </w:rPr>
              <w:t xml:space="preserve"> </w:t>
            </w:r>
            <w:r w:rsidR="001E7FBE" w:rsidRPr="00D40065">
              <w:rPr>
                <w:rFonts w:ascii="Calibri" w:hAnsi="Calibri" w:hint="eastAsia"/>
                <w:bCs/>
                <w:sz w:val="24"/>
              </w:rPr>
              <w:t>建设单位</w:t>
            </w:r>
            <w:r w:rsidR="00ED6938">
              <w:rPr>
                <w:rFonts w:ascii="Calibri" w:hAnsi="Calibri" w:hint="eastAsia"/>
                <w:bCs/>
                <w:sz w:val="24"/>
              </w:rPr>
              <w:t>应</w:t>
            </w:r>
            <w:r w:rsidR="001E7FBE" w:rsidRPr="00D40065">
              <w:rPr>
                <w:rFonts w:ascii="Calibri" w:hAnsi="Calibri" w:hint="eastAsia"/>
                <w:bCs/>
                <w:sz w:val="24"/>
              </w:rPr>
              <w:t>加强厂区</w:t>
            </w:r>
            <w:r w:rsidR="00400013" w:rsidRPr="00D40065">
              <w:rPr>
                <w:rFonts w:ascii="Calibri" w:hAnsi="Calibri" w:hint="eastAsia"/>
                <w:bCs/>
                <w:sz w:val="24"/>
              </w:rPr>
              <w:t>周边加强绿化，在厂界周围密集种植树林，</w:t>
            </w:r>
            <w:r w:rsidR="001E7FBE" w:rsidRPr="00D40065">
              <w:rPr>
                <w:rFonts w:ascii="Calibri" w:hAnsi="Calibri" w:hint="eastAsia"/>
                <w:bCs/>
                <w:sz w:val="24"/>
              </w:rPr>
              <w:t>以</w:t>
            </w:r>
            <w:r w:rsidR="00400013" w:rsidRPr="00D40065">
              <w:rPr>
                <w:rFonts w:ascii="Calibri" w:hAnsi="Calibri" w:hint="eastAsia"/>
                <w:bCs/>
                <w:sz w:val="24"/>
              </w:rPr>
              <w:t>起到良好的隔声效果</w:t>
            </w:r>
            <w:r w:rsidR="001E7FBE" w:rsidRPr="00D40065">
              <w:rPr>
                <w:rFonts w:ascii="Calibri" w:hAnsi="Calibri" w:hint="eastAsia"/>
                <w:bCs/>
                <w:sz w:val="24"/>
              </w:rPr>
              <w:t>，降低生产噪声对周围环境的影响</w:t>
            </w:r>
            <w:r w:rsidR="00400013" w:rsidRPr="00D40065">
              <w:rPr>
                <w:rFonts w:ascii="Calibri" w:hAnsi="Calibri" w:hint="eastAsia"/>
                <w:bCs/>
                <w:sz w:val="24"/>
              </w:rPr>
              <w:t>。</w:t>
            </w:r>
          </w:p>
          <w:p w:rsidR="004566BC" w:rsidRPr="00D40065" w:rsidRDefault="004566BC" w:rsidP="00400013">
            <w:pPr>
              <w:spacing w:line="520" w:lineRule="exact"/>
              <w:ind w:firstLine="482"/>
              <w:rPr>
                <w:rFonts w:ascii="Calibri" w:hAnsi="Calibri"/>
                <w:bCs/>
                <w:sz w:val="24"/>
              </w:rPr>
            </w:pPr>
            <w:r w:rsidRPr="00D40065">
              <w:rPr>
                <w:rFonts w:ascii="Calibri" w:hAnsi="Calibri" w:hint="eastAsia"/>
                <w:bCs/>
                <w:sz w:val="24"/>
              </w:rPr>
              <w:t>（</w:t>
            </w:r>
            <w:r w:rsidRPr="00D40065">
              <w:rPr>
                <w:rFonts w:ascii="Calibri" w:hAnsi="Calibri" w:hint="eastAsia"/>
                <w:bCs/>
                <w:sz w:val="24"/>
              </w:rPr>
              <w:t>2</w:t>
            </w:r>
            <w:r w:rsidRPr="00D40065">
              <w:rPr>
                <w:rFonts w:ascii="Calibri" w:hAnsi="Calibri" w:hint="eastAsia"/>
                <w:bCs/>
                <w:sz w:val="24"/>
              </w:rPr>
              <w:t>）车辆运输噪声</w:t>
            </w:r>
          </w:p>
          <w:p w:rsidR="004566BC" w:rsidRPr="00D40065" w:rsidRDefault="004566BC" w:rsidP="004566BC">
            <w:pPr>
              <w:spacing w:line="520" w:lineRule="exact"/>
              <w:ind w:firstLine="468"/>
              <w:rPr>
                <w:rFonts w:ascii="Calibri" w:hAnsi="Calibri"/>
                <w:bCs/>
                <w:sz w:val="24"/>
              </w:rPr>
            </w:pPr>
            <w:r w:rsidRPr="00D40065">
              <w:rPr>
                <w:rFonts w:ascii="Calibri" w:hAnsi="Calibri" w:hint="eastAsia"/>
                <w:bCs/>
                <w:sz w:val="24"/>
              </w:rPr>
              <w:t>项目运输车辆车噪声源强为</w:t>
            </w:r>
            <w:r w:rsidRPr="00D40065">
              <w:rPr>
                <w:rFonts w:ascii="Calibri" w:hAnsi="Calibri" w:hint="eastAsia"/>
                <w:bCs/>
                <w:sz w:val="24"/>
              </w:rPr>
              <w:t>70</w:t>
            </w:r>
            <w:r w:rsidRPr="00D40065">
              <w:rPr>
                <w:rFonts w:ascii="Calibri" w:hAnsi="Calibri" w:hint="eastAsia"/>
                <w:bCs/>
                <w:sz w:val="24"/>
              </w:rPr>
              <w:t>～</w:t>
            </w:r>
            <w:r w:rsidRPr="00D40065">
              <w:rPr>
                <w:rFonts w:ascii="Calibri" w:hAnsi="Calibri" w:hint="eastAsia"/>
                <w:bCs/>
                <w:sz w:val="24"/>
              </w:rPr>
              <w:t>75dB</w:t>
            </w:r>
            <w:r w:rsidRPr="00D40065">
              <w:rPr>
                <w:rFonts w:ascii="Calibri" w:hAnsi="Calibri" w:hint="eastAsia"/>
                <w:bCs/>
                <w:sz w:val="24"/>
              </w:rPr>
              <w:t>（</w:t>
            </w:r>
            <w:r w:rsidRPr="00D40065">
              <w:rPr>
                <w:rFonts w:ascii="Calibri" w:hAnsi="Calibri" w:hint="eastAsia"/>
                <w:bCs/>
                <w:sz w:val="24"/>
              </w:rPr>
              <w:t>A</w:t>
            </w:r>
            <w:r w:rsidRPr="00D40065">
              <w:rPr>
                <w:rFonts w:ascii="Calibri" w:hAnsi="Calibri" w:hint="eastAsia"/>
                <w:bCs/>
                <w:sz w:val="24"/>
              </w:rPr>
              <w:t>），为流动性噪声源，为了减轻车辆运输噪声对外环境的影响，评价要求企业采取以下措施：</w:t>
            </w:r>
          </w:p>
          <w:p w:rsidR="004566BC" w:rsidRPr="00D40065" w:rsidRDefault="004566BC" w:rsidP="004566BC">
            <w:pPr>
              <w:spacing w:line="520" w:lineRule="exact"/>
              <w:ind w:firstLine="468"/>
              <w:rPr>
                <w:rFonts w:ascii="Calibri" w:hAnsi="Calibri"/>
                <w:bCs/>
                <w:sz w:val="24"/>
              </w:rPr>
            </w:pPr>
            <w:r w:rsidRPr="00D40065">
              <w:rPr>
                <w:rFonts w:ascii="Calibri" w:hAnsi="Calibri" w:hint="eastAsia"/>
                <w:bCs/>
                <w:sz w:val="24"/>
              </w:rPr>
              <w:t>①</w:t>
            </w:r>
            <w:r w:rsidRPr="00D40065">
              <w:rPr>
                <w:rFonts w:ascii="Calibri" w:hAnsi="Calibri" w:hint="eastAsia"/>
                <w:bCs/>
                <w:sz w:val="24"/>
              </w:rPr>
              <w:t xml:space="preserve"> </w:t>
            </w:r>
            <w:r w:rsidRPr="00D40065">
              <w:rPr>
                <w:rFonts w:ascii="Calibri" w:hAnsi="Calibri" w:hint="eastAsia"/>
                <w:bCs/>
                <w:sz w:val="24"/>
              </w:rPr>
              <w:t>根据调查，当车辆在平滑路面行驶时其噪声值较坑洼路面行驶时的噪声值要低</w:t>
            </w:r>
            <w:r w:rsidRPr="00D40065">
              <w:rPr>
                <w:rFonts w:ascii="Calibri" w:hAnsi="Calibri" w:hint="eastAsia"/>
                <w:bCs/>
                <w:sz w:val="24"/>
              </w:rPr>
              <w:t>15dB</w:t>
            </w:r>
            <w:r w:rsidRPr="00D40065">
              <w:rPr>
                <w:rFonts w:ascii="Calibri" w:hAnsi="Calibri" w:hint="eastAsia"/>
                <w:bCs/>
                <w:sz w:val="24"/>
              </w:rPr>
              <w:t>（</w:t>
            </w:r>
            <w:r w:rsidRPr="00D40065">
              <w:rPr>
                <w:rFonts w:ascii="Calibri" w:hAnsi="Calibri" w:hint="eastAsia"/>
                <w:bCs/>
                <w:sz w:val="24"/>
              </w:rPr>
              <w:t>A</w:t>
            </w:r>
            <w:r w:rsidRPr="00D40065">
              <w:rPr>
                <w:rFonts w:ascii="Calibri" w:hAnsi="Calibri" w:hint="eastAsia"/>
                <w:bCs/>
                <w:sz w:val="24"/>
              </w:rPr>
              <w:t>），因此要求企业对厂区道路进行硬化，使路面平滑，尽量减小路面坡度，这样可大大减轻车辆在启动及行驶过程发动机轰鸣噪声。</w:t>
            </w:r>
          </w:p>
          <w:p w:rsidR="004566BC" w:rsidRPr="00D40065" w:rsidRDefault="004566BC" w:rsidP="004566BC">
            <w:pPr>
              <w:spacing w:line="520" w:lineRule="exact"/>
              <w:ind w:firstLine="468"/>
              <w:rPr>
                <w:rFonts w:ascii="Calibri" w:hAnsi="Calibri"/>
                <w:bCs/>
                <w:sz w:val="24"/>
              </w:rPr>
            </w:pPr>
            <w:r w:rsidRPr="00D40065">
              <w:rPr>
                <w:rFonts w:ascii="Calibri" w:hAnsi="Calibri" w:hint="eastAsia"/>
                <w:bCs/>
                <w:sz w:val="24"/>
              </w:rPr>
              <w:t>②</w:t>
            </w:r>
            <w:r w:rsidRPr="00D40065">
              <w:rPr>
                <w:rFonts w:ascii="Calibri" w:hAnsi="Calibri" w:hint="eastAsia"/>
                <w:bCs/>
                <w:sz w:val="24"/>
              </w:rPr>
              <w:t xml:space="preserve"> </w:t>
            </w:r>
            <w:r w:rsidRPr="00D40065">
              <w:rPr>
                <w:rFonts w:ascii="Calibri" w:hAnsi="Calibri" w:hint="eastAsia"/>
                <w:bCs/>
                <w:sz w:val="24"/>
              </w:rPr>
              <w:t>强化行车管理制度，设置降噪标准，严禁鸣笛，进入厂区低速行驶，最大限度降低流动噪声源。</w:t>
            </w:r>
          </w:p>
          <w:p w:rsidR="004566BC" w:rsidRPr="00D40065" w:rsidRDefault="004566BC" w:rsidP="004566BC">
            <w:pPr>
              <w:spacing w:line="520" w:lineRule="exact"/>
              <w:ind w:firstLine="468"/>
              <w:rPr>
                <w:rFonts w:ascii="Calibri" w:hAnsi="Calibri"/>
                <w:bCs/>
                <w:sz w:val="24"/>
              </w:rPr>
            </w:pPr>
            <w:r w:rsidRPr="00D40065">
              <w:rPr>
                <w:rFonts w:ascii="Calibri" w:hAnsi="Calibri" w:hint="eastAsia"/>
                <w:bCs/>
                <w:sz w:val="24"/>
              </w:rPr>
              <w:t>③</w:t>
            </w:r>
            <w:r w:rsidRPr="00D40065">
              <w:rPr>
                <w:rFonts w:ascii="Calibri" w:hAnsi="Calibri" w:hint="eastAsia"/>
                <w:bCs/>
                <w:sz w:val="24"/>
              </w:rPr>
              <w:t xml:space="preserve"> </w:t>
            </w:r>
            <w:r w:rsidRPr="00D40065">
              <w:rPr>
                <w:rFonts w:ascii="Calibri" w:hAnsi="Calibri" w:hint="eastAsia"/>
                <w:bCs/>
                <w:sz w:val="24"/>
              </w:rPr>
              <w:t>优化运输车辆选型，对其进行定期维护，以防止车辆故障形成的非正常噪声。</w:t>
            </w:r>
          </w:p>
          <w:p w:rsidR="004566BC" w:rsidRPr="00D40065" w:rsidRDefault="004566BC" w:rsidP="004566BC">
            <w:pPr>
              <w:spacing w:line="520" w:lineRule="exact"/>
              <w:ind w:firstLine="468"/>
              <w:rPr>
                <w:rFonts w:ascii="Calibri" w:hAnsi="Calibri"/>
                <w:bCs/>
                <w:sz w:val="24"/>
              </w:rPr>
            </w:pPr>
            <w:r w:rsidRPr="00D40065">
              <w:rPr>
                <w:rFonts w:ascii="Calibri" w:hAnsi="Calibri" w:hint="eastAsia"/>
                <w:bCs/>
                <w:sz w:val="24"/>
              </w:rPr>
              <w:t>通过采取以上措施，车辆运输噪声可削减</w:t>
            </w:r>
            <w:r w:rsidRPr="00D40065">
              <w:rPr>
                <w:rFonts w:ascii="Calibri" w:hAnsi="Calibri" w:hint="eastAsia"/>
                <w:bCs/>
                <w:sz w:val="24"/>
              </w:rPr>
              <w:t>15</w:t>
            </w:r>
            <w:r w:rsidRPr="00D40065">
              <w:rPr>
                <w:rFonts w:ascii="Calibri" w:hAnsi="Calibri" w:hint="eastAsia"/>
                <w:bCs/>
                <w:sz w:val="24"/>
              </w:rPr>
              <w:t>～</w:t>
            </w:r>
            <w:r w:rsidRPr="00D40065">
              <w:rPr>
                <w:rFonts w:ascii="Calibri" w:hAnsi="Calibri" w:hint="eastAsia"/>
                <w:bCs/>
                <w:sz w:val="24"/>
              </w:rPr>
              <w:t>20dB</w:t>
            </w:r>
            <w:r w:rsidRPr="00D40065">
              <w:rPr>
                <w:rFonts w:ascii="Calibri" w:hAnsi="Calibri" w:hint="eastAsia"/>
                <w:bCs/>
                <w:sz w:val="24"/>
              </w:rPr>
              <w:t>（</w:t>
            </w:r>
            <w:r w:rsidRPr="00D40065">
              <w:rPr>
                <w:rFonts w:ascii="Calibri" w:hAnsi="Calibri" w:hint="eastAsia"/>
                <w:bCs/>
                <w:sz w:val="24"/>
              </w:rPr>
              <w:t>A</w:t>
            </w:r>
            <w:r w:rsidRPr="00D40065">
              <w:rPr>
                <w:rFonts w:ascii="Calibri" w:hAnsi="Calibri" w:hint="eastAsia"/>
                <w:bCs/>
                <w:sz w:val="24"/>
              </w:rPr>
              <w:t>），同时企业应合理安排原料和</w:t>
            </w:r>
            <w:r w:rsidRPr="00D40065">
              <w:rPr>
                <w:rFonts w:ascii="Calibri" w:hAnsi="Calibri" w:hint="eastAsia"/>
                <w:bCs/>
                <w:sz w:val="24"/>
              </w:rPr>
              <w:lastRenderedPageBreak/>
              <w:t>产品运输路线和时间，避免夜间进行原料和产品的运输。</w:t>
            </w:r>
          </w:p>
          <w:p w:rsidR="00AB6575" w:rsidRPr="00230C14" w:rsidRDefault="004566BC" w:rsidP="00230C14">
            <w:pPr>
              <w:spacing w:line="520" w:lineRule="exact"/>
              <w:ind w:firstLine="468"/>
              <w:rPr>
                <w:rFonts w:ascii="Calibri" w:hAnsi="Calibri"/>
                <w:bCs/>
                <w:sz w:val="24"/>
              </w:rPr>
            </w:pPr>
            <w:r w:rsidRPr="00D40065">
              <w:rPr>
                <w:rFonts w:ascii="Calibri" w:hAnsi="Calibri" w:hint="eastAsia"/>
                <w:bCs/>
                <w:sz w:val="24"/>
              </w:rPr>
              <w:t>综上所述，项目车辆运输噪声对外环境影响不大。</w:t>
            </w:r>
          </w:p>
          <w:p w:rsidR="00FB71CE" w:rsidRPr="00ED6938" w:rsidRDefault="00421913" w:rsidP="00752625">
            <w:pPr>
              <w:spacing w:line="520" w:lineRule="exact"/>
              <w:ind w:firstLineChars="200" w:firstLine="482"/>
              <w:rPr>
                <w:rFonts w:ascii="Calibri" w:hAnsi="Calibri"/>
                <w:b/>
                <w:bCs/>
                <w:sz w:val="24"/>
              </w:rPr>
            </w:pPr>
            <w:r w:rsidRPr="00ED6938">
              <w:rPr>
                <w:rFonts w:ascii="Calibri" w:hAnsi="Calibri" w:hint="eastAsia"/>
                <w:b/>
                <w:bCs/>
                <w:sz w:val="24"/>
              </w:rPr>
              <w:t>4</w:t>
            </w:r>
            <w:r w:rsidR="00626C15" w:rsidRPr="00ED6938">
              <w:rPr>
                <w:rFonts w:ascii="Calibri" w:hAnsi="Calibri"/>
                <w:b/>
                <w:bCs/>
                <w:sz w:val="24"/>
              </w:rPr>
              <w:t>、固废污染影响分析</w:t>
            </w:r>
          </w:p>
          <w:p w:rsidR="00AE1B73" w:rsidRPr="00E0457D" w:rsidRDefault="00E0457D" w:rsidP="00E0457D">
            <w:pPr>
              <w:spacing w:line="520" w:lineRule="exact"/>
              <w:ind w:firstLine="482"/>
              <w:rPr>
                <w:rFonts w:ascii="Calibri" w:hAnsi="Calibri"/>
                <w:sz w:val="24"/>
              </w:rPr>
            </w:pPr>
            <w:r w:rsidRPr="00492475">
              <w:rPr>
                <w:rFonts w:ascii="Calibri" w:hAnsi="Calibri" w:hint="eastAsia"/>
                <w:sz w:val="24"/>
              </w:rPr>
              <w:t>本项目营运过程中产生的</w:t>
            </w:r>
            <w:r>
              <w:rPr>
                <w:rFonts w:ascii="Calibri" w:hAnsi="Calibri" w:hint="eastAsia"/>
                <w:sz w:val="24"/>
              </w:rPr>
              <w:t>固废为生活垃圾，分拣固废、除铁固废、</w:t>
            </w:r>
            <w:r w:rsidRPr="00492475">
              <w:rPr>
                <w:rFonts w:ascii="Calibri" w:hAnsi="Calibri" w:hint="eastAsia"/>
                <w:sz w:val="24"/>
              </w:rPr>
              <w:t>除尘固废，车辆冲洗沉淀池沉渣</w:t>
            </w:r>
            <w:r>
              <w:rPr>
                <w:rFonts w:ascii="Calibri" w:hAnsi="Calibri" w:hint="eastAsia"/>
                <w:sz w:val="24"/>
              </w:rPr>
              <w:t>及洗砂废水压滤后的泥渣等一般固废，危险固废为废机油</w:t>
            </w:r>
            <w:r w:rsidRPr="00492475">
              <w:rPr>
                <w:rFonts w:ascii="Calibri" w:hAnsi="Calibri" w:hint="eastAsia"/>
                <w:sz w:val="24"/>
              </w:rPr>
              <w:t>。</w:t>
            </w:r>
          </w:p>
          <w:p w:rsidR="00E0457D" w:rsidRDefault="002E2F13" w:rsidP="00945FA3">
            <w:pPr>
              <w:spacing w:line="520" w:lineRule="exact"/>
              <w:ind w:firstLine="482"/>
              <w:rPr>
                <w:rFonts w:ascii="Calibri" w:hAnsi="Calibri"/>
                <w:bCs/>
                <w:sz w:val="24"/>
              </w:rPr>
            </w:pPr>
            <w:r>
              <w:rPr>
                <w:rFonts w:ascii="Calibri" w:hAnsi="Calibri" w:hint="eastAsia"/>
                <w:bCs/>
                <w:sz w:val="24"/>
              </w:rPr>
              <w:t>（</w:t>
            </w:r>
            <w:r>
              <w:rPr>
                <w:rFonts w:ascii="Calibri" w:hAnsi="Calibri" w:hint="eastAsia"/>
                <w:bCs/>
                <w:sz w:val="24"/>
              </w:rPr>
              <w:t>1</w:t>
            </w:r>
            <w:r>
              <w:rPr>
                <w:rFonts w:ascii="Calibri" w:hAnsi="Calibri" w:hint="eastAsia"/>
                <w:bCs/>
                <w:sz w:val="24"/>
              </w:rPr>
              <w:t>）</w:t>
            </w:r>
            <w:r w:rsidR="00E0457D">
              <w:rPr>
                <w:rFonts w:ascii="Calibri" w:hAnsi="Calibri" w:hint="eastAsia"/>
                <w:sz w:val="24"/>
              </w:rPr>
              <w:t>分拣固废及除铁固废</w:t>
            </w:r>
          </w:p>
          <w:p w:rsidR="00E0457D" w:rsidRDefault="00E0457D" w:rsidP="00951DB6">
            <w:pPr>
              <w:spacing w:line="520" w:lineRule="exact"/>
              <w:ind w:firstLine="482"/>
              <w:rPr>
                <w:rFonts w:ascii="Calibri" w:hAnsi="Calibri"/>
                <w:sz w:val="24"/>
              </w:rPr>
            </w:pPr>
            <w:r w:rsidRPr="005574F2">
              <w:rPr>
                <w:rFonts w:ascii="Calibri" w:hAnsi="Calibri" w:hint="eastAsia"/>
                <w:sz w:val="24"/>
              </w:rPr>
              <w:t>本项目</w:t>
            </w:r>
            <w:r>
              <w:rPr>
                <w:rFonts w:ascii="Calibri" w:hAnsi="Calibri" w:hint="eastAsia"/>
                <w:sz w:val="24"/>
              </w:rPr>
              <w:t>使用建筑垃圾作为原料，进入破碎前需要人工分拣，该部分固废产生</w:t>
            </w:r>
            <w:r w:rsidRPr="005574F2">
              <w:rPr>
                <w:rFonts w:ascii="Calibri" w:hAnsi="Calibri" w:hint="eastAsia"/>
                <w:sz w:val="24"/>
              </w:rPr>
              <w:t>量约</w:t>
            </w:r>
            <w:r>
              <w:rPr>
                <w:rFonts w:ascii="Calibri" w:hAnsi="Calibri" w:hint="eastAsia"/>
                <w:sz w:val="24"/>
              </w:rPr>
              <w:t>为</w:t>
            </w:r>
            <w:r>
              <w:rPr>
                <w:rFonts w:ascii="Calibri" w:hAnsi="Calibri" w:hint="eastAsia"/>
                <w:sz w:val="24"/>
              </w:rPr>
              <w:t>5000</w:t>
            </w:r>
            <w:r w:rsidRPr="005574F2">
              <w:rPr>
                <w:rFonts w:ascii="Calibri" w:hAnsi="Calibri" w:hint="eastAsia"/>
                <w:sz w:val="24"/>
              </w:rPr>
              <w:t>t/a</w:t>
            </w:r>
            <w:r w:rsidRPr="005574F2">
              <w:rPr>
                <w:rFonts w:ascii="Calibri" w:hAnsi="Calibri" w:hint="eastAsia"/>
                <w:sz w:val="24"/>
              </w:rPr>
              <w:t>，</w:t>
            </w:r>
            <w:r w:rsidR="00951DB6">
              <w:rPr>
                <w:rFonts w:ascii="Calibri" w:hAnsi="Calibri" w:hint="eastAsia"/>
                <w:sz w:val="24"/>
              </w:rPr>
              <w:t>同时在粗破后进入细破机的传输带安装有除铁器，</w:t>
            </w:r>
            <w:r w:rsidR="00951DB6" w:rsidRPr="005574F2">
              <w:rPr>
                <w:rFonts w:ascii="Calibri" w:hAnsi="Calibri" w:hint="eastAsia"/>
                <w:sz w:val="24"/>
              </w:rPr>
              <w:t>将原料中的铁物质吸附除去</w:t>
            </w:r>
            <w:r w:rsidR="00951DB6">
              <w:rPr>
                <w:rFonts w:ascii="Calibri" w:hAnsi="Calibri" w:hint="eastAsia"/>
                <w:sz w:val="24"/>
              </w:rPr>
              <w:t>，</w:t>
            </w:r>
            <w:r w:rsidR="00951DB6" w:rsidRPr="005574F2">
              <w:rPr>
                <w:rFonts w:ascii="Calibri" w:hAnsi="Calibri" w:hint="eastAsia"/>
                <w:sz w:val="24"/>
              </w:rPr>
              <w:t>该部分的铁量约</w:t>
            </w:r>
            <w:r w:rsidR="00951DB6">
              <w:rPr>
                <w:rFonts w:ascii="Calibri" w:hAnsi="Calibri" w:hint="eastAsia"/>
                <w:sz w:val="24"/>
              </w:rPr>
              <w:t>为</w:t>
            </w:r>
            <w:r w:rsidR="00951DB6">
              <w:rPr>
                <w:rFonts w:ascii="Calibri" w:hAnsi="Calibri" w:hint="eastAsia"/>
                <w:sz w:val="24"/>
              </w:rPr>
              <w:t>5000</w:t>
            </w:r>
            <w:r w:rsidR="00951DB6" w:rsidRPr="005574F2">
              <w:rPr>
                <w:rFonts w:ascii="Calibri" w:hAnsi="Calibri" w:hint="eastAsia"/>
                <w:sz w:val="24"/>
              </w:rPr>
              <w:t>t/a</w:t>
            </w:r>
            <w:r w:rsidR="00951DB6">
              <w:rPr>
                <w:rFonts w:ascii="Calibri" w:hAnsi="Calibri" w:hint="eastAsia"/>
                <w:sz w:val="24"/>
              </w:rPr>
              <w:t>。企业</w:t>
            </w:r>
            <w:r>
              <w:rPr>
                <w:rFonts w:ascii="Calibri" w:hAnsi="Calibri" w:hint="eastAsia"/>
                <w:sz w:val="24"/>
              </w:rPr>
              <w:t>进行收集，能出售的外售，不能出售的送当地来及中转站，最终送生活垃圾填埋场进行卫生填埋。</w:t>
            </w:r>
          </w:p>
          <w:p w:rsidR="00E0457D" w:rsidRDefault="00E0457D" w:rsidP="00E0457D">
            <w:pPr>
              <w:spacing w:line="520" w:lineRule="exact"/>
              <w:ind w:firstLineChars="200" w:firstLine="480"/>
              <w:rPr>
                <w:rFonts w:ascii="Calibri" w:hAnsi="Calibri"/>
                <w:bCs/>
                <w:sz w:val="24"/>
              </w:rPr>
            </w:pPr>
            <w:r>
              <w:rPr>
                <w:rFonts w:ascii="Calibri" w:hAnsi="Calibri" w:hint="eastAsia"/>
                <w:bCs/>
                <w:sz w:val="24"/>
              </w:rPr>
              <w:t>评价要求建设单位在原料库设置</w:t>
            </w:r>
            <w:r w:rsidR="0037311E">
              <w:rPr>
                <w:rFonts w:ascii="Calibri" w:hAnsi="Calibri" w:hint="eastAsia"/>
                <w:bCs/>
                <w:sz w:val="24"/>
              </w:rPr>
              <w:t>80m</w:t>
            </w:r>
            <w:r w:rsidR="0037311E" w:rsidRPr="0037311E">
              <w:rPr>
                <w:rFonts w:ascii="Calibri" w:hAnsi="Calibri" w:hint="eastAsia"/>
                <w:bCs/>
                <w:sz w:val="24"/>
                <w:vertAlign w:val="superscript"/>
              </w:rPr>
              <w:t>2</w:t>
            </w:r>
            <w:r>
              <w:rPr>
                <w:rFonts w:ascii="Calibri" w:hAnsi="Calibri" w:hint="eastAsia"/>
                <w:bCs/>
                <w:sz w:val="24"/>
              </w:rPr>
              <w:t>专门区域存放固废，定期外售或者外运。</w:t>
            </w:r>
          </w:p>
          <w:p w:rsidR="00945FA3" w:rsidRPr="00951DB6" w:rsidRDefault="00E0457D" w:rsidP="00951DB6">
            <w:pPr>
              <w:spacing w:line="520" w:lineRule="exact"/>
              <w:ind w:firstLineChars="200" w:firstLine="480"/>
              <w:rPr>
                <w:rFonts w:ascii="Calibri" w:hAnsi="Calibri"/>
                <w:bCs/>
                <w:sz w:val="24"/>
              </w:rPr>
            </w:pPr>
            <w:r>
              <w:rPr>
                <w:rFonts w:ascii="Calibri" w:hAnsi="Calibri" w:hint="eastAsia"/>
                <w:bCs/>
                <w:sz w:val="24"/>
              </w:rPr>
              <w:t>（</w:t>
            </w:r>
            <w:r>
              <w:rPr>
                <w:rFonts w:ascii="Calibri" w:hAnsi="Calibri" w:hint="eastAsia"/>
                <w:bCs/>
                <w:sz w:val="24"/>
              </w:rPr>
              <w:t>2</w:t>
            </w:r>
            <w:r>
              <w:rPr>
                <w:rFonts w:ascii="Calibri" w:hAnsi="Calibri" w:hint="eastAsia"/>
                <w:bCs/>
                <w:sz w:val="24"/>
              </w:rPr>
              <w:t>）</w:t>
            </w:r>
            <w:r w:rsidR="00945FA3">
              <w:rPr>
                <w:rFonts w:ascii="Calibri" w:hAnsi="Calibri" w:hint="eastAsia"/>
                <w:sz w:val="24"/>
              </w:rPr>
              <w:t>洗砂泥渣及沉渣</w:t>
            </w:r>
          </w:p>
          <w:p w:rsidR="00EC6FC4" w:rsidRDefault="00945FA3" w:rsidP="00CF4B8E">
            <w:pPr>
              <w:spacing w:line="520" w:lineRule="exact"/>
              <w:ind w:firstLineChars="200" w:firstLine="480"/>
              <w:rPr>
                <w:rFonts w:ascii="Calibri" w:hAnsi="Calibri"/>
                <w:bCs/>
                <w:sz w:val="24"/>
              </w:rPr>
            </w:pPr>
            <w:r>
              <w:rPr>
                <w:rFonts w:ascii="Calibri" w:hAnsi="Calibri" w:hint="eastAsia"/>
                <w:bCs/>
                <w:sz w:val="24"/>
              </w:rPr>
              <w:t>本项目营运后采用竖流塔对洗砂废水进行处理，车辆冲洗沉淀池产生的沉渣混入洗砂产生的泥浆，经压滤后，洗砂泥渣和沉渣产生量为</w:t>
            </w:r>
            <w:r w:rsidR="00491C05" w:rsidRPr="00491C05">
              <w:rPr>
                <w:rFonts w:ascii="Calibri" w:hAnsi="Calibri" w:hint="eastAsia"/>
                <w:bCs/>
                <w:sz w:val="24"/>
              </w:rPr>
              <w:t>8</w:t>
            </w:r>
            <w:r w:rsidR="00951DB6">
              <w:rPr>
                <w:rFonts w:ascii="Calibri" w:hAnsi="Calibri" w:hint="eastAsia"/>
                <w:bCs/>
                <w:sz w:val="24"/>
              </w:rPr>
              <w:t>0220</w:t>
            </w:r>
            <w:r>
              <w:rPr>
                <w:rFonts w:ascii="Calibri" w:hAnsi="Calibri" w:hint="eastAsia"/>
                <w:bCs/>
                <w:sz w:val="24"/>
              </w:rPr>
              <w:t>t/a</w:t>
            </w:r>
            <w:r>
              <w:rPr>
                <w:rFonts w:ascii="Calibri" w:hAnsi="Calibri" w:hint="eastAsia"/>
                <w:bCs/>
                <w:sz w:val="24"/>
              </w:rPr>
              <w:t>；</w:t>
            </w:r>
            <w:r w:rsidR="00EC6FC4">
              <w:rPr>
                <w:rFonts w:ascii="Calibri" w:hAnsi="Calibri" w:hint="eastAsia"/>
                <w:bCs/>
                <w:sz w:val="24"/>
              </w:rPr>
              <w:t>在厂区暂存后出售给砖厂用于制砖，综合利用，不外排。</w:t>
            </w:r>
          </w:p>
          <w:p w:rsidR="003F5F3E" w:rsidRPr="001A04AD" w:rsidRDefault="009C7122" w:rsidP="001A04AD">
            <w:pPr>
              <w:spacing w:line="520" w:lineRule="exact"/>
              <w:ind w:firstLineChars="200" w:firstLine="482"/>
              <w:rPr>
                <w:rFonts w:ascii="Calibri" w:hAnsi="Calibri"/>
                <w:b/>
                <w:bCs/>
                <w:sz w:val="24"/>
                <w:u w:val="single"/>
              </w:rPr>
            </w:pPr>
            <w:r w:rsidRPr="001A04AD">
              <w:rPr>
                <w:rFonts w:ascii="Calibri" w:hAnsi="Calibri" w:hint="eastAsia"/>
                <w:b/>
                <w:bCs/>
                <w:sz w:val="24"/>
                <w:u w:val="single"/>
              </w:rPr>
              <w:t>根据企业设计，压滤设备及污泥暂存间设置于生产车间西侧，建筑面积</w:t>
            </w:r>
            <w:r w:rsidR="001A04AD" w:rsidRPr="001A04AD">
              <w:rPr>
                <w:rFonts w:ascii="Calibri" w:hAnsi="Calibri" w:hint="eastAsia"/>
                <w:b/>
                <w:bCs/>
                <w:sz w:val="24"/>
                <w:u w:val="single"/>
              </w:rPr>
              <w:t>120</w:t>
            </w:r>
            <w:r w:rsidR="00B44308" w:rsidRPr="001A04AD">
              <w:rPr>
                <w:rFonts w:ascii="Calibri" w:hAnsi="Calibri" w:hint="eastAsia"/>
                <w:b/>
                <w:bCs/>
                <w:sz w:val="24"/>
                <w:u w:val="single"/>
              </w:rPr>
              <w:t>m</w:t>
            </w:r>
            <w:r w:rsidR="00B44308" w:rsidRPr="001A04AD">
              <w:rPr>
                <w:rFonts w:ascii="Calibri" w:hAnsi="Calibri" w:hint="eastAsia"/>
                <w:b/>
                <w:bCs/>
                <w:sz w:val="24"/>
                <w:u w:val="single"/>
                <w:vertAlign w:val="superscript"/>
              </w:rPr>
              <w:t>2</w:t>
            </w:r>
            <w:r w:rsidR="00EC6FC4" w:rsidRPr="001A04AD">
              <w:rPr>
                <w:rFonts w:ascii="Calibri" w:hAnsi="Calibri" w:hint="eastAsia"/>
                <w:b/>
                <w:bCs/>
                <w:sz w:val="24"/>
                <w:u w:val="single"/>
              </w:rPr>
              <w:t>，</w:t>
            </w:r>
            <w:r w:rsidR="001A04AD" w:rsidRPr="001A04AD">
              <w:rPr>
                <w:rFonts w:ascii="Calibri" w:hAnsi="Calibri" w:hint="eastAsia"/>
                <w:b/>
                <w:bCs/>
                <w:sz w:val="24"/>
                <w:u w:val="single"/>
              </w:rPr>
              <w:t>压滤设备占</w:t>
            </w:r>
            <w:r w:rsidR="001A04AD" w:rsidRPr="001A04AD">
              <w:rPr>
                <w:rFonts w:ascii="Calibri" w:hAnsi="Calibri" w:hint="eastAsia"/>
                <w:b/>
                <w:bCs/>
                <w:sz w:val="24"/>
                <w:u w:val="single"/>
              </w:rPr>
              <w:t>40m</w:t>
            </w:r>
            <w:r w:rsidR="001A04AD" w:rsidRPr="001A04AD">
              <w:rPr>
                <w:rFonts w:ascii="Calibri" w:hAnsi="Calibri" w:hint="eastAsia"/>
                <w:b/>
                <w:bCs/>
                <w:sz w:val="24"/>
                <w:u w:val="single"/>
                <w:vertAlign w:val="superscript"/>
              </w:rPr>
              <w:t>2</w:t>
            </w:r>
            <w:r w:rsidR="001A04AD" w:rsidRPr="001A04AD">
              <w:rPr>
                <w:rFonts w:ascii="Calibri" w:hAnsi="Calibri" w:hint="eastAsia"/>
                <w:b/>
                <w:bCs/>
                <w:sz w:val="24"/>
                <w:u w:val="single"/>
              </w:rPr>
              <w:t>，压滤设备及污泥暂存间周围</w:t>
            </w:r>
            <w:r w:rsidR="00501F24" w:rsidRPr="001A04AD">
              <w:rPr>
                <w:rFonts w:ascii="Calibri" w:hAnsi="Calibri" w:hint="eastAsia"/>
                <w:b/>
                <w:bCs/>
                <w:sz w:val="24"/>
                <w:u w:val="single"/>
              </w:rPr>
              <w:t>设置导流渠，</w:t>
            </w:r>
            <w:r w:rsidR="00EC6FC4" w:rsidRPr="001A04AD">
              <w:rPr>
                <w:rFonts w:ascii="Calibri" w:hAnsi="Calibri" w:hint="eastAsia"/>
                <w:b/>
                <w:bCs/>
                <w:sz w:val="24"/>
                <w:u w:val="single"/>
              </w:rPr>
              <w:t>该</w:t>
            </w:r>
            <w:r w:rsidRPr="001A04AD">
              <w:rPr>
                <w:rFonts w:ascii="Calibri" w:hAnsi="Calibri" w:hint="eastAsia"/>
                <w:b/>
                <w:bCs/>
                <w:sz w:val="24"/>
                <w:u w:val="single"/>
              </w:rPr>
              <w:t>暂存间</w:t>
            </w:r>
            <w:r w:rsidR="00EC6FC4" w:rsidRPr="001A04AD">
              <w:rPr>
                <w:rFonts w:ascii="Calibri" w:hAnsi="Calibri" w:hint="eastAsia"/>
                <w:b/>
                <w:bCs/>
                <w:sz w:val="24"/>
                <w:u w:val="single"/>
              </w:rPr>
              <w:t>区域地面硬化，四周封闭，</w:t>
            </w:r>
            <w:r w:rsidR="00501F24" w:rsidRPr="001A04AD">
              <w:rPr>
                <w:rFonts w:ascii="Calibri" w:hAnsi="Calibri" w:hint="eastAsia"/>
                <w:b/>
                <w:bCs/>
                <w:sz w:val="24"/>
                <w:u w:val="single"/>
              </w:rPr>
              <w:t>能满足</w:t>
            </w:r>
            <w:r w:rsidR="001A04AD" w:rsidRPr="001A04AD">
              <w:rPr>
                <w:rFonts w:ascii="Calibri" w:hAnsi="Calibri" w:hint="eastAsia"/>
                <w:b/>
                <w:bCs/>
                <w:sz w:val="24"/>
                <w:u w:val="single"/>
              </w:rPr>
              <w:t>2</w:t>
            </w:r>
            <w:r w:rsidR="00501F24" w:rsidRPr="001A04AD">
              <w:rPr>
                <w:rFonts w:ascii="Calibri" w:hAnsi="Calibri" w:hint="eastAsia"/>
                <w:b/>
                <w:bCs/>
                <w:sz w:val="24"/>
                <w:u w:val="single"/>
              </w:rPr>
              <w:t>天污泥暂存需要，环评要求</w:t>
            </w:r>
            <w:r w:rsidR="00EC6FC4" w:rsidRPr="001A04AD">
              <w:rPr>
                <w:rFonts w:ascii="Calibri" w:hAnsi="Calibri" w:hint="eastAsia"/>
                <w:b/>
                <w:bCs/>
                <w:sz w:val="24"/>
                <w:u w:val="single"/>
              </w:rPr>
              <w:t>泥渣及沉渣要及时清运，</w:t>
            </w:r>
            <w:r w:rsidR="001A04AD" w:rsidRPr="001A04AD">
              <w:rPr>
                <w:rFonts w:ascii="Calibri" w:hAnsi="Calibri" w:hint="eastAsia"/>
                <w:b/>
                <w:bCs/>
                <w:sz w:val="24"/>
                <w:u w:val="single"/>
              </w:rPr>
              <w:t>出售免烧砖厂，</w:t>
            </w:r>
            <w:r w:rsidR="00EC6FC4" w:rsidRPr="001A04AD">
              <w:rPr>
                <w:rFonts w:ascii="Calibri" w:hAnsi="Calibri" w:hint="eastAsia"/>
                <w:b/>
                <w:bCs/>
                <w:sz w:val="24"/>
                <w:u w:val="single"/>
              </w:rPr>
              <w:t>严禁在厂区内长时间存放。</w:t>
            </w:r>
          </w:p>
          <w:p w:rsidR="003F5F3E" w:rsidRPr="00492475" w:rsidRDefault="003F5F3E" w:rsidP="003F5F3E">
            <w:pPr>
              <w:spacing w:line="520" w:lineRule="exact"/>
              <w:ind w:firstLine="482"/>
              <w:rPr>
                <w:rFonts w:ascii="Calibri" w:hAnsi="Calibri"/>
                <w:sz w:val="24"/>
              </w:rPr>
            </w:pPr>
            <w:r w:rsidRPr="00492475">
              <w:rPr>
                <w:rFonts w:ascii="Calibri" w:hAnsi="Calibri" w:hint="eastAsia"/>
                <w:sz w:val="24"/>
              </w:rPr>
              <w:t>（</w:t>
            </w:r>
            <w:r w:rsidR="00985B8A">
              <w:rPr>
                <w:rFonts w:ascii="Calibri" w:hAnsi="Calibri" w:hint="eastAsia"/>
                <w:sz w:val="24"/>
              </w:rPr>
              <w:t>3</w:t>
            </w:r>
            <w:r w:rsidRPr="00492475">
              <w:rPr>
                <w:rFonts w:ascii="Calibri" w:hAnsi="Calibri" w:hint="eastAsia"/>
                <w:sz w:val="24"/>
              </w:rPr>
              <w:t>）除尘固废</w:t>
            </w:r>
          </w:p>
          <w:p w:rsidR="00EC6FC4" w:rsidRDefault="00EC6FC4" w:rsidP="00EC6FC4">
            <w:pPr>
              <w:spacing w:line="520" w:lineRule="exact"/>
              <w:ind w:firstLine="482"/>
              <w:rPr>
                <w:rFonts w:ascii="Calibri" w:hAnsi="Calibri"/>
                <w:sz w:val="24"/>
              </w:rPr>
            </w:pPr>
            <w:r>
              <w:rPr>
                <w:rFonts w:ascii="Calibri" w:hAnsi="Calibri" w:hint="eastAsia"/>
                <w:sz w:val="24"/>
              </w:rPr>
              <w:t>本项目除尘固废主要源于给料、破碎环节产生的粉尘，除尘固废产生量为</w:t>
            </w:r>
            <w:r w:rsidR="00951DB6" w:rsidRPr="00951DB6">
              <w:rPr>
                <w:rFonts w:ascii="Calibri" w:hAnsi="Calibri" w:hint="eastAsia"/>
                <w:sz w:val="24"/>
              </w:rPr>
              <w:t>1110.11</w:t>
            </w:r>
            <w:r>
              <w:rPr>
                <w:rFonts w:ascii="Calibri" w:hAnsi="Calibri" w:hint="eastAsia"/>
                <w:sz w:val="24"/>
              </w:rPr>
              <w:t>t/a</w:t>
            </w:r>
            <w:r>
              <w:rPr>
                <w:rFonts w:ascii="Calibri" w:hAnsi="Calibri" w:hint="eastAsia"/>
                <w:sz w:val="24"/>
              </w:rPr>
              <w:t>，厂区收集后可与压滤后产生的泥渣一起出售给砖厂，综合利用，不外排。</w:t>
            </w:r>
          </w:p>
          <w:p w:rsidR="00501F24" w:rsidRPr="00501F24" w:rsidRDefault="0095253A" w:rsidP="00501F24">
            <w:pPr>
              <w:spacing w:line="520" w:lineRule="exact"/>
              <w:ind w:firstLineChars="200" w:firstLine="480"/>
              <w:textAlignment w:val="baseline"/>
              <w:rPr>
                <w:rFonts w:ascii="Calibri" w:hAnsi="Calibri"/>
                <w:bCs/>
                <w:sz w:val="24"/>
              </w:rPr>
            </w:pPr>
            <w:r>
              <w:rPr>
                <w:rFonts w:ascii="Calibri" w:hAnsi="Calibri" w:hint="eastAsia"/>
                <w:bCs/>
                <w:sz w:val="24"/>
              </w:rPr>
              <w:t>本项目运营阶段除尘器清灰过程要保证</w:t>
            </w:r>
            <w:r w:rsidRPr="00925230">
              <w:rPr>
                <w:rFonts w:ascii="Calibri" w:hAnsi="Calibri" w:hint="eastAsia"/>
                <w:bCs/>
                <w:sz w:val="24"/>
              </w:rPr>
              <w:t>除尘器卸灰不直接卸落到地面，卸灰区封闭。除尘灰</w:t>
            </w:r>
            <w:r w:rsidR="00501F24">
              <w:rPr>
                <w:rFonts w:ascii="Calibri" w:hAnsi="Calibri" w:hint="eastAsia"/>
                <w:bCs/>
                <w:sz w:val="24"/>
              </w:rPr>
              <w:t>在密封袋储存。</w:t>
            </w:r>
          </w:p>
          <w:p w:rsidR="00AD0381" w:rsidRDefault="00AD0381" w:rsidP="003F5F3E">
            <w:pPr>
              <w:spacing w:line="520" w:lineRule="exact"/>
              <w:ind w:firstLineChars="200" w:firstLine="480"/>
              <w:textAlignment w:val="baseline"/>
              <w:rPr>
                <w:rFonts w:ascii="Calibri" w:hAnsi="Calibri" w:cs="Calibri"/>
                <w:bCs/>
                <w:sz w:val="24"/>
              </w:rPr>
            </w:pPr>
            <w:r>
              <w:rPr>
                <w:rFonts w:ascii="Calibri" w:hAnsi="Calibri" w:cs="Calibri" w:hint="eastAsia"/>
                <w:bCs/>
                <w:sz w:val="24"/>
              </w:rPr>
              <w:t>（</w:t>
            </w:r>
            <w:r w:rsidR="00985B8A">
              <w:rPr>
                <w:rFonts w:ascii="Calibri" w:hAnsi="Calibri" w:cs="Calibri" w:hint="eastAsia"/>
                <w:bCs/>
                <w:sz w:val="24"/>
              </w:rPr>
              <w:t>4</w:t>
            </w:r>
            <w:r>
              <w:rPr>
                <w:rFonts w:ascii="Calibri" w:hAnsi="Calibri" w:cs="Calibri" w:hint="eastAsia"/>
                <w:bCs/>
                <w:sz w:val="24"/>
              </w:rPr>
              <w:t>）废机油</w:t>
            </w:r>
          </w:p>
          <w:p w:rsidR="00AD0381" w:rsidRPr="00492475" w:rsidRDefault="00AD0381" w:rsidP="00AD0381">
            <w:pPr>
              <w:pStyle w:val="p0"/>
              <w:spacing w:line="520" w:lineRule="atLeast"/>
              <w:ind w:firstLine="482"/>
              <w:rPr>
                <w:rFonts w:ascii="Calibri" w:cs="Calibri"/>
                <w:sz w:val="24"/>
                <w:szCs w:val="24"/>
              </w:rPr>
            </w:pPr>
            <w:r w:rsidRPr="00492475">
              <w:rPr>
                <w:rFonts w:ascii="Calibri" w:cs="Calibri"/>
                <w:sz w:val="24"/>
                <w:szCs w:val="24"/>
              </w:rPr>
              <w:t>本项目</w:t>
            </w:r>
            <w:r w:rsidRPr="00492475">
              <w:rPr>
                <w:rFonts w:ascii="Calibri" w:cs="Calibri" w:hint="eastAsia"/>
                <w:sz w:val="24"/>
                <w:szCs w:val="24"/>
              </w:rPr>
              <w:t>营运后</w:t>
            </w:r>
            <w:r w:rsidRPr="00492475">
              <w:rPr>
                <w:rFonts w:ascii="Calibri" w:cs="Calibri"/>
                <w:sz w:val="24"/>
                <w:szCs w:val="24"/>
              </w:rPr>
              <w:t>废机油产生量为</w:t>
            </w:r>
            <w:r w:rsidRPr="00492475">
              <w:rPr>
                <w:rFonts w:ascii="Calibri" w:hAnsi="Calibri" w:cs="Calibri" w:hint="eastAsia"/>
                <w:sz w:val="24"/>
                <w:szCs w:val="24"/>
              </w:rPr>
              <w:t>0.</w:t>
            </w:r>
            <w:r>
              <w:rPr>
                <w:rFonts w:ascii="Calibri" w:hAnsi="Calibri" w:cs="Calibri" w:hint="eastAsia"/>
                <w:sz w:val="24"/>
                <w:szCs w:val="24"/>
              </w:rPr>
              <w:t>5</w:t>
            </w:r>
            <w:r w:rsidRPr="00492475">
              <w:rPr>
                <w:rFonts w:ascii="Calibri" w:hAnsi="Calibri" w:cs="Calibri"/>
                <w:sz w:val="24"/>
                <w:szCs w:val="24"/>
              </w:rPr>
              <w:t>t/a</w:t>
            </w:r>
            <w:r w:rsidRPr="00492475">
              <w:rPr>
                <w:rFonts w:ascii="Calibri" w:cs="Calibri"/>
                <w:sz w:val="24"/>
                <w:szCs w:val="24"/>
              </w:rPr>
              <w:t>。根据《国家危险废物名录》</w:t>
            </w:r>
            <w:r w:rsidRPr="00492475">
              <w:rPr>
                <w:rFonts w:ascii="Calibri" w:cs="Calibri" w:hint="eastAsia"/>
                <w:sz w:val="24"/>
                <w:szCs w:val="24"/>
              </w:rPr>
              <w:t>（</w:t>
            </w:r>
            <w:r w:rsidRPr="00492475">
              <w:rPr>
                <w:rFonts w:ascii="Calibri" w:cs="Calibri" w:hint="eastAsia"/>
                <w:sz w:val="24"/>
                <w:szCs w:val="24"/>
              </w:rPr>
              <w:t>2016</w:t>
            </w:r>
            <w:r w:rsidRPr="00492475">
              <w:rPr>
                <w:rFonts w:ascii="Calibri" w:cs="Calibri" w:hint="eastAsia"/>
                <w:sz w:val="24"/>
                <w:szCs w:val="24"/>
              </w:rPr>
              <w:t>）</w:t>
            </w:r>
            <w:r w:rsidRPr="00492475">
              <w:rPr>
                <w:rFonts w:ascii="Calibri" w:cs="Calibri"/>
                <w:sz w:val="24"/>
                <w:szCs w:val="24"/>
              </w:rPr>
              <w:t>，废机油</w:t>
            </w:r>
            <w:r w:rsidRPr="00492475">
              <w:rPr>
                <w:rFonts w:ascii="Calibri" w:cs="Calibri"/>
                <w:sz w:val="24"/>
                <w:szCs w:val="24"/>
              </w:rPr>
              <w:lastRenderedPageBreak/>
              <w:t>属于危险固废，编号为</w:t>
            </w:r>
            <w:r w:rsidRPr="00492475">
              <w:rPr>
                <w:rFonts w:ascii="Calibri" w:hAnsi="Calibri" w:cs="Calibri"/>
                <w:sz w:val="24"/>
                <w:szCs w:val="24"/>
              </w:rPr>
              <w:t>HW08</w:t>
            </w:r>
            <w:r w:rsidRPr="00492475">
              <w:rPr>
                <w:rFonts w:ascii="Calibri" w:hAnsi="Calibri" w:hint="eastAsia"/>
                <w:sz w:val="24"/>
                <w:szCs w:val="24"/>
              </w:rPr>
              <w:t>（</w:t>
            </w:r>
            <w:r w:rsidRPr="00492475">
              <w:rPr>
                <w:rFonts w:ascii="Calibri" w:hAnsi="Calibri" w:hint="eastAsia"/>
                <w:sz w:val="24"/>
              </w:rPr>
              <w:t>废矿物油与含矿物油废物</w:t>
            </w:r>
            <w:r w:rsidRPr="00492475">
              <w:rPr>
                <w:rFonts w:ascii="Calibri" w:hAnsi="Calibri" w:hint="eastAsia"/>
                <w:sz w:val="24"/>
                <w:szCs w:val="24"/>
              </w:rPr>
              <w:t>）</w:t>
            </w:r>
            <w:r w:rsidRPr="00492475">
              <w:rPr>
                <w:rFonts w:ascii="Calibri" w:cs="Calibri"/>
                <w:sz w:val="24"/>
                <w:szCs w:val="24"/>
              </w:rPr>
              <w:t>，</w:t>
            </w:r>
            <w:r w:rsidRPr="00492475">
              <w:rPr>
                <w:rFonts w:ascii="Calibri" w:cs="Calibri" w:hint="eastAsia"/>
                <w:sz w:val="24"/>
                <w:szCs w:val="24"/>
              </w:rPr>
              <w:t>危险废物的运输、储存、处置应严格按照《中华人民共和国固体废物污染环境防治法》及国家环保总局</w:t>
            </w:r>
            <w:r w:rsidRPr="00492475">
              <w:rPr>
                <w:rFonts w:ascii="Calibri" w:cs="Calibri" w:hint="eastAsia"/>
                <w:sz w:val="24"/>
                <w:szCs w:val="24"/>
              </w:rPr>
              <w:t>&lt;</w:t>
            </w:r>
            <w:r w:rsidRPr="00492475">
              <w:rPr>
                <w:rFonts w:ascii="Calibri" w:cs="Calibri" w:hint="eastAsia"/>
                <w:sz w:val="24"/>
                <w:szCs w:val="24"/>
              </w:rPr>
              <w:t>关于发布《危险废物污染防治技术政策》的通知</w:t>
            </w:r>
            <w:r w:rsidRPr="00492475">
              <w:rPr>
                <w:rFonts w:ascii="Calibri" w:cs="Calibri" w:hint="eastAsia"/>
                <w:sz w:val="24"/>
                <w:szCs w:val="24"/>
              </w:rPr>
              <w:t>&gt;[</w:t>
            </w:r>
            <w:r w:rsidRPr="00492475">
              <w:rPr>
                <w:rFonts w:ascii="Calibri" w:cs="Calibri" w:hint="eastAsia"/>
                <w:sz w:val="24"/>
                <w:szCs w:val="24"/>
              </w:rPr>
              <w:t>环发</w:t>
            </w:r>
            <w:r w:rsidRPr="00492475">
              <w:rPr>
                <w:rFonts w:ascii="Calibri" w:cs="Calibri" w:hint="eastAsia"/>
                <w:sz w:val="24"/>
                <w:szCs w:val="24"/>
              </w:rPr>
              <w:t>2001</w:t>
            </w:r>
            <w:r w:rsidRPr="00492475">
              <w:rPr>
                <w:rFonts w:ascii="Calibri" w:cs="Calibri" w:hint="eastAsia"/>
                <w:sz w:val="24"/>
                <w:szCs w:val="24"/>
              </w:rPr>
              <w:t>（</w:t>
            </w:r>
            <w:r w:rsidRPr="00492475">
              <w:rPr>
                <w:rFonts w:ascii="Calibri" w:cs="Calibri" w:hint="eastAsia"/>
                <w:sz w:val="24"/>
                <w:szCs w:val="24"/>
              </w:rPr>
              <w:t>199</w:t>
            </w:r>
            <w:r w:rsidRPr="00492475">
              <w:rPr>
                <w:rFonts w:ascii="Calibri" w:cs="Calibri" w:hint="eastAsia"/>
                <w:sz w:val="24"/>
                <w:szCs w:val="24"/>
              </w:rPr>
              <w:t>）号</w:t>
            </w:r>
            <w:r w:rsidRPr="00492475">
              <w:rPr>
                <w:rFonts w:ascii="Calibri" w:cs="Calibri" w:hint="eastAsia"/>
                <w:sz w:val="24"/>
                <w:szCs w:val="24"/>
              </w:rPr>
              <w:t>]</w:t>
            </w:r>
            <w:r w:rsidRPr="00492475">
              <w:rPr>
                <w:rFonts w:ascii="Calibri" w:cs="Calibri" w:hint="eastAsia"/>
                <w:sz w:val="24"/>
                <w:szCs w:val="24"/>
              </w:rPr>
              <w:t>的要求执行，送具有危险固废处置资格的单位妥善处置。项目在投入运行之前，应与有危废处置资质的单位签订相关的协议。</w:t>
            </w:r>
          </w:p>
          <w:p w:rsidR="008D1E58" w:rsidRDefault="00AD0381" w:rsidP="00DE1673">
            <w:pPr>
              <w:pStyle w:val="p0"/>
              <w:spacing w:line="520" w:lineRule="atLeast"/>
              <w:ind w:firstLine="482"/>
              <w:rPr>
                <w:rFonts w:ascii="Calibri" w:cs="Calibri"/>
                <w:sz w:val="24"/>
                <w:szCs w:val="24"/>
              </w:rPr>
            </w:pPr>
            <w:r w:rsidRPr="00492475">
              <w:rPr>
                <w:rFonts w:ascii="Calibri" w:cs="Calibri" w:hint="eastAsia"/>
                <w:sz w:val="24"/>
                <w:szCs w:val="24"/>
              </w:rPr>
              <w:t>根据企业提供资料，本项目</w:t>
            </w:r>
            <w:r w:rsidR="00951DB6">
              <w:rPr>
                <w:rFonts w:ascii="Calibri" w:cs="Calibri" w:hint="eastAsia"/>
                <w:sz w:val="24"/>
                <w:szCs w:val="24"/>
              </w:rPr>
              <w:t>拟在厂区</w:t>
            </w:r>
            <w:r w:rsidR="00DE1673">
              <w:rPr>
                <w:rFonts w:ascii="Calibri" w:cs="Calibri" w:hint="eastAsia"/>
                <w:sz w:val="24"/>
                <w:szCs w:val="24"/>
              </w:rPr>
              <w:t>成品库东北角设置</w:t>
            </w:r>
            <w:r w:rsidR="008D1E58">
              <w:rPr>
                <w:rFonts w:ascii="Calibri" w:cs="Calibri" w:hint="eastAsia"/>
                <w:sz w:val="24"/>
                <w:szCs w:val="24"/>
              </w:rPr>
              <w:t>危废暂存间，其建筑面积为</w:t>
            </w:r>
            <w:r w:rsidR="008D1E58">
              <w:rPr>
                <w:rFonts w:ascii="Calibri" w:cs="Calibri" w:hint="eastAsia"/>
                <w:sz w:val="24"/>
                <w:szCs w:val="24"/>
              </w:rPr>
              <w:t>5</w:t>
            </w:r>
            <w:r w:rsidRPr="00492475">
              <w:rPr>
                <w:rFonts w:ascii="Calibri" w:cs="Calibri" w:hint="eastAsia"/>
                <w:sz w:val="24"/>
                <w:szCs w:val="24"/>
              </w:rPr>
              <w:t>m</w:t>
            </w:r>
            <w:r w:rsidRPr="00492475">
              <w:rPr>
                <w:rFonts w:ascii="Calibri" w:cs="Calibri" w:hint="eastAsia"/>
                <w:sz w:val="24"/>
                <w:szCs w:val="24"/>
                <w:vertAlign w:val="superscript"/>
              </w:rPr>
              <w:t>2</w:t>
            </w:r>
            <w:r w:rsidR="008D1E58">
              <w:rPr>
                <w:rFonts w:ascii="Calibri" w:cs="Calibri" w:hint="eastAsia"/>
                <w:sz w:val="24"/>
                <w:szCs w:val="24"/>
              </w:rPr>
              <w:t>。本项目</w:t>
            </w:r>
            <w:r w:rsidR="00DE1673">
              <w:rPr>
                <w:rFonts w:ascii="Calibri" w:cs="Calibri" w:hint="eastAsia"/>
                <w:sz w:val="24"/>
                <w:szCs w:val="24"/>
              </w:rPr>
              <w:t>要求危废暂存间进行严格防渗，具体</w:t>
            </w:r>
            <w:r w:rsidR="008D1E58">
              <w:rPr>
                <w:rFonts w:ascii="Calibri" w:cs="Calibri" w:hint="eastAsia"/>
                <w:sz w:val="24"/>
                <w:szCs w:val="24"/>
              </w:rPr>
              <w:t>采取以下措施：</w:t>
            </w:r>
          </w:p>
          <w:p w:rsidR="00AD0381" w:rsidRPr="00492475" w:rsidRDefault="00F717C0" w:rsidP="00AD0381">
            <w:pPr>
              <w:pStyle w:val="00"/>
              <w:spacing w:before="31"/>
              <w:ind w:firstLine="480"/>
              <w:rPr>
                <w:rFonts w:ascii="Calibri" w:hAnsi="Calibri" w:cs="Times New Roman"/>
              </w:rPr>
            </w:pPr>
            <w:r w:rsidRPr="00492475">
              <w:rPr>
                <w:rFonts w:ascii="Calibri" w:hAnsi="Calibri" w:cs="Times New Roman"/>
              </w:rPr>
              <w:fldChar w:fldCharType="begin"/>
            </w:r>
            <w:r w:rsidR="00AD0381" w:rsidRPr="00492475">
              <w:rPr>
                <w:rFonts w:ascii="Calibri" w:hAnsi="Calibri" w:cs="Times New Roman"/>
              </w:rPr>
              <w:instrText xml:space="preserve"> = 1 \* GB3 </w:instrText>
            </w:r>
            <w:r w:rsidRPr="00492475">
              <w:rPr>
                <w:rFonts w:ascii="Calibri" w:hAnsi="Calibri" w:cs="Times New Roman"/>
              </w:rPr>
              <w:fldChar w:fldCharType="separate"/>
            </w:r>
            <w:r w:rsidR="00AD0381" w:rsidRPr="00492475">
              <w:rPr>
                <w:rFonts w:cs="Times New Roman"/>
              </w:rPr>
              <w:t>①</w:t>
            </w:r>
            <w:r w:rsidRPr="00492475">
              <w:rPr>
                <w:rFonts w:ascii="Calibri" w:hAnsi="Calibri" w:cs="Times New Roman"/>
              </w:rPr>
              <w:fldChar w:fldCharType="end"/>
            </w:r>
            <w:r w:rsidR="00AD0381" w:rsidRPr="00492475">
              <w:rPr>
                <w:rFonts w:ascii="Calibri" w:cs="Times New Roman" w:hint="eastAsia"/>
              </w:rPr>
              <w:t xml:space="preserve"> </w:t>
            </w:r>
            <w:r w:rsidR="00AD0381" w:rsidRPr="00492475">
              <w:rPr>
                <w:rFonts w:ascii="Calibri" w:cs="Times New Roman" w:hint="eastAsia"/>
              </w:rPr>
              <w:t>废机油</w:t>
            </w:r>
            <w:r w:rsidR="00AD0381" w:rsidRPr="00492475">
              <w:rPr>
                <w:rFonts w:ascii="Calibri" w:cs="Times New Roman"/>
              </w:rPr>
              <w:t>收集后，暂存于</w:t>
            </w:r>
            <w:r w:rsidR="00AD0381" w:rsidRPr="00492475">
              <w:rPr>
                <w:rFonts w:ascii="Calibri" w:cs="Times New Roman" w:hint="eastAsia"/>
              </w:rPr>
              <w:t>危险固废暂存间</w:t>
            </w:r>
            <w:r w:rsidR="00AD0381" w:rsidRPr="00492475">
              <w:rPr>
                <w:rFonts w:ascii="Calibri" w:cs="Times New Roman"/>
              </w:rPr>
              <w:t>内封闭的专用容器内</w:t>
            </w:r>
            <w:r w:rsidR="00AD0381" w:rsidRPr="00492475">
              <w:rPr>
                <w:rFonts w:ascii="Calibri" w:cs="Times New Roman" w:hint="eastAsia"/>
              </w:rPr>
              <w:t>。</w:t>
            </w:r>
          </w:p>
          <w:p w:rsidR="00AD0381" w:rsidRPr="00492475" w:rsidRDefault="00AD0381" w:rsidP="00AD0381">
            <w:pPr>
              <w:pStyle w:val="00"/>
              <w:spacing w:before="31"/>
              <w:ind w:firstLine="480"/>
              <w:rPr>
                <w:rFonts w:ascii="Calibri" w:hAnsi="Calibri" w:cs="Times New Roman"/>
              </w:rPr>
            </w:pPr>
            <w:r w:rsidRPr="00492475">
              <w:rPr>
                <w:rFonts w:hint="eastAsia"/>
              </w:rPr>
              <w:t>②</w:t>
            </w:r>
            <w:r w:rsidRPr="00492475">
              <w:rPr>
                <w:rFonts w:ascii="Calibri" w:hAnsi="Calibri" w:cs="Times New Roman"/>
              </w:rPr>
              <w:t xml:space="preserve"> </w:t>
            </w:r>
            <w:r w:rsidRPr="00492475">
              <w:rPr>
                <w:rFonts w:ascii="Calibri" w:cs="Times New Roman"/>
              </w:rPr>
              <w:t>要求建设单位设置废机油收集桶</w:t>
            </w:r>
            <w:r w:rsidR="00501F24">
              <w:rPr>
                <w:rFonts w:ascii="Calibri" w:cs="Times New Roman" w:hint="eastAsia"/>
              </w:rPr>
              <w:t>1</w:t>
            </w:r>
            <w:r w:rsidRPr="00492475">
              <w:rPr>
                <w:rFonts w:ascii="Calibri" w:cs="Times New Roman"/>
              </w:rPr>
              <w:t>个（</w:t>
            </w:r>
            <w:r w:rsidR="00501F24">
              <w:rPr>
                <w:rFonts w:ascii="Calibri" w:hAnsi="Calibri" w:cs="Times New Roman" w:hint="eastAsia"/>
              </w:rPr>
              <w:t>200</w:t>
            </w:r>
            <w:r w:rsidRPr="00492475">
              <w:rPr>
                <w:rFonts w:ascii="Calibri" w:hAnsi="Calibri" w:cs="Times New Roman"/>
              </w:rPr>
              <w:t>kg</w:t>
            </w:r>
            <w:r w:rsidRPr="00492475">
              <w:rPr>
                <w:rFonts w:ascii="Calibri" w:cs="Times New Roman"/>
              </w:rPr>
              <w:t>），</w:t>
            </w:r>
            <w:r w:rsidRPr="00492475">
              <w:rPr>
                <w:rFonts w:ascii="Calibri" w:cs="Times New Roman" w:hint="eastAsia"/>
              </w:rPr>
              <w:t>危险固废</w:t>
            </w:r>
            <w:r w:rsidRPr="00492475">
              <w:rPr>
                <w:rFonts w:ascii="Calibri" w:cs="Times New Roman"/>
              </w:rPr>
              <w:t>暂存</w:t>
            </w:r>
            <w:r w:rsidRPr="00492475">
              <w:rPr>
                <w:rFonts w:ascii="Calibri" w:cs="Times New Roman" w:hint="eastAsia"/>
              </w:rPr>
              <w:t>间</w:t>
            </w:r>
            <w:r w:rsidRPr="00492475">
              <w:rPr>
                <w:rFonts w:ascii="Calibri" w:cs="Times New Roman"/>
              </w:rPr>
              <w:t>地面须硬化，并且在四周设置围堰，做到严格防渗</w:t>
            </w:r>
            <w:r w:rsidRPr="00492475">
              <w:rPr>
                <w:rFonts w:ascii="Calibri" w:cs="Times New Roman" w:hint="eastAsia"/>
              </w:rPr>
              <w:t>。</w:t>
            </w:r>
          </w:p>
          <w:p w:rsidR="00AD0381" w:rsidRPr="00492475" w:rsidRDefault="00AD0381" w:rsidP="00AD0381">
            <w:pPr>
              <w:pStyle w:val="00"/>
              <w:spacing w:before="31"/>
              <w:ind w:firstLine="480"/>
              <w:rPr>
                <w:rFonts w:ascii="Calibri" w:hAnsi="Calibri" w:cs="Times New Roman"/>
              </w:rPr>
            </w:pPr>
            <w:r w:rsidRPr="00492475">
              <w:rPr>
                <w:rFonts w:hint="eastAsia"/>
              </w:rPr>
              <w:t>③</w:t>
            </w:r>
            <w:r w:rsidRPr="00492475">
              <w:rPr>
                <w:rFonts w:ascii="Calibri" w:cs="Times New Roman" w:hint="eastAsia"/>
              </w:rPr>
              <w:t xml:space="preserve"> </w:t>
            </w:r>
            <w:r w:rsidRPr="00492475">
              <w:rPr>
                <w:rFonts w:ascii="Calibri" w:cs="Times New Roman"/>
              </w:rPr>
              <w:t>在危废存储容器上粘贴危险废物标志</w:t>
            </w:r>
            <w:r w:rsidRPr="00492475">
              <w:rPr>
                <w:rFonts w:ascii="Calibri" w:cs="Times New Roman" w:hint="eastAsia"/>
              </w:rPr>
              <w:t>。</w:t>
            </w:r>
          </w:p>
          <w:p w:rsidR="00AD0381" w:rsidRPr="00492475" w:rsidRDefault="00AD0381" w:rsidP="005224FF">
            <w:pPr>
              <w:pStyle w:val="00"/>
              <w:spacing w:before="31"/>
              <w:ind w:firstLine="480"/>
              <w:rPr>
                <w:rFonts w:ascii="Calibri" w:hAnsi="Calibri" w:cs="Times New Roman"/>
              </w:rPr>
            </w:pPr>
            <w:r w:rsidRPr="00492475">
              <w:rPr>
                <w:rFonts w:hint="eastAsia"/>
              </w:rPr>
              <w:t>④</w:t>
            </w:r>
            <w:r w:rsidRPr="00492475">
              <w:rPr>
                <w:rFonts w:ascii="Calibri" w:hAnsi="Calibri" w:cs="Times New Roman"/>
              </w:rPr>
              <w:t xml:space="preserve"> </w:t>
            </w:r>
            <w:r w:rsidRPr="00492475">
              <w:rPr>
                <w:rFonts w:ascii="Calibri" w:cs="Times New Roman"/>
              </w:rPr>
              <w:t>项目区内</w:t>
            </w:r>
            <w:r w:rsidRPr="00492475">
              <w:rPr>
                <w:rFonts w:ascii="Calibri" w:cs="Times New Roman" w:hint="eastAsia"/>
              </w:rPr>
              <w:t>危险固废</w:t>
            </w:r>
            <w:r w:rsidRPr="00492475">
              <w:rPr>
                <w:rFonts w:ascii="Calibri" w:cs="Times New Roman"/>
              </w:rPr>
              <w:t>三个月收集一次，运送至具有危废处置资质的单位进行安全处置，禁止非法倾倒、遗弃、非法转移危险废物，不得交给无经营许可资质的单位或个人处置。项目区内</w:t>
            </w:r>
            <w:r w:rsidRPr="00492475">
              <w:rPr>
                <w:rFonts w:ascii="Calibri" w:cs="Times New Roman" w:hint="eastAsia"/>
              </w:rPr>
              <w:t>危险固废</w:t>
            </w:r>
            <w:r w:rsidRPr="00492475">
              <w:rPr>
                <w:rFonts w:ascii="Calibri" w:cs="Times New Roman"/>
              </w:rPr>
              <w:t>的存储量较小，均不构成重大危险源，要求建设单位要做好危险废物暂存工作。危险废物暂存场地的设置应按《危险废物贮存污染控制》（</w:t>
            </w:r>
            <w:r w:rsidRPr="00492475">
              <w:rPr>
                <w:rFonts w:ascii="Calibri" w:hAnsi="Calibri" w:cs="Times New Roman"/>
              </w:rPr>
              <w:t>GB18597-2001</w:t>
            </w:r>
            <w:r w:rsidRPr="00492475">
              <w:rPr>
                <w:rFonts w:ascii="Calibri" w:cs="Times New Roman"/>
              </w:rPr>
              <w:t>）要求设置。</w:t>
            </w:r>
          </w:p>
          <w:p w:rsidR="00AD0381" w:rsidRPr="00492475" w:rsidRDefault="00AD0381" w:rsidP="00AD0381">
            <w:pPr>
              <w:pStyle w:val="00"/>
              <w:spacing w:before="31"/>
              <w:ind w:firstLine="480"/>
              <w:rPr>
                <w:rFonts w:ascii="Calibri" w:hAnsi="Calibri" w:cs="Times New Roman"/>
              </w:rPr>
            </w:pPr>
            <w:r w:rsidRPr="00492475">
              <w:rPr>
                <w:rFonts w:ascii="Calibri" w:hint="eastAsia"/>
              </w:rPr>
              <w:t>A</w:t>
            </w:r>
            <w:r w:rsidRPr="00492475">
              <w:rPr>
                <w:rFonts w:ascii="Calibri" w:hint="eastAsia"/>
              </w:rPr>
              <w:t>、</w:t>
            </w:r>
            <w:r w:rsidRPr="00492475">
              <w:rPr>
                <w:rFonts w:ascii="Calibri" w:cs="Times New Roman"/>
              </w:rPr>
              <w:t>具体建设要求如下：</w:t>
            </w:r>
          </w:p>
          <w:p w:rsidR="00AD0381" w:rsidRPr="00492475" w:rsidRDefault="00AD0381" w:rsidP="00AD0381">
            <w:pPr>
              <w:pStyle w:val="00"/>
              <w:spacing w:before="31"/>
              <w:ind w:firstLine="480"/>
              <w:rPr>
                <w:rFonts w:ascii="Calibri" w:hAnsi="Calibri" w:cs="Times New Roman"/>
              </w:rPr>
            </w:pPr>
            <w:r w:rsidRPr="00492475">
              <w:rPr>
                <w:rFonts w:ascii="Calibri" w:cs="Times New Roman"/>
              </w:rPr>
              <w:t>①</w:t>
            </w:r>
            <w:r w:rsidRPr="00492475">
              <w:rPr>
                <w:rFonts w:ascii="Calibri" w:hAnsi="Calibri" w:cs="Times New Roman"/>
              </w:rPr>
              <w:t xml:space="preserve"> </w:t>
            </w:r>
            <w:r w:rsidRPr="00492475">
              <w:rPr>
                <w:rFonts w:ascii="Calibri" w:cs="Times New Roman"/>
              </w:rPr>
              <w:t>地面与裙脚要用坚固、防渗的材料建造，建筑材料必须与危险废物相容。</w:t>
            </w:r>
          </w:p>
          <w:p w:rsidR="00AD0381" w:rsidRPr="00492475" w:rsidRDefault="00AD0381" w:rsidP="00AD0381">
            <w:pPr>
              <w:pStyle w:val="00"/>
              <w:spacing w:before="31"/>
              <w:ind w:firstLine="480"/>
              <w:rPr>
                <w:rFonts w:ascii="Calibri" w:hAnsi="Calibri" w:cs="Times New Roman"/>
              </w:rPr>
            </w:pPr>
            <w:r w:rsidRPr="00492475">
              <w:rPr>
                <w:rFonts w:ascii="Calibri" w:cs="Times New Roman"/>
              </w:rPr>
              <w:t>②</w:t>
            </w:r>
            <w:r w:rsidRPr="00492475">
              <w:rPr>
                <w:rFonts w:ascii="Calibri" w:hAnsi="Calibri" w:cs="Times New Roman"/>
              </w:rPr>
              <w:t xml:space="preserve"> </w:t>
            </w:r>
            <w:r w:rsidRPr="00492475">
              <w:rPr>
                <w:rFonts w:ascii="Calibri" w:cs="Times New Roman"/>
              </w:rPr>
              <w:t>设施内有安全照明设施和观察窗口。</w:t>
            </w:r>
          </w:p>
          <w:p w:rsidR="00AD0381" w:rsidRPr="00492475" w:rsidRDefault="00AD0381" w:rsidP="00AD0381">
            <w:pPr>
              <w:pStyle w:val="00"/>
              <w:spacing w:before="31"/>
              <w:ind w:firstLine="480"/>
              <w:rPr>
                <w:rFonts w:ascii="Calibri" w:hAnsi="Calibri" w:cs="Times New Roman"/>
              </w:rPr>
            </w:pPr>
            <w:r w:rsidRPr="00492475">
              <w:rPr>
                <w:rFonts w:ascii="Calibri" w:cs="Times New Roman"/>
              </w:rPr>
              <w:t>③</w:t>
            </w:r>
            <w:r w:rsidRPr="00492475">
              <w:rPr>
                <w:rFonts w:ascii="Calibri" w:hAnsi="Calibri" w:cs="Times New Roman"/>
              </w:rPr>
              <w:t xml:space="preserve"> </w:t>
            </w:r>
            <w:r w:rsidRPr="00492475">
              <w:rPr>
                <w:rFonts w:ascii="Calibri" w:cs="Times New Roman"/>
              </w:rPr>
              <w:t>应设计堵截泄漏的裙脚，地面与裙脚所围建的容积不低于堵截最大窗口的最大储量或总储量的</w:t>
            </w:r>
            <w:r w:rsidRPr="00492475">
              <w:rPr>
                <w:rFonts w:ascii="Calibri" w:hAnsi="Calibri" w:cs="Times New Roman"/>
              </w:rPr>
              <w:t>1/5</w:t>
            </w:r>
            <w:r w:rsidRPr="00492475">
              <w:rPr>
                <w:rFonts w:ascii="Calibri" w:cs="Times New Roman"/>
              </w:rPr>
              <w:t>。</w:t>
            </w:r>
          </w:p>
          <w:p w:rsidR="00AD0381" w:rsidRPr="00492475" w:rsidRDefault="00AD0381" w:rsidP="00AD0381">
            <w:pPr>
              <w:pStyle w:val="00"/>
              <w:spacing w:before="31"/>
              <w:ind w:firstLine="480"/>
              <w:rPr>
                <w:rFonts w:ascii="Calibri" w:hAnsi="Calibri" w:cs="Times New Roman"/>
              </w:rPr>
            </w:pPr>
            <w:r w:rsidRPr="00492475">
              <w:rPr>
                <w:rFonts w:ascii="Calibri" w:cs="Times New Roman"/>
              </w:rPr>
              <w:t>④</w:t>
            </w:r>
            <w:r w:rsidRPr="00492475">
              <w:rPr>
                <w:rFonts w:ascii="Calibri" w:hAnsi="Calibri" w:cs="Times New Roman"/>
              </w:rPr>
              <w:t xml:space="preserve"> </w:t>
            </w:r>
            <w:r w:rsidRPr="00492475">
              <w:rPr>
                <w:rFonts w:ascii="Calibri" w:cs="Times New Roman"/>
              </w:rPr>
              <w:t>用于存放装载液体危险废物容器的地方，必须有耐腐蚀的硬化地面，且表面无裂隙。</w:t>
            </w:r>
          </w:p>
          <w:p w:rsidR="00AD0381" w:rsidRPr="00492475" w:rsidRDefault="00AD0381" w:rsidP="00AD0381">
            <w:pPr>
              <w:pStyle w:val="00"/>
              <w:spacing w:before="31"/>
              <w:ind w:firstLine="480"/>
              <w:rPr>
                <w:rFonts w:ascii="Calibri" w:hAnsi="Calibri" w:cs="Times New Roman"/>
              </w:rPr>
            </w:pPr>
            <w:r w:rsidRPr="00492475">
              <w:rPr>
                <w:rFonts w:ascii="Calibri" w:cs="Times New Roman"/>
              </w:rPr>
              <w:t>⑤</w:t>
            </w:r>
            <w:r w:rsidRPr="00492475">
              <w:rPr>
                <w:rFonts w:ascii="Calibri" w:hAnsi="Calibri" w:cs="Times New Roman"/>
              </w:rPr>
              <w:t xml:space="preserve"> </w:t>
            </w:r>
            <w:r w:rsidRPr="00492475">
              <w:rPr>
                <w:rFonts w:ascii="Calibri" w:cs="Times New Roman"/>
              </w:rPr>
              <w:t>危险废物贮存设施周围应设置围墙或其他防护栅栏。</w:t>
            </w:r>
          </w:p>
          <w:p w:rsidR="00AD0381" w:rsidRPr="00492475" w:rsidRDefault="00AD0381" w:rsidP="00AD0381">
            <w:pPr>
              <w:pStyle w:val="00"/>
              <w:spacing w:before="31"/>
              <w:ind w:firstLine="480"/>
              <w:rPr>
                <w:rFonts w:ascii="Calibri" w:hAnsi="Calibri" w:cs="Times New Roman"/>
              </w:rPr>
            </w:pPr>
            <w:r w:rsidRPr="00492475">
              <w:rPr>
                <w:rFonts w:ascii="Calibri" w:hint="eastAsia"/>
                <w:bCs/>
              </w:rPr>
              <w:t>B</w:t>
            </w:r>
            <w:r w:rsidRPr="00492475">
              <w:rPr>
                <w:rFonts w:ascii="Calibri" w:hint="eastAsia"/>
                <w:bCs/>
              </w:rPr>
              <w:t>、</w:t>
            </w:r>
            <w:r w:rsidRPr="00492475">
              <w:rPr>
                <w:rFonts w:ascii="Calibri" w:cs="Times New Roman"/>
              </w:rPr>
              <w:t>运行管理过程中，应遵守以下要求：</w:t>
            </w:r>
          </w:p>
          <w:p w:rsidR="00AD0381" w:rsidRPr="00492475" w:rsidRDefault="00F717C0" w:rsidP="00AD0381">
            <w:pPr>
              <w:pStyle w:val="00"/>
              <w:spacing w:before="31"/>
              <w:ind w:firstLineChars="182" w:firstLine="437"/>
              <w:rPr>
                <w:rFonts w:ascii="Calibri" w:hAnsi="Calibri" w:cs="Times New Roman"/>
              </w:rPr>
            </w:pPr>
            <w:r w:rsidRPr="00492475">
              <w:rPr>
                <w:rFonts w:ascii="Calibri" w:hAnsi="Calibri" w:cs="Times New Roman"/>
              </w:rPr>
              <w:fldChar w:fldCharType="begin"/>
            </w:r>
            <w:r w:rsidR="00AD0381" w:rsidRPr="00492475">
              <w:rPr>
                <w:rFonts w:ascii="Calibri" w:hAnsi="Calibri" w:cs="Times New Roman"/>
              </w:rPr>
              <w:instrText xml:space="preserve"> = 1 \* GB3 </w:instrText>
            </w:r>
            <w:r w:rsidRPr="00492475">
              <w:rPr>
                <w:rFonts w:ascii="Calibri" w:hAnsi="Calibri" w:cs="Times New Roman"/>
              </w:rPr>
              <w:fldChar w:fldCharType="separate"/>
            </w:r>
            <w:r w:rsidR="00AD0381" w:rsidRPr="00492475">
              <w:rPr>
                <w:rFonts w:ascii="Calibri" w:cs="Times New Roman"/>
              </w:rPr>
              <w:t>①</w:t>
            </w:r>
            <w:r w:rsidRPr="00492475">
              <w:rPr>
                <w:rFonts w:ascii="Calibri" w:hAnsi="Calibri" w:cs="Times New Roman"/>
              </w:rPr>
              <w:fldChar w:fldCharType="end"/>
            </w:r>
            <w:r w:rsidR="00AD0381" w:rsidRPr="00492475">
              <w:rPr>
                <w:rFonts w:ascii="Calibri" w:hAnsi="Calibri" w:cs="Times New Roman"/>
              </w:rPr>
              <w:t xml:space="preserve"> </w:t>
            </w:r>
            <w:r w:rsidR="00AD0381" w:rsidRPr="00492475">
              <w:rPr>
                <w:rFonts w:ascii="Calibri" w:cs="Times New Roman"/>
              </w:rPr>
              <w:t>作好危险废物情况的记录，记录上须注明危险废物的名称、来源、数量、特性和包</w:t>
            </w:r>
            <w:r w:rsidR="00AD0381" w:rsidRPr="00492475">
              <w:rPr>
                <w:rFonts w:ascii="Calibri" w:cs="Times New Roman"/>
              </w:rPr>
              <w:lastRenderedPageBreak/>
              <w:t>装容器的类别、入库日期、存放库位、废物出库日期及接收单位名称。</w:t>
            </w:r>
          </w:p>
          <w:p w:rsidR="00AD0381" w:rsidRPr="00492475" w:rsidRDefault="00AD0381" w:rsidP="00AD0381">
            <w:pPr>
              <w:pStyle w:val="00"/>
              <w:spacing w:before="31"/>
              <w:ind w:firstLine="480"/>
              <w:rPr>
                <w:rFonts w:ascii="Calibri" w:hAnsi="Calibri" w:cs="Times New Roman"/>
              </w:rPr>
            </w:pPr>
            <w:r w:rsidRPr="00492475">
              <w:rPr>
                <w:rFonts w:ascii="Calibri" w:cs="Times New Roman"/>
              </w:rPr>
              <w:t>②</w:t>
            </w:r>
            <w:r w:rsidRPr="00492475">
              <w:rPr>
                <w:rFonts w:ascii="Calibri" w:hAnsi="Calibri" w:cs="Times New Roman"/>
              </w:rPr>
              <w:t xml:space="preserve"> </w:t>
            </w:r>
            <w:r w:rsidRPr="00492475">
              <w:rPr>
                <w:rFonts w:ascii="Calibri" w:cs="Times New Roman"/>
              </w:rPr>
              <w:t>危险废物的记录和货单在危险废物回取后应继续保留</w:t>
            </w:r>
            <w:r w:rsidRPr="00492475">
              <w:rPr>
                <w:rFonts w:ascii="Calibri" w:hAnsi="Calibri" w:cs="Times New Roman"/>
              </w:rPr>
              <w:t>3</w:t>
            </w:r>
            <w:r w:rsidRPr="00492475">
              <w:rPr>
                <w:rFonts w:ascii="Calibri" w:cs="Times New Roman"/>
              </w:rPr>
              <w:t>年。</w:t>
            </w:r>
          </w:p>
          <w:p w:rsidR="00AD0381" w:rsidRPr="00492475" w:rsidRDefault="00AD0381" w:rsidP="00AD0381">
            <w:pPr>
              <w:pStyle w:val="00"/>
              <w:spacing w:before="31"/>
              <w:ind w:firstLine="480"/>
              <w:rPr>
                <w:rFonts w:ascii="Calibri" w:hAnsi="Calibri" w:cs="Times New Roman"/>
              </w:rPr>
            </w:pPr>
            <w:r w:rsidRPr="00492475">
              <w:rPr>
                <w:rFonts w:ascii="Calibri" w:cs="Times New Roman"/>
              </w:rPr>
              <w:t>③</w:t>
            </w:r>
            <w:r w:rsidRPr="00492475">
              <w:rPr>
                <w:rFonts w:ascii="Calibri" w:hAnsi="Calibri" w:cs="Times New Roman"/>
              </w:rPr>
              <w:t xml:space="preserve"> </w:t>
            </w:r>
            <w:r w:rsidRPr="00492475">
              <w:rPr>
                <w:rFonts w:ascii="Calibri" w:cs="Times New Roman"/>
              </w:rPr>
              <w:t>必须定期对所贮存的危险废物包装窗口及贮存设施进行检查，发现破损，应及时采取措施清理更换。</w:t>
            </w:r>
          </w:p>
          <w:p w:rsidR="00AD0381" w:rsidRPr="00492475" w:rsidRDefault="00AD0381" w:rsidP="00AD0381">
            <w:pPr>
              <w:pStyle w:val="00"/>
              <w:spacing w:before="31"/>
              <w:ind w:firstLine="480"/>
              <w:rPr>
                <w:rFonts w:ascii="Calibri" w:cs="Times New Roman"/>
              </w:rPr>
            </w:pPr>
            <w:r w:rsidRPr="00492475">
              <w:rPr>
                <w:rFonts w:ascii="Calibri" w:cs="Times New Roman"/>
              </w:rPr>
              <w:t>④</w:t>
            </w:r>
            <w:r w:rsidRPr="00492475">
              <w:rPr>
                <w:rFonts w:ascii="Calibri" w:hAnsi="Calibri" w:cs="Times New Roman"/>
              </w:rPr>
              <w:t xml:space="preserve"> </w:t>
            </w:r>
            <w:r w:rsidRPr="00492475">
              <w:rPr>
                <w:rFonts w:ascii="Calibri" w:cs="Times New Roman"/>
              </w:rPr>
              <w:t>危险废物贮存设施都必须按</w:t>
            </w:r>
            <w:r w:rsidRPr="00492475">
              <w:rPr>
                <w:rFonts w:ascii="Calibri" w:hAnsi="Calibri" w:cs="Times New Roman"/>
              </w:rPr>
              <w:t>GB15562.6</w:t>
            </w:r>
            <w:r w:rsidRPr="00492475">
              <w:rPr>
                <w:rFonts w:ascii="Calibri" w:cs="Times New Roman"/>
              </w:rPr>
              <w:t>的规定设置警示标志。</w:t>
            </w:r>
          </w:p>
          <w:p w:rsidR="00AD0381" w:rsidRPr="00492475" w:rsidRDefault="00AD0381" w:rsidP="00AD0381">
            <w:pPr>
              <w:pStyle w:val="00"/>
              <w:spacing w:before="31"/>
              <w:ind w:firstLine="480"/>
              <w:rPr>
                <w:rFonts w:ascii="Calibri" w:hAnsi="Calibri" w:cs="Times New Roman"/>
              </w:rPr>
            </w:pPr>
            <w:r w:rsidRPr="00492475">
              <w:rPr>
                <w:rFonts w:ascii="Calibri" w:cs="Times New Roman" w:hint="eastAsia"/>
              </w:rPr>
              <w:t>⑤</w:t>
            </w:r>
            <w:r w:rsidRPr="00492475">
              <w:rPr>
                <w:rFonts w:ascii="Calibri" w:cs="Times New Roman" w:hint="eastAsia"/>
              </w:rPr>
              <w:t xml:space="preserve"> </w:t>
            </w:r>
            <w:r w:rsidRPr="00492475">
              <w:rPr>
                <w:rFonts w:ascii="Calibri" w:hint="eastAsia"/>
              </w:rPr>
              <w:t>危险废物的贮存和转运应严格按《危险废物贮存污染控制标准》（</w:t>
            </w:r>
            <w:r w:rsidRPr="00492475">
              <w:rPr>
                <w:rFonts w:ascii="Calibri" w:hint="eastAsia"/>
              </w:rPr>
              <w:t>GB</w:t>
            </w:r>
            <w:r w:rsidRPr="00492475">
              <w:rPr>
                <w:rFonts w:ascii="Calibri"/>
              </w:rPr>
              <w:t>18597-2001</w:t>
            </w:r>
            <w:r w:rsidRPr="00492475">
              <w:rPr>
                <w:rFonts w:ascii="Calibri" w:hint="eastAsia"/>
              </w:rPr>
              <w:t>）和《危险废物转移联单管理办法》要求执行。</w:t>
            </w:r>
          </w:p>
          <w:p w:rsidR="00AD0381" w:rsidRDefault="00AD0381" w:rsidP="008D1E58">
            <w:pPr>
              <w:pStyle w:val="00"/>
              <w:spacing w:before="31"/>
              <w:ind w:firstLine="480"/>
              <w:rPr>
                <w:rFonts w:ascii="Calibri" w:cs="Times New Roman"/>
              </w:rPr>
            </w:pPr>
            <w:r w:rsidRPr="00492475">
              <w:rPr>
                <w:rFonts w:ascii="Calibri" w:cs="Times New Roman" w:hint="eastAsia"/>
              </w:rPr>
              <w:t>⑥</w:t>
            </w:r>
            <w:r w:rsidRPr="00492475">
              <w:rPr>
                <w:rFonts w:ascii="Calibri" w:hAnsi="Calibri" w:cs="Times New Roman"/>
              </w:rPr>
              <w:t xml:space="preserve"> </w:t>
            </w:r>
            <w:r w:rsidRPr="00492475">
              <w:rPr>
                <w:rFonts w:ascii="Calibri" w:cs="Times New Roman"/>
              </w:rPr>
              <w:t>危险废物贮存设施应配备通讯电器、照明设施、安全防护服装及工具，并设有应急防护设施</w:t>
            </w:r>
            <w:r w:rsidRPr="00492475">
              <w:rPr>
                <w:rFonts w:ascii="Calibri" w:cs="Times New Roman" w:hint="eastAsia"/>
              </w:rPr>
              <w:t>。</w:t>
            </w:r>
          </w:p>
          <w:p w:rsidR="00E27713" w:rsidRDefault="00E27713" w:rsidP="008D1E58">
            <w:pPr>
              <w:pStyle w:val="00"/>
              <w:spacing w:before="31"/>
              <w:ind w:firstLine="480"/>
              <w:rPr>
                <w:rFonts w:ascii="Calibri" w:cs="Times New Roman"/>
              </w:rPr>
            </w:pPr>
            <w:r>
              <w:rPr>
                <w:rFonts w:ascii="Calibri" w:cs="Times New Roman" w:hint="eastAsia"/>
              </w:rPr>
              <w:t>（</w:t>
            </w:r>
            <w:r w:rsidR="00985B8A">
              <w:rPr>
                <w:rFonts w:ascii="Calibri" w:cs="Times New Roman" w:hint="eastAsia"/>
              </w:rPr>
              <w:t>5</w:t>
            </w:r>
            <w:r>
              <w:rPr>
                <w:rFonts w:ascii="Calibri" w:cs="Times New Roman" w:hint="eastAsia"/>
              </w:rPr>
              <w:t>）生活垃圾</w:t>
            </w:r>
          </w:p>
          <w:p w:rsidR="00E27713" w:rsidRPr="00E27713" w:rsidRDefault="00E27713" w:rsidP="00E27713">
            <w:pPr>
              <w:pStyle w:val="00"/>
              <w:spacing w:before="31"/>
              <w:ind w:firstLine="480"/>
              <w:rPr>
                <w:rFonts w:ascii="Calibri" w:cs="Times New Roman"/>
              </w:rPr>
            </w:pPr>
            <w:r w:rsidRPr="00E27713">
              <w:rPr>
                <w:rFonts w:ascii="Calibri" w:cs="Times New Roman" w:hint="eastAsia"/>
              </w:rPr>
              <w:t>本项目营运后生活垃圾产生量为</w:t>
            </w:r>
            <w:r>
              <w:rPr>
                <w:rFonts w:ascii="Calibri" w:cs="Times New Roman" w:hint="eastAsia"/>
              </w:rPr>
              <w:t>1.5</w:t>
            </w:r>
            <w:r w:rsidRPr="00E27713">
              <w:rPr>
                <w:rFonts w:ascii="Calibri" w:cs="Times New Roman" w:hint="eastAsia"/>
              </w:rPr>
              <w:t>t/a</w:t>
            </w:r>
            <w:r w:rsidRPr="00E27713">
              <w:rPr>
                <w:rFonts w:ascii="Calibri" w:cs="Times New Roman" w:hint="eastAsia"/>
              </w:rPr>
              <w:t>，在厂区集中收集后，定期送当地垃圾中转站，</w:t>
            </w:r>
          </w:p>
          <w:p w:rsidR="00E27713" w:rsidRPr="00E27713" w:rsidRDefault="00E27713" w:rsidP="00E27713">
            <w:pPr>
              <w:pStyle w:val="00"/>
              <w:spacing w:before="31"/>
              <w:ind w:firstLineChars="0" w:firstLine="0"/>
              <w:rPr>
                <w:rFonts w:ascii="Calibri" w:cs="Times New Roman"/>
              </w:rPr>
            </w:pPr>
            <w:r w:rsidRPr="00E27713">
              <w:rPr>
                <w:rFonts w:ascii="Calibri" w:cs="Times New Roman" w:hint="eastAsia"/>
              </w:rPr>
              <w:t>最终进入生活垃圾填埋场进行卫生填埋，不随意排放。</w:t>
            </w:r>
          </w:p>
          <w:p w:rsidR="00E27713" w:rsidRPr="00E27713" w:rsidRDefault="00E27713" w:rsidP="00E27713">
            <w:pPr>
              <w:pStyle w:val="00"/>
              <w:spacing w:before="31"/>
              <w:ind w:firstLine="480"/>
              <w:rPr>
                <w:rFonts w:ascii="Calibri" w:cs="Times New Roman"/>
              </w:rPr>
            </w:pPr>
            <w:r w:rsidRPr="00E27713">
              <w:rPr>
                <w:rFonts w:ascii="Calibri" w:cs="Times New Roman" w:hint="eastAsia"/>
              </w:rPr>
              <w:t>经过以上措施处理后，本项目固废可以得到合理处理处置，对周围环境影响不大。</w:t>
            </w:r>
          </w:p>
          <w:p w:rsidR="00F7419F" w:rsidRDefault="00F7419F" w:rsidP="00F7419F">
            <w:pPr>
              <w:spacing w:line="520" w:lineRule="exact"/>
              <w:ind w:firstLineChars="200" w:firstLine="482"/>
              <w:rPr>
                <w:rFonts w:ascii="Calibri" w:hAnsi="Calibri"/>
                <w:b/>
                <w:bCs/>
                <w:sz w:val="24"/>
              </w:rPr>
            </w:pPr>
            <w:r>
              <w:rPr>
                <w:rFonts w:ascii="Calibri" w:hAnsi="Calibri" w:hint="eastAsia"/>
                <w:b/>
                <w:bCs/>
                <w:sz w:val="24"/>
              </w:rPr>
              <w:t>5</w:t>
            </w:r>
            <w:r w:rsidRPr="00ED6938">
              <w:rPr>
                <w:rFonts w:ascii="Calibri" w:hAnsi="Calibri"/>
                <w:b/>
                <w:bCs/>
                <w:sz w:val="24"/>
              </w:rPr>
              <w:t>、</w:t>
            </w:r>
            <w:r>
              <w:rPr>
                <w:rFonts w:ascii="Calibri" w:hAnsi="Calibri" w:hint="eastAsia"/>
                <w:b/>
                <w:bCs/>
                <w:sz w:val="24"/>
              </w:rPr>
              <w:t>土壤环境影响分析</w:t>
            </w:r>
          </w:p>
          <w:p w:rsidR="00AF3BDB" w:rsidRDefault="00AF3BDB" w:rsidP="00AF3BDB">
            <w:pPr>
              <w:pStyle w:val="00"/>
              <w:ind w:firstLine="480"/>
              <w:rPr>
                <w:rFonts w:ascii="Calibri" w:hAnsi="Calibri"/>
              </w:rPr>
            </w:pPr>
            <w:r>
              <w:rPr>
                <w:rFonts w:ascii="Calibri" w:hAnsi="Calibri" w:hint="eastAsia"/>
              </w:rPr>
              <w:t>根据</w:t>
            </w:r>
            <w:r w:rsidRPr="003C0F66">
              <w:rPr>
                <w:rFonts w:ascii="Calibri" w:hAnsi="Calibri" w:hint="eastAsia"/>
              </w:rPr>
              <w:t>《环境影响评价技术导则</w:t>
            </w:r>
            <w:r>
              <w:rPr>
                <w:rFonts w:ascii="Calibri" w:hAnsi="Calibri" w:hint="eastAsia"/>
              </w:rPr>
              <w:t xml:space="preserve"> </w:t>
            </w:r>
            <w:r>
              <w:rPr>
                <w:rFonts w:ascii="Calibri" w:hAnsi="Calibri" w:hint="eastAsia"/>
              </w:rPr>
              <w:t>土壤环境</w:t>
            </w:r>
            <w:r w:rsidRPr="003C0F66">
              <w:rPr>
                <w:rFonts w:ascii="Calibri" w:hAnsi="Calibri" w:hint="eastAsia"/>
              </w:rPr>
              <w:t>》（</w:t>
            </w:r>
            <w:r w:rsidRPr="003C0F66">
              <w:rPr>
                <w:rFonts w:ascii="Calibri" w:hAnsi="Calibri" w:hint="eastAsia"/>
              </w:rPr>
              <w:t>HJ</w:t>
            </w:r>
            <w:r>
              <w:rPr>
                <w:rFonts w:ascii="Calibri" w:hAnsi="Calibri" w:hint="eastAsia"/>
              </w:rPr>
              <w:t>964</w:t>
            </w:r>
            <w:r w:rsidRPr="003C0F66">
              <w:rPr>
                <w:rFonts w:ascii="Calibri" w:hAnsi="Calibri" w:hint="eastAsia"/>
              </w:rPr>
              <w:t>-201</w:t>
            </w:r>
            <w:r>
              <w:rPr>
                <w:rFonts w:ascii="Calibri" w:hAnsi="Calibri" w:hint="eastAsia"/>
              </w:rPr>
              <w:t>8</w:t>
            </w:r>
            <w:r w:rsidRPr="003C0F66">
              <w:rPr>
                <w:rFonts w:ascii="Calibri" w:hAnsi="Calibri" w:hint="eastAsia"/>
              </w:rPr>
              <w:t>）</w:t>
            </w:r>
            <w:r>
              <w:rPr>
                <w:rFonts w:ascii="Calibri" w:hAnsi="Calibri" w:hint="eastAsia"/>
              </w:rPr>
              <w:t>中附录</w:t>
            </w:r>
            <w:r>
              <w:rPr>
                <w:rFonts w:ascii="Calibri" w:hAnsi="Calibri" w:hint="eastAsia"/>
              </w:rPr>
              <w:t>A</w:t>
            </w:r>
            <w:r>
              <w:rPr>
                <w:rFonts w:ascii="Calibri" w:hAnsi="Calibri" w:hint="eastAsia"/>
              </w:rPr>
              <w:t>，本项目行业类别为“环境和公共设施管理业”，属于其中“废旧资源加工、再生利用”，该类别属于</w:t>
            </w:r>
            <w:r w:rsidR="00F717C0">
              <w:rPr>
                <w:rFonts w:ascii="Calibri" w:hAnsi="Calibri"/>
              </w:rPr>
              <w:fldChar w:fldCharType="begin"/>
            </w:r>
            <w:r>
              <w:rPr>
                <w:rFonts w:ascii="Calibri" w:hAnsi="Calibri"/>
              </w:rPr>
              <w:instrText xml:space="preserve"> </w:instrText>
            </w:r>
            <w:r>
              <w:rPr>
                <w:rFonts w:ascii="Calibri" w:hAnsi="Calibri" w:hint="eastAsia"/>
              </w:rPr>
              <w:instrText>= 3 \* ROMAN</w:instrText>
            </w:r>
            <w:r>
              <w:rPr>
                <w:rFonts w:ascii="Calibri" w:hAnsi="Calibri"/>
              </w:rPr>
              <w:instrText xml:space="preserve"> </w:instrText>
            </w:r>
            <w:r w:rsidR="00F717C0">
              <w:rPr>
                <w:rFonts w:ascii="Calibri" w:hAnsi="Calibri"/>
              </w:rPr>
              <w:fldChar w:fldCharType="separate"/>
            </w:r>
            <w:r>
              <w:rPr>
                <w:rFonts w:ascii="Calibri" w:hAnsi="Calibri"/>
                <w:noProof/>
              </w:rPr>
              <w:t>III</w:t>
            </w:r>
            <w:r w:rsidR="00F717C0">
              <w:rPr>
                <w:rFonts w:ascii="Calibri" w:hAnsi="Calibri"/>
              </w:rPr>
              <w:fldChar w:fldCharType="end"/>
            </w:r>
            <w:r>
              <w:rPr>
                <w:rFonts w:ascii="Calibri" w:hAnsi="Calibri" w:hint="eastAsia"/>
              </w:rPr>
              <w:t>类项目，将建设项目占地规模分为大型（≥</w:t>
            </w:r>
            <w:r>
              <w:rPr>
                <w:rFonts w:ascii="Calibri" w:hAnsi="Calibri" w:hint="eastAsia"/>
              </w:rPr>
              <w:t>50hm</w:t>
            </w:r>
            <w:r w:rsidRPr="00AF3BDB">
              <w:rPr>
                <w:rFonts w:ascii="Calibri" w:hAnsi="Calibri" w:hint="eastAsia"/>
                <w:vertAlign w:val="superscript"/>
              </w:rPr>
              <w:t>2</w:t>
            </w:r>
            <w:r>
              <w:rPr>
                <w:rFonts w:ascii="Calibri" w:hAnsi="Calibri" w:hint="eastAsia"/>
              </w:rPr>
              <w:t>）、中型（</w:t>
            </w:r>
            <w:r>
              <w:rPr>
                <w:rFonts w:ascii="Calibri" w:hAnsi="Calibri" w:hint="eastAsia"/>
              </w:rPr>
              <w:t>5-50hm</w:t>
            </w:r>
            <w:r w:rsidRPr="00AF3BDB">
              <w:rPr>
                <w:rFonts w:ascii="Calibri" w:hAnsi="Calibri" w:hint="eastAsia"/>
                <w:vertAlign w:val="superscript"/>
              </w:rPr>
              <w:t>2</w:t>
            </w:r>
            <w:r>
              <w:rPr>
                <w:rFonts w:ascii="Calibri" w:hAnsi="Calibri" w:hint="eastAsia"/>
              </w:rPr>
              <w:t>）、小型（≤</w:t>
            </w:r>
            <w:r>
              <w:rPr>
                <w:rFonts w:ascii="Calibri" w:hAnsi="Calibri" w:hint="eastAsia"/>
              </w:rPr>
              <w:t>5hm</w:t>
            </w:r>
            <w:r w:rsidRPr="00AF3BDB">
              <w:rPr>
                <w:rFonts w:ascii="Calibri" w:hAnsi="Calibri" w:hint="eastAsia"/>
                <w:vertAlign w:val="superscript"/>
              </w:rPr>
              <w:t>2</w:t>
            </w:r>
            <w:r>
              <w:rPr>
                <w:rFonts w:ascii="Calibri" w:hAnsi="Calibri" w:hint="eastAsia"/>
              </w:rPr>
              <w:t>），建设项目占地主要为永久占地。本项目占地面积约为</w:t>
            </w:r>
            <w:r>
              <w:rPr>
                <w:rFonts w:ascii="Calibri" w:hAnsi="Calibri" w:hint="eastAsia"/>
              </w:rPr>
              <w:t>2.7hm</w:t>
            </w:r>
            <w:r w:rsidRPr="00AF3BDB">
              <w:rPr>
                <w:rFonts w:ascii="Calibri" w:hAnsi="Calibri" w:hint="eastAsia"/>
                <w:vertAlign w:val="superscript"/>
              </w:rPr>
              <w:t>2</w:t>
            </w:r>
            <w:r>
              <w:rPr>
                <w:rFonts w:ascii="Calibri" w:hAnsi="Calibri" w:hint="eastAsia"/>
              </w:rPr>
              <w:t>，属于小型。</w:t>
            </w:r>
          </w:p>
          <w:p w:rsidR="00AF3BDB" w:rsidRPr="00AF3BDB" w:rsidRDefault="00AF3BDB" w:rsidP="00AF3BDB">
            <w:pPr>
              <w:pStyle w:val="00"/>
              <w:ind w:firstLine="480"/>
              <w:rPr>
                <w:rFonts w:ascii="Calibri" w:hAnsi="Calibri"/>
              </w:rPr>
            </w:pPr>
            <w:r>
              <w:rPr>
                <w:rFonts w:ascii="Calibri" w:hAnsi="Calibri" w:hint="eastAsia"/>
              </w:rPr>
              <w:t>本项目西侧及北侧为耕地，对照污染影响型敏感程度分级表，本项目敏感程度为敏感。</w:t>
            </w:r>
          </w:p>
          <w:p w:rsidR="00AF3BDB" w:rsidRPr="00AF3BDB" w:rsidRDefault="00AF3BDB" w:rsidP="00861E1D">
            <w:pPr>
              <w:pStyle w:val="00"/>
              <w:tabs>
                <w:tab w:val="left" w:pos="5820"/>
              </w:tabs>
              <w:ind w:firstLineChars="382" w:firstLine="917"/>
              <w:rPr>
                <w:rFonts w:asciiTheme="minorHAnsi" w:eastAsia="黑体" w:hAnsiTheme="minorHAnsi" w:cstheme="minorHAnsi"/>
              </w:rPr>
            </w:pPr>
            <w:r w:rsidRPr="00AF3BDB">
              <w:rPr>
                <w:rFonts w:asciiTheme="minorHAnsi" w:eastAsia="黑体" w:hAnsi="黑体" w:cstheme="minorHAnsi"/>
              </w:rPr>
              <w:t>表</w:t>
            </w:r>
            <w:r w:rsidRPr="00AF3BDB">
              <w:rPr>
                <w:rFonts w:asciiTheme="minorHAnsi" w:eastAsia="黑体" w:hAnsiTheme="minorHAnsi" w:cstheme="minorHAnsi"/>
              </w:rPr>
              <w:t>4</w:t>
            </w:r>
            <w:r w:rsidR="001A04AD">
              <w:rPr>
                <w:rFonts w:asciiTheme="minorHAnsi" w:eastAsia="黑体" w:hAnsiTheme="minorHAnsi" w:cstheme="minorHAnsi" w:hint="eastAsia"/>
              </w:rPr>
              <w:t>4</w:t>
            </w:r>
            <w:r w:rsidRPr="00AF3BDB">
              <w:rPr>
                <w:rFonts w:asciiTheme="minorHAnsi" w:eastAsia="黑体" w:hAnsiTheme="minorHAnsi" w:cstheme="minorHAnsi"/>
              </w:rPr>
              <w:t xml:space="preserve">          </w:t>
            </w:r>
            <w:r w:rsidR="009A5A36">
              <w:rPr>
                <w:rFonts w:asciiTheme="minorHAnsi" w:eastAsia="黑体" w:hAnsiTheme="minorHAnsi" w:cstheme="minorHAnsi" w:hint="eastAsia"/>
              </w:rPr>
              <w:t xml:space="preserve">  </w:t>
            </w:r>
            <w:r w:rsidRPr="00AF3BDB">
              <w:rPr>
                <w:rFonts w:asciiTheme="minorHAnsi" w:eastAsia="黑体" w:hAnsiTheme="minorHAnsi" w:cstheme="minorHAnsi"/>
              </w:rPr>
              <w:t xml:space="preserve"> </w:t>
            </w:r>
            <w:r w:rsidRPr="00AF3BDB">
              <w:rPr>
                <w:rFonts w:asciiTheme="minorHAnsi" w:eastAsia="黑体" w:hAnsi="黑体" w:cstheme="minorHAnsi"/>
              </w:rPr>
              <w:t>污染影响型敏感程度分级表</w:t>
            </w:r>
            <w:r w:rsidRPr="00AF3BDB">
              <w:rPr>
                <w:rFonts w:asciiTheme="minorHAnsi" w:eastAsia="黑体" w:hAnsiTheme="minorHAnsi" w:cstheme="minorHAnsi"/>
              </w:rPr>
              <w:tab/>
            </w:r>
          </w:p>
          <w:tbl>
            <w:tblPr>
              <w:tblStyle w:val="a5"/>
              <w:tblW w:w="0" w:type="auto"/>
              <w:tblBorders>
                <w:top w:val="single" w:sz="12" w:space="0" w:color="auto"/>
                <w:left w:val="none" w:sz="0" w:space="0" w:color="auto"/>
                <w:bottom w:val="single" w:sz="12" w:space="0" w:color="auto"/>
                <w:right w:val="none" w:sz="0" w:space="0" w:color="auto"/>
              </w:tblBorders>
              <w:tblLook w:val="04A0"/>
            </w:tblPr>
            <w:tblGrid>
              <w:gridCol w:w="1985"/>
              <w:gridCol w:w="7376"/>
            </w:tblGrid>
            <w:tr w:rsidR="00AF3BDB" w:rsidRPr="00AF3BDB" w:rsidTr="00AF3BDB">
              <w:trPr>
                <w:trHeight w:val="397"/>
              </w:trPr>
              <w:tc>
                <w:tcPr>
                  <w:tcW w:w="1985" w:type="dxa"/>
                  <w:vAlign w:val="center"/>
                </w:tcPr>
                <w:p w:rsidR="00AF3BDB" w:rsidRPr="00AF3BDB" w:rsidRDefault="00AF3BDB" w:rsidP="00AF3BDB">
                  <w:pPr>
                    <w:spacing w:line="240" w:lineRule="atLeast"/>
                    <w:jc w:val="center"/>
                    <w:rPr>
                      <w:rFonts w:ascii="Calibri" w:hAnsi="Calibri"/>
                      <w:bCs/>
                      <w:szCs w:val="21"/>
                    </w:rPr>
                  </w:pPr>
                  <w:r w:rsidRPr="00AF3BDB">
                    <w:rPr>
                      <w:rFonts w:ascii="Calibri" w:hAnsi="Calibri" w:hint="eastAsia"/>
                      <w:bCs/>
                      <w:szCs w:val="21"/>
                    </w:rPr>
                    <w:t>敏感程度</w:t>
                  </w:r>
                </w:p>
              </w:tc>
              <w:tc>
                <w:tcPr>
                  <w:tcW w:w="7376" w:type="dxa"/>
                  <w:vAlign w:val="center"/>
                </w:tcPr>
                <w:p w:rsidR="00AF3BDB" w:rsidRPr="00AF3BDB" w:rsidRDefault="00AF3BDB" w:rsidP="00AF3BDB">
                  <w:pPr>
                    <w:spacing w:line="240" w:lineRule="atLeast"/>
                    <w:jc w:val="center"/>
                    <w:rPr>
                      <w:rFonts w:ascii="Calibri" w:hAnsi="Calibri"/>
                      <w:bCs/>
                      <w:szCs w:val="21"/>
                    </w:rPr>
                  </w:pPr>
                  <w:r>
                    <w:rPr>
                      <w:rFonts w:ascii="Calibri" w:hAnsi="Calibri" w:hint="eastAsia"/>
                      <w:bCs/>
                      <w:szCs w:val="21"/>
                    </w:rPr>
                    <w:t>判别依据</w:t>
                  </w:r>
                </w:p>
              </w:tc>
            </w:tr>
            <w:tr w:rsidR="00AF3BDB" w:rsidRPr="00AF3BDB" w:rsidTr="00AF3BDB">
              <w:trPr>
                <w:trHeight w:val="397"/>
              </w:trPr>
              <w:tc>
                <w:tcPr>
                  <w:tcW w:w="1985" w:type="dxa"/>
                  <w:vAlign w:val="center"/>
                </w:tcPr>
                <w:p w:rsidR="00AF3BDB" w:rsidRPr="00AF3BDB" w:rsidRDefault="00AF3BDB" w:rsidP="00AF3BDB">
                  <w:pPr>
                    <w:spacing w:line="240" w:lineRule="atLeast"/>
                    <w:jc w:val="center"/>
                    <w:rPr>
                      <w:rFonts w:ascii="Calibri" w:hAnsi="Calibri"/>
                      <w:bCs/>
                      <w:szCs w:val="21"/>
                    </w:rPr>
                  </w:pPr>
                  <w:r w:rsidRPr="00AF3BDB">
                    <w:rPr>
                      <w:rFonts w:ascii="Calibri" w:hAnsi="Calibri" w:hint="eastAsia"/>
                      <w:bCs/>
                      <w:szCs w:val="21"/>
                    </w:rPr>
                    <w:t>敏感</w:t>
                  </w:r>
                </w:p>
              </w:tc>
              <w:tc>
                <w:tcPr>
                  <w:tcW w:w="7376" w:type="dxa"/>
                  <w:vAlign w:val="center"/>
                </w:tcPr>
                <w:p w:rsidR="00AF3BDB" w:rsidRPr="00AF3BDB" w:rsidRDefault="00AF3BDB" w:rsidP="009A5A36">
                  <w:pPr>
                    <w:spacing w:line="240" w:lineRule="atLeast"/>
                    <w:jc w:val="left"/>
                    <w:rPr>
                      <w:rFonts w:ascii="Calibri" w:hAnsi="Calibri"/>
                      <w:bCs/>
                      <w:szCs w:val="21"/>
                    </w:rPr>
                  </w:pPr>
                  <w:r>
                    <w:rPr>
                      <w:rFonts w:ascii="Calibri" w:hAnsi="Calibri" w:hint="eastAsia"/>
                      <w:bCs/>
                      <w:szCs w:val="21"/>
                    </w:rPr>
                    <w:t>建设项目周边存在耕地、园地、牧草地、饮用水水源地或居民区、学校、医院、疗养院、养老院等土壤环境敏感目标</w:t>
                  </w:r>
                </w:p>
              </w:tc>
            </w:tr>
            <w:tr w:rsidR="00AF3BDB" w:rsidRPr="00AF3BDB" w:rsidTr="00AF3BDB">
              <w:trPr>
                <w:trHeight w:val="397"/>
              </w:trPr>
              <w:tc>
                <w:tcPr>
                  <w:tcW w:w="1985" w:type="dxa"/>
                  <w:vAlign w:val="center"/>
                </w:tcPr>
                <w:p w:rsidR="00AF3BDB" w:rsidRPr="00AF3BDB" w:rsidRDefault="00AF3BDB" w:rsidP="00AF3BDB">
                  <w:pPr>
                    <w:spacing w:line="240" w:lineRule="atLeast"/>
                    <w:jc w:val="center"/>
                    <w:rPr>
                      <w:rFonts w:ascii="Calibri" w:hAnsi="Calibri"/>
                      <w:bCs/>
                      <w:szCs w:val="21"/>
                    </w:rPr>
                  </w:pPr>
                  <w:r w:rsidRPr="00AF3BDB">
                    <w:rPr>
                      <w:rFonts w:ascii="Calibri" w:hAnsi="Calibri" w:hint="eastAsia"/>
                      <w:bCs/>
                      <w:szCs w:val="21"/>
                    </w:rPr>
                    <w:t>较敏感</w:t>
                  </w:r>
                </w:p>
              </w:tc>
              <w:tc>
                <w:tcPr>
                  <w:tcW w:w="7376" w:type="dxa"/>
                  <w:vAlign w:val="center"/>
                </w:tcPr>
                <w:p w:rsidR="00AF3BDB" w:rsidRPr="00AF3BDB" w:rsidRDefault="00AF3BDB" w:rsidP="009A5A36">
                  <w:pPr>
                    <w:spacing w:line="240" w:lineRule="atLeast"/>
                    <w:jc w:val="left"/>
                    <w:rPr>
                      <w:rFonts w:ascii="Calibri" w:hAnsi="Calibri"/>
                      <w:bCs/>
                      <w:szCs w:val="21"/>
                    </w:rPr>
                  </w:pPr>
                  <w:r>
                    <w:rPr>
                      <w:rFonts w:ascii="Calibri" w:hAnsi="Calibri" w:hint="eastAsia"/>
                      <w:bCs/>
                      <w:szCs w:val="21"/>
                    </w:rPr>
                    <w:t>建设项目周边存在其他土壤环境敏感目标的</w:t>
                  </w:r>
                </w:p>
              </w:tc>
            </w:tr>
            <w:tr w:rsidR="00AF3BDB" w:rsidRPr="00AF3BDB" w:rsidTr="00AF3BDB">
              <w:trPr>
                <w:trHeight w:val="397"/>
              </w:trPr>
              <w:tc>
                <w:tcPr>
                  <w:tcW w:w="1985" w:type="dxa"/>
                  <w:vAlign w:val="center"/>
                </w:tcPr>
                <w:p w:rsidR="00AF3BDB" w:rsidRPr="00AF3BDB" w:rsidRDefault="00AF3BDB" w:rsidP="00AF3BDB">
                  <w:pPr>
                    <w:spacing w:line="240" w:lineRule="atLeast"/>
                    <w:jc w:val="center"/>
                    <w:rPr>
                      <w:rFonts w:ascii="Calibri" w:hAnsi="Calibri"/>
                      <w:bCs/>
                      <w:szCs w:val="21"/>
                    </w:rPr>
                  </w:pPr>
                  <w:r w:rsidRPr="00AF3BDB">
                    <w:rPr>
                      <w:rFonts w:ascii="Calibri" w:hAnsi="Calibri" w:hint="eastAsia"/>
                      <w:bCs/>
                      <w:szCs w:val="21"/>
                    </w:rPr>
                    <w:t>不敏感</w:t>
                  </w:r>
                </w:p>
              </w:tc>
              <w:tc>
                <w:tcPr>
                  <w:tcW w:w="7376" w:type="dxa"/>
                  <w:vAlign w:val="center"/>
                </w:tcPr>
                <w:p w:rsidR="00AF3BDB" w:rsidRPr="00AF3BDB" w:rsidRDefault="00AF3BDB" w:rsidP="009A5A36">
                  <w:pPr>
                    <w:spacing w:line="240" w:lineRule="atLeast"/>
                    <w:jc w:val="left"/>
                    <w:rPr>
                      <w:rFonts w:ascii="Calibri" w:hAnsi="Calibri"/>
                      <w:bCs/>
                      <w:szCs w:val="21"/>
                    </w:rPr>
                  </w:pPr>
                  <w:r>
                    <w:rPr>
                      <w:rFonts w:ascii="Calibri" w:hAnsi="Calibri" w:hint="eastAsia"/>
                      <w:bCs/>
                      <w:szCs w:val="21"/>
                    </w:rPr>
                    <w:t>其他情况</w:t>
                  </w:r>
                </w:p>
              </w:tc>
            </w:tr>
          </w:tbl>
          <w:p w:rsidR="00270009" w:rsidRPr="001A04AD" w:rsidRDefault="009A5A36" w:rsidP="001A04AD">
            <w:pPr>
              <w:pStyle w:val="00"/>
              <w:ind w:firstLine="480"/>
              <w:rPr>
                <w:rFonts w:asciiTheme="minorHAnsi" w:hAnsiTheme="minorHAnsi" w:cstheme="minorHAnsi"/>
              </w:rPr>
            </w:pPr>
            <w:r w:rsidRPr="00387BFD">
              <w:rPr>
                <w:rFonts w:ascii="Calibri" w:hAnsi="Times New Roman"/>
              </w:rPr>
              <w:t>根据《环境影响评价技术导则</w:t>
            </w:r>
            <w:r w:rsidRPr="00387BFD">
              <w:rPr>
                <w:rFonts w:ascii="Calibri" w:hAnsi="Calibri"/>
              </w:rPr>
              <w:t xml:space="preserve">   </w:t>
            </w:r>
            <w:r w:rsidRPr="00387BFD">
              <w:rPr>
                <w:rFonts w:ascii="Calibri" w:hAnsi="Times New Roman"/>
              </w:rPr>
              <w:t>土壤环境（试行）》（</w:t>
            </w:r>
            <w:r w:rsidRPr="00387BFD">
              <w:rPr>
                <w:rFonts w:ascii="Calibri" w:hAnsi="Calibri"/>
              </w:rPr>
              <w:t>HJ964-2018</w:t>
            </w:r>
            <w:r w:rsidRPr="00387BFD">
              <w:rPr>
                <w:rFonts w:ascii="Calibri" w:hAnsi="Times New Roman"/>
              </w:rPr>
              <w:t>），本项目类别为</w:t>
            </w:r>
            <w:r w:rsidR="00F717C0">
              <w:rPr>
                <w:rFonts w:ascii="Calibri" w:hAnsi="Calibri"/>
              </w:rPr>
              <w:fldChar w:fldCharType="begin"/>
            </w:r>
            <w:r>
              <w:rPr>
                <w:rFonts w:ascii="Calibri" w:hAnsi="Calibri"/>
              </w:rPr>
              <w:instrText xml:space="preserve"> </w:instrText>
            </w:r>
            <w:r>
              <w:rPr>
                <w:rFonts w:ascii="Calibri" w:hAnsi="Calibri" w:hint="eastAsia"/>
              </w:rPr>
              <w:instrText>= 3 \* ROMAN</w:instrText>
            </w:r>
            <w:r>
              <w:rPr>
                <w:rFonts w:ascii="Calibri" w:hAnsi="Calibri"/>
              </w:rPr>
              <w:instrText xml:space="preserve"> </w:instrText>
            </w:r>
            <w:r w:rsidR="00F717C0">
              <w:rPr>
                <w:rFonts w:ascii="Calibri" w:hAnsi="Calibri"/>
              </w:rPr>
              <w:fldChar w:fldCharType="separate"/>
            </w:r>
            <w:r>
              <w:rPr>
                <w:rFonts w:ascii="Calibri" w:hAnsi="Calibri"/>
                <w:noProof/>
              </w:rPr>
              <w:t>III</w:t>
            </w:r>
            <w:r w:rsidR="00F717C0">
              <w:rPr>
                <w:rFonts w:ascii="Calibri" w:hAnsi="Calibri"/>
              </w:rPr>
              <w:fldChar w:fldCharType="end"/>
            </w:r>
            <w:r w:rsidRPr="00387BFD">
              <w:rPr>
                <w:rFonts w:ascii="Calibri" w:hAnsi="Times New Roman"/>
              </w:rPr>
              <w:t>类。根据</w:t>
            </w:r>
            <w:r>
              <w:rPr>
                <w:rFonts w:hAnsi="Times New Roman" w:hint="eastAsia"/>
              </w:rPr>
              <w:t>土壤环境影响评价项目类别、占地规模与敏感程度查分评价工作等级，为三级评</w:t>
            </w:r>
            <w:r>
              <w:rPr>
                <w:rFonts w:hAnsi="Times New Roman" w:hint="eastAsia"/>
              </w:rPr>
              <w:lastRenderedPageBreak/>
              <w:t>价。</w:t>
            </w:r>
            <w:r w:rsidRPr="00942033">
              <w:rPr>
                <w:rFonts w:asciiTheme="minorHAnsi" w:hAnsi="Times New Roman" w:cstheme="minorHAnsi"/>
              </w:rPr>
              <w:t>详见表</w:t>
            </w:r>
            <w:r w:rsidRPr="00942033">
              <w:rPr>
                <w:rFonts w:asciiTheme="minorHAnsi" w:hAnsiTheme="minorHAnsi" w:cstheme="minorHAnsi"/>
              </w:rPr>
              <w:t>4</w:t>
            </w:r>
            <w:r w:rsidR="001A04AD">
              <w:rPr>
                <w:rFonts w:asciiTheme="minorHAnsi" w:hAnsiTheme="minorHAnsi" w:cstheme="minorHAnsi" w:hint="eastAsia"/>
              </w:rPr>
              <w:t>5</w:t>
            </w:r>
            <w:r w:rsidRPr="00942033">
              <w:rPr>
                <w:rFonts w:asciiTheme="minorHAnsi" w:hAnsi="Times New Roman" w:cstheme="minorHAnsi"/>
              </w:rPr>
              <w:t>。</w:t>
            </w:r>
          </w:p>
          <w:p w:rsidR="009A5A36" w:rsidRDefault="009A5A36" w:rsidP="009A5A36">
            <w:pPr>
              <w:pStyle w:val="00"/>
              <w:ind w:firstLine="480"/>
              <w:rPr>
                <w:rFonts w:ascii="黑体" w:eastAsia="黑体" w:hAnsi="黑体" w:cs="黑体"/>
              </w:rPr>
            </w:pPr>
            <w:r>
              <w:rPr>
                <w:rFonts w:ascii="黑体" w:eastAsia="黑体" w:hAnsi="黑体" w:cs="黑体" w:hint="eastAsia"/>
              </w:rPr>
              <w:t>表</w:t>
            </w:r>
            <w:r w:rsidRPr="00942033">
              <w:rPr>
                <w:rFonts w:asciiTheme="minorHAnsi" w:eastAsia="黑体" w:hAnsiTheme="minorHAnsi" w:cstheme="minorHAnsi"/>
              </w:rPr>
              <w:t>4</w:t>
            </w:r>
            <w:r w:rsidR="001A04AD">
              <w:rPr>
                <w:rFonts w:asciiTheme="minorHAnsi" w:eastAsia="黑体" w:hAnsiTheme="minorHAnsi" w:cstheme="minorHAnsi" w:hint="eastAsia"/>
              </w:rPr>
              <w:t>5</w:t>
            </w:r>
            <w:r>
              <w:rPr>
                <w:rFonts w:ascii="黑体" w:eastAsia="黑体" w:hAnsi="黑体" w:cs="黑体" w:hint="eastAsia"/>
              </w:rPr>
              <w:t xml:space="preserve">            污染影响型评价工作等级划分表</w:t>
            </w:r>
          </w:p>
          <w:tbl>
            <w:tblPr>
              <w:tblW w:w="5000" w:type="pct"/>
              <w:tblBorders>
                <w:top w:val="single" w:sz="12" w:space="0" w:color="auto"/>
                <w:bottom w:val="single" w:sz="12" w:space="0" w:color="auto"/>
                <w:insideH w:val="single" w:sz="4" w:space="0" w:color="auto"/>
                <w:insideV w:val="single" w:sz="4" w:space="0" w:color="auto"/>
              </w:tblBorders>
              <w:tblLook w:val="0000"/>
            </w:tblPr>
            <w:tblGrid>
              <w:gridCol w:w="2344"/>
              <w:gridCol w:w="754"/>
              <w:gridCol w:w="743"/>
              <w:gridCol w:w="849"/>
              <w:gridCol w:w="750"/>
              <w:gridCol w:w="825"/>
              <w:gridCol w:w="769"/>
              <w:gridCol w:w="799"/>
              <w:gridCol w:w="808"/>
              <w:gridCol w:w="735"/>
            </w:tblGrid>
            <w:tr w:rsidR="009A5A36" w:rsidTr="009A5A36">
              <w:trPr>
                <w:trHeight w:val="397"/>
              </w:trPr>
              <w:tc>
                <w:tcPr>
                  <w:tcW w:w="1250" w:type="pct"/>
                  <w:vMerge w:val="restart"/>
                  <w:vAlign w:val="center"/>
                </w:tcPr>
                <w:p w:rsidR="009A5A36" w:rsidRPr="009A5A36" w:rsidRDefault="009A5A36" w:rsidP="009A5A36">
                  <w:pPr>
                    <w:spacing w:line="240" w:lineRule="atLeast"/>
                    <w:jc w:val="center"/>
                    <w:rPr>
                      <w:rFonts w:ascii="Calibri" w:hAnsi="Calibri"/>
                      <w:bCs/>
                      <w:szCs w:val="21"/>
                    </w:rPr>
                  </w:pPr>
                  <w:r>
                    <w:rPr>
                      <w:rFonts w:ascii="Calibri" w:hAnsi="Calibri" w:hint="eastAsia"/>
                      <w:bCs/>
                      <w:szCs w:val="21"/>
                    </w:rPr>
                    <w:t xml:space="preserve">       </w:t>
                  </w:r>
                  <w:r w:rsidRPr="009A5A36">
                    <w:rPr>
                      <w:rFonts w:ascii="Calibri" w:hAnsi="Calibri" w:hint="eastAsia"/>
                      <w:bCs/>
                      <w:szCs w:val="21"/>
                    </w:rPr>
                    <w:t>占地规模</w:t>
                  </w:r>
                </w:p>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工作等级</w:t>
                  </w:r>
                </w:p>
                <w:p w:rsidR="009A5A36" w:rsidRPr="009A5A36" w:rsidRDefault="009A5A36" w:rsidP="009A5A36">
                  <w:pPr>
                    <w:spacing w:line="240" w:lineRule="atLeast"/>
                    <w:rPr>
                      <w:rFonts w:ascii="Calibri" w:hAnsi="Calibri"/>
                      <w:bCs/>
                      <w:szCs w:val="21"/>
                    </w:rPr>
                  </w:pPr>
                  <w:r w:rsidRPr="009A5A36">
                    <w:rPr>
                      <w:rFonts w:ascii="Calibri" w:hAnsi="Calibri" w:hint="eastAsia"/>
                      <w:bCs/>
                      <w:szCs w:val="21"/>
                    </w:rPr>
                    <w:t>敏感程度</w:t>
                  </w:r>
                </w:p>
              </w:tc>
              <w:tc>
                <w:tcPr>
                  <w:tcW w:w="1250" w:type="pct"/>
                  <w:gridSpan w:val="3"/>
                  <w:vAlign w:val="center"/>
                </w:tcPr>
                <w:p w:rsidR="009A5A36" w:rsidRPr="009A5A36" w:rsidRDefault="00F717C0" w:rsidP="009A5A36">
                  <w:pPr>
                    <w:spacing w:line="240" w:lineRule="atLeast"/>
                    <w:jc w:val="center"/>
                    <w:rPr>
                      <w:rFonts w:ascii="Calibri" w:hAnsi="Calibri"/>
                      <w:bCs/>
                      <w:szCs w:val="21"/>
                    </w:rPr>
                  </w:pPr>
                  <w:r w:rsidRPr="009A5A36">
                    <w:rPr>
                      <w:rFonts w:ascii="Calibri" w:hAnsi="Calibri"/>
                      <w:bCs/>
                      <w:szCs w:val="21"/>
                    </w:rPr>
                    <w:fldChar w:fldCharType="begin"/>
                  </w:r>
                  <w:r w:rsidR="009A5A36" w:rsidRPr="009A5A36">
                    <w:rPr>
                      <w:rFonts w:ascii="Calibri" w:hAnsi="Calibri"/>
                      <w:bCs/>
                      <w:szCs w:val="21"/>
                    </w:rPr>
                    <w:instrText xml:space="preserve"> </w:instrText>
                  </w:r>
                  <w:r w:rsidR="009A5A36" w:rsidRPr="009A5A36">
                    <w:rPr>
                      <w:rFonts w:ascii="Calibri" w:hAnsi="Calibri" w:hint="eastAsia"/>
                      <w:bCs/>
                      <w:szCs w:val="21"/>
                    </w:rPr>
                    <w:instrText>= 1 \* ROMAN</w:instrText>
                  </w:r>
                  <w:r w:rsidR="009A5A36" w:rsidRPr="009A5A36">
                    <w:rPr>
                      <w:rFonts w:ascii="Calibri" w:hAnsi="Calibri"/>
                      <w:bCs/>
                      <w:szCs w:val="21"/>
                    </w:rPr>
                    <w:instrText xml:space="preserve"> </w:instrText>
                  </w:r>
                  <w:r w:rsidRPr="009A5A36">
                    <w:rPr>
                      <w:rFonts w:ascii="Calibri" w:hAnsi="Calibri"/>
                      <w:bCs/>
                      <w:szCs w:val="21"/>
                    </w:rPr>
                    <w:fldChar w:fldCharType="separate"/>
                  </w:r>
                  <w:r w:rsidR="009A5A36" w:rsidRPr="009A5A36">
                    <w:rPr>
                      <w:rFonts w:ascii="Calibri" w:hAnsi="Calibri"/>
                      <w:bCs/>
                      <w:szCs w:val="21"/>
                    </w:rPr>
                    <w:t>I</w:t>
                  </w:r>
                  <w:r w:rsidRPr="009A5A36">
                    <w:rPr>
                      <w:rFonts w:ascii="Calibri" w:hAnsi="Calibri"/>
                      <w:bCs/>
                      <w:szCs w:val="21"/>
                    </w:rPr>
                    <w:fldChar w:fldCharType="end"/>
                  </w:r>
                  <w:r w:rsidR="009A5A36" w:rsidRPr="009A5A36">
                    <w:rPr>
                      <w:rFonts w:ascii="Calibri" w:hAnsi="Calibri" w:hint="eastAsia"/>
                      <w:bCs/>
                      <w:szCs w:val="21"/>
                    </w:rPr>
                    <w:t>类</w:t>
                  </w:r>
                </w:p>
              </w:tc>
              <w:tc>
                <w:tcPr>
                  <w:tcW w:w="1250" w:type="pct"/>
                  <w:gridSpan w:val="3"/>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Ⅱ类</w:t>
                  </w:r>
                </w:p>
              </w:tc>
              <w:tc>
                <w:tcPr>
                  <w:tcW w:w="1250" w:type="pct"/>
                  <w:gridSpan w:val="3"/>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Ⅲ类</w:t>
                  </w:r>
                </w:p>
              </w:tc>
            </w:tr>
            <w:tr w:rsidR="009A5A36" w:rsidTr="009A5A36">
              <w:trPr>
                <w:trHeight w:val="397"/>
              </w:trPr>
              <w:tc>
                <w:tcPr>
                  <w:tcW w:w="1250" w:type="pct"/>
                  <w:vMerge/>
                  <w:vAlign w:val="center"/>
                </w:tcPr>
                <w:p w:rsidR="009A5A36" w:rsidRPr="009A5A36" w:rsidRDefault="009A5A36" w:rsidP="009A5A36">
                  <w:pPr>
                    <w:spacing w:line="240" w:lineRule="atLeast"/>
                    <w:jc w:val="center"/>
                    <w:rPr>
                      <w:rFonts w:ascii="Calibri" w:hAnsi="Calibri"/>
                      <w:bCs/>
                      <w:szCs w:val="21"/>
                    </w:rPr>
                  </w:pPr>
                </w:p>
              </w:tc>
              <w:tc>
                <w:tcPr>
                  <w:tcW w:w="402"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大</w:t>
                  </w:r>
                </w:p>
              </w:tc>
              <w:tc>
                <w:tcPr>
                  <w:tcW w:w="396"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中</w:t>
                  </w:r>
                </w:p>
              </w:tc>
              <w:tc>
                <w:tcPr>
                  <w:tcW w:w="453"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小</w:t>
                  </w:r>
                </w:p>
              </w:tc>
              <w:tc>
                <w:tcPr>
                  <w:tcW w:w="40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大</w:t>
                  </w:r>
                </w:p>
              </w:tc>
              <w:tc>
                <w:tcPr>
                  <w:tcW w:w="44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中</w:t>
                  </w:r>
                </w:p>
              </w:tc>
              <w:tc>
                <w:tcPr>
                  <w:tcW w:w="41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小</w:t>
                  </w:r>
                </w:p>
              </w:tc>
              <w:tc>
                <w:tcPr>
                  <w:tcW w:w="426"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大</w:t>
                  </w:r>
                </w:p>
              </w:tc>
              <w:tc>
                <w:tcPr>
                  <w:tcW w:w="431"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中</w:t>
                  </w:r>
                </w:p>
              </w:tc>
              <w:tc>
                <w:tcPr>
                  <w:tcW w:w="393"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小</w:t>
                  </w:r>
                </w:p>
              </w:tc>
            </w:tr>
            <w:tr w:rsidR="009A5A36" w:rsidRPr="009A5A36" w:rsidTr="009A5A36">
              <w:trPr>
                <w:trHeight w:val="397"/>
              </w:trPr>
              <w:tc>
                <w:tcPr>
                  <w:tcW w:w="125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敏感</w:t>
                  </w:r>
                </w:p>
              </w:tc>
              <w:tc>
                <w:tcPr>
                  <w:tcW w:w="402"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一级</w:t>
                  </w:r>
                </w:p>
              </w:tc>
              <w:tc>
                <w:tcPr>
                  <w:tcW w:w="396"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一级</w:t>
                  </w:r>
                </w:p>
              </w:tc>
              <w:tc>
                <w:tcPr>
                  <w:tcW w:w="453"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一级</w:t>
                  </w:r>
                </w:p>
              </w:tc>
              <w:tc>
                <w:tcPr>
                  <w:tcW w:w="40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二级</w:t>
                  </w:r>
                </w:p>
              </w:tc>
              <w:tc>
                <w:tcPr>
                  <w:tcW w:w="44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二级</w:t>
                  </w:r>
                </w:p>
              </w:tc>
              <w:tc>
                <w:tcPr>
                  <w:tcW w:w="41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二级</w:t>
                  </w:r>
                </w:p>
              </w:tc>
              <w:tc>
                <w:tcPr>
                  <w:tcW w:w="426"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三级</w:t>
                  </w:r>
                </w:p>
              </w:tc>
              <w:tc>
                <w:tcPr>
                  <w:tcW w:w="431"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三级</w:t>
                  </w:r>
                </w:p>
              </w:tc>
              <w:tc>
                <w:tcPr>
                  <w:tcW w:w="393" w:type="pct"/>
                  <w:shd w:val="clear" w:color="auto" w:fill="D99594" w:themeFill="accent2" w:themeFillTint="99"/>
                  <w:vAlign w:val="center"/>
                </w:tcPr>
                <w:p w:rsidR="009A5A36" w:rsidRPr="009A5A36" w:rsidRDefault="009A5A36" w:rsidP="009A5A36">
                  <w:pPr>
                    <w:spacing w:line="240" w:lineRule="atLeast"/>
                    <w:jc w:val="center"/>
                    <w:rPr>
                      <w:rFonts w:ascii="Calibri" w:hAnsi="Calibri"/>
                      <w:bCs/>
                      <w:szCs w:val="21"/>
                      <w:highlight w:val="yellow"/>
                    </w:rPr>
                  </w:pPr>
                  <w:r w:rsidRPr="009A5A36">
                    <w:rPr>
                      <w:rFonts w:ascii="Calibri" w:hAnsi="Calibri" w:hint="eastAsia"/>
                      <w:bCs/>
                      <w:szCs w:val="21"/>
                    </w:rPr>
                    <w:t>三级</w:t>
                  </w:r>
                </w:p>
              </w:tc>
            </w:tr>
            <w:tr w:rsidR="009A5A36" w:rsidTr="009A5A36">
              <w:trPr>
                <w:trHeight w:val="397"/>
              </w:trPr>
              <w:tc>
                <w:tcPr>
                  <w:tcW w:w="125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较敏感</w:t>
                  </w:r>
                </w:p>
              </w:tc>
              <w:tc>
                <w:tcPr>
                  <w:tcW w:w="402"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一级</w:t>
                  </w:r>
                </w:p>
              </w:tc>
              <w:tc>
                <w:tcPr>
                  <w:tcW w:w="396"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一级</w:t>
                  </w:r>
                </w:p>
              </w:tc>
              <w:tc>
                <w:tcPr>
                  <w:tcW w:w="453"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二级</w:t>
                  </w:r>
                </w:p>
              </w:tc>
              <w:tc>
                <w:tcPr>
                  <w:tcW w:w="40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二级</w:t>
                  </w:r>
                </w:p>
              </w:tc>
              <w:tc>
                <w:tcPr>
                  <w:tcW w:w="44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二级</w:t>
                  </w:r>
                </w:p>
              </w:tc>
              <w:tc>
                <w:tcPr>
                  <w:tcW w:w="41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三级</w:t>
                  </w:r>
                </w:p>
              </w:tc>
              <w:tc>
                <w:tcPr>
                  <w:tcW w:w="426"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三级</w:t>
                  </w:r>
                </w:p>
              </w:tc>
              <w:tc>
                <w:tcPr>
                  <w:tcW w:w="431"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三级</w:t>
                  </w:r>
                </w:p>
              </w:tc>
              <w:tc>
                <w:tcPr>
                  <w:tcW w:w="393"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w:t>
                  </w:r>
                </w:p>
              </w:tc>
            </w:tr>
            <w:tr w:rsidR="009A5A36" w:rsidTr="009A5A36">
              <w:trPr>
                <w:trHeight w:val="397"/>
              </w:trPr>
              <w:tc>
                <w:tcPr>
                  <w:tcW w:w="125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不敏感</w:t>
                  </w:r>
                </w:p>
              </w:tc>
              <w:tc>
                <w:tcPr>
                  <w:tcW w:w="402"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一级</w:t>
                  </w:r>
                </w:p>
              </w:tc>
              <w:tc>
                <w:tcPr>
                  <w:tcW w:w="396"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二级</w:t>
                  </w:r>
                </w:p>
              </w:tc>
              <w:tc>
                <w:tcPr>
                  <w:tcW w:w="453" w:type="pct"/>
                  <w:shd w:val="clear" w:color="auto" w:fill="auto"/>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二级</w:t>
                  </w:r>
                </w:p>
              </w:tc>
              <w:tc>
                <w:tcPr>
                  <w:tcW w:w="40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二级</w:t>
                  </w:r>
                </w:p>
              </w:tc>
              <w:tc>
                <w:tcPr>
                  <w:tcW w:w="44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三级</w:t>
                  </w:r>
                </w:p>
              </w:tc>
              <w:tc>
                <w:tcPr>
                  <w:tcW w:w="410"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三级</w:t>
                  </w:r>
                </w:p>
              </w:tc>
              <w:tc>
                <w:tcPr>
                  <w:tcW w:w="426"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三级</w:t>
                  </w:r>
                </w:p>
              </w:tc>
              <w:tc>
                <w:tcPr>
                  <w:tcW w:w="431"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w:t>
                  </w:r>
                </w:p>
              </w:tc>
              <w:tc>
                <w:tcPr>
                  <w:tcW w:w="393" w:type="pct"/>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w:t>
                  </w:r>
                </w:p>
              </w:tc>
            </w:tr>
            <w:tr w:rsidR="009A5A36" w:rsidTr="009A5A36">
              <w:trPr>
                <w:trHeight w:val="397"/>
              </w:trPr>
              <w:tc>
                <w:tcPr>
                  <w:tcW w:w="5000" w:type="pct"/>
                  <w:gridSpan w:val="10"/>
                  <w:vAlign w:val="center"/>
                </w:tcPr>
                <w:p w:rsidR="009A5A36" w:rsidRPr="009A5A36" w:rsidRDefault="009A5A36" w:rsidP="009A5A36">
                  <w:pPr>
                    <w:spacing w:line="240" w:lineRule="atLeast"/>
                    <w:jc w:val="center"/>
                    <w:rPr>
                      <w:rFonts w:ascii="Calibri" w:hAnsi="Calibri"/>
                      <w:bCs/>
                      <w:szCs w:val="21"/>
                    </w:rPr>
                  </w:pPr>
                  <w:r w:rsidRPr="009A5A36">
                    <w:rPr>
                      <w:rFonts w:ascii="Calibri" w:hAnsi="Calibri" w:hint="eastAsia"/>
                      <w:bCs/>
                      <w:szCs w:val="21"/>
                    </w:rPr>
                    <w:t>注：“</w:t>
                  </w:r>
                  <w:r w:rsidRPr="009A5A36">
                    <w:rPr>
                      <w:rFonts w:ascii="Calibri" w:hAnsi="Calibri" w:hint="eastAsia"/>
                      <w:bCs/>
                      <w:szCs w:val="21"/>
                    </w:rPr>
                    <w:t>/</w:t>
                  </w:r>
                  <w:r w:rsidRPr="009A5A36">
                    <w:rPr>
                      <w:rFonts w:ascii="Calibri" w:hAnsi="Calibri" w:hint="eastAsia"/>
                      <w:bCs/>
                      <w:szCs w:val="21"/>
                    </w:rPr>
                    <w:t>”表示可不开展土壤环境影响评价工作</w:t>
                  </w:r>
                </w:p>
              </w:tc>
            </w:tr>
          </w:tbl>
          <w:p w:rsidR="0055773D" w:rsidRPr="0055773D" w:rsidRDefault="009A5A36" w:rsidP="0055773D">
            <w:pPr>
              <w:spacing w:line="500" w:lineRule="exact"/>
              <w:ind w:firstLineChars="200" w:firstLine="480"/>
              <w:outlineLvl w:val="0"/>
              <w:rPr>
                <w:rFonts w:asciiTheme="minorHAnsi" w:hAnsiTheme="minorHAnsi" w:cstheme="minorHAnsi"/>
                <w:sz w:val="24"/>
              </w:rPr>
            </w:pPr>
            <w:r w:rsidRPr="0055773D">
              <w:rPr>
                <w:rFonts w:asciiTheme="minorHAnsi" w:cstheme="minorHAnsi"/>
                <w:sz w:val="24"/>
              </w:rPr>
              <w:t>本项目土壤评价等级为三级，</w:t>
            </w:r>
            <w:r w:rsidR="0055773D" w:rsidRPr="0055773D">
              <w:rPr>
                <w:rFonts w:asciiTheme="minorHAnsi" w:cstheme="minorHAnsi"/>
                <w:sz w:val="24"/>
              </w:rPr>
              <w:t>确定本项目评价范围为</w:t>
            </w:r>
            <w:r w:rsidR="0055773D" w:rsidRPr="0055773D">
              <w:rPr>
                <w:rFonts w:asciiTheme="minorHAnsi" w:hAnsiTheme="minorHAnsi" w:cstheme="minorHAnsi"/>
                <w:sz w:val="24"/>
              </w:rPr>
              <w:t>0.05km</w:t>
            </w:r>
            <w:r w:rsidR="0055773D" w:rsidRPr="0055773D">
              <w:rPr>
                <w:rFonts w:asciiTheme="minorHAnsi" w:cstheme="minorHAnsi"/>
                <w:sz w:val="24"/>
              </w:rPr>
              <w:t>范围内。</w:t>
            </w:r>
          </w:p>
          <w:p w:rsidR="00AF3BDB" w:rsidRDefault="0055773D" w:rsidP="00AF3BDB">
            <w:pPr>
              <w:pStyle w:val="00"/>
              <w:ind w:firstLine="480"/>
              <w:rPr>
                <w:rFonts w:ascii="Calibri" w:hAnsi="Calibri"/>
              </w:rPr>
            </w:pPr>
            <w:r>
              <w:rPr>
                <w:rFonts w:ascii="Calibri" w:hAnsi="Calibri" w:hint="eastAsia"/>
              </w:rPr>
              <w:t>本项目机油及废机油泄漏会对土壤造成污染，土壤层吸附油不仅会造成植物生物的死亡，而且土壤层吸附油还会随着地表水的下渗对土壤层的冲刷作用补充地下水。</w:t>
            </w:r>
          </w:p>
          <w:p w:rsidR="0055773D" w:rsidRPr="00861E1D" w:rsidRDefault="0055773D" w:rsidP="00861E1D">
            <w:pPr>
              <w:pStyle w:val="00"/>
              <w:spacing w:before="31"/>
              <w:ind w:firstLine="480"/>
              <w:rPr>
                <w:rFonts w:ascii="Calibri" w:cs="Times New Roman"/>
              </w:rPr>
            </w:pPr>
            <w:r>
              <w:rPr>
                <w:rFonts w:ascii="Calibri" w:hAnsi="Calibri" w:hint="eastAsia"/>
              </w:rPr>
              <w:t>本项目机油及废机油均储存危废暂存间，</w:t>
            </w:r>
            <w:r w:rsidR="00F24680">
              <w:rPr>
                <w:rFonts w:ascii="Calibri" w:cs="Times New Roman" w:hint="eastAsia"/>
              </w:rPr>
              <w:t>危废</w:t>
            </w:r>
            <w:r w:rsidRPr="00492475">
              <w:rPr>
                <w:rFonts w:ascii="Calibri" w:cs="Times New Roman"/>
              </w:rPr>
              <w:t>暂存场地的设置按《危险废物贮存污染控制》（</w:t>
            </w:r>
            <w:r w:rsidRPr="00492475">
              <w:rPr>
                <w:rFonts w:ascii="Calibri" w:hAnsi="Calibri" w:cs="Times New Roman"/>
              </w:rPr>
              <w:t>GB18597-2001</w:t>
            </w:r>
            <w:r w:rsidRPr="00492475">
              <w:rPr>
                <w:rFonts w:ascii="Calibri" w:cs="Times New Roman"/>
              </w:rPr>
              <w:t>）要求设置</w:t>
            </w:r>
            <w:r>
              <w:rPr>
                <w:rFonts w:ascii="Calibri" w:cs="Times New Roman" w:hint="eastAsia"/>
              </w:rPr>
              <w:t>，</w:t>
            </w:r>
            <w:r w:rsidR="00861E1D">
              <w:rPr>
                <w:rFonts w:ascii="Calibri" w:cs="Times New Roman" w:hint="eastAsia"/>
              </w:rPr>
              <w:t>存放单元设置有围堰，保证泄漏物料不外溢，</w:t>
            </w:r>
            <w:r w:rsidR="00861E1D">
              <w:rPr>
                <w:rFonts w:ascii="Calibri" w:hAnsi="Calibri" w:hint="eastAsia"/>
              </w:rPr>
              <w:t>并要求企业加强管理，定时检查。</w:t>
            </w:r>
            <w:r w:rsidR="002114CB">
              <w:rPr>
                <w:rFonts w:ascii="Calibri" w:hAnsi="Calibri" w:hint="eastAsia"/>
                <w:bCs/>
                <w:szCs w:val="24"/>
              </w:rPr>
              <w:t>废机油在厂区暂存后委托有资质单位进行处置，不外排。</w:t>
            </w:r>
            <w:r w:rsidRPr="0055773D">
              <w:rPr>
                <w:rFonts w:ascii="Calibri" w:hAnsi="Calibri"/>
                <w:bCs/>
              </w:rPr>
              <w:t>采取上述措施后，可有效地保证泄漏物不会渗漏污染土壤，对土壤造成影响</w:t>
            </w:r>
            <w:r w:rsidR="00861E1D">
              <w:rPr>
                <w:rFonts w:ascii="Calibri" w:hAnsi="Calibri" w:hint="eastAsia"/>
                <w:bCs/>
              </w:rPr>
              <w:t>较小</w:t>
            </w:r>
            <w:r w:rsidRPr="0055773D">
              <w:rPr>
                <w:rFonts w:ascii="Calibri" w:hAnsi="Calibri"/>
                <w:bCs/>
              </w:rPr>
              <w:t>。</w:t>
            </w:r>
          </w:p>
          <w:p w:rsidR="005E4536" w:rsidRDefault="005E4536" w:rsidP="005E4536">
            <w:pPr>
              <w:spacing w:line="520" w:lineRule="exact"/>
              <w:ind w:firstLineChars="200" w:firstLine="482"/>
              <w:rPr>
                <w:rFonts w:ascii="Calibri" w:hAnsi="Calibri"/>
                <w:b/>
                <w:bCs/>
                <w:sz w:val="24"/>
              </w:rPr>
            </w:pPr>
            <w:r>
              <w:rPr>
                <w:rFonts w:ascii="Calibri" w:hAnsi="Calibri" w:hint="eastAsia"/>
                <w:b/>
                <w:bCs/>
                <w:sz w:val="24"/>
              </w:rPr>
              <w:t>6</w:t>
            </w:r>
            <w:r w:rsidRPr="00ED6938">
              <w:rPr>
                <w:rFonts w:ascii="Calibri" w:hAnsi="Calibri"/>
                <w:b/>
                <w:bCs/>
                <w:sz w:val="24"/>
              </w:rPr>
              <w:t>、</w:t>
            </w:r>
            <w:r>
              <w:rPr>
                <w:rFonts w:ascii="Calibri" w:hAnsi="Calibri" w:hint="eastAsia"/>
                <w:b/>
                <w:bCs/>
                <w:sz w:val="24"/>
              </w:rPr>
              <w:t>风险分析</w:t>
            </w:r>
          </w:p>
          <w:p w:rsidR="005E4536" w:rsidRPr="008F1EED" w:rsidRDefault="005E4536" w:rsidP="005E4536">
            <w:pPr>
              <w:autoSpaceDE w:val="0"/>
              <w:autoSpaceDN w:val="0"/>
              <w:adjustRightInd w:val="0"/>
              <w:spacing w:line="500" w:lineRule="exact"/>
              <w:ind w:firstLine="480"/>
              <w:rPr>
                <w:rFonts w:ascii="Calibri" w:hAnsi="Calibri"/>
                <w:sz w:val="24"/>
              </w:rPr>
            </w:pPr>
            <w:r w:rsidRPr="008F1EED">
              <w:rPr>
                <w:rFonts w:ascii="Calibri" w:hAnsi="Calibri" w:hint="eastAsia"/>
                <w:sz w:val="24"/>
              </w:rPr>
              <w:t>环境风险评价的目的是分析和预测建设项目存在的潜在危险、有害因素，建设项目建设和运行期间可能发生的突发性事件或事故，引起有毒有害和易燃易爆等物质的泄漏，所造成的人身安全与环境影响和损害程度，提出合理可行的防范、应急与减缓措施，以使建设项目事故率、损失和环境影响达到可接受的水平。</w:t>
            </w:r>
          </w:p>
          <w:p w:rsidR="005E4536" w:rsidRPr="008F1EED" w:rsidRDefault="005E4536" w:rsidP="005E4536">
            <w:pPr>
              <w:pStyle w:val="afa"/>
              <w:ind w:firstLineChars="200" w:firstLine="480"/>
              <w:rPr>
                <w:rFonts w:ascii="Calibri" w:eastAsia="宋体" w:hAnsi="Calibri"/>
                <w:b w:val="0"/>
                <w:sz w:val="24"/>
              </w:rPr>
            </w:pPr>
            <w:r w:rsidRPr="008F1EED">
              <w:rPr>
                <w:rFonts w:ascii="Calibri" w:eastAsia="宋体" w:hAnsi="Calibri" w:hint="eastAsia"/>
                <w:b w:val="0"/>
                <w:sz w:val="24"/>
              </w:rPr>
              <w:t>根据《建设项目环境风险评价技术导则》（</w:t>
            </w:r>
            <w:r w:rsidRPr="008F1EED">
              <w:rPr>
                <w:rFonts w:ascii="Calibri" w:eastAsia="宋体" w:hAnsi="Calibri" w:hint="eastAsia"/>
                <w:b w:val="0"/>
                <w:sz w:val="24"/>
              </w:rPr>
              <w:t>HJ/T169-2018</w:t>
            </w:r>
            <w:r w:rsidRPr="008F1EED">
              <w:rPr>
                <w:rFonts w:ascii="Calibri" w:eastAsia="宋体" w:hAnsi="Calibri" w:hint="eastAsia"/>
                <w:b w:val="0"/>
                <w:sz w:val="24"/>
              </w:rPr>
              <w:t>），通过对本项目进行风险识别和源项分析，进行风险评价，提出减缓风险的措施和应急预案，为环境管理提供资料和依据，达到降低危险、减少危害的目的。</w:t>
            </w:r>
          </w:p>
          <w:p w:rsidR="005E4536" w:rsidRPr="008F1EED" w:rsidRDefault="005E4536" w:rsidP="005E4536">
            <w:pPr>
              <w:spacing w:line="520" w:lineRule="exact"/>
              <w:ind w:firstLineChars="200" w:firstLine="480"/>
              <w:rPr>
                <w:rFonts w:ascii="Calibri" w:hAnsi="Calibri" w:cs="Calibri"/>
                <w:sz w:val="24"/>
              </w:rPr>
            </w:pPr>
            <w:r w:rsidRPr="008F1EED">
              <w:rPr>
                <w:rFonts w:ascii="Calibri" w:hAnsi="Calibri" w:cs="Calibri" w:hint="eastAsia"/>
                <w:sz w:val="24"/>
              </w:rPr>
              <w:t>（</w:t>
            </w:r>
            <w:r w:rsidRPr="008F1EED">
              <w:rPr>
                <w:rFonts w:ascii="Calibri" w:hAnsi="Calibri" w:cs="Calibri" w:hint="eastAsia"/>
                <w:sz w:val="24"/>
              </w:rPr>
              <w:t>1</w:t>
            </w:r>
            <w:r w:rsidRPr="008F1EED">
              <w:rPr>
                <w:rFonts w:ascii="Calibri" w:hAnsi="Calibri" w:cs="Calibri" w:hint="eastAsia"/>
                <w:sz w:val="24"/>
              </w:rPr>
              <w:t>）风险调查</w:t>
            </w:r>
          </w:p>
          <w:p w:rsidR="00270009" w:rsidRPr="001A04AD" w:rsidRDefault="005E4536" w:rsidP="001A04AD">
            <w:pPr>
              <w:spacing w:line="520" w:lineRule="exact"/>
              <w:ind w:firstLineChars="200" w:firstLine="480"/>
              <w:rPr>
                <w:rFonts w:ascii="Calibri" w:hAnsi="Calibri" w:cs="Calibri"/>
                <w:sz w:val="24"/>
              </w:rPr>
            </w:pPr>
            <w:r w:rsidRPr="005E4536">
              <w:rPr>
                <w:rFonts w:ascii="Calibri" w:hAnsi="Calibri" w:hint="eastAsia"/>
                <w:sz w:val="24"/>
              </w:rPr>
              <w:t>本项目营运后</w:t>
            </w:r>
            <w:r>
              <w:rPr>
                <w:rFonts w:ascii="Calibri" w:hAnsi="Calibri" w:hint="eastAsia"/>
                <w:sz w:val="24"/>
              </w:rPr>
              <w:t>所用的主要原料为建筑垃圾，但是设备</w:t>
            </w:r>
            <w:r w:rsidR="0032341F">
              <w:rPr>
                <w:rFonts w:ascii="Calibri" w:hAnsi="Calibri" w:hint="eastAsia"/>
                <w:sz w:val="24"/>
              </w:rPr>
              <w:t>维护和检修需要用到机油，</w:t>
            </w:r>
            <w:r w:rsidR="0032341F" w:rsidRPr="008F1EED">
              <w:rPr>
                <w:rFonts w:ascii="Calibri" w:hAnsi="Calibri" w:hint="eastAsia"/>
                <w:bCs/>
                <w:sz w:val="24"/>
              </w:rPr>
              <w:t>根据</w:t>
            </w:r>
            <w:r w:rsidR="0032341F" w:rsidRPr="008F1EED">
              <w:rPr>
                <w:rFonts w:ascii="Calibri" w:hAnsi="Calibri" w:cs="Calibri"/>
                <w:sz w:val="24"/>
              </w:rPr>
              <w:t>《建设项目环境风险评价技术导则》（</w:t>
            </w:r>
            <w:r w:rsidR="0032341F" w:rsidRPr="008F1EED">
              <w:rPr>
                <w:rFonts w:ascii="Calibri" w:hAnsi="Calibri" w:cs="Calibri"/>
                <w:sz w:val="24"/>
              </w:rPr>
              <w:t>HJ169-2018</w:t>
            </w:r>
            <w:r w:rsidR="0032341F" w:rsidRPr="008F1EED">
              <w:rPr>
                <w:rFonts w:ascii="Calibri" w:hAnsi="Calibri" w:cs="Calibri"/>
                <w:sz w:val="24"/>
              </w:rPr>
              <w:t>）</w:t>
            </w:r>
            <w:r w:rsidR="0032341F" w:rsidRPr="008F1EED">
              <w:rPr>
                <w:rFonts w:ascii="Calibri" w:hAnsi="Calibri" w:cs="Calibri" w:hint="eastAsia"/>
                <w:sz w:val="24"/>
              </w:rPr>
              <w:t>附录</w:t>
            </w:r>
            <w:r w:rsidR="0032341F" w:rsidRPr="008F1EED">
              <w:rPr>
                <w:rFonts w:ascii="Calibri" w:hAnsi="Calibri" w:cs="Calibri" w:hint="eastAsia"/>
                <w:sz w:val="24"/>
              </w:rPr>
              <w:t>B</w:t>
            </w:r>
            <w:r w:rsidR="0032341F" w:rsidRPr="008F1EED">
              <w:rPr>
                <w:rFonts w:ascii="Calibri" w:hAnsi="Calibri" w:cs="Calibri" w:hint="eastAsia"/>
                <w:sz w:val="24"/>
              </w:rPr>
              <w:t>重点关注的危险物质及临界量，经辨识，项目涉及的危险物质为</w:t>
            </w:r>
            <w:r w:rsidR="0032341F">
              <w:rPr>
                <w:rFonts w:ascii="Calibri" w:hAnsi="Calibri" w:hint="eastAsia"/>
                <w:sz w:val="24"/>
              </w:rPr>
              <w:t>机油（矿物油）及废机油</w:t>
            </w:r>
            <w:r w:rsidR="0032341F" w:rsidRPr="008F1EED">
              <w:rPr>
                <w:rFonts w:ascii="Calibri" w:hAnsi="Calibri" w:cs="Calibri" w:hint="eastAsia"/>
                <w:sz w:val="24"/>
              </w:rPr>
              <w:t>，其</w:t>
            </w:r>
            <w:r w:rsidR="0032341F" w:rsidRPr="008F1EED">
              <w:rPr>
                <w:rFonts w:ascii="Calibri" w:hAnsi="Calibri" w:hint="eastAsia"/>
                <w:sz w:val="24"/>
              </w:rPr>
              <w:t>安全技术说明书见表</w:t>
            </w:r>
            <w:r w:rsidR="0032341F" w:rsidRPr="008F1EED">
              <w:rPr>
                <w:rFonts w:ascii="Calibri" w:hAnsi="Calibri" w:hint="eastAsia"/>
                <w:sz w:val="24"/>
              </w:rPr>
              <w:t>4</w:t>
            </w:r>
            <w:r w:rsidR="001A04AD">
              <w:rPr>
                <w:rFonts w:ascii="Calibri" w:hAnsi="Calibri" w:hint="eastAsia"/>
                <w:sz w:val="24"/>
              </w:rPr>
              <w:t>6</w:t>
            </w:r>
            <w:r w:rsidR="0032341F" w:rsidRPr="008F1EED">
              <w:rPr>
                <w:rFonts w:ascii="Calibri" w:hAnsi="Calibri" w:hint="eastAsia"/>
                <w:sz w:val="24"/>
              </w:rPr>
              <w:t>。</w:t>
            </w:r>
          </w:p>
          <w:p w:rsidR="0032341F" w:rsidRPr="008F1EED" w:rsidRDefault="0032341F" w:rsidP="0032341F">
            <w:pPr>
              <w:spacing w:line="500" w:lineRule="exact"/>
              <w:ind w:firstLineChars="196" w:firstLine="470"/>
              <w:rPr>
                <w:rFonts w:ascii="Calibri" w:eastAsia="黑体" w:hAnsi="Calibri"/>
                <w:bCs/>
                <w:sz w:val="24"/>
              </w:rPr>
            </w:pPr>
            <w:r w:rsidRPr="008F1EED">
              <w:rPr>
                <w:rFonts w:ascii="Calibri" w:eastAsia="黑体" w:hint="eastAsia"/>
                <w:bCs/>
                <w:sz w:val="24"/>
              </w:rPr>
              <w:lastRenderedPageBreak/>
              <w:t>表</w:t>
            </w:r>
            <w:r w:rsidRPr="008F1EED">
              <w:rPr>
                <w:rFonts w:ascii="Calibri" w:eastAsia="黑体" w:hAnsi="Calibri"/>
                <w:bCs/>
                <w:sz w:val="24"/>
              </w:rPr>
              <w:t>4</w:t>
            </w:r>
            <w:r w:rsidR="001A04AD">
              <w:rPr>
                <w:rFonts w:ascii="Calibri" w:eastAsia="黑体" w:hAnsi="Calibri" w:hint="eastAsia"/>
                <w:bCs/>
                <w:sz w:val="24"/>
              </w:rPr>
              <w:t>6</w:t>
            </w:r>
            <w:r w:rsidRPr="008F1EED">
              <w:rPr>
                <w:rFonts w:ascii="Calibri" w:eastAsia="黑体" w:hAnsi="Calibri"/>
                <w:bCs/>
                <w:sz w:val="24"/>
              </w:rPr>
              <w:t xml:space="preserve"> </w:t>
            </w:r>
            <w:r w:rsidRPr="008F1EED">
              <w:rPr>
                <w:rFonts w:ascii="Calibri" w:eastAsia="黑体" w:hAnsi="Calibri" w:hint="eastAsia"/>
                <w:bCs/>
                <w:sz w:val="24"/>
              </w:rPr>
              <w:t xml:space="preserve">          </w:t>
            </w:r>
            <w:r w:rsidRPr="008F1EED">
              <w:rPr>
                <w:rFonts w:ascii="Calibri" w:eastAsia="黑体" w:hAnsi="Calibri" w:hint="eastAsia"/>
                <w:bCs/>
                <w:sz w:val="24"/>
              </w:rPr>
              <w:t>本</w:t>
            </w:r>
            <w:r w:rsidRPr="008F1EED">
              <w:rPr>
                <w:rFonts w:ascii="黑体" w:eastAsia="黑体" w:cs="黑体" w:hint="eastAsia"/>
                <w:kern w:val="0"/>
                <w:sz w:val="24"/>
              </w:rPr>
              <w:t>项目涉及的危险物质性质及危险分类</w:t>
            </w:r>
          </w:p>
          <w:tbl>
            <w:tblPr>
              <w:tblW w:w="906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28" w:type="dxa"/>
                <w:bottom w:w="28" w:type="dxa"/>
              </w:tblCellMar>
              <w:tblLook w:val="0000"/>
            </w:tblPr>
            <w:tblGrid>
              <w:gridCol w:w="1765"/>
              <w:gridCol w:w="2554"/>
              <w:gridCol w:w="2124"/>
              <w:gridCol w:w="2625"/>
            </w:tblGrid>
            <w:tr w:rsidR="0032341F" w:rsidRPr="008F1EED" w:rsidTr="00AA37E2">
              <w:trPr>
                <w:trHeight w:val="284"/>
                <w:jc w:val="center"/>
              </w:trPr>
              <w:tc>
                <w:tcPr>
                  <w:tcW w:w="9068" w:type="dxa"/>
                  <w:gridSpan w:val="4"/>
                  <w:tcBorders>
                    <w:top w:val="single" w:sz="12" w:space="0" w:color="auto"/>
                    <w:left w:val="nil"/>
                    <w:bottom w:val="single" w:sz="4" w:space="0" w:color="auto"/>
                    <w:right w:val="nil"/>
                  </w:tcBorders>
                  <w:vAlign w:val="center"/>
                </w:tcPr>
                <w:p w:rsidR="0032341F" w:rsidRPr="008F1EED" w:rsidRDefault="0032341F" w:rsidP="0055773D">
                  <w:pPr>
                    <w:jc w:val="center"/>
                    <w:rPr>
                      <w:rFonts w:ascii="Calibri" w:hAnsi="Calibri"/>
                      <w:szCs w:val="21"/>
                    </w:rPr>
                  </w:pPr>
                  <w:r w:rsidRPr="008F1EED">
                    <w:rPr>
                      <w:rFonts w:ascii="Calibri" w:hAnsi="Calibri" w:hint="eastAsia"/>
                      <w:szCs w:val="21"/>
                    </w:rPr>
                    <w:t>化学品名称</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jc w:val="center"/>
                    <w:rPr>
                      <w:rFonts w:ascii="Calibri" w:hAnsi="Calibri"/>
                      <w:szCs w:val="21"/>
                    </w:rPr>
                  </w:pPr>
                  <w:r w:rsidRPr="008F1EED">
                    <w:rPr>
                      <w:rFonts w:ascii="Calibri" w:hAnsi="Calibri" w:hint="eastAsia"/>
                      <w:szCs w:val="21"/>
                    </w:rPr>
                    <w:t>化学品中文名称</w:t>
                  </w:r>
                </w:p>
              </w:tc>
              <w:tc>
                <w:tcPr>
                  <w:tcW w:w="7303" w:type="dxa"/>
                  <w:gridSpan w:val="3"/>
                  <w:tcBorders>
                    <w:top w:val="single" w:sz="4" w:space="0" w:color="auto"/>
                    <w:bottom w:val="single" w:sz="4" w:space="0" w:color="auto"/>
                    <w:right w:val="nil"/>
                  </w:tcBorders>
                  <w:vAlign w:val="center"/>
                </w:tcPr>
                <w:p w:rsidR="0032341F" w:rsidRPr="008F1EED" w:rsidRDefault="0032341F" w:rsidP="0032341F">
                  <w:pPr>
                    <w:jc w:val="center"/>
                    <w:rPr>
                      <w:rFonts w:ascii="Calibri" w:hAnsi="Calibri"/>
                      <w:szCs w:val="21"/>
                    </w:rPr>
                  </w:pPr>
                  <w:r>
                    <w:rPr>
                      <w:rFonts w:ascii="Calibri" w:hAnsi="Calibri" w:hint="eastAsia"/>
                      <w:szCs w:val="21"/>
                    </w:rPr>
                    <w:t>机油</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jc w:val="center"/>
                    <w:rPr>
                      <w:rFonts w:ascii="Calibri" w:hAnsi="Calibri"/>
                      <w:szCs w:val="21"/>
                    </w:rPr>
                  </w:pPr>
                  <w:r w:rsidRPr="008F1EED">
                    <w:rPr>
                      <w:rFonts w:ascii="Calibri" w:hAnsi="Calibri" w:hint="eastAsia"/>
                      <w:szCs w:val="21"/>
                    </w:rPr>
                    <w:t>技术说明书编码</w:t>
                  </w:r>
                </w:p>
              </w:tc>
              <w:tc>
                <w:tcPr>
                  <w:tcW w:w="2554" w:type="dxa"/>
                  <w:tcBorders>
                    <w:top w:val="single" w:sz="4" w:space="0" w:color="auto"/>
                    <w:bottom w:val="single" w:sz="4" w:space="0" w:color="auto"/>
                  </w:tcBorders>
                  <w:vAlign w:val="center"/>
                </w:tcPr>
                <w:p w:rsidR="0032341F" w:rsidRPr="008F1EED" w:rsidRDefault="0032341F" w:rsidP="0055773D">
                  <w:pPr>
                    <w:jc w:val="center"/>
                    <w:rPr>
                      <w:rFonts w:ascii="Calibri" w:hAnsi="Calibri"/>
                      <w:szCs w:val="21"/>
                    </w:rPr>
                  </w:pPr>
                  <w:r>
                    <w:rPr>
                      <w:rFonts w:ascii="Calibri" w:hAnsi="Calibri" w:hint="eastAsia"/>
                      <w:szCs w:val="21"/>
                    </w:rPr>
                    <w:t>8956</w:t>
                  </w:r>
                </w:p>
              </w:tc>
              <w:tc>
                <w:tcPr>
                  <w:tcW w:w="2124" w:type="dxa"/>
                  <w:tcBorders>
                    <w:top w:val="single" w:sz="4" w:space="0" w:color="auto"/>
                    <w:bottom w:val="single" w:sz="4" w:space="0" w:color="auto"/>
                  </w:tcBorders>
                  <w:vAlign w:val="center"/>
                </w:tcPr>
                <w:p w:rsidR="0032341F" w:rsidRPr="008F1EED" w:rsidRDefault="0032341F" w:rsidP="0055773D">
                  <w:pPr>
                    <w:jc w:val="center"/>
                    <w:rPr>
                      <w:rFonts w:ascii="Calibri" w:hAnsi="Calibri"/>
                      <w:szCs w:val="21"/>
                    </w:rPr>
                  </w:pPr>
                  <w:r w:rsidRPr="008F1EED">
                    <w:rPr>
                      <w:rFonts w:ascii="Calibri" w:hAnsi="Calibri"/>
                      <w:szCs w:val="21"/>
                    </w:rPr>
                    <w:t>CAS</w:t>
                  </w:r>
                  <w:r w:rsidRPr="008F1EED">
                    <w:rPr>
                      <w:rFonts w:ascii="Calibri" w:hAnsi="Calibri" w:hint="eastAsia"/>
                      <w:szCs w:val="21"/>
                    </w:rPr>
                    <w:t xml:space="preserve"> </w:t>
                  </w:r>
                  <w:r w:rsidRPr="008F1EED">
                    <w:rPr>
                      <w:rFonts w:ascii="Calibri" w:hAnsi="Calibri"/>
                      <w:szCs w:val="21"/>
                    </w:rPr>
                    <w:t>No</w:t>
                  </w:r>
                  <w:r w:rsidRPr="008F1EED">
                    <w:rPr>
                      <w:rFonts w:ascii="Calibri" w:hAnsi="Calibri" w:hint="eastAsia"/>
                      <w:szCs w:val="21"/>
                    </w:rPr>
                    <w:t>.</w:t>
                  </w:r>
                </w:p>
              </w:tc>
              <w:tc>
                <w:tcPr>
                  <w:tcW w:w="2625" w:type="dxa"/>
                  <w:tcBorders>
                    <w:top w:val="single" w:sz="4" w:space="0" w:color="auto"/>
                    <w:bottom w:val="single" w:sz="4" w:space="0" w:color="auto"/>
                    <w:right w:val="nil"/>
                  </w:tcBorders>
                  <w:vAlign w:val="center"/>
                </w:tcPr>
                <w:p w:rsidR="0032341F" w:rsidRPr="008F1EED" w:rsidRDefault="0032341F" w:rsidP="0055773D">
                  <w:pPr>
                    <w:jc w:val="center"/>
                    <w:rPr>
                      <w:rFonts w:ascii="Calibri" w:hAnsi="Calibri"/>
                      <w:szCs w:val="21"/>
                    </w:rPr>
                  </w:pPr>
                  <w:r>
                    <w:rPr>
                      <w:rFonts w:ascii="Calibri" w:hAnsi="Calibri" w:hint="eastAsia"/>
                      <w:szCs w:val="21"/>
                    </w:rPr>
                    <w:t>895643</w:t>
                  </w:r>
                </w:p>
              </w:tc>
            </w:tr>
            <w:tr w:rsidR="0032341F" w:rsidRPr="008F1EED" w:rsidTr="00AA37E2">
              <w:trPr>
                <w:trHeight w:val="284"/>
                <w:jc w:val="center"/>
              </w:trPr>
              <w:tc>
                <w:tcPr>
                  <w:tcW w:w="9068" w:type="dxa"/>
                  <w:gridSpan w:val="4"/>
                  <w:tcBorders>
                    <w:top w:val="single" w:sz="4" w:space="0" w:color="auto"/>
                    <w:left w:val="nil"/>
                    <w:bottom w:val="single" w:sz="4" w:space="0" w:color="auto"/>
                    <w:right w:val="nil"/>
                  </w:tcBorders>
                  <w:vAlign w:val="center"/>
                </w:tcPr>
                <w:p w:rsidR="0032341F" w:rsidRPr="008F1EED" w:rsidRDefault="0032341F" w:rsidP="0055773D">
                  <w:pPr>
                    <w:jc w:val="center"/>
                    <w:rPr>
                      <w:rFonts w:ascii="Calibri" w:hAnsi="Calibri"/>
                      <w:szCs w:val="21"/>
                    </w:rPr>
                  </w:pPr>
                  <w:r w:rsidRPr="008F1EED">
                    <w:rPr>
                      <w:rFonts w:ascii="Calibri" w:hAnsi="Calibri"/>
                      <w:szCs w:val="21"/>
                    </w:rPr>
                    <w:t>危险性概述</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widowControl/>
                    <w:jc w:val="center"/>
                    <w:rPr>
                      <w:rFonts w:ascii="Calibri" w:hAnsi="Calibri"/>
                      <w:szCs w:val="21"/>
                    </w:rPr>
                  </w:pPr>
                  <w:r w:rsidRPr="008F1EED">
                    <w:rPr>
                      <w:rFonts w:ascii="Calibri" w:hAnsi="Calibri"/>
                      <w:szCs w:val="21"/>
                    </w:rPr>
                    <w:t>危险性类别</w:t>
                  </w:r>
                </w:p>
              </w:tc>
              <w:tc>
                <w:tcPr>
                  <w:tcW w:w="2554" w:type="dxa"/>
                  <w:tcBorders>
                    <w:top w:val="single" w:sz="4" w:space="0" w:color="auto"/>
                    <w:bottom w:val="single" w:sz="4" w:space="0" w:color="auto"/>
                  </w:tcBorders>
                  <w:vAlign w:val="center"/>
                </w:tcPr>
                <w:p w:rsidR="0032341F" w:rsidRPr="008F1EED" w:rsidRDefault="0032341F" w:rsidP="0032341F">
                  <w:pPr>
                    <w:widowControl/>
                    <w:jc w:val="center"/>
                    <w:rPr>
                      <w:rFonts w:ascii="Calibri" w:hAnsi="Calibri"/>
                      <w:szCs w:val="21"/>
                    </w:rPr>
                  </w:pPr>
                  <w:r w:rsidRPr="008F1EED">
                    <w:rPr>
                      <w:rFonts w:ascii="Calibri" w:hAnsi="Calibri" w:hint="eastAsia"/>
                      <w:szCs w:val="21"/>
                    </w:rPr>
                    <w:t>易燃</w:t>
                  </w:r>
                  <w:r>
                    <w:rPr>
                      <w:rFonts w:ascii="Calibri" w:hAnsi="Calibri" w:hint="eastAsia"/>
                      <w:szCs w:val="21"/>
                    </w:rPr>
                    <w:t>液体</w:t>
                  </w:r>
                </w:p>
              </w:tc>
              <w:tc>
                <w:tcPr>
                  <w:tcW w:w="2124" w:type="dxa"/>
                  <w:tcBorders>
                    <w:top w:val="single" w:sz="4" w:space="0" w:color="auto"/>
                    <w:bottom w:val="single" w:sz="4" w:space="0" w:color="auto"/>
                    <w:right w:val="single" w:sz="2" w:space="0" w:color="auto"/>
                  </w:tcBorders>
                  <w:vAlign w:val="center"/>
                </w:tcPr>
                <w:p w:rsidR="0032341F" w:rsidRPr="008F1EED" w:rsidRDefault="0032341F" w:rsidP="0055773D">
                  <w:pPr>
                    <w:widowControl/>
                    <w:jc w:val="center"/>
                    <w:rPr>
                      <w:rFonts w:ascii="Calibri" w:hAnsi="Calibri"/>
                      <w:szCs w:val="21"/>
                    </w:rPr>
                  </w:pPr>
                  <w:r w:rsidRPr="008F1EED">
                    <w:rPr>
                      <w:rFonts w:ascii="Calibri" w:hAnsi="Calibri"/>
                      <w:szCs w:val="21"/>
                    </w:rPr>
                    <w:t>燃爆危险</w:t>
                  </w:r>
                </w:p>
              </w:tc>
              <w:tc>
                <w:tcPr>
                  <w:tcW w:w="2625" w:type="dxa"/>
                  <w:tcBorders>
                    <w:top w:val="single" w:sz="4" w:space="0" w:color="auto"/>
                    <w:left w:val="single" w:sz="2" w:space="0" w:color="auto"/>
                    <w:bottom w:val="single" w:sz="4" w:space="0" w:color="auto"/>
                    <w:right w:val="nil"/>
                  </w:tcBorders>
                  <w:vAlign w:val="center"/>
                </w:tcPr>
                <w:p w:rsidR="0032341F" w:rsidRPr="008F1EED" w:rsidRDefault="0032341F" w:rsidP="0032341F">
                  <w:pPr>
                    <w:jc w:val="center"/>
                    <w:rPr>
                      <w:rFonts w:ascii="Calibri" w:hAnsi="Calibri"/>
                      <w:szCs w:val="21"/>
                    </w:rPr>
                  </w:pPr>
                  <w:r w:rsidRPr="008F1EED">
                    <w:rPr>
                      <w:rFonts w:ascii="Calibri" w:hAnsi="Calibri"/>
                      <w:szCs w:val="21"/>
                    </w:rPr>
                    <w:t>易燃</w:t>
                  </w:r>
                  <w:r w:rsidRPr="008F1EED">
                    <w:rPr>
                      <w:rFonts w:ascii="Calibri" w:hAnsi="Calibri" w:hint="eastAsia"/>
                      <w:szCs w:val="21"/>
                    </w:rPr>
                    <w:t>，</w:t>
                  </w:r>
                  <w:r>
                    <w:rPr>
                      <w:rFonts w:ascii="Calibri" w:hAnsi="Calibri" w:hint="eastAsia"/>
                      <w:szCs w:val="21"/>
                    </w:rPr>
                    <w:t>具有刺激</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widowControl/>
                    <w:jc w:val="center"/>
                    <w:rPr>
                      <w:rFonts w:ascii="Calibri" w:hAnsi="Calibri"/>
                      <w:szCs w:val="21"/>
                    </w:rPr>
                  </w:pPr>
                  <w:r w:rsidRPr="008F1EED">
                    <w:rPr>
                      <w:rFonts w:ascii="Calibri" w:hAnsi="Calibri"/>
                      <w:szCs w:val="21"/>
                    </w:rPr>
                    <w:t>侵入途径</w:t>
                  </w:r>
                </w:p>
              </w:tc>
              <w:tc>
                <w:tcPr>
                  <w:tcW w:w="2554" w:type="dxa"/>
                  <w:tcBorders>
                    <w:top w:val="single" w:sz="4" w:space="0" w:color="auto"/>
                    <w:bottom w:val="single" w:sz="4" w:space="0" w:color="auto"/>
                  </w:tcBorders>
                  <w:vAlign w:val="center"/>
                </w:tcPr>
                <w:p w:rsidR="0032341F" w:rsidRPr="008F1EED" w:rsidRDefault="0032341F" w:rsidP="0032341F">
                  <w:pPr>
                    <w:widowControl/>
                    <w:jc w:val="center"/>
                    <w:rPr>
                      <w:rFonts w:ascii="Calibri" w:hAnsi="Calibri"/>
                      <w:szCs w:val="21"/>
                    </w:rPr>
                  </w:pPr>
                  <w:r>
                    <w:rPr>
                      <w:rFonts w:ascii="Calibri" w:hAnsi="Calibri" w:hint="eastAsia"/>
                      <w:szCs w:val="21"/>
                    </w:rPr>
                    <w:t>皮肤、消化道、呼吸道等</w:t>
                  </w:r>
                </w:p>
              </w:tc>
              <w:tc>
                <w:tcPr>
                  <w:tcW w:w="2124" w:type="dxa"/>
                  <w:tcBorders>
                    <w:top w:val="single" w:sz="4" w:space="0" w:color="auto"/>
                    <w:bottom w:val="single" w:sz="4" w:space="0" w:color="auto"/>
                    <w:right w:val="single" w:sz="2" w:space="0" w:color="auto"/>
                  </w:tcBorders>
                  <w:vAlign w:val="center"/>
                </w:tcPr>
                <w:p w:rsidR="0032341F" w:rsidRPr="008F1EED" w:rsidRDefault="0032341F" w:rsidP="0055773D">
                  <w:pPr>
                    <w:jc w:val="center"/>
                    <w:rPr>
                      <w:rFonts w:ascii="Calibri" w:hAnsi="Calibri"/>
                      <w:kern w:val="0"/>
                      <w:szCs w:val="21"/>
                    </w:rPr>
                  </w:pPr>
                  <w:r w:rsidRPr="008F1EED">
                    <w:rPr>
                      <w:rFonts w:ascii="Calibri" w:hAnsi="Calibri"/>
                      <w:kern w:val="0"/>
                      <w:szCs w:val="21"/>
                    </w:rPr>
                    <w:t>有害燃烧产物</w:t>
                  </w:r>
                </w:p>
              </w:tc>
              <w:tc>
                <w:tcPr>
                  <w:tcW w:w="2625" w:type="dxa"/>
                  <w:tcBorders>
                    <w:top w:val="single" w:sz="4" w:space="0" w:color="auto"/>
                    <w:left w:val="single" w:sz="2" w:space="0" w:color="auto"/>
                    <w:bottom w:val="single" w:sz="4" w:space="0" w:color="auto"/>
                    <w:right w:val="nil"/>
                  </w:tcBorders>
                  <w:vAlign w:val="center"/>
                </w:tcPr>
                <w:p w:rsidR="0032341F" w:rsidRPr="008F1EED" w:rsidRDefault="0032341F" w:rsidP="0055773D">
                  <w:pPr>
                    <w:jc w:val="center"/>
                    <w:rPr>
                      <w:rFonts w:ascii="Calibri" w:hAnsi="Calibri"/>
                    </w:rPr>
                  </w:pPr>
                  <w:r w:rsidRPr="008F1EED">
                    <w:rPr>
                      <w:rFonts w:ascii="Calibri" w:hAnsi="Calibri" w:cs="TimesNewRomanPSMT"/>
                      <w:kern w:val="0"/>
                      <w:szCs w:val="21"/>
                    </w:rPr>
                    <w:t>CO</w:t>
                  </w:r>
                  <w:r w:rsidRPr="008F1EED">
                    <w:rPr>
                      <w:rFonts w:ascii="Calibri" w:hAnsi="Calibri" w:cs="宋体"/>
                      <w:kern w:val="0"/>
                      <w:szCs w:val="21"/>
                    </w:rPr>
                    <w:t>、</w:t>
                  </w:r>
                  <w:r w:rsidRPr="008F1EED">
                    <w:rPr>
                      <w:rFonts w:ascii="Calibri" w:hAnsi="Calibri" w:cs="TimesNewRomanPSMT"/>
                      <w:kern w:val="0"/>
                      <w:szCs w:val="21"/>
                    </w:rPr>
                    <w:t>CO</w:t>
                  </w:r>
                  <w:r w:rsidRPr="008F1EED">
                    <w:rPr>
                      <w:rFonts w:ascii="Calibri" w:hAnsi="Calibri" w:cs="TimesNewRomanPSMT"/>
                      <w:kern w:val="0"/>
                      <w:sz w:val="14"/>
                      <w:szCs w:val="14"/>
                    </w:rPr>
                    <w:t>2</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widowControl/>
                    <w:jc w:val="center"/>
                    <w:rPr>
                      <w:rFonts w:ascii="Calibri" w:hAnsi="Calibri"/>
                      <w:szCs w:val="21"/>
                    </w:rPr>
                  </w:pPr>
                  <w:r w:rsidRPr="008F1EED">
                    <w:rPr>
                      <w:rFonts w:ascii="Calibri" w:hAnsi="Calibri"/>
                      <w:szCs w:val="21"/>
                    </w:rPr>
                    <w:t>健康危害</w:t>
                  </w:r>
                </w:p>
              </w:tc>
              <w:tc>
                <w:tcPr>
                  <w:tcW w:w="7303" w:type="dxa"/>
                  <w:gridSpan w:val="3"/>
                  <w:tcBorders>
                    <w:top w:val="single" w:sz="4" w:space="0" w:color="auto"/>
                    <w:bottom w:val="single" w:sz="4" w:space="0" w:color="auto"/>
                    <w:right w:val="nil"/>
                  </w:tcBorders>
                  <w:vAlign w:val="center"/>
                </w:tcPr>
                <w:p w:rsidR="0032341F" w:rsidRPr="008F1EED" w:rsidRDefault="0032341F" w:rsidP="0055773D">
                  <w:pPr>
                    <w:autoSpaceDE w:val="0"/>
                    <w:autoSpaceDN w:val="0"/>
                    <w:adjustRightInd w:val="0"/>
                    <w:jc w:val="left"/>
                    <w:rPr>
                      <w:rFonts w:ascii="Calibri" w:hAnsi="Calibri" w:cs="宋体"/>
                      <w:kern w:val="0"/>
                      <w:szCs w:val="21"/>
                    </w:rPr>
                  </w:pPr>
                  <w:r>
                    <w:rPr>
                      <w:rFonts w:ascii="Calibri" w:hAnsi="Calibri" w:cs="宋体" w:hint="eastAsia"/>
                      <w:kern w:val="0"/>
                      <w:szCs w:val="21"/>
                    </w:rPr>
                    <w:t>皮肤接触可能导致肾脏危害，</w:t>
                  </w:r>
                  <w:r w:rsidR="00A77E9F">
                    <w:rPr>
                      <w:rFonts w:ascii="Calibri" w:hAnsi="Calibri" w:cs="宋体" w:hint="eastAsia"/>
                      <w:kern w:val="0"/>
                      <w:szCs w:val="21"/>
                    </w:rPr>
                    <w:t>吸入滴雾或者液体可引起吸入性肺炎。</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widowControl/>
                    <w:jc w:val="center"/>
                    <w:rPr>
                      <w:rFonts w:ascii="Calibri" w:hAnsi="Calibri"/>
                      <w:szCs w:val="21"/>
                    </w:rPr>
                  </w:pPr>
                  <w:r w:rsidRPr="008F1EED">
                    <w:rPr>
                      <w:rFonts w:ascii="Calibri" w:hAnsi="Calibri" w:hint="eastAsia"/>
                      <w:szCs w:val="21"/>
                    </w:rPr>
                    <w:t>危险特性</w:t>
                  </w:r>
                </w:p>
              </w:tc>
              <w:tc>
                <w:tcPr>
                  <w:tcW w:w="7303" w:type="dxa"/>
                  <w:gridSpan w:val="3"/>
                  <w:tcBorders>
                    <w:top w:val="single" w:sz="4" w:space="0" w:color="auto"/>
                    <w:bottom w:val="single" w:sz="4" w:space="0" w:color="auto"/>
                    <w:right w:val="nil"/>
                  </w:tcBorders>
                  <w:vAlign w:val="center"/>
                </w:tcPr>
                <w:p w:rsidR="0032341F" w:rsidRPr="008F1EED" w:rsidRDefault="0032341F" w:rsidP="00A77E9F">
                  <w:pPr>
                    <w:autoSpaceDE w:val="0"/>
                    <w:autoSpaceDN w:val="0"/>
                    <w:adjustRightInd w:val="0"/>
                    <w:jc w:val="left"/>
                    <w:rPr>
                      <w:rFonts w:ascii="Calibri" w:hAnsi="Calibri" w:cs="宋体"/>
                      <w:kern w:val="0"/>
                      <w:szCs w:val="21"/>
                    </w:rPr>
                  </w:pPr>
                  <w:r w:rsidRPr="008F1EED">
                    <w:rPr>
                      <w:rFonts w:ascii="Calibri" w:hAnsi="Calibri" w:cs="宋体" w:hint="eastAsia"/>
                      <w:kern w:val="0"/>
                      <w:szCs w:val="21"/>
                    </w:rPr>
                    <w:t>易燃，</w:t>
                  </w:r>
                  <w:r w:rsidR="00A77E9F" w:rsidRPr="00A77E9F">
                    <w:rPr>
                      <w:rFonts w:ascii="Calibri" w:hAnsi="Calibri" w:cs="宋体" w:hint="eastAsia"/>
                      <w:kern w:val="0"/>
                      <w:szCs w:val="21"/>
                    </w:rPr>
                    <w:t>遇明火、高热或氧化剂接触</w:t>
                  </w:r>
                  <w:r w:rsidR="00A77E9F">
                    <w:rPr>
                      <w:rFonts w:ascii="Calibri" w:hAnsi="Calibri" w:cs="宋体" w:hint="eastAsia"/>
                      <w:kern w:val="0"/>
                      <w:szCs w:val="21"/>
                    </w:rPr>
                    <w:t>，</w:t>
                  </w:r>
                  <w:r w:rsidR="00A77E9F" w:rsidRPr="00A77E9F">
                    <w:rPr>
                      <w:rFonts w:ascii="Calibri" w:hAnsi="Calibri" w:cs="宋体" w:hint="eastAsia"/>
                      <w:kern w:val="0"/>
                      <w:szCs w:val="21"/>
                    </w:rPr>
                    <w:t>有引起燃烧爆炸的危险。若遇高热，容器内压增大，有开裂和爆炸的</w:t>
                  </w:r>
                  <w:r w:rsidR="00A77E9F">
                    <w:rPr>
                      <w:rFonts w:ascii="Calibri" w:hAnsi="Calibri" w:cs="宋体" w:hint="eastAsia"/>
                      <w:kern w:val="0"/>
                      <w:szCs w:val="21"/>
                    </w:rPr>
                    <w:t>危险。</w:t>
                  </w:r>
                  <w:r w:rsidR="00A77E9F" w:rsidRPr="008F1EED">
                    <w:rPr>
                      <w:rFonts w:ascii="Calibri" w:hAnsi="Calibri" w:cs="宋体"/>
                      <w:kern w:val="0"/>
                      <w:szCs w:val="21"/>
                    </w:rPr>
                    <w:t xml:space="preserve"> </w:t>
                  </w:r>
                </w:p>
              </w:tc>
            </w:tr>
            <w:tr w:rsidR="0032341F" w:rsidRPr="008F1EED" w:rsidTr="00AA37E2">
              <w:trPr>
                <w:trHeight w:val="284"/>
                <w:jc w:val="center"/>
              </w:trPr>
              <w:tc>
                <w:tcPr>
                  <w:tcW w:w="9068" w:type="dxa"/>
                  <w:gridSpan w:val="4"/>
                  <w:tcBorders>
                    <w:top w:val="single" w:sz="4" w:space="0" w:color="auto"/>
                    <w:left w:val="nil"/>
                    <w:bottom w:val="single" w:sz="4" w:space="0" w:color="auto"/>
                    <w:right w:val="nil"/>
                  </w:tcBorders>
                  <w:vAlign w:val="center"/>
                </w:tcPr>
                <w:p w:rsidR="0032341F" w:rsidRPr="008F1EED" w:rsidRDefault="0032341F" w:rsidP="0055773D">
                  <w:pPr>
                    <w:jc w:val="center"/>
                    <w:rPr>
                      <w:rFonts w:ascii="Calibri" w:hAnsi="Calibri"/>
                      <w:szCs w:val="21"/>
                    </w:rPr>
                  </w:pPr>
                  <w:r w:rsidRPr="008F1EED">
                    <w:rPr>
                      <w:rFonts w:ascii="Calibri" w:hAnsi="Calibri"/>
                      <w:szCs w:val="21"/>
                    </w:rPr>
                    <w:t>理化性质</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widowControl/>
                    <w:jc w:val="center"/>
                    <w:rPr>
                      <w:rFonts w:ascii="Calibri" w:hAnsi="Calibri"/>
                      <w:szCs w:val="21"/>
                    </w:rPr>
                  </w:pPr>
                  <w:r w:rsidRPr="008F1EED">
                    <w:rPr>
                      <w:rFonts w:ascii="Calibri" w:hAnsi="Calibri"/>
                      <w:szCs w:val="21"/>
                    </w:rPr>
                    <w:t>熔点（</w:t>
                  </w:r>
                  <w:r w:rsidRPr="008F1EED">
                    <w:rPr>
                      <w:rFonts w:ascii="Calibri" w:hAnsi="Calibri"/>
                      <w:szCs w:val="21"/>
                    </w:rPr>
                    <w:t>℃</w:t>
                  </w:r>
                  <w:r w:rsidRPr="008F1EED">
                    <w:rPr>
                      <w:rFonts w:ascii="Calibri" w:hAnsi="Calibri"/>
                      <w:szCs w:val="21"/>
                    </w:rPr>
                    <w:t>）</w:t>
                  </w:r>
                </w:p>
              </w:tc>
              <w:tc>
                <w:tcPr>
                  <w:tcW w:w="2554" w:type="dxa"/>
                  <w:tcBorders>
                    <w:top w:val="single" w:sz="4" w:space="0" w:color="auto"/>
                    <w:bottom w:val="single" w:sz="4" w:space="0" w:color="auto"/>
                  </w:tcBorders>
                  <w:vAlign w:val="center"/>
                </w:tcPr>
                <w:p w:rsidR="0032341F" w:rsidRPr="008F1EED" w:rsidRDefault="0032341F" w:rsidP="00A77E9F">
                  <w:pPr>
                    <w:widowControl/>
                    <w:jc w:val="center"/>
                    <w:rPr>
                      <w:rFonts w:ascii="Calibri" w:hAnsi="Calibri"/>
                      <w:szCs w:val="21"/>
                    </w:rPr>
                  </w:pPr>
                  <w:r w:rsidRPr="008F1EED">
                    <w:rPr>
                      <w:rFonts w:ascii="Calibri" w:hAnsi="Calibri"/>
                      <w:szCs w:val="21"/>
                    </w:rPr>
                    <w:t>-18</w:t>
                  </w:r>
                  <w:r w:rsidRPr="008F1EED">
                    <w:rPr>
                      <w:rFonts w:ascii="宋体" w:hAnsi="宋体" w:cs="宋体" w:hint="eastAsia"/>
                      <w:szCs w:val="21"/>
                    </w:rPr>
                    <w:t>℃</w:t>
                  </w:r>
                </w:p>
              </w:tc>
              <w:tc>
                <w:tcPr>
                  <w:tcW w:w="2124" w:type="dxa"/>
                  <w:tcBorders>
                    <w:top w:val="single" w:sz="4" w:space="0" w:color="auto"/>
                    <w:bottom w:val="single" w:sz="4" w:space="0" w:color="auto"/>
                    <w:right w:val="single" w:sz="2" w:space="0" w:color="auto"/>
                  </w:tcBorders>
                  <w:vAlign w:val="center"/>
                </w:tcPr>
                <w:p w:rsidR="0032341F" w:rsidRPr="008F1EED" w:rsidRDefault="0032341F" w:rsidP="0055773D">
                  <w:pPr>
                    <w:jc w:val="left"/>
                    <w:rPr>
                      <w:rFonts w:ascii="Calibri" w:hAnsi="Calibri"/>
                      <w:szCs w:val="21"/>
                    </w:rPr>
                  </w:pPr>
                  <w:r w:rsidRPr="008F1EED">
                    <w:rPr>
                      <w:rFonts w:ascii="Calibri" w:hAnsi="Calibri"/>
                      <w:szCs w:val="21"/>
                    </w:rPr>
                    <w:t>相对密度（水</w:t>
                  </w:r>
                  <w:r w:rsidRPr="008F1EED">
                    <w:rPr>
                      <w:rFonts w:ascii="Calibri" w:hAnsi="Calibri"/>
                      <w:szCs w:val="21"/>
                    </w:rPr>
                    <w:t>=1</w:t>
                  </w:r>
                  <w:r w:rsidRPr="008F1EED">
                    <w:rPr>
                      <w:rFonts w:ascii="Calibri" w:hAnsi="Calibri"/>
                      <w:szCs w:val="21"/>
                    </w:rPr>
                    <w:t>）</w:t>
                  </w:r>
                </w:p>
              </w:tc>
              <w:tc>
                <w:tcPr>
                  <w:tcW w:w="2625" w:type="dxa"/>
                  <w:tcBorders>
                    <w:top w:val="single" w:sz="4" w:space="0" w:color="auto"/>
                    <w:left w:val="single" w:sz="2" w:space="0" w:color="auto"/>
                    <w:bottom w:val="single" w:sz="4" w:space="0" w:color="auto"/>
                    <w:right w:val="nil"/>
                  </w:tcBorders>
                  <w:vAlign w:val="center"/>
                </w:tcPr>
                <w:p w:rsidR="0032341F" w:rsidRPr="008F1EED" w:rsidRDefault="00A77E9F" w:rsidP="0055773D">
                  <w:pPr>
                    <w:jc w:val="center"/>
                    <w:rPr>
                      <w:rFonts w:ascii="Calibri" w:hAnsi="Calibri"/>
                      <w:szCs w:val="21"/>
                    </w:rPr>
                  </w:pPr>
                  <w:r>
                    <w:rPr>
                      <w:rFonts w:ascii="Calibri" w:hAnsi="Calibri" w:hint="eastAsia"/>
                      <w:szCs w:val="21"/>
                    </w:rPr>
                    <w:t>0.87-0.9</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widowControl/>
                    <w:jc w:val="center"/>
                    <w:rPr>
                      <w:rFonts w:ascii="Calibri" w:hAnsi="Calibri"/>
                      <w:szCs w:val="21"/>
                    </w:rPr>
                  </w:pPr>
                  <w:r w:rsidRPr="008F1EED">
                    <w:rPr>
                      <w:rFonts w:ascii="Calibri" w:hAnsi="Calibri"/>
                      <w:szCs w:val="21"/>
                    </w:rPr>
                    <w:t>沸点（</w:t>
                  </w:r>
                  <w:r w:rsidRPr="008F1EED">
                    <w:rPr>
                      <w:rFonts w:ascii="Calibri" w:hAnsi="Calibri"/>
                      <w:szCs w:val="21"/>
                    </w:rPr>
                    <w:t>℃</w:t>
                  </w:r>
                  <w:r w:rsidRPr="008F1EED">
                    <w:rPr>
                      <w:rFonts w:ascii="Calibri" w:hAnsi="Calibri"/>
                      <w:szCs w:val="21"/>
                    </w:rPr>
                    <w:t>）</w:t>
                  </w:r>
                </w:p>
              </w:tc>
              <w:tc>
                <w:tcPr>
                  <w:tcW w:w="2554" w:type="dxa"/>
                  <w:tcBorders>
                    <w:top w:val="single" w:sz="4" w:space="0" w:color="auto"/>
                    <w:bottom w:val="single" w:sz="4" w:space="0" w:color="auto"/>
                  </w:tcBorders>
                  <w:vAlign w:val="center"/>
                </w:tcPr>
                <w:p w:rsidR="0032341F" w:rsidRPr="008F1EED" w:rsidRDefault="00A77E9F" w:rsidP="0055773D">
                  <w:pPr>
                    <w:widowControl/>
                    <w:jc w:val="center"/>
                    <w:rPr>
                      <w:rFonts w:ascii="Calibri" w:hAnsi="Calibri"/>
                      <w:szCs w:val="21"/>
                    </w:rPr>
                  </w:pPr>
                  <w:r>
                    <w:rPr>
                      <w:rFonts w:ascii="Calibri" w:hAnsi="Calibri" w:hint="eastAsia"/>
                      <w:szCs w:val="21"/>
                    </w:rPr>
                    <w:t>282-338</w:t>
                  </w:r>
                  <w:r w:rsidR="0032341F" w:rsidRPr="008F1EED">
                    <w:rPr>
                      <w:rFonts w:ascii="Calibri" w:hAnsi="Calibri"/>
                      <w:szCs w:val="21"/>
                    </w:rPr>
                    <w:t>℃</w:t>
                  </w:r>
                </w:p>
              </w:tc>
              <w:tc>
                <w:tcPr>
                  <w:tcW w:w="2124" w:type="dxa"/>
                  <w:tcBorders>
                    <w:top w:val="single" w:sz="4" w:space="0" w:color="auto"/>
                    <w:bottom w:val="single" w:sz="4" w:space="0" w:color="auto"/>
                    <w:right w:val="single" w:sz="2" w:space="0" w:color="auto"/>
                  </w:tcBorders>
                  <w:vAlign w:val="center"/>
                </w:tcPr>
                <w:p w:rsidR="0032341F" w:rsidRPr="008F1EED" w:rsidRDefault="00A77E9F" w:rsidP="00A77E9F">
                  <w:pPr>
                    <w:widowControl/>
                    <w:jc w:val="center"/>
                    <w:rPr>
                      <w:rFonts w:ascii="Calibri" w:hAnsi="Calibri"/>
                      <w:szCs w:val="21"/>
                    </w:rPr>
                  </w:pPr>
                  <w:r w:rsidRPr="00A77E9F">
                    <w:rPr>
                      <w:rFonts w:ascii="Calibri" w:hAnsi="Calibri"/>
                      <w:szCs w:val="21"/>
                    </w:rPr>
                    <w:t>外观及外形</w:t>
                  </w:r>
                </w:p>
              </w:tc>
              <w:tc>
                <w:tcPr>
                  <w:tcW w:w="2625" w:type="dxa"/>
                  <w:tcBorders>
                    <w:top w:val="single" w:sz="4" w:space="0" w:color="auto"/>
                    <w:left w:val="single" w:sz="2" w:space="0" w:color="auto"/>
                    <w:bottom w:val="single" w:sz="4" w:space="0" w:color="auto"/>
                    <w:right w:val="nil"/>
                  </w:tcBorders>
                  <w:vAlign w:val="center"/>
                </w:tcPr>
                <w:p w:rsidR="0032341F" w:rsidRPr="008F1EED" w:rsidRDefault="00A77E9F" w:rsidP="00A77E9F">
                  <w:pPr>
                    <w:jc w:val="center"/>
                    <w:rPr>
                      <w:rFonts w:ascii="Calibri" w:hAnsi="Calibri"/>
                      <w:szCs w:val="21"/>
                    </w:rPr>
                  </w:pPr>
                  <w:r>
                    <w:rPr>
                      <w:rFonts w:ascii="Calibri" w:hAnsi="Calibri" w:hint="eastAsia"/>
                      <w:szCs w:val="21"/>
                    </w:rPr>
                    <w:t>稍有粘性的棕色液体</w:t>
                  </w:r>
                </w:p>
              </w:tc>
            </w:tr>
            <w:tr w:rsidR="0032341F" w:rsidRPr="008F1EED" w:rsidTr="00AA37E2">
              <w:trPr>
                <w:trHeight w:val="284"/>
                <w:jc w:val="center"/>
              </w:trPr>
              <w:tc>
                <w:tcPr>
                  <w:tcW w:w="9068" w:type="dxa"/>
                  <w:gridSpan w:val="4"/>
                  <w:tcBorders>
                    <w:top w:val="single" w:sz="4" w:space="0" w:color="auto"/>
                    <w:left w:val="nil"/>
                    <w:bottom w:val="single" w:sz="4" w:space="0" w:color="auto"/>
                    <w:right w:val="nil"/>
                  </w:tcBorders>
                  <w:vAlign w:val="center"/>
                </w:tcPr>
                <w:p w:rsidR="0032341F" w:rsidRPr="008F1EED" w:rsidRDefault="0032341F" w:rsidP="0055773D">
                  <w:pPr>
                    <w:jc w:val="center"/>
                    <w:rPr>
                      <w:rFonts w:ascii="Calibri" w:hAnsi="Calibri"/>
                      <w:szCs w:val="21"/>
                    </w:rPr>
                  </w:pPr>
                  <w:r w:rsidRPr="008F1EED">
                    <w:rPr>
                      <w:rFonts w:ascii="宋体" w:cs="宋体" w:hint="eastAsia"/>
                      <w:kern w:val="0"/>
                      <w:szCs w:val="21"/>
                    </w:rPr>
                    <w:t>稳定性及化学活性</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widowControl/>
                    <w:jc w:val="center"/>
                    <w:rPr>
                      <w:rFonts w:ascii="Calibri" w:hAnsi="Calibri" w:cs="宋体"/>
                      <w:kern w:val="0"/>
                      <w:szCs w:val="21"/>
                    </w:rPr>
                  </w:pPr>
                  <w:r w:rsidRPr="008F1EED">
                    <w:rPr>
                      <w:rFonts w:ascii="Calibri" w:hAnsi="Calibri" w:cs="宋体"/>
                      <w:kern w:val="0"/>
                      <w:szCs w:val="21"/>
                    </w:rPr>
                    <w:t>稳定性</w:t>
                  </w:r>
                </w:p>
              </w:tc>
              <w:tc>
                <w:tcPr>
                  <w:tcW w:w="2554" w:type="dxa"/>
                  <w:tcBorders>
                    <w:top w:val="single" w:sz="4" w:space="0" w:color="auto"/>
                    <w:bottom w:val="single" w:sz="4" w:space="0" w:color="auto"/>
                  </w:tcBorders>
                  <w:vAlign w:val="center"/>
                </w:tcPr>
                <w:p w:rsidR="0032341F" w:rsidRPr="008F1EED" w:rsidRDefault="0032341F" w:rsidP="0055773D">
                  <w:pPr>
                    <w:widowControl/>
                    <w:jc w:val="center"/>
                    <w:rPr>
                      <w:rFonts w:ascii="Calibri" w:hAnsi="Calibri" w:cs="TimesNewRomanPSMT"/>
                      <w:kern w:val="0"/>
                      <w:szCs w:val="21"/>
                    </w:rPr>
                  </w:pPr>
                  <w:r w:rsidRPr="008F1EED">
                    <w:rPr>
                      <w:rFonts w:ascii="Calibri" w:hAnsi="TimesNewRomanPSMT" w:cs="TimesNewRomanPSMT"/>
                      <w:kern w:val="0"/>
                      <w:szCs w:val="21"/>
                    </w:rPr>
                    <w:t>稳定</w:t>
                  </w:r>
                </w:p>
              </w:tc>
              <w:tc>
                <w:tcPr>
                  <w:tcW w:w="2124" w:type="dxa"/>
                  <w:tcBorders>
                    <w:top w:val="single" w:sz="4" w:space="0" w:color="auto"/>
                    <w:bottom w:val="single" w:sz="4" w:space="0" w:color="auto"/>
                    <w:right w:val="single" w:sz="2" w:space="0" w:color="auto"/>
                  </w:tcBorders>
                  <w:vAlign w:val="center"/>
                </w:tcPr>
                <w:p w:rsidR="0032341F" w:rsidRPr="008F1EED" w:rsidRDefault="0032341F" w:rsidP="0055773D">
                  <w:pPr>
                    <w:jc w:val="center"/>
                    <w:rPr>
                      <w:rFonts w:ascii="Calibri" w:hAnsi="Calibri"/>
                      <w:szCs w:val="21"/>
                    </w:rPr>
                  </w:pPr>
                  <w:r w:rsidRPr="008F1EED">
                    <w:rPr>
                      <w:rFonts w:ascii="Calibri" w:hAnsi="Calibri" w:cs="宋体"/>
                      <w:kern w:val="0"/>
                      <w:szCs w:val="21"/>
                    </w:rPr>
                    <w:t>避免接触的条件</w:t>
                  </w:r>
                </w:p>
              </w:tc>
              <w:tc>
                <w:tcPr>
                  <w:tcW w:w="2625" w:type="dxa"/>
                  <w:tcBorders>
                    <w:top w:val="single" w:sz="4" w:space="0" w:color="auto"/>
                    <w:left w:val="single" w:sz="2" w:space="0" w:color="auto"/>
                    <w:bottom w:val="single" w:sz="4" w:space="0" w:color="auto"/>
                    <w:right w:val="nil"/>
                  </w:tcBorders>
                  <w:vAlign w:val="center"/>
                </w:tcPr>
                <w:p w:rsidR="0032341F" w:rsidRPr="008F1EED" w:rsidRDefault="0032341F" w:rsidP="0055773D">
                  <w:pPr>
                    <w:jc w:val="center"/>
                    <w:rPr>
                      <w:rFonts w:ascii="Calibri" w:hAnsi="Calibri"/>
                      <w:szCs w:val="21"/>
                    </w:rPr>
                  </w:pPr>
                  <w:r w:rsidRPr="008F1EED">
                    <w:rPr>
                      <w:rFonts w:ascii="Calibri" w:hAnsi="Calibri" w:cs="宋体"/>
                      <w:kern w:val="0"/>
                      <w:szCs w:val="21"/>
                    </w:rPr>
                    <w:t>明火、高热</w:t>
                  </w:r>
                </w:p>
              </w:tc>
            </w:tr>
            <w:tr w:rsidR="0032341F" w:rsidRPr="008F1EED" w:rsidTr="00AA37E2">
              <w:trPr>
                <w:trHeight w:val="284"/>
                <w:jc w:val="center"/>
              </w:trPr>
              <w:tc>
                <w:tcPr>
                  <w:tcW w:w="1765" w:type="dxa"/>
                  <w:tcBorders>
                    <w:top w:val="single" w:sz="4" w:space="0" w:color="auto"/>
                    <w:left w:val="nil"/>
                    <w:bottom w:val="single" w:sz="4" w:space="0" w:color="auto"/>
                  </w:tcBorders>
                  <w:vAlign w:val="center"/>
                </w:tcPr>
                <w:p w:rsidR="0032341F" w:rsidRPr="008F1EED" w:rsidRDefault="0032341F" w:rsidP="0055773D">
                  <w:pPr>
                    <w:widowControl/>
                    <w:jc w:val="center"/>
                    <w:rPr>
                      <w:rFonts w:ascii="Calibri" w:hAnsi="Calibri" w:cs="宋体"/>
                      <w:kern w:val="0"/>
                      <w:szCs w:val="21"/>
                    </w:rPr>
                  </w:pPr>
                  <w:r w:rsidRPr="008F1EED">
                    <w:rPr>
                      <w:rFonts w:ascii="Calibri" w:hAnsi="Calibri" w:cs="宋体"/>
                      <w:kern w:val="0"/>
                      <w:szCs w:val="21"/>
                    </w:rPr>
                    <w:t>禁配物</w:t>
                  </w:r>
                </w:p>
              </w:tc>
              <w:tc>
                <w:tcPr>
                  <w:tcW w:w="2554" w:type="dxa"/>
                  <w:tcBorders>
                    <w:top w:val="single" w:sz="4" w:space="0" w:color="auto"/>
                    <w:bottom w:val="single" w:sz="4" w:space="0" w:color="auto"/>
                  </w:tcBorders>
                  <w:vAlign w:val="center"/>
                </w:tcPr>
                <w:p w:rsidR="0032341F" w:rsidRPr="008F1EED" w:rsidRDefault="0032341F" w:rsidP="00A77E9F">
                  <w:pPr>
                    <w:widowControl/>
                    <w:jc w:val="center"/>
                    <w:rPr>
                      <w:rFonts w:ascii="Calibri" w:hAnsi="Calibri" w:cs="TimesNewRomanPSMT"/>
                      <w:kern w:val="0"/>
                      <w:szCs w:val="21"/>
                    </w:rPr>
                  </w:pPr>
                  <w:r w:rsidRPr="008F1EED">
                    <w:rPr>
                      <w:rFonts w:ascii="Calibri" w:hAnsi="Calibri" w:cs="宋体"/>
                      <w:kern w:val="0"/>
                      <w:szCs w:val="21"/>
                    </w:rPr>
                    <w:t>强</w:t>
                  </w:r>
                  <w:r w:rsidR="00A77E9F">
                    <w:rPr>
                      <w:rFonts w:ascii="Calibri" w:hAnsi="Calibri" w:cs="宋体" w:hint="eastAsia"/>
                      <w:kern w:val="0"/>
                      <w:szCs w:val="21"/>
                    </w:rPr>
                    <w:t>氧化剂、卤素</w:t>
                  </w:r>
                </w:p>
              </w:tc>
              <w:tc>
                <w:tcPr>
                  <w:tcW w:w="2124" w:type="dxa"/>
                  <w:tcBorders>
                    <w:top w:val="single" w:sz="4" w:space="0" w:color="auto"/>
                    <w:bottom w:val="single" w:sz="4" w:space="0" w:color="auto"/>
                    <w:right w:val="single" w:sz="2" w:space="0" w:color="auto"/>
                  </w:tcBorders>
                  <w:vAlign w:val="center"/>
                </w:tcPr>
                <w:p w:rsidR="0032341F" w:rsidRPr="008F1EED" w:rsidRDefault="0032341F" w:rsidP="0055773D">
                  <w:pPr>
                    <w:jc w:val="center"/>
                    <w:rPr>
                      <w:rFonts w:ascii="Calibri" w:hAnsi="Calibri"/>
                      <w:szCs w:val="21"/>
                    </w:rPr>
                  </w:pPr>
                  <w:r w:rsidRPr="008F1EED">
                    <w:rPr>
                      <w:rFonts w:ascii="Calibri" w:hAnsi="Calibri" w:cs="宋体"/>
                      <w:kern w:val="0"/>
                      <w:szCs w:val="21"/>
                    </w:rPr>
                    <w:t>聚合危害</w:t>
                  </w:r>
                </w:p>
              </w:tc>
              <w:tc>
                <w:tcPr>
                  <w:tcW w:w="2625" w:type="dxa"/>
                  <w:tcBorders>
                    <w:top w:val="single" w:sz="4" w:space="0" w:color="auto"/>
                    <w:left w:val="single" w:sz="2" w:space="0" w:color="auto"/>
                    <w:bottom w:val="single" w:sz="4" w:space="0" w:color="auto"/>
                    <w:right w:val="nil"/>
                  </w:tcBorders>
                  <w:vAlign w:val="center"/>
                </w:tcPr>
                <w:p w:rsidR="0032341F" w:rsidRPr="008F1EED" w:rsidRDefault="0032341F" w:rsidP="0055773D">
                  <w:pPr>
                    <w:jc w:val="center"/>
                    <w:rPr>
                      <w:rFonts w:ascii="Calibri" w:hAnsi="Calibri"/>
                      <w:szCs w:val="21"/>
                    </w:rPr>
                  </w:pPr>
                  <w:r w:rsidRPr="008F1EED">
                    <w:rPr>
                      <w:rFonts w:ascii="Calibri" w:hAnsi="Calibri" w:cs="宋体"/>
                      <w:kern w:val="0"/>
                      <w:szCs w:val="21"/>
                    </w:rPr>
                    <w:t>不聚合</w:t>
                  </w:r>
                </w:p>
              </w:tc>
            </w:tr>
            <w:tr w:rsidR="0032341F" w:rsidRPr="008F1EED" w:rsidTr="00AA37E2">
              <w:trPr>
                <w:trHeight w:val="284"/>
                <w:jc w:val="center"/>
              </w:trPr>
              <w:tc>
                <w:tcPr>
                  <w:tcW w:w="9068" w:type="dxa"/>
                  <w:gridSpan w:val="4"/>
                  <w:tcBorders>
                    <w:top w:val="single" w:sz="4" w:space="0" w:color="auto"/>
                    <w:left w:val="nil"/>
                    <w:bottom w:val="single" w:sz="4" w:space="0" w:color="auto"/>
                    <w:right w:val="nil"/>
                  </w:tcBorders>
                  <w:vAlign w:val="center"/>
                </w:tcPr>
                <w:p w:rsidR="0032341F" w:rsidRPr="008F1EED" w:rsidRDefault="0032341F" w:rsidP="0055773D">
                  <w:pPr>
                    <w:jc w:val="center"/>
                    <w:rPr>
                      <w:rFonts w:ascii="Calibri" w:hAnsi="Calibri"/>
                      <w:szCs w:val="21"/>
                    </w:rPr>
                  </w:pPr>
                  <w:r w:rsidRPr="008F1EED">
                    <w:rPr>
                      <w:rFonts w:ascii="Calibri" w:hAnsi="Calibri" w:hint="eastAsia"/>
                      <w:szCs w:val="21"/>
                    </w:rPr>
                    <w:t>毒理性资料</w:t>
                  </w:r>
                </w:p>
              </w:tc>
            </w:tr>
            <w:tr w:rsidR="0032341F" w:rsidRPr="008F1EED" w:rsidTr="00AA37E2">
              <w:trPr>
                <w:trHeight w:val="284"/>
                <w:jc w:val="center"/>
              </w:trPr>
              <w:tc>
                <w:tcPr>
                  <w:tcW w:w="1765" w:type="dxa"/>
                  <w:tcBorders>
                    <w:top w:val="single" w:sz="4" w:space="0" w:color="auto"/>
                    <w:left w:val="nil"/>
                    <w:bottom w:val="single" w:sz="12" w:space="0" w:color="auto"/>
                  </w:tcBorders>
                  <w:vAlign w:val="center"/>
                </w:tcPr>
                <w:p w:rsidR="0032341F" w:rsidRPr="008F1EED" w:rsidRDefault="0032341F" w:rsidP="0055773D">
                  <w:pPr>
                    <w:widowControl/>
                    <w:jc w:val="center"/>
                    <w:rPr>
                      <w:rFonts w:ascii="Calibri" w:hAnsi="Calibri" w:cs="宋体"/>
                      <w:kern w:val="0"/>
                      <w:szCs w:val="21"/>
                    </w:rPr>
                  </w:pPr>
                  <w:r w:rsidRPr="008F1EED">
                    <w:rPr>
                      <w:rFonts w:ascii="Calibri" w:hAnsi="Calibri" w:cs="宋体"/>
                      <w:kern w:val="0"/>
                      <w:szCs w:val="21"/>
                    </w:rPr>
                    <w:t>毒性</w:t>
                  </w:r>
                </w:p>
              </w:tc>
              <w:tc>
                <w:tcPr>
                  <w:tcW w:w="7303" w:type="dxa"/>
                  <w:gridSpan w:val="3"/>
                  <w:tcBorders>
                    <w:top w:val="single" w:sz="4" w:space="0" w:color="auto"/>
                    <w:bottom w:val="single" w:sz="12" w:space="0" w:color="auto"/>
                    <w:right w:val="nil"/>
                  </w:tcBorders>
                  <w:vAlign w:val="center"/>
                </w:tcPr>
                <w:p w:rsidR="0032341F" w:rsidRPr="008F1EED" w:rsidRDefault="0032341F" w:rsidP="00A77E9F">
                  <w:pPr>
                    <w:autoSpaceDE w:val="0"/>
                    <w:autoSpaceDN w:val="0"/>
                    <w:adjustRightInd w:val="0"/>
                    <w:jc w:val="left"/>
                    <w:rPr>
                      <w:rFonts w:ascii="Calibri" w:hAnsi="Calibri" w:cs="宋体"/>
                      <w:kern w:val="0"/>
                      <w:szCs w:val="21"/>
                    </w:rPr>
                  </w:pPr>
                  <w:r w:rsidRPr="008F1EED">
                    <w:rPr>
                      <w:rFonts w:ascii="Calibri" w:hAnsi="Calibri" w:cs="宋体"/>
                      <w:kern w:val="0"/>
                      <w:szCs w:val="21"/>
                    </w:rPr>
                    <w:t>属</w:t>
                  </w:r>
                  <w:r w:rsidR="00A77E9F">
                    <w:rPr>
                      <w:rFonts w:ascii="Calibri" w:hAnsi="Calibri" w:cs="宋体" w:hint="eastAsia"/>
                      <w:kern w:val="0"/>
                      <w:szCs w:val="21"/>
                    </w:rPr>
                    <w:t>低</w:t>
                  </w:r>
                  <w:r w:rsidRPr="008F1EED">
                    <w:rPr>
                      <w:rFonts w:ascii="Calibri" w:hAnsi="Calibri" w:cs="宋体"/>
                      <w:kern w:val="0"/>
                      <w:szCs w:val="21"/>
                    </w:rPr>
                    <w:t>毒类。</w:t>
                  </w:r>
                  <w:r w:rsidR="00A77E9F">
                    <w:rPr>
                      <w:rFonts w:ascii="Calibri" w:hAnsi="Calibri" w:cs="宋体" w:hint="eastAsia"/>
                      <w:kern w:val="0"/>
                      <w:szCs w:val="21"/>
                    </w:rPr>
                    <w:t>具有轻微刺激</w:t>
                  </w:r>
                </w:p>
              </w:tc>
            </w:tr>
          </w:tbl>
          <w:p w:rsidR="004024B9" w:rsidRPr="008674C4" w:rsidRDefault="004024B9" w:rsidP="004024B9">
            <w:pPr>
              <w:autoSpaceDE w:val="0"/>
              <w:autoSpaceDN w:val="0"/>
              <w:adjustRightInd w:val="0"/>
              <w:spacing w:line="500" w:lineRule="exact"/>
              <w:ind w:firstLine="480"/>
              <w:rPr>
                <w:rFonts w:asciiTheme="minorHAnsi" w:hAnsiTheme="minorHAnsi"/>
                <w:color w:val="000000" w:themeColor="text1"/>
                <w:sz w:val="24"/>
              </w:rPr>
            </w:pPr>
            <w:r w:rsidRPr="008674C4">
              <w:rPr>
                <w:rFonts w:asciiTheme="minorHAnsi" w:hAnsiTheme="minorHAnsi"/>
                <w:color w:val="000000" w:themeColor="text1"/>
                <w:sz w:val="24"/>
              </w:rPr>
              <w:t>本项目运营期</w:t>
            </w:r>
            <w:r>
              <w:rPr>
                <w:rFonts w:asciiTheme="minorHAnsi" w:hAnsiTheme="minorHAnsi" w:hint="eastAsia"/>
                <w:color w:val="000000" w:themeColor="text1"/>
                <w:sz w:val="24"/>
              </w:rPr>
              <w:t>风险</w:t>
            </w:r>
            <w:r w:rsidRPr="008674C4">
              <w:rPr>
                <w:rFonts w:asciiTheme="minorHAnsi" w:hAnsiTheme="minorHAnsi"/>
                <w:color w:val="000000" w:themeColor="text1"/>
                <w:sz w:val="24"/>
              </w:rPr>
              <w:t>物质</w:t>
            </w:r>
            <w:r>
              <w:rPr>
                <w:rFonts w:asciiTheme="minorHAnsi" w:hAnsiTheme="minorHAnsi" w:hint="eastAsia"/>
                <w:color w:val="000000" w:themeColor="text1"/>
                <w:sz w:val="24"/>
              </w:rPr>
              <w:t>及风险设施</w:t>
            </w:r>
            <w:r w:rsidRPr="008674C4">
              <w:rPr>
                <w:rFonts w:asciiTheme="minorHAnsi" w:hAnsiTheme="minorHAnsi"/>
                <w:color w:val="000000" w:themeColor="text1"/>
                <w:sz w:val="24"/>
              </w:rPr>
              <w:t>的情况调查</w:t>
            </w:r>
            <w:r>
              <w:rPr>
                <w:rFonts w:asciiTheme="minorHAnsi" w:hAnsiTheme="minorHAnsi" w:hint="eastAsia"/>
                <w:color w:val="000000" w:themeColor="text1"/>
                <w:sz w:val="24"/>
              </w:rPr>
              <w:t>见表</w:t>
            </w:r>
            <w:r>
              <w:rPr>
                <w:rFonts w:asciiTheme="minorHAnsi" w:hAnsiTheme="minorHAnsi" w:hint="eastAsia"/>
                <w:color w:val="000000" w:themeColor="text1"/>
                <w:sz w:val="24"/>
              </w:rPr>
              <w:t>4</w:t>
            </w:r>
            <w:r w:rsidR="001A04AD">
              <w:rPr>
                <w:rFonts w:asciiTheme="minorHAnsi" w:hAnsiTheme="minorHAnsi" w:hint="eastAsia"/>
                <w:color w:val="000000" w:themeColor="text1"/>
                <w:sz w:val="24"/>
              </w:rPr>
              <w:t>7</w:t>
            </w:r>
            <w:r>
              <w:rPr>
                <w:rFonts w:asciiTheme="minorHAnsi" w:hAnsiTheme="minorHAnsi" w:hint="eastAsia"/>
                <w:color w:val="000000" w:themeColor="text1"/>
                <w:sz w:val="24"/>
              </w:rPr>
              <w:t>。</w:t>
            </w:r>
          </w:p>
          <w:p w:rsidR="004024B9" w:rsidRPr="008674C4" w:rsidRDefault="004024B9" w:rsidP="004024B9">
            <w:pPr>
              <w:spacing w:line="520" w:lineRule="exact"/>
              <w:ind w:firstLineChars="200" w:firstLine="480"/>
              <w:rPr>
                <w:rFonts w:asciiTheme="minorHAnsi" w:eastAsia="黑体" w:hAnsiTheme="minorHAnsi"/>
                <w:bCs/>
                <w:color w:val="000000" w:themeColor="text1"/>
                <w:sz w:val="24"/>
                <w:szCs w:val="22"/>
              </w:rPr>
            </w:pPr>
            <w:r w:rsidRPr="008674C4">
              <w:rPr>
                <w:rFonts w:asciiTheme="minorHAnsi" w:eastAsia="黑体" w:hAnsiTheme="minorHAnsi"/>
                <w:bCs/>
                <w:color w:val="000000" w:themeColor="text1"/>
                <w:sz w:val="24"/>
                <w:szCs w:val="22"/>
              </w:rPr>
              <w:t>表</w:t>
            </w:r>
            <w:r>
              <w:rPr>
                <w:rFonts w:asciiTheme="minorHAnsi" w:eastAsia="黑体" w:hAnsiTheme="minorHAnsi" w:hint="eastAsia"/>
                <w:bCs/>
                <w:color w:val="000000" w:themeColor="text1"/>
                <w:sz w:val="24"/>
                <w:szCs w:val="22"/>
              </w:rPr>
              <w:t>4</w:t>
            </w:r>
            <w:r w:rsidR="001A04AD">
              <w:rPr>
                <w:rFonts w:asciiTheme="minorHAnsi" w:eastAsia="黑体" w:hAnsiTheme="minorHAnsi" w:hint="eastAsia"/>
                <w:bCs/>
                <w:color w:val="000000" w:themeColor="text1"/>
                <w:sz w:val="24"/>
                <w:szCs w:val="22"/>
              </w:rPr>
              <w:t>7</w:t>
            </w:r>
            <w:r>
              <w:rPr>
                <w:rFonts w:asciiTheme="minorHAnsi" w:eastAsia="黑体" w:hAnsiTheme="minorHAnsi" w:hint="eastAsia"/>
                <w:bCs/>
                <w:color w:val="000000" w:themeColor="text1"/>
                <w:sz w:val="24"/>
                <w:szCs w:val="22"/>
              </w:rPr>
              <w:t xml:space="preserve">            </w:t>
            </w:r>
            <w:r w:rsidRPr="008674C4">
              <w:rPr>
                <w:rFonts w:asciiTheme="minorHAnsi" w:eastAsia="黑体" w:hAnsiTheme="minorHAnsi"/>
                <w:bCs/>
                <w:color w:val="000000" w:themeColor="text1"/>
                <w:sz w:val="24"/>
                <w:szCs w:val="22"/>
              </w:rPr>
              <w:t>本项目危险物质</w:t>
            </w:r>
            <w:r>
              <w:rPr>
                <w:rFonts w:asciiTheme="minorHAnsi" w:eastAsia="黑体" w:hAnsiTheme="minorHAnsi" w:hint="eastAsia"/>
                <w:bCs/>
                <w:color w:val="000000" w:themeColor="text1"/>
                <w:sz w:val="24"/>
                <w:szCs w:val="22"/>
              </w:rPr>
              <w:t>及风险设施</w:t>
            </w:r>
            <w:r w:rsidRPr="008674C4">
              <w:rPr>
                <w:rFonts w:asciiTheme="minorHAnsi" w:eastAsia="黑体" w:hAnsiTheme="minorHAnsi"/>
                <w:bCs/>
                <w:color w:val="000000" w:themeColor="text1"/>
                <w:sz w:val="24"/>
                <w:szCs w:val="22"/>
              </w:rPr>
              <w:t>调查一览表</w:t>
            </w:r>
          </w:p>
          <w:tbl>
            <w:tblPr>
              <w:tblW w:w="937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000"/>
            </w:tblPr>
            <w:tblGrid>
              <w:gridCol w:w="1632"/>
              <w:gridCol w:w="2338"/>
              <w:gridCol w:w="229"/>
              <w:gridCol w:w="1757"/>
              <w:gridCol w:w="834"/>
              <w:gridCol w:w="724"/>
              <w:gridCol w:w="1862"/>
            </w:tblGrid>
            <w:tr w:rsidR="004024B9" w:rsidRPr="008674C4" w:rsidTr="004024B9">
              <w:trPr>
                <w:trHeight w:val="336"/>
              </w:trPr>
              <w:tc>
                <w:tcPr>
                  <w:tcW w:w="5000" w:type="pct"/>
                  <w:gridSpan w:val="7"/>
                  <w:tcBorders>
                    <w:top w:val="single" w:sz="12" w:space="0" w:color="auto"/>
                    <w:left w:val="nil"/>
                    <w:bottom w:val="single" w:sz="4" w:space="0" w:color="auto"/>
                    <w:right w:val="nil"/>
                  </w:tcBorders>
                  <w:vAlign w:val="center"/>
                </w:tcPr>
                <w:p w:rsidR="004024B9" w:rsidRPr="004024B9"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风险物质</w:t>
                  </w:r>
                </w:p>
              </w:tc>
            </w:tr>
            <w:tr w:rsidR="004024B9" w:rsidRPr="008674C4" w:rsidTr="004024B9">
              <w:trPr>
                <w:trHeight w:val="336"/>
              </w:trPr>
              <w:tc>
                <w:tcPr>
                  <w:tcW w:w="870" w:type="pct"/>
                  <w:tcBorders>
                    <w:top w:val="single" w:sz="12" w:space="0" w:color="auto"/>
                    <w:left w:val="nil"/>
                    <w:bottom w:val="single" w:sz="4" w:space="0" w:color="auto"/>
                    <w:right w:val="single" w:sz="4" w:space="0" w:color="auto"/>
                  </w:tcBorders>
                  <w:vAlign w:val="center"/>
                </w:tcPr>
                <w:p w:rsidR="004024B9" w:rsidRPr="008674C4" w:rsidRDefault="004024B9" w:rsidP="0055773D">
                  <w:pPr>
                    <w:jc w:val="center"/>
                    <w:rPr>
                      <w:rFonts w:asciiTheme="minorHAnsi" w:hAnsiTheme="minorHAnsi"/>
                      <w:bCs/>
                      <w:color w:val="000000" w:themeColor="text1"/>
                      <w:szCs w:val="21"/>
                    </w:rPr>
                  </w:pPr>
                  <w:r w:rsidRPr="008674C4">
                    <w:rPr>
                      <w:rFonts w:asciiTheme="minorHAnsi" w:hAnsiTheme="minorHAnsi"/>
                      <w:bCs/>
                      <w:color w:val="000000" w:themeColor="text1"/>
                      <w:szCs w:val="21"/>
                    </w:rPr>
                    <w:t>序号</w:t>
                  </w:r>
                </w:p>
              </w:tc>
              <w:tc>
                <w:tcPr>
                  <w:tcW w:w="1369" w:type="pct"/>
                  <w:gridSpan w:val="2"/>
                  <w:tcBorders>
                    <w:top w:val="single" w:sz="12" w:space="0" w:color="auto"/>
                    <w:left w:val="single" w:sz="4" w:space="0" w:color="auto"/>
                    <w:bottom w:val="single" w:sz="4" w:space="0" w:color="auto"/>
                    <w:right w:val="single" w:sz="4" w:space="0" w:color="auto"/>
                  </w:tcBorders>
                  <w:vAlign w:val="center"/>
                </w:tcPr>
                <w:p w:rsidR="004024B9" w:rsidRPr="008674C4" w:rsidRDefault="004024B9" w:rsidP="0055773D">
                  <w:pPr>
                    <w:jc w:val="center"/>
                    <w:rPr>
                      <w:rFonts w:asciiTheme="minorHAnsi" w:hAnsiTheme="minorHAnsi"/>
                      <w:bCs/>
                      <w:color w:val="000000" w:themeColor="text1"/>
                      <w:szCs w:val="21"/>
                    </w:rPr>
                  </w:pPr>
                  <w:r w:rsidRPr="008674C4">
                    <w:rPr>
                      <w:rFonts w:asciiTheme="minorHAnsi" w:hAnsiTheme="minorHAnsi"/>
                      <w:bCs/>
                      <w:color w:val="000000" w:themeColor="text1"/>
                      <w:szCs w:val="21"/>
                    </w:rPr>
                    <w:t>名称</w:t>
                  </w:r>
                </w:p>
              </w:tc>
              <w:tc>
                <w:tcPr>
                  <w:tcW w:w="1382" w:type="pct"/>
                  <w:gridSpan w:val="2"/>
                  <w:tcBorders>
                    <w:top w:val="single" w:sz="12" w:space="0" w:color="auto"/>
                    <w:left w:val="single" w:sz="4" w:space="0" w:color="auto"/>
                    <w:bottom w:val="single" w:sz="4" w:space="0" w:color="auto"/>
                    <w:right w:val="single" w:sz="4" w:space="0" w:color="auto"/>
                  </w:tcBorders>
                  <w:vAlign w:val="center"/>
                </w:tcPr>
                <w:p w:rsidR="004024B9" w:rsidRPr="008674C4" w:rsidRDefault="004024B9" w:rsidP="0055773D">
                  <w:pPr>
                    <w:jc w:val="center"/>
                    <w:rPr>
                      <w:rFonts w:asciiTheme="minorHAnsi" w:hAnsiTheme="minorHAnsi"/>
                      <w:bCs/>
                      <w:color w:val="000000" w:themeColor="text1"/>
                      <w:szCs w:val="21"/>
                    </w:rPr>
                  </w:pPr>
                  <w:r w:rsidRPr="008674C4">
                    <w:rPr>
                      <w:rFonts w:asciiTheme="minorHAnsi" w:hAnsiTheme="minorHAnsi"/>
                      <w:bCs/>
                      <w:color w:val="000000" w:themeColor="text1"/>
                      <w:szCs w:val="21"/>
                    </w:rPr>
                    <w:t>最大储存量</w:t>
                  </w:r>
                  <w:r w:rsidRPr="008674C4">
                    <w:rPr>
                      <w:rFonts w:asciiTheme="minorHAnsi" w:hAnsiTheme="minorHAnsi"/>
                      <w:bCs/>
                      <w:color w:val="000000" w:themeColor="text1"/>
                      <w:szCs w:val="21"/>
                    </w:rPr>
                    <w:t>t</w:t>
                  </w:r>
                </w:p>
              </w:tc>
              <w:tc>
                <w:tcPr>
                  <w:tcW w:w="1379" w:type="pct"/>
                  <w:gridSpan w:val="2"/>
                  <w:tcBorders>
                    <w:top w:val="single" w:sz="12" w:space="0" w:color="auto"/>
                    <w:left w:val="single" w:sz="4" w:space="0" w:color="auto"/>
                    <w:bottom w:val="single" w:sz="4" w:space="0" w:color="auto"/>
                    <w:right w:val="nil"/>
                  </w:tcBorders>
                  <w:vAlign w:val="center"/>
                </w:tcPr>
                <w:p w:rsidR="004024B9" w:rsidRPr="008674C4" w:rsidRDefault="004024B9" w:rsidP="0055773D">
                  <w:pPr>
                    <w:jc w:val="center"/>
                    <w:rPr>
                      <w:rFonts w:asciiTheme="minorHAnsi" w:hAnsiTheme="minorHAnsi"/>
                      <w:bCs/>
                      <w:color w:val="000000" w:themeColor="text1"/>
                      <w:szCs w:val="21"/>
                    </w:rPr>
                  </w:pPr>
                  <w:r w:rsidRPr="008674C4">
                    <w:rPr>
                      <w:rFonts w:asciiTheme="minorHAnsi" w:hAnsiTheme="minorHAnsi"/>
                      <w:bCs/>
                      <w:color w:val="000000" w:themeColor="text1"/>
                      <w:szCs w:val="21"/>
                    </w:rPr>
                    <w:t>分布</w:t>
                  </w:r>
                </w:p>
              </w:tc>
            </w:tr>
            <w:tr w:rsidR="004024B9" w:rsidRPr="008674C4" w:rsidTr="004024B9">
              <w:tc>
                <w:tcPr>
                  <w:tcW w:w="870" w:type="pct"/>
                  <w:tcBorders>
                    <w:top w:val="single" w:sz="4" w:space="0" w:color="auto"/>
                    <w:left w:val="nil"/>
                    <w:bottom w:val="single" w:sz="4" w:space="0" w:color="auto"/>
                    <w:right w:val="single" w:sz="4" w:space="0" w:color="auto"/>
                  </w:tcBorders>
                  <w:vAlign w:val="center"/>
                </w:tcPr>
                <w:p w:rsidR="004024B9" w:rsidRPr="008674C4" w:rsidRDefault="004024B9" w:rsidP="0055773D">
                  <w:pPr>
                    <w:jc w:val="center"/>
                    <w:rPr>
                      <w:rFonts w:asciiTheme="minorHAnsi" w:hAnsiTheme="minorHAnsi"/>
                      <w:bCs/>
                      <w:color w:val="000000" w:themeColor="text1"/>
                      <w:szCs w:val="21"/>
                    </w:rPr>
                  </w:pPr>
                  <w:bookmarkStart w:id="3" w:name="OLE_LINK2" w:colFirst="1" w:colLast="1"/>
                  <w:r w:rsidRPr="008674C4">
                    <w:rPr>
                      <w:rFonts w:asciiTheme="minorHAnsi" w:hAnsiTheme="minorHAnsi"/>
                      <w:bCs/>
                      <w:color w:val="000000" w:themeColor="text1"/>
                      <w:szCs w:val="21"/>
                    </w:rPr>
                    <w:t>1</w:t>
                  </w:r>
                </w:p>
              </w:tc>
              <w:tc>
                <w:tcPr>
                  <w:tcW w:w="1369" w:type="pct"/>
                  <w:gridSpan w:val="2"/>
                  <w:tcBorders>
                    <w:top w:val="single" w:sz="4" w:space="0" w:color="auto"/>
                    <w:left w:val="single" w:sz="4" w:space="0" w:color="auto"/>
                    <w:bottom w:val="single" w:sz="4" w:space="0" w:color="auto"/>
                    <w:right w:val="single" w:sz="4" w:space="0" w:color="auto"/>
                  </w:tcBorders>
                  <w:vAlign w:val="center"/>
                </w:tcPr>
                <w:p w:rsidR="004024B9" w:rsidRPr="008674C4" w:rsidRDefault="004024B9" w:rsidP="0055773D">
                  <w:pPr>
                    <w:jc w:val="center"/>
                    <w:rPr>
                      <w:rFonts w:asciiTheme="minorHAnsi" w:hAnsiTheme="minorHAnsi"/>
                      <w:bCs/>
                      <w:color w:val="000000" w:themeColor="text1"/>
                      <w:szCs w:val="21"/>
                    </w:rPr>
                  </w:pPr>
                  <w:r w:rsidRPr="008674C4">
                    <w:rPr>
                      <w:rFonts w:asciiTheme="minorHAnsi" w:hAnsiTheme="minorHAnsi"/>
                      <w:bCs/>
                      <w:color w:val="000000" w:themeColor="text1"/>
                      <w:szCs w:val="21"/>
                    </w:rPr>
                    <w:t>机油</w:t>
                  </w:r>
                </w:p>
              </w:tc>
              <w:tc>
                <w:tcPr>
                  <w:tcW w:w="1382" w:type="pct"/>
                  <w:gridSpan w:val="2"/>
                  <w:tcBorders>
                    <w:top w:val="single" w:sz="4" w:space="0" w:color="auto"/>
                    <w:left w:val="single" w:sz="4" w:space="0" w:color="auto"/>
                    <w:bottom w:val="single" w:sz="4" w:space="0" w:color="auto"/>
                    <w:right w:val="single" w:sz="4" w:space="0" w:color="auto"/>
                  </w:tcBorders>
                  <w:vAlign w:val="center"/>
                </w:tcPr>
                <w:p w:rsidR="004024B9" w:rsidRPr="008674C4"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0.2</w:t>
                  </w:r>
                </w:p>
              </w:tc>
              <w:tc>
                <w:tcPr>
                  <w:tcW w:w="1379" w:type="pct"/>
                  <w:gridSpan w:val="2"/>
                  <w:tcBorders>
                    <w:top w:val="single" w:sz="4" w:space="0" w:color="auto"/>
                    <w:left w:val="single" w:sz="4" w:space="0" w:color="auto"/>
                    <w:bottom w:val="single" w:sz="4" w:space="0" w:color="auto"/>
                    <w:right w:val="nil"/>
                  </w:tcBorders>
                  <w:vAlign w:val="center"/>
                </w:tcPr>
                <w:p w:rsidR="004024B9" w:rsidRPr="008674C4" w:rsidRDefault="004024B9" w:rsidP="004024B9">
                  <w:pPr>
                    <w:jc w:val="center"/>
                    <w:rPr>
                      <w:rFonts w:asciiTheme="minorHAnsi" w:hAnsiTheme="minorHAnsi"/>
                      <w:bCs/>
                      <w:color w:val="000000" w:themeColor="text1"/>
                      <w:szCs w:val="21"/>
                    </w:rPr>
                  </w:pPr>
                  <w:r w:rsidRPr="008674C4">
                    <w:rPr>
                      <w:rFonts w:asciiTheme="minorHAnsi" w:hAnsiTheme="minorHAnsi"/>
                      <w:bCs/>
                      <w:color w:val="000000" w:themeColor="text1"/>
                      <w:szCs w:val="21"/>
                    </w:rPr>
                    <w:t>储存桶，</w:t>
                  </w:r>
                  <w:r>
                    <w:rPr>
                      <w:rFonts w:asciiTheme="minorHAnsi" w:hAnsiTheme="minorHAnsi" w:hint="eastAsia"/>
                      <w:bCs/>
                      <w:color w:val="000000" w:themeColor="text1"/>
                      <w:szCs w:val="21"/>
                    </w:rPr>
                    <w:t>危废间</w:t>
                  </w:r>
                </w:p>
              </w:tc>
            </w:tr>
            <w:tr w:rsidR="004024B9" w:rsidRPr="008674C4" w:rsidTr="004024B9">
              <w:tc>
                <w:tcPr>
                  <w:tcW w:w="870" w:type="pct"/>
                  <w:tcBorders>
                    <w:top w:val="single" w:sz="4" w:space="0" w:color="auto"/>
                    <w:left w:val="nil"/>
                    <w:bottom w:val="single" w:sz="4" w:space="0" w:color="auto"/>
                    <w:right w:val="single" w:sz="4" w:space="0" w:color="auto"/>
                  </w:tcBorders>
                  <w:vAlign w:val="center"/>
                </w:tcPr>
                <w:p w:rsidR="004024B9" w:rsidRPr="008674C4"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2</w:t>
                  </w:r>
                </w:p>
              </w:tc>
              <w:tc>
                <w:tcPr>
                  <w:tcW w:w="1369" w:type="pct"/>
                  <w:gridSpan w:val="2"/>
                  <w:tcBorders>
                    <w:top w:val="single" w:sz="4" w:space="0" w:color="auto"/>
                    <w:left w:val="single" w:sz="4" w:space="0" w:color="auto"/>
                    <w:bottom w:val="single" w:sz="4" w:space="0" w:color="auto"/>
                    <w:right w:val="single" w:sz="4" w:space="0" w:color="auto"/>
                  </w:tcBorders>
                  <w:vAlign w:val="center"/>
                </w:tcPr>
                <w:p w:rsidR="004024B9" w:rsidRPr="008674C4"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废机油</w:t>
                  </w:r>
                </w:p>
              </w:tc>
              <w:tc>
                <w:tcPr>
                  <w:tcW w:w="1382" w:type="pct"/>
                  <w:gridSpan w:val="2"/>
                  <w:tcBorders>
                    <w:top w:val="single" w:sz="4" w:space="0" w:color="auto"/>
                    <w:left w:val="single" w:sz="4" w:space="0" w:color="auto"/>
                    <w:bottom w:val="single" w:sz="4" w:space="0" w:color="auto"/>
                    <w:right w:val="single" w:sz="4" w:space="0" w:color="auto"/>
                  </w:tcBorders>
                  <w:vAlign w:val="center"/>
                </w:tcPr>
                <w:p w:rsidR="004024B9"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0.15</w:t>
                  </w:r>
                </w:p>
              </w:tc>
              <w:tc>
                <w:tcPr>
                  <w:tcW w:w="1379" w:type="pct"/>
                  <w:gridSpan w:val="2"/>
                  <w:tcBorders>
                    <w:top w:val="single" w:sz="4" w:space="0" w:color="auto"/>
                    <w:left w:val="single" w:sz="4" w:space="0" w:color="auto"/>
                    <w:bottom w:val="single" w:sz="4" w:space="0" w:color="auto"/>
                    <w:right w:val="nil"/>
                  </w:tcBorders>
                  <w:vAlign w:val="center"/>
                </w:tcPr>
                <w:p w:rsidR="004024B9" w:rsidRPr="008674C4" w:rsidRDefault="004024B9" w:rsidP="0055773D">
                  <w:pPr>
                    <w:jc w:val="center"/>
                    <w:rPr>
                      <w:rFonts w:asciiTheme="minorHAnsi" w:hAnsiTheme="minorHAnsi"/>
                      <w:bCs/>
                      <w:color w:val="000000" w:themeColor="text1"/>
                      <w:szCs w:val="21"/>
                    </w:rPr>
                  </w:pPr>
                  <w:r w:rsidRPr="008674C4">
                    <w:rPr>
                      <w:rFonts w:asciiTheme="minorHAnsi" w:hAnsiTheme="minorHAnsi"/>
                      <w:bCs/>
                      <w:color w:val="000000" w:themeColor="text1"/>
                      <w:szCs w:val="21"/>
                    </w:rPr>
                    <w:t>储存桶，</w:t>
                  </w:r>
                  <w:r>
                    <w:rPr>
                      <w:rFonts w:asciiTheme="minorHAnsi" w:hAnsiTheme="minorHAnsi" w:hint="eastAsia"/>
                      <w:bCs/>
                      <w:color w:val="000000" w:themeColor="text1"/>
                      <w:szCs w:val="21"/>
                    </w:rPr>
                    <w:t>危废间</w:t>
                  </w:r>
                </w:p>
              </w:tc>
            </w:tr>
            <w:tr w:rsidR="004024B9" w:rsidRPr="008674C4" w:rsidTr="004024B9">
              <w:tc>
                <w:tcPr>
                  <w:tcW w:w="5000" w:type="pct"/>
                  <w:gridSpan w:val="7"/>
                  <w:tcBorders>
                    <w:top w:val="single" w:sz="4" w:space="0" w:color="auto"/>
                    <w:left w:val="nil"/>
                    <w:bottom w:val="single" w:sz="4" w:space="0" w:color="auto"/>
                    <w:right w:val="nil"/>
                  </w:tcBorders>
                  <w:vAlign w:val="center"/>
                </w:tcPr>
                <w:p w:rsidR="004024B9" w:rsidRPr="008674C4"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风险设施</w:t>
                  </w:r>
                </w:p>
              </w:tc>
            </w:tr>
            <w:tr w:rsidR="004024B9" w:rsidRPr="008674C4" w:rsidTr="00D10F90">
              <w:tc>
                <w:tcPr>
                  <w:tcW w:w="2117" w:type="pct"/>
                  <w:gridSpan w:val="2"/>
                  <w:tcBorders>
                    <w:top w:val="single" w:sz="4" w:space="0" w:color="auto"/>
                    <w:left w:val="nil"/>
                    <w:bottom w:val="single" w:sz="12" w:space="0" w:color="auto"/>
                    <w:right w:val="single" w:sz="4" w:space="0" w:color="auto"/>
                  </w:tcBorders>
                  <w:vAlign w:val="center"/>
                </w:tcPr>
                <w:p w:rsidR="004024B9"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系统</w:t>
                  </w:r>
                </w:p>
              </w:tc>
              <w:tc>
                <w:tcPr>
                  <w:tcW w:w="1059" w:type="pct"/>
                  <w:gridSpan w:val="2"/>
                  <w:tcBorders>
                    <w:top w:val="single" w:sz="4" w:space="0" w:color="auto"/>
                    <w:left w:val="single" w:sz="4" w:space="0" w:color="auto"/>
                    <w:bottom w:val="single" w:sz="12" w:space="0" w:color="auto"/>
                    <w:right w:val="single" w:sz="4" w:space="0" w:color="auto"/>
                  </w:tcBorders>
                  <w:vAlign w:val="center"/>
                </w:tcPr>
                <w:p w:rsidR="004024B9"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装置单元</w:t>
                  </w:r>
                </w:p>
              </w:tc>
              <w:tc>
                <w:tcPr>
                  <w:tcW w:w="831" w:type="pct"/>
                  <w:gridSpan w:val="2"/>
                  <w:tcBorders>
                    <w:top w:val="single" w:sz="4" w:space="0" w:color="auto"/>
                    <w:left w:val="single" w:sz="4" w:space="0" w:color="auto"/>
                    <w:right w:val="nil"/>
                  </w:tcBorders>
                  <w:vAlign w:val="center"/>
                </w:tcPr>
                <w:p w:rsidR="004024B9" w:rsidRPr="008674C4"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风险类别</w:t>
                  </w:r>
                </w:p>
              </w:tc>
              <w:tc>
                <w:tcPr>
                  <w:tcW w:w="993" w:type="pct"/>
                  <w:tcBorders>
                    <w:top w:val="single" w:sz="4" w:space="0" w:color="auto"/>
                    <w:left w:val="single" w:sz="4" w:space="0" w:color="auto"/>
                    <w:right w:val="nil"/>
                  </w:tcBorders>
                  <w:vAlign w:val="center"/>
                </w:tcPr>
                <w:p w:rsidR="004024B9" w:rsidRPr="008674C4" w:rsidRDefault="004024B9" w:rsidP="0055773D">
                  <w:pPr>
                    <w:jc w:val="center"/>
                    <w:rPr>
                      <w:rFonts w:asciiTheme="minorHAnsi" w:hAnsiTheme="minorHAnsi"/>
                      <w:bCs/>
                      <w:color w:val="000000" w:themeColor="text1"/>
                      <w:szCs w:val="21"/>
                    </w:rPr>
                  </w:pPr>
                  <w:r>
                    <w:rPr>
                      <w:rFonts w:asciiTheme="minorHAnsi" w:hAnsiTheme="minorHAnsi" w:hint="eastAsia"/>
                      <w:bCs/>
                      <w:color w:val="000000" w:themeColor="text1"/>
                      <w:szCs w:val="21"/>
                    </w:rPr>
                    <w:t>环境要素</w:t>
                  </w:r>
                </w:p>
              </w:tc>
            </w:tr>
            <w:tr w:rsidR="004024B9" w:rsidRPr="008674C4" w:rsidTr="00D10F90">
              <w:tc>
                <w:tcPr>
                  <w:tcW w:w="870" w:type="pct"/>
                  <w:tcBorders>
                    <w:top w:val="single" w:sz="4" w:space="0" w:color="auto"/>
                    <w:left w:val="nil"/>
                    <w:bottom w:val="single" w:sz="4" w:space="0" w:color="auto"/>
                    <w:right w:val="single" w:sz="4" w:space="0" w:color="auto"/>
                  </w:tcBorders>
                  <w:vAlign w:val="center"/>
                </w:tcPr>
                <w:p w:rsidR="004024B9" w:rsidRPr="001A04AD" w:rsidRDefault="004024B9" w:rsidP="0055773D">
                  <w:pPr>
                    <w:jc w:val="center"/>
                    <w:rPr>
                      <w:rFonts w:asciiTheme="minorHAnsi" w:hAnsiTheme="minorHAnsi"/>
                      <w:b/>
                      <w:bCs/>
                      <w:color w:val="000000" w:themeColor="text1"/>
                      <w:szCs w:val="21"/>
                      <w:u w:val="single"/>
                    </w:rPr>
                  </w:pPr>
                  <w:r w:rsidRPr="001A04AD">
                    <w:rPr>
                      <w:rFonts w:asciiTheme="minorHAnsi" w:hAnsiTheme="minorHAnsi" w:hint="eastAsia"/>
                      <w:b/>
                      <w:bCs/>
                      <w:color w:val="000000" w:themeColor="text1"/>
                      <w:szCs w:val="21"/>
                      <w:u w:val="single"/>
                    </w:rPr>
                    <w:t>储运系统</w:t>
                  </w:r>
                </w:p>
              </w:tc>
              <w:tc>
                <w:tcPr>
                  <w:tcW w:w="1247" w:type="pct"/>
                  <w:tcBorders>
                    <w:top w:val="single" w:sz="4" w:space="0" w:color="auto"/>
                    <w:left w:val="single" w:sz="4" w:space="0" w:color="auto"/>
                    <w:bottom w:val="single" w:sz="4" w:space="0" w:color="auto"/>
                    <w:right w:val="single" w:sz="4" w:space="0" w:color="auto"/>
                  </w:tcBorders>
                  <w:vAlign w:val="center"/>
                </w:tcPr>
                <w:p w:rsidR="004024B9" w:rsidRPr="001A04AD" w:rsidRDefault="004024B9" w:rsidP="001A04AD">
                  <w:pPr>
                    <w:ind w:firstLineChars="250" w:firstLine="527"/>
                    <w:rPr>
                      <w:rFonts w:asciiTheme="minorHAnsi" w:hAnsiTheme="minorHAnsi"/>
                      <w:b/>
                      <w:bCs/>
                      <w:color w:val="000000" w:themeColor="text1"/>
                      <w:szCs w:val="21"/>
                      <w:u w:val="single"/>
                    </w:rPr>
                  </w:pPr>
                  <w:r w:rsidRPr="001A04AD">
                    <w:rPr>
                      <w:rFonts w:asciiTheme="minorHAnsi" w:hAnsiTheme="minorHAnsi" w:hint="eastAsia"/>
                      <w:b/>
                      <w:bCs/>
                      <w:color w:val="000000" w:themeColor="text1"/>
                      <w:szCs w:val="21"/>
                      <w:u w:val="single"/>
                    </w:rPr>
                    <w:t>危废暂存间</w:t>
                  </w:r>
                </w:p>
              </w:tc>
              <w:tc>
                <w:tcPr>
                  <w:tcW w:w="1059" w:type="pct"/>
                  <w:gridSpan w:val="2"/>
                  <w:tcBorders>
                    <w:top w:val="single" w:sz="4" w:space="0" w:color="auto"/>
                    <w:left w:val="single" w:sz="4" w:space="0" w:color="auto"/>
                    <w:bottom w:val="single" w:sz="4" w:space="0" w:color="auto"/>
                    <w:right w:val="single" w:sz="4" w:space="0" w:color="auto"/>
                  </w:tcBorders>
                  <w:vAlign w:val="center"/>
                </w:tcPr>
                <w:p w:rsidR="004024B9" w:rsidRPr="001A04AD" w:rsidRDefault="004024B9" w:rsidP="0055773D">
                  <w:pPr>
                    <w:jc w:val="center"/>
                    <w:rPr>
                      <w:rFonts w:asciiTheme="minorHAnsi" w:hAnsiTheme="minorHAnsi"/>
                      <w:b/>
                      <w:bCs/>
                      <w:color w:val="000000" w:themeColor="text1"/>
                      <w:szCs w:val="21"/>
                      <w:u w:val="single"/>
                    </w:rPr>
                  </w:pPr>
                  <w:r w:rsidRPr="001A04AD">
                    <w:rPr>
                      <w:rFonts w:ascii="Calibri" w:hAnsi="Calibri" w:cs="宋体" w:hint="eastAsia"/>
                      <w:b/>
                      <w:color w:val="000000" w:themeColor="text1"/>
                      <w:kern w:val="0"/>
                      <w:szCs w:val="21"/>
                      <w:u w:val="single"/>
                    </w:rPr>
                    <w:t>桶装，危废库</w:t>
                  </w:r>
                </w:p>
              </w:tc>
              <w:tc>
                <w:tcPr>
                  <w:tcW w:w="831" w:type="pct"/>
                  <w:gridSpan w:val="2"/>
                  <w:tcBorders>
                    <w:top w:val="single" w:sz="4" w:space="0" w:color="auto"/>
                    <w:left w:val="single" w:sz="4" w:space="0" w:color="auto"/>
                    <w:bottom w:val="single" w:sz="4" w:space="0" w:color="auto"/>
                    <w:right w:val="nil"/>
                  </w:tcBorders>
                  <w:vAlign w:val="center"/>
                </w:tcPr>
                <w:p w:rsidR="004024B9" w:rsidRPr="001A04AD" w:rsidRDefault="00FF64B6" w:rsidP="0055773D">
                  <w:pPr>
                    <w:jc w:val="center"/>
                    <w:rPr>
                      <w:rFonts w:asciiTheme="minorHAnsi" w:hAnsiTheme="minorHAnsi"/>
                      <w:b/>
                      <w:bCs/>
                      <w:color w:val="000000" w:themeColor="text1"/>
                      <w:szCs w:val="21"/>
                      <w:u w:val="single"/>
                    </w:rPr>
                  </w:pPr>
                  <w:r w:rsidRPr="001A04AD">
                    <w:rPr>
                      <w:rFonts w:ascii="Calibri" w:hAnsi="Calibri" w:cs="宋体" w:hint="eastAsia"/>
                      <w:b/>
                      <w:color w:val="000000" w:themeColor="text1"/>
                      <w:kern w:val="0"/>
                      <w:szCs w:val="21"/>
                      <w:u w:val="single"/>
                    </w:rPr>
                    <w:t>泄漏</w:t>
                  </w:r>
                </w:p>
              </w:tc>
              <w:tc>
                <w:tcPr>
                  <w:tcW w:w="993" w:type="pct"/>
                  <w:tcBorders>
                    <w:top w:val="single" w:sz="4" w:space="0" w:color="auto"/>
                    <w:left w:val="single" w:sz="4" w:space="0" w:color="auto"/>
                    <w:bottom w:val="single" w:sz="4" w:space="0" w:color="auto"/>
                    <w:right w:val="nil"/>
                  </w:tcBorders>
                  <w:vAlign w:val="center"/>
                </w:tcPr>
                <w:p w:rsidR="004024B9" w:rsidRPr="001A04AD" w:rsidRDefault="00FF64B6" w:rsidP="0055773D">
                  <w:pPr>
                    <w:jc w:val="center"/>
                    <w:rPr>
                      <w:rFonts w:asciiTheme="minorHAnsi" w:hAnsiTheme="minorHAnsi"/>
                      <w:b/>
                      <w:bCs/>
                      <w:color w:val="000000" w:themeColor="text1"/>
                      <w:szCs w:val="21"/>
                      <w:u w:val="single"/>
                    </w:rPr>
                  </w:pPr>
                  <w:r w:rsidRPr="001A04AD">
                    <w:rPr>
                      <w:rFonts w:ascii="Calibri" w:hAnsi="Calibri" w:cs="宋体" w:hint="eastAsia"/>
                      <w:b/>
                      <w:color w:val="000000" w:themeColor="text1"/>
                      <w:kern w:val="0"/>
                      <w:szCs w:val="21"/>
                      <w:u w:val="single"/>
                    </w:rPr>
                    <w:t>大气、水、土壤</w:t>
                  </w:r>
                </w:p>
              </w:tc>
            </w:tr>
            <w:tr w:rsidR="00D10F90" w:rsidRPr="008674C4" w:rsidTr="00D10F90">
              <w:tc>
                <w:tcPr>
                  <w:tcW w:w="870" w:type="pct"/>
                  <w:vMerge w:val="restart"/>
                  <w:tcBorders>
                    <w:top w:val="single" w:sz="4" w:space="0" w:color="auto"/>
                    <w:left w:val="nil"/>
                    <w:right w:val="single" w:sz="4" w:space="0" w:color="auto"/>
                  </w:tcBorders>
                  <w:vAlign w:val="center"/>
                </w:tcPr>
                <w:p w:rsidR="00D10F90" w:rsidRPr="001A04AD" w:rsidRDefault="00D10F90" w:rsidP="0055773D">
                  <w:pPr>
                    <w:jc w:val="center"/>
                    <w:rPr>
                      <w:rFonts w:asciiTheme="minorHAnsi" w:hAnsiTheme="minorHAnsi"/>
                      <w:b/>
                      <w:bCs/>
                      <w:color w:val="000000" w:themeColor="text1"/>
                      <w:szCs w:val="21"/>
                      <w:u w:val="single"/>
                    </w:rPr>
                  </w:pPr>
                  <w:r w:rsidRPr="001A04AD">
                    <w:rPr>
                      <w:rFonts w:asciiTheme="minorHAnsi" w:hAnsiTheme="minorHAnsi" w:hint="eastAsia"/>
                      <w:b/>
                      <w:bCs/>
                      <w:color w:val="000000" w:themeColor="text1"/>
                      <w:szCs w:val="21"/>
                      <w:u w:val="single"/>
                    </w:rPr>
                    <w:t>环保系统</w:t>
                  </w:r>
                </w:p>
              </w:tc>
              <w:tc>
                <w:tcPr>
                  <w:tcW w:w="1247" w:type="pct"/>
                  <w:tcBorders>
                    <w:top w:val="single" w:sz="4" w:space="0" w:color="auto"/>
                    <w:left w:val="single" w:sz="4" w:space="0" w:color="auto"/>
                    <w:bottom w:val="single" w:sz="4" w:space="0" w:color="auto"/>
                    <w:right w:val="single" w:sz="4" w:space="0" w:color="auto"/>
                  </w:tcBorders>
                  <w:vAlign w:val="center"/>
                </w:tcPr>
                <w:p w:rsidR="00D10F90" w:rsidRPr="001A04AD" w:rsidRDefault="00D10F90" w:rsidP="001A04AD">
                  <w:pPr>
                    <w:ind w:firstLineChars="100" w:firstLine="211"/>
                    <w:rPr>
                      <w:rFonts w:asciiTheme="minorHAnsi" w:hAnsiTheme="minorHAnsi"/>
                      <w:b/>
                      <w:bCs/>
                      <w:color w:val="000000" w:themeColor="text1"/>
                      <w:szCs w:val="21"/>
                      <w:u w:val="single"/>
                    </w:rPr>
                  </w:pPr>
                  <w:r w:rsidRPr="001A04AD">
                    <w:rPr>
                      <w:rFonts w:asciiTheme="minorHAnsi" w:hAnsiTheme="minorHAnsi" w:hint="eastAsia"/>
                      <w:b/>
                      <w:bCs/>
                      <w:color w:val="000000" w:themeColor="text1"/>
                      <w:szCs w:val="21"/>
                      <w:u w:val="single"/>
                    </w:rPr>
                    <w:t>洗砂废水处理区域</w:t>
                  </w:r>
                </w:p>
              </w:tc>
              <w:tc>
                <w:tcPr>
                  <w:tcW w:w="1059" w:type="pct"/>
                  <w:gridSpan w:val="2"/>
                  <w:tcBorders>
                    <w:top w:val="single" w:sz="4" w:space="0" w:color="auto"/>
                    <w:left w:val="single" w:sz="4" w:space="0" w:color="auto"/>
                    <w:bottom w:val="single" w:sz="4" w:space="0" w:color="auto"/>
                    <w:right w:val="single" w:sz="4" w:space="0" w:color="auto"/>
                  </w:tcBorders>
                  <w:vAlign w:val="center"/>
                </w:tcPr>
                <w:p w:rsidR="00D10F90" w:rsidRPr="001A04AD" w:rsidRDefault="00D10F90" w:rsidP="0055773D">
                  <w:pPr>
                    <w:jc w:val="center"/>
                    <w:rPr>
                      <w:rFonts w:ascii="Calibri" w:hAnsi="Calibri" w:cs="宋体"/>
                      <w:b/>
                      <w:color w:val="000000" w:themeColor="text1"/>
                      <w:kern w:val="0"/>
                      <w:szCs w:val="21"/>
                      <w:u w:val="single"/>
                    </w:rPr>
                  </w:pPr>
                  <w:r w:rsidRPr="001A04AD">
                    <w:rPr>
                      <w:rFonts w:ascii="Calibri" w:hAnsi="Calibri" w:cs="宋体" w:hint="eastAsia"/>
                      <w:b/>
                      <w:color w:val="000000" w:themeColor="text1"/>
                      <w:kern w:val="0"/>
                      <w:szCs w:val="21"/>
                      <w:u w:val="single"/>
                    </w:rPr>
                    <w:t>竖流塔、污泥及污水池</w:t>
                  </w:r>
                </w:p>
              </w:tc>
              <w:tc>
                <w:tcPr>
                  <w:tcW w:w="831" w:type="pct"/>
                  <w:gridSpan w:val="2"/>
                  <w:tcBorders>
                    <w:top w:val="single" w:sz="4" w:space="0" w:color="auto"/>
                    <w:left w:val="single" w:sz="4" w:space="0" w:color="auto"/>
                    <w:bottom w:val="single" w:sz="4" w:space="0" w:color="auto"/>
                    <w:right w:val="nil"/>
                  </w:tcBorders>
                  <w:vAlign w:val="center"/>
                </w:tcPr>
                <w:p w:rsidR="00D10F90" w:rsidRPr="001A04AD" w:rsidRDefault="00D10F90" w:rsidP="0055773D">
                  <w:pPr>
                    <w:jc w:val="center"/>
                    <w:rPr>
                      <w:rFonts w:ascii="Calibri" w:hAnsi="Calibri" w:cs="宋体"/>
                      <w:b/>
                      <w:color w:val="000000" w:themeColor="text1"/>
                      <w:kern w:val="0"/>
                      <w:szCs w:val="21"/>
                      <w:u w:val="single"/>
                    </w:rPr>
                  </w:pPr>
                  <w:r w:rsidRPr="001A04AD">
                    <w:rPr>
                      <w:rFonts w:ascii="Calibri" w:hAnsi="Calibri" w:cs="宋体" w:hint="eastAsia"/>
                      <w:b/>
                      <w:color w:val="000000" w:themeColor="text1"/>
                      <w:kern w:val="0"/>
                      <w:szCs w:val="21"/>
                      <w:u w:val="single"/>
                    </w:rPr>
                    <w:t>事故性排放</w:t>
                  </w:r>
                </w:p>
              </w:tc>
              <w:tc>
                <w:tcPr>
                  <w:tcW w:w="993" w:type="pct"/>
                  <w:tcBorders>
                    <w:top w:val="single" w:sz="4" w:space="0" w:color="auto"/>
                    <w:left w:val="single" w:sz="4" w:space="0" w:color="auto"/>
                    <w:bottom w:val="single" w:sz="4" w:space="0" w:color="auto"/>
                    <w:right w:val="nil"/>
                  </w:tcBorders>
                  <w:vAlign w:val="center"/>
                </w:tcPr>
                <w:p w:rsidR="00D10F90" w:rsidRPr="001A04AD" w:rsidRDefault="00D10F90" w:rsidP="0055773D">
                  <w:pPr>
                    <w:jc w:val="center"/>
                    <w:rPr>
                      <w:rFonts w:ascii="Calibri" w:hAnsi="Calibri" w:cs="宋体"/>
                      <w:b/>
                      <w:color w:val="000000" w:themeColor="text1"/>
                      <w:kern w:val="0"/>
                      <w:szCs w:val="21"/>
                      <w:u w:val="single"/>
                    </w:rPr>
                  </w:pPr>
                  <w:r w:rsidRPr="001A04AD">
                    <w:rPr>
                      <w:rFonts w:ascii="Calibri" w:hAnsi="Calibri" w:cs="宋体" w:hint="eastAsia"/>
                      <w:b/>
                      <w:color w:val="000000" w:themeColor="text1"/>
                      <w:kern w:val="0"/>
                      <w:szCs w:val="21"/>
                      <w:u w:val="single"/>
                    </w:rPr>
                    <w:t>水环境</w:t>
                  </w:r>
                </w:p>
              </w:tc>
            </w:tr>
            <w:tr w:rsidR="00D10F90" w:rsidRPr="008674C4" w:rsidTr="00D10F90">
              <w:tc>
                <w:tcPr>
                  <w:tcW w:w="870" w:type="pct"/>
                  <w:vMerge/>
                  <w:tcBorders>
                    <w:left w:val="nil"/>
                    <w:bottom w:val="single" w:sz="12" w:space="0" w:color="auto"/>
                    <w:right w:val="single" w:sz="4" w:space="0" w:color="auto"/>
                  </w:tcBorders>
                  <w:vAlign w:val="center"/>
                </w:tcPr>
                <w:p w:rsidR="00D10F90" w:rsidRPr="001A04AD" w:rsidRDefault="00D10F90" w:rsidP="0055773D">
                  <w:pPr>
                    <w:jc w:val="center"/>
                    <w:rPr>
                      <w:rFonts w:asciiTheme="minorHAnsi" w:hAnsiTheme="minorHAnsi"/>
                      <w:b/>
                      <w:bCs/>
                      <w:color w:val="000000" w:themeColor="text1"/>
                      <w:szCs w:val="21"/>
                      <w:u w:val="single"/>
                    </w:rPr>
                  </w:pPr>
                </w:p>
              </w:tc>
              <w:tc>
                <w:tcPr>
                  <w:tcW w:w="1247" w:type="pct"/>
                  <w:tcBorders>
                    <w:top w:val="single" w:sz="4" w:space="0" w:color="auto"/>
                    <w:left w:val="single" w:sz="4" w:space="0" w:color="auto"/>
                    <w:bottom w:val="single" w:sz="12" w:space="0" w:color="auto"/>
                    <w:right w:val="single" w:sz="4" w:space="0" w:color="auto"/>
                  </w:tcBorders>
                  <w:vAlign w:val="center"/>
                </w:tcPr>
                <w:p w:rsidR="00D10F90" w:rsidRPr="001A04AD" w:rsidRDefault="00D10F90" w:rsidP="001A04AD">
                  <w:pPr>
                    <w:ind w:firstLineChars="250" w:firstLine="527"/>
                    <w:rPr>
                      <w:rFonts w:asciiTheme="minorHAnsi" w:hAnsiTheme="minorHAnsi"/>
                      <w:b/>
                      <w:bCs/>
                      <w:color w:val="000000" w:themeColor="text1"/>
                      <w:szCs w:val="21"/>
                      <w:u w:val="single"/>
                    </w:rPr>
                  </w:pPr>
                  <w:r w:rsidRPr="001A04AD">
                    <w:rPr>
                      <w:rFonts w:asciiTheme="minorHAnsi" w:hAnsiTheme="minorHAnsi" w:hint="eastAsia"/>
                      <w:b/>
                      <w:bCs/>
                      <w:color w:val="000000" w:themeColor="text1"/>
                      <w:szCs w:val="21"/>
                      <w:u w:val="single"/>
                    </w:rPr>
                    <w:t>粉尘处理系统</w:t>
                  </w:r>
                </w:p>
              </w:tc>
              <w:tc>
                <w:tcPr>
                  <w:tcW w:w="1059" w:type="pct"/>
                  <w:gridSpan w:val="2"/>
                  <w:tcBorders>
                    <w:top w:val="single" w:sz="4" w:space="0" w:color="auto"/>
                    <w:left w:val="single" w:sz="4" w:space="0" w:color="auto"/>
                    <w:bottom w:val="single" w:sz="12" w:space="0" w:color="auto"/>
                    <w:right w:val="single" w:sz="4" w:space="0" w:color="auto"/>
                  </w:tcBorders>
                  <w:vAlign w:val="center"/>
                </w:tcPr>
                <w:p w:rsidR="00D10F90" w:rsidRPr="001A04AD" w:rsidRDefault="00D10F90" w:rsidP="0055773D">
                  <w:pPr>
                    <w:jc w:val="center"/>
                    <w:rPr>
                      <w:rFonts w:ascii="Calibri" w:hAnsi="Calibri" w:cs="宋体"/>
                      <w:b/>
                      <w:color w:val="000000" w:themeColor="text1"/>
                      <w:kern w:val="0"/>
                      <w:szCs w:val="21"/>
                      <w:u w:val="single"/>
                    </w:rPr>
                  </w:pPr>
                  <w:r w:rsidRPr="001A04AD">
                    <w:rPr>
                      <w:rFonts w:ascii="Calibri" w:hAnsi="Calibri" w:cs="宋体" w:hint="eastAsia"/>
                      <w:b/>
                      <w:color w:val="000000" w:themeColor="text1"/>
                      <w:kern w:val="0"/>
                      <w:szCs w:val="21"/>
                      <w:u w:val="single"/>
                    </w:rPr>
                    <w:t>袋式除尘器</w:t>
                  </w:r>
                </w:p>
              </w:tc>
              <w:tc>
                <w:tcPr>
                  <w:tcW w:w="831" w:type="pct"/>
                  <w:gridSpan w:val="2"/>
                  <w:tcBorders>
                    <w:top w:val="single" w:sz="4" w:space="0" w:color="auto"/>
                    <w:left w:val="single" w:sz="4" w:space="0" w:color="auto"/>
                    <w:bottom w:val="single" w:sz="12" w:space="0" w:color="auto"/>
                    <w:right w:val="nil"/>
                  </w:tcBorders>
                  <w:vAlign w:val="center"/>
                </w:tcPr>
                <w:p w:rsidR="00D10F90" w:rsidRPr="001A04AD" w:rsidRDefault="00D10F90" w:rsidP="0055773D">
                  <w:pPr>
                    <w:jc w:val="center"/>
                    <w:rPr>
                      <w:rFonts w:ascii="Calibri" w:hAnsi="Calibri" w:cs="宋体"/>
                      <w:b/>
                      <w:color w:val="000000" w:themeColor="text1"/>
                      <w:kern w:val="0"/>
                      <w:szCs w:val="21"/>
                      <w:u w:val="single"/>
                    </w:rPr>
                  </w:pPr>
                  <w:r w:rsidRPr="001A04AD">
                    <w:rPr>
                      <w:rFonts w:ascii="Calibri" w:hAnsi="Calibri" w:cs="宋体" w:hint="eastAsia"/>
                      <w:b/>
                      <w:color w:val="000000" w:themeColor="text1"/>
                      <w:kern w:val="0"/>
                      <w:szCs w:val="21"/>
                      <w:u w:val="single"/>
                    </w:rPr>
                    <w:t>超标排放</w:t>
                  </w:r>
                </w:p>
              </w:tc>
              <w:tc>
                <w:tcPr>
                  <w:tcW w:w="993" w:type="pct"/>
                  <w:tcBorders>
                    <w:top w:val="single" w:sz="4" w:space="0" w:color="auto"/>
                    <w:left w:val="single" w:sz="4" w:space="0" w:color="auto"/>
                    <w:bottom w:val="single" w:sz="12" w:space="0" w:color="auto"/>
                    <w:right w:val="nil"/>
                  </w:tcBorders>
                  <w:vAlign w:val="center"/>
                </w:tcPr>
                <w:p w:rsidR="00D10F90" w:rsidRPr="001A04AD" w:rsidRDefault="00D10F90" w:rsidP="0055773D">
                  <w:pPr>
                    <w:jc w:val="center"/>
                    <w:rPr>
                      <w:rFonts w:ascii="Calibri" w:hAnsi="Calibri" w:cs="宋体"/>
                      <w:b/>
                      <w:color w:val="000000" w:themeColor="text1"/>
                      <w:kern w:val="0"/>
                      <w:szCs w:val="21"/>
                      <w:u w:val="single"/>
                    </w:rPr>
                  </w:pPr>
                  <w:r w:rsidRPr="001A04AD">
                    <w:rPr>
                      <w:rFonts w:ascii="Calibri" w:hAnsi="Calibri" w:cs="宋体" w:hint="eastAsia"/>
                      <w:b/>
                      <w:color w:val="000000" w:themeColor="text1"/>
                      <w:kern w:val="0"/>
                      <w:szCs w:val="21"/>
                      <w:u w:val="single"/>
                    </w:rPr>
                    <w:t>大气环境</w:t>
                  </w:r>
                </w:p>
              </w:tc>
            </w:tr>
          </w:tbl>
          <w:bookmarkEnd w:id="3"/>
          <w:p w:rsidR="00FF64B6" w:rsidRPr="008674C4" w:rsidRDefault="00FF64B6" w:rsidP="00FF64B6">
            <w:pPr>
              <w:autoSpaceDE w:val="0"/>
              <w:autoSpaceDN w:val="0"/>
              <w:adjustRightInd w:val="0"/>
              <w:spacing w:line="500" w:lineRule="exact"/>
              <w:ind w:firstLine="480"/>
              <w:rPr>
                <w:rFonts w:asciiTheme="minorHAnsi" w:hAnsiTheme="minorHAnsi"/>
                <w:color w:val="000000" w:themeColor="text1"/>
                <w:sz w:val="24"/>
              </w:rPr>
            </w:pPr>
            <w:r w:rsidRPr="008674C4">
              <w:rPr>
                <w:rFonts w:asciiTheme="minorHAnsi" w:hAnsiTheme="minorHAnsi"/>
                <w:color w:val="000000" w:themeColor="text1"/>
                <w:sz w:val="24"/>
              </w:rPr>
              <w:t>（</w:t>
            </w:r>
            <w:r w:rsidRPr="008674C4">
              <w:rPr>
                <w:rFonts w:asciiTheme="minorHAnsi" w:hAnsiTheme="minorHAnsi"/>
                <w:color w:val="000000" w:themeColor="text1"/>
                <w:sz w:val="24"/>
              </w:rPr>
              <w:t>2</w:t>
            </w:r>
            <w:r w:rsidRPr="008674C4">
              <w:rPr>
                <w:rFonts w:asciiTheme="minorHAnsi" w:hAnsiTheme="minorHAnsi"/>
                <w:color w:val="000000" w:themeColor="text1"/>
                <w:sz w:val="24"/>
              </w:rPr>
              <w:t>）风险潜势的判断</w:t>
            </w:r>
          </w:p>
          <w:p w:rsidR="00FF64B6" w:rsidRPr="008F1EED" w:rsidRDefault="00FF64B6" w:rsidP="00FF64B6">
            <w:pPr>
              <w:spacing w:line="520" w:lineRule="exact"/>
              <w:ind w:firstLine="482"/>
              <w:rPr>
                <w:rFonts w:ascii="Calibri" w:hAnsi="Calibri" w:cs="Calibri"/>
                <w:sz w:val="24"/>
              </w:rPr>
            </w:pPr>
            <w:r w:rsidRPr="008F1EED">
              <w:rPr>
                <w:rFonts w:ascii="Calibri" w:hAnsi="Calibri" w:cs="Calibri" w:hint="eastAsia"/>
                <w:sz w:val="24"/>
              </w:rPr>
              <w:t>根据</w:t>
            </w:r>
            <w:r w:rsidRPr="008F1EED">
              <w:rPr>
                <w:rFonts w:ascii="Calibri" w:hAnsi="Calibri" w:cs="Calibri"/>
                <w:sz w:val="24"/>
              </w:rPr>
              <w:t>《建设项目环境风险评价技术导则》（</w:t>
            </w:r>
            <w:r w:rsidRPr="008F1EED">
              <w:rPr>
                <w:rFonts w:ascii="Calibri" w:hAnsi="Calibri" w:cs="Calibri"/>
                <w:sz w:val="24"/>
              </w:rPr>
              <w:t>HJ169-2018</w:t>
            </w:r>
            <w:r w:rsidRPr="008F1EED">
              <w:rPr>
                <w:rFonts w:ascii="Calibri" w:hAnsi="Calibri" w:cs="Calibri"/>
                <w:sz w:val="24"/>
              </w:rPr>
              <w:t>）</w:t>
            </w:r>
            <w:r w:rsidRPr="008F1EED">
              <w:rPr>
                <w:rFonts w:ascii="Calibri" w:hAnsi="Calibri" w:cs="Calibri" w:hint="eastAsia"/>
                <w:sz w:val="24"/>
              </w:rPr>
              <w:t>附录</w:t>
            </w:r>
            <w:r w:rsidRPr="008F1EED">
              <w:rPr>
                <w:rFonts w:ascii="Calibri" w:hAnsi="Calibri" w:cs="Calibri" w:hint="eastAsia"/>
                <w:sz w:val="24"/>
              </w:rPr>
              <w:t>B.1</w:t>
            </w:r>
            <w:r w:rsidRPr="008F1EED">
              <w:rPr>
                <w:rFonts w:ascii="Calibri" w:hAnsi="Calibri" w:cs="Calibri" w:hint="eastAsia"/>
                <w:sz w:val="24"/>
              </w:rPr>
              <w:t>突发环境事件风险物质及临界量，本项目涉及的风险物质为</w:t>
            </w:r>
            <w:r>
              <w:rPr>
                <w:rFonts w:ascii="Calibri" w:hAnsi="Calibri" w:cs="Calibri" w:hint="eastAsia"/>
                <w:sz w:val="24"/>
              </w:rPr>
              <w:t>油类物质</w:t>
            </w:r>
            <w:r w:rsidRPr="008F1EED">
              <w:rPr>
                <w:rFonts w:ascii="Calibri" w:hAnsi="Calibri" w:cs="Calibri" w:hint="eastAsia"/>
                <w:sz w:val="24"/>
              </w:rPr>
              <w:t>，临界量为</w:t>
            </w:r>
            <w:r>
              <w:rPr>
                <w:rFonts w:ascii="Calibri" w:hAnsi="Calibri" w:cs="Calibri" w:hint="eastAsia"/>
                <w:sz w:val="24"/>
              </w:rPr>
              <w:t>2500</w:t>
            </w:r>
            <w:r w:rsidRPr="008F1EED">
              <w:rPr>
                <w:rFonts w:ascii="Calibri" w:hAnsi="Calibri" w:cs="Calibri" w:hint="eastAsia"/>
                <w:sz w:val="24"/>
              </w:rPr>
              <w:t>t</w:t>
            </w:r>
            <w:r w:rsidRPr="008F1EED">
              <w:rPr>
                <w:rFonts w:ascii="Calibri" w:hAnsi="Calibri" w:cs="Calibri" w:hint="eastAsia"/>
                <w:sz w:val="24"/>
              </w:rPr>
              <w:t>。</w:t>
            </w:r>
          </w:p>
          <w:p w:rsidR="005E4536" w:rsidRPr="00FF64B6" w:rsidRDefault="00FF64B6" w:rsidP="00FF64B6">
            <w:pPr>
              <w:pStyle w:val="p0"/>
              <w:spacing w:line="520" w:lineRule="atLeast"/>
              <w:ind w:firstLine="482"/>
              <w:rPr>
                <w:rFonts w:ascii="Calibri" w:hAnsi="Calibri"/>
                <w:sz w:val="24"/>
              </w:rPr>
            </w:pPr>
            <w:r w:rsidRPr="008F1EED">
              <w:rPr>
                <w:rFonts w:ascii="Calibri" w:hAnsi="Calibri" w:hint="eastAsia"/>
                <w:sz w:val="24"/>
              </w:rPr>
              <w:t>本项目风险物质</w:t>
            </w:r>
            <w:r>
              <w:rPr>
                <w:rFonts w:ascii="Calibri" w:hAnsi="Calibri" w:hint="eastAsia"/>
                <w:sz w:val="24"/>
              </w:rPr>
              <w:t>机油及废机油</w:t>
            </w:r>
            <w:r w:rsidRPr="008F1EED">
              <w:rPr>
                <w:rFonts w:ascii="Calibri" w:hAnsi="Calibri" w:hint="eastAsia"/>
                <w:sz w:val="24"/>
              </w:rPr>
              <w:t>在厂区最大储存量为</w:t>
            </w:r>
            <w:r w:rsidRPr="008F1EED">
              <w:rPr>
                <w:rFonts w:ascii="Calibri" w:hAnsi="Calibri" w:hint="eastAsia"/>
                <w:sz w:val="24"/>
              </w:rPr>
              <w:t>0.</w:t>
            </w:r>
            <w:r>
              <w:rPr>
                <w:rFonts w:ascii="Calibri" w:hAnsi="Calibri" w:hint="eastAsia"/>
                <w:sz w:val="24"/>
              </w:rPr>
              <w:t>3</w:t>
            </w:r>
            <w:r w:rsidRPr="008F1EED">
              <w:rPr>
                <w:rFonts w:ascii="Calibri" w:hAnsi="Calibri" w:hint="eastAsia"/>
                <w:sz w:val="24"/>
              </w:rPr>
              <w:t>5t</w:t>
            </w:r>
            <w:r w:rsidRPr="008F1EED">
              <w:rPr>
                <w:rFonts w:ascii="Calibri" w:hAnsi="Calibri" w:hint="eastAsia"/>
                <w:sz w:val="24"/>
              </w:rPr>
              <w:t>，</w:t>
            </w:r>
          </w:p>
          <w:p w:rsidR="00FF64B6" w:rsidRPr="008674C4" w:rsidRDefault="00FF64B6" w:rsidP="00FF64B6">
            <w:pPr>
              <w:autoSpaceDE w:val="0"/>
              <w:autoSpaceDN w:val="0"/>
              <w:adjustRightInd w:val="0"/>
              <w:spacing w:line="500" w:lineRule="exact"/>
              <w:ind w:firstLine="480"/>
              <w:rPr>
                <w:rFonts w:asciiTheme="minorHAnsi" w:hAnsiTheme="minorHAnsi"/>
                <w:color w:val="000000" w:themeColor="text1"/>
                <w:sz w:val="24"/>
              </w:rPr>
            </w:pPr>
            <w:r w:rsidRPr="00FF64B6">
              <w:rPr>
                <w:rFonts w:asciiTheme="minorEastAsia" w:eastAsiaTheme="minorEastAsia" w:hAnsiTheme="minorEastAsia"/>
                <w:color w:val="000000" w:themeColor="text1"/>
                <w:sz w:val="24"/>
              </w:rPr>
              <w:t>①</w:t>
            </w:r>
            <w:r w:rsidRPr="008674C4">
              <w:rPr>
                <w:rFonts w:asciiTheme="minorHAnsi" w:hAnsiTheme="minorHAnsi"/>
                <w:color w:val="000000" w:themeColor="text1"/>
                <w:sz w:val="24"/>
              </w:rPr>
              <w:t>单元内存在的危险物质为单一危险物质时，计算该物质的总量和其临界量比值，即</w:t>
            </w:r>
            <w:r w:rsidRPr="008674C4">
              <w:rPr>
                <w:rFonts w:asciiTheme="minorHAnsi" w:hAnsiTheme="minorHAnsi"/>
                <w:color w:val="000000" w:themeColor="text1"/>
                <w:sz w:val="24"/>
              </w:rPr>
              <w:lastRenderedPageBreak/>
              <w:t>为</w:t>
            </w:r>
            <w:r w:rsidRPr="008674C4">
              <w:rPr>
                <w:rFonts w:asciiTheme="minorHAnsi" w:hAnsiTheme="minorHAnsi"/>
                <w:color w:val="000000" w:themeColor="text1"/>
                <w:sz w:val="24"/>
              </w:rPr>
              <w:t>Q</w:t>
            </w:r>
            <w:r w:rsidRPr="008674C4">
              <w:rPr>
                <w:rFonts w:asciiTheme="minorHAnsi" w:hAnsiTheme="minorHAnsi"/>
                <w:color w:val="000000" w:themeColor="text1"/>
                <w:sz w:val="24"/>
              </w:rPr>
              <w:t>。</w:t>
            </w:r>
          </w:p>
          <w:p w:rsidR="00FF64B6" w:rsidRPr="008674C4" w:rsidRDefault="00FF64B6" w:rsidP="00FF64B6">
            <w:pPr>
              <w:autoSpaceDE w:val="0"/>
              <w:autoSpaceDN w:val="0"/>
              <w:adjustRightInd w:val="0"/>
              <w:spacing w:line="500" w:lineRule="exact"/>
              <w:ind w:firstLine="480"/>
              <w:rPr>
                <w:rFonts w:asciiTheme="minorHAnsi" w:hAnsiTheme="minorHAnsi"/>
                <w:color w:val="000000" w:themeColor="text1"/>
                <w:sz w:val="24"/>
              </w:rPr>
            </w:pPr>
            <w:r w:rsidRPr="00FF64B6">
              <w:rPr>
                <w:rFonts w:asciiTheme="minorEastAsia" w:eastAsiaTheme="minorEastAsia" w:hAnsiTheme="minorEastAsia"/>
                <w:color w:val="000000" w:themeColor="text1"/>
                <w:sz w:val="24"/>
              </w:rPr>
              <w:t>②</w:t>
            </w:r>
            <w:r w:rsidRPr="008674C4">
              <w:rPr>
                <w:rFonts w:asciiTheme="minorHAnsi" w:hAnsiTheme="minorHAnsi"/>
                <w:color w:val="000000" w:themeColor="text1"/>
                <w:sz w:val="24"/>
              </w:rPr>
              <w:t>单元内存在的危险化学品为多品种时，则按下式计算，若满足下面公式，则定为重大危险源：</w:t>
            </w:r>
          </w:p>
          <w:p w:rsidR="00FF64B6" w:rsidRPr="008674C4" w:rsidRDefault="00FF64B6" w:rsidP="00FF64B6">
            <w:pPr>
              <w:autoSpaceDE w:val="0"/>
              <w:autoSpaceDN w:val="0"/>
              <w:adjustRightInd w:val="0"/>
              <w:spacing w:line="500" w:lineRule="exact"/>
              <w:ind w:firstLine="480"/>
              <w:rPr>
                <w:rFonts w:asciiTheme="minorHAnsi" w:hAnsiTheme="minorHAnsi"/>
                <w:color w:val="000000" w:themeColor="text1"/>
                <w:sz w:val="24"/>
              </w:rPr>
            </w:pPr>
            <w:r w:rsidRPr="008674C4">
              <w:rPr>
                <w:rFonts w:asciiTheme="minorHAnsi" w:hAnsiTheme="minorHAnsi"/>
                <w:color w:val="000000" w:themeColor="text1"/>
                <w:sz w:val="24"/>
              </w:rPr>
              <w:t>q</w:t>
            </w:r>
            <w:r w:rsidRPr="00C71B80">
              <w:rPr>
                <w:rFonts w:asciiTheme="minorHAnsi" w:hAnsiTheme="minorHAnsi"/>
                <w:color w:val="000000" w:themeColor="text1"/>
                <w:sz w:val="24"/>
                <w:vertAlign w:val="subscript"/>
              </w:rPr>
              <w:t>1</w:t>
            </w:r>
            <w:r w:rsidRPr="008674C4">
              <w:rPr>
                <w:rFonts w:asciiTheme="minorHAnsi" w:hAnsiTheme="minorHAnsi"/>
                <w:color w:val="000000" w:themeColor="text1"/>
                <w:sz w:val="24"/>
              </w:rPr>
              <w:t>/Q1+ q</w:t>
            </w:r>
            <w:r w:rsidRPr="00C71B80">
              <w:rPr>
                <w:rFonts w:asciiTheme="minorHAnsi" w:hAnsiTheme="minorHAnsi"/>
                <w:color w:val="000000" w:themeColor="text1"/>
                <w:sz w:val="24"/>
                <w:vertAlign w:val="subscript"/>
              </w:rPr>
              <w:t>2</w:t>
            </w:r>
            <w:r w:rsidRPr="008674C4">
              <w:rPr>
                <w:rFonts w:asciiTheme="minorHAnsi" w:hAnsiTheme="minorHAnsi"/>
                <w:color w:val="000000" w:themeColor="text1"/>
                <w:sz w:val="24"/>
              </w:rPr>
              <w:t>/Q</w:t>
            </w:r>
            <w:r w:rsidRPr="00C71B80">
              <w:rPr>
                <w:rFonts w:asciiTheme="minorHAnsi" w:hAnsiTheme="minorHAnsi"/>
                <w:color w:val="000000" w:themeColor="text1"/>
                <w:sz w:val="24"/>
                <w:vertAlign w:val="subscript"/>
              </w:rPr>
              <w:t>2</w:t>
            </w:r>
            <w:r w:rsidRPr="008674C4">
              <w:rPr>
                <w:rFonts w:asciiTheme="minorHAnsi" w:hAnsiTheme="minorHAnsi"/>
                <w:color w:val="000000" w:themeColor="text1"/>
                <w:sz w:val="24"/>
              </w:rPr>
              <w:t>+ … qn/Qn≥1</w:t>
            </w:r>
          </w:p>
          <w:p w:rsidR="00FF64B6" w:rsidRPr="008674C4" w:rsidRDefault="00FF64B6" w:rsidP="00FF64B6">
            <w:pPr>
              <w:autoSpaceDE w:val="0"/>
              <w:autoSpaceDN w:val="0"/>
              <w:adjustRightInd w:val="0"/>
              <w:spacing w:line="500" w:lineRule="exact"/>
              <w:ind w:firstLine="480"/>
              <w:rPr>
                <w:rFonts w:asciiTheme="minorHAnsi" w:hAnsiTheme="minorHAnsi"/>
                <w:color w:val="000000" w:themeColor="text1"/>
                <w:sz w:val="24"/>
              </w:rPr>
            </w:pPr>
            <w:r w:rsidRPr="008674C4">
              <w:rPr>
                <w:rFonts w:asciiTheme="minorHAnsi" w:hAnsiTheme="minorHAnsi"/>
                <w:color w:val="000000" w:themeColor="text1"/>
                <w:sz w:val="24"/>
              </w:rPr>
              <w:t>式中：</w:t>
            </w:r>
            <w:r w:rsidRPr="008674C4">
              <w:rPr>
                <w:rFonts w:asciiTheme="minorHAnsi" w:hAnsiTheme="minorHAnsi"/>
                <w:color w:val="000000" w:themeColor="text1"/>
                <w:sz w:val="24"/>
              </w:rPr>
              <w:t>q</w:t>
            </w:r>
            <w:r w:rsidRPr="00C71B80">
              <w:rPr>
                <w:rFonts w:asciiTheme="minorHAnsi" w:hAnsiTheme="minorHAnsi"/>
                <w:color w:val="000000" w:themeColor="text1"/>
                <w:sz w:val="24"/>
                <w:vertAlign w:val="subscript"/>
              </w:rPr>
              <w:t>1</w:t>
            </w:r>
            <w:r w:rsidRPr="008674C4">
              <w:rPr>
                <w:rFonts w:asciiTheme="minorHAnsi" w:hAnsiTheme="minorHAnsi"/>
                <w:color w:val="000000" w:themeColor="text1"/>
                <w:sz w:val="24"/>
              </w:rPr>
              <w:t>、</w:t>
            </w:r>
            <w:r w:rsidRPr="008674C4">
              <w:rPr>
                <w:rFonts w:asciiTheme="minorHAnsi" w:hAnsiTheme="minorHAnsi"/>
                <w:color w:val="000000" w:themeColor="text1"/>
                <w:sz w:val="24"/>
              </w:rPr>
              <w:t>q</w:t>
            </w:r>
            <w:r w:rsidRPr="00C71B80">
              <w:rPr>
                <w:rFonts w:asciiTheme="minorHAnsi" w:hAnsiTheme="minorHAnsi"/>
                <w:color w:val="000000" w:themeColor="text1"/>
                <w:sz w:val="24"/>
                <w:vertAlign w:val="subscript"/>
              </w:rPr>
              <w:t>2</w:t>
            </w:r>
            <w:r w:rsidRPr="008674C4">
              <w:rPr>
                <w:rFonts w:asciiTheme="minorHAnsi" w:hAnsiTheme="minorHAnsi"/>
                <w:color w:val="000000" w:themeColor="text1"/>
                <w:sz w:val="24"/>
              </w:rPr>
              <w:t>…</w:t>
            </w:r>
            <w:r w:rsidRPr="008674C4">
              <w:rPr>
                <w:rFonts w:asciiTheme="minorHAnsi" w:hAnsiTheme="minorHAnsi"/>
                <w:color w:val="000000" w:themeColor="text1"/>
                <w:sz w:val="24"/>
              </w:rPr>
              <w:t>、</w:t>
            </w:r>
            <w:r w:rsidRPr="008674C4">
              <w:rPr>
                <w:rFonts w:asciiTheme="minorHAnsi" w:hAnsiTheme="minorHAnsi"/>
                <w:color w:val="000000" w:themeColor="text1"/>
                <w:sz w:val="24"/>
              </w:rPr>
              <w:t>qn——</w:t>
            </w:r>
            <w:r w:rsidRPr="008674C4">
              <w:rPr>
                <w:rFonts w:asciiTheme="minorHAnsi" w:hAnsiTheme="minorHAnsi"/>
                <w:color w:val="000000" w:themeColor="text1"/>
                <w:sz w:val="24"/>
              </w:rPr>
              <w:t>每种危险化学品最大存储量，</w:t>
            </w:r>
            <w:r w:rsidRPr="008674C4">
              <w:rPr>
                <w:rFonts w:asciiTheme="minorHAnsi" w:hAnsiTheme="minorHAnsi"/>
                <w:color w:val="000000" w:themeColor="text1"/>
                <w:sz w:val="24"/>
              </w:rPr>
              <w:t>t</w:t>
            </w:r>
            <w:r w:rsidRPr="008674C4">
              <w:rPr>
                <w:rFonts w:asciiTheme="minorHAnsi" w:hAnsiTheme="minorHAnsi"/>
                <w:color w:val="000000" w:themeColor="text1"/>
                <w:sz w:val="24"/>
              </w:rPr>
              <w:t>。</w:t>
            </w:r>
          </w:p>
          <w:p w:rsidR="00FF64B6" w:rsidRPr="008674C4" w:rsidRDefault="00FF64B6" w:rsidP="00FF64B6">
            <w:pPr>
              <w:autoSpaceDE w:val="0"/>
              <w:autoSpaceDN w:val="0"/>
              <w:adjustRightInd w:val="0"/>
              <w:spacing w:line="500" w:lineRule="exact"/>
              <w:ind w:firstLine="480"/>
              <w:rPr>
                <w:rFonts w:asciiTheme="minorHAnsi" w:hAnsiTheme="minorHAnsi"/>
                <w:color w:val="000000" w:themeColor="text1"/>
                <w:sz w:val="24"/>
              </w:rPr>
            </w:pPr>
            <w:r w:rsidRPr="008674C4">
              <w:rPr>
                <w:rFonts w:asciiTheme="minorHAnsi" w:hAnsiTheme="minorHAnsi"/>
                <w:color w:val="000000" w:themeColor="text1"/>
                <w:sz w:val="24"/>
              </w:rPr>
              <w:t>Q</w:t>
            </w:r>
            <w:r w:rsidRPr="00C71B80">
              <w:rPr>
                <w:rFonts w:asciiTheme="minorHAnsi" w:hAnsiTheme="minorHAnsi"/>
                <w:color w:val="000000" w:themeColor="text1"/>
                <w:sz w:val="24"/>
                <w:vertAlign w:val="subscript"/>
              </w:rPr>
              <w:t>1</w:t>
            </w:r>
            <w:r w:rsidRPr="008674C4">
              <w:rPr>
                <w:rFonts w:asciiTheme="minorHAnsi" w:hAnsiTheme="minorHAnsi"/>
                <w:color w:val="000000" w:themeColor="text1"/>
                <w:sz w:val="24"/>
              </w:rPr>
              <w:t>、</w:t>
            </w:r>
            <w:r w:rsidRPr="008674C4">
              <w:rPr>
                <w:rFonts w:asciiTheme="minorHAnsi" w:hAnsiTheme="minorHAnsi"/>
                <w:color w:val="000000" w:themeColor="text1"/>
                <w:sz w:val="24"/>
              </w:rPr>
              <w:t>Q</w:t>
            </w:r>
            <w:r w:rsidRPr="00C71B80">
              <w:rPr>
                <w:rFonts w:asciiTheme="minorHAnsi" w:hAnsiTheme="minorHAnsi"/>
                <w:color w:val="000000" w:themeColor="text1"/>
                <w:sz w:val="24"/>
                <w:vertAlign w:val="subscript"/>
              </w:rPr>
              <w:t>2</w:t>
            </w:r>
            <w:r w:rsidRPr="008674C4">
              <w:rPr>
                <w:rFonts w:asciiTheme="minorHAnsi" w:hAnsiTheme="minorHAnsi"/>
                <w:color w:val="000000" w:themeColor="text1"/>
                <w:sz w:val="24"/>
              </w:rPr>
              <w:t>…</w:t>
            </w:r>
            <w:r w:rsidRPr="008674C4">
              <w:rPr>
                <w:rFonts w:asciiTheme="minorHAnsi" w:hAnsiTheme="minorHAnsi"/>
                <w:color w:val="000000" w:themeColor="text1"/>
                <w:sz w:val="24"/>
              </w:rPr>
              <w:t>、</w:t>
            </w:r>
            <w:r w:rsidRPr="008674C4">
              <w:rPr>
                <w:rFonts w:asciiTheme="minorHAnsi" w:hAnsiTheme="minorHAnsi"/>
                <w:color w:val="000000" w:themeColor="text1"/>
                <w:sz w:val="24"/>
              </w:rPr>
              <w:t>Qn——</w:t>
            </w:r>
            <w:r w:rsidRPr="008674C4">
              <w:rPr>
                <w:rFonts w:asciiTheme="minorHAnsi" w:hAnsiTheme="minorHAnsi"/>
                <w:color w:val="000000" w:themeColor="text1"/>
                <w:sz w:val="24"/>
              </w:rPr>
              <w:t>每种物质的临界量，</w:t>
            </w:r>
            <w:r w:rsidRPr="008674C4">
              <w:rPr>
                <w:rFonts w:asciiTheme="minorHAnsi" w:hAnsiTheme="minorHAnsi"/>
                <w:color w:val="000000" w:themeColor="text1"/>
                <w:sz w:val="24"/>
              </w:rPr>
              <w:t>t</w:t>
            </w:r>
            <w:r w:rsidRPr="008674C4">
              <w:rPr>
                <w:rFonts w:asciiTheme="minorHAnsi" w:hAnsiTheme="minorHAnsi"/>
                <w:color w:val="000000" w:themeColor="text1"/>
                <w:sz w:val="24"/>
              </w:rPr>
              <w:t>。</w:t>
            </w:r>
          </w:p>
          <w:p w:rsidR="00FF64B6" w:rsidRPr="008674C4" w:rsidRDefault="00FF64B6" w:rsidP="00FF64B6">
            <w:pPr>
              <w:autoSpaceDE w:val="0"/>
              <w:autoSpaceDN w:val="0"/>
              <w:adjustRightInd w:val="0"/>
              <w:spacing w:line="500" w:lineRule="exact"/>
              <w:ind w:firstLine="480"/>
              <w:rPr>
                <w:rFonts w:asciiTheme="minorHAnsi" w:hAnsiTheme="minorHAnsi"/>
                <w:color w:val="000000" w:themeColor="text1"/>
                <w:sz w:val="24"/>
              </w:rPr>
            </w:pPr>
            <w:r>
              <w:rPr>
                <w:rFonts w:asciiTheme="minorHAnsi" w:hAnsiTheme="minorHAnsi" w:hint="eastAsia"/>
                <w:bCs/>
                <w:color w:val="000000" w:themeColor="text1"/>
                <w:sz w:val="24"/>
              </w:rPr>
              <w:t>0.35</w:t>
            </w:r>
            <w:r w:rsidRPr="008674C4">
              <w:rPr>
                <w:rFonts w:asciiTheme="minorHAnsi" w:hAnsiTheme="minorHAnsi"/>
                <w:color w:val="000000" w:themeColor="text1"/>
                <w:sz w:val="24"/>
              </w:rPr>
              <w:t>/2500</w:t>
            </w:r>
            <w:r w:rsidRPr="008674C4">
              <w:rPr>
                <w:rFonts w:asciiTheme="minorHAnsi" w:hAnsiTheme="minorHAnsi"/>
                <w:color w:val="000000" w:themeColor="text1"/>
                <w:sz w:val="24"/>
              </w:rPr>
              <w:t>＝</w:t>
            </w:r>
            <w:r>
              <w:rPr>
                <w:rFonts w:asciiTheme="minorHAnsi" w:hAnsiTheme="minorHAnsi"/>
                <w:color w:val="000000" w:themeColor="text1"/>
                <w:sz w:val="24"/>
              </w:rPr>
              <w:t>0.000</w:t>
            </w:r>
            <w:r>
              <w:rPr>
                <w:rFonts w:asciiTheme="minorHAnsi" w:hAnsiTheme="minorHAnsi" w:hint="eastAsia"/>
                <w:color w:val="000000" w:themeColor="text1"/>
                <w:sz w:val="24"/>
              </w:rPr>
              <w:t>1</w:t>
            </w:r>
            <w:r>
              <w:rPr>
                <w:rFonts w:asciiTheme="minorHAnsi" w:hAnsiTheme="minorHAnsi"/>
                <w:color w:val="000000" w:themeColor="text1"/>
                <w:sz w:val="24"/>
              </w:rPr>
              <w:t>4</w:t>
            </w:r>
            <w:r w:rsidRPr="008674C4">
              <w:rPr>
                <w:rFonts w:asciiTheme="minorHAnsi" w:hAnsiTheme="minorHAnsi"/>
                <w:color w:val="000000" w:themeColor="text1"/>
                <w:sz w:val="24"/>
              </w:rPr>
              <w:t>。</w:t>
            </w:r>
          </w:p>
          <w:p w:rsidR="00FF64B6" w:rsidRPr="008F1EED" w:rsidRDefault="00FF64B6" w:rsidP="00FF64B6">
            <w:pPr>
              <w:spacing w:line="520" w:lineRule="exact"/>
              <w:ind w:firstLineChars="200" w:firstLine="480"/>
              <w:rPr>
                <w:rFonts w:ascii="Calibri" w:hAnsi="Calibri"/>
                <w:sz w:val="24"/>
              </w:rPr>
            </w:pPr>
            <w:r w:rsidRPr="008674C4">
              <w:rPr>
                <w:rFonts w:asciiTheme="minorHAnsi" w:hAnsiTheme="minorHAnsi"/>
                <w:bCs/>
                <w:color w:val="000000" w:themeColor="text1"/>
                <w:sz w:val="24"/>
              </w:rPr>
              <w:t>由此可知，本项目</w:t>
            </w:r>
            <w:r w:rsidRPr="008674C4">
              <w:rPr>
                <w:rFonts w:asciiTheme="minorHAnsi" w:hAnsiTheme="minorHAnsi"/>
                <w:bCs/>
                <w:color w:val="000000" w:themeColor="text1"/>
                <w:sz w:val="24"/>
              </w:rPr>
              <w:t>Q</w:t>
            </w:r>
            <w:r w:rsidRPr="008674C4">
              <w:rPr>
                <w:rFonts w:asciiTheme="minorHAnsi" w:hAnsiTheme="minorHAnsi"/>
                <w:bCs/>
                <w:color w:val="000000" w:themeColor="text1"/>
                <w:sz w:val="24"/>
              </w:rPr>
              <w:t>＜</w:t>
            </w:r>
            <w:r w:rsidRPr="008674C4">
              <w:rPr>
                <w:rFonts w:asciiTheme="minorHAnsi" w:hAnsiTheme="minorHAnsi"/>
                <w:bCs/>
                <w:color w:val="000000" w:themeColor="text1"/>
                <w:sz w:val="24"/>
              </w:rPr>
              <w:t>1</w:t>
            </w:r>
            <w:r w:rsidRPr="008674C4">
              <w:rPr>
                <w:rFonts w:asciiTheme="minorHAnsi" w:hAnsiTheme="minorHAnsi"/>
                <w:bCs/>
                <w:color w:val="000000" w:themeColor="text1"/>
                <w:sz w:val="24"/>
              </w:rPr>
              <w:t>。根据</w:t>
            </w:r>
            <w:r w:rsidRPr="008674C4">
              <w:rPr>
                <w:rFonts w:asciiTheme="minorHAnsi" w:hAnsiTheme="minorHAnsi"/>
                <w:color w:val="000000" w:themeColor="text1"/>
                <w:sz w:val="24"/>
              </w:rPr>
              <w:t>《建设项目环境风险评价技术导则》（</w:t>
            </w:r>
            <w:r w:rsidRPr="008674C4">
              <w:rPr>
                <w:rFonts w:asciiTheme="minorHAnsi" w:hAnsiTheme="minorHAnsi"/>
                <w:color w:val="000000" w:themeColor="text1"/>
                <w:sz w:val="24"/>
              </w:rPr>
              <w:t>HJ169- 2018</w:t>
            </w:r>
            <w:r w:rsidRPr="008674C4">
              <w:rPr>
                <w:rFonts w:asciiTheme="minorHAnsi" w:hAnsiTheme="minorHAnsi"/>
                <w:color w:val="000000" w:themeColor="text1"/>
                <w:sz w:val="24"/>
              </w:rPr>
              <w:t>）附录</w:t>
            </w:r>
            <w:r w:rsidRPr="008674C4">
              <w:rPr>
                <w:rFonts w:asciiTheme="minorHAnsi" w:hAnsiTheme="minorHAnsi"/>
                <w:color w:val="000000" w:themeColor="text1"/>
                <w:sz w:val="24"/>
              </w:rPr>
              <w:t>C</w:t>
            </w:r>
            <w:r w:rsidRPr="008674C4">
              <w:rPr>
                <w:rFonts w:asciiTheme="minorHAnsi" w:hAnsiTheme="minorHAnsi"/>
                <w:color w:val="000000" w:themeColor="text1"/>
                <w:sz w:val="24"/>
              </w:rPr>
              <w:t>，当</w:t>
            </w:r>
            <w:r w:rsidRPr="008674C4">
              <w:rPr>
                <w:rFonts w:asciiTheme="minorHAnsi" w:hAnsiTheme="minorHAnsi"/>
                <w:bCs/>
                <w:color w:val="000000" w:themeColor="text1"/>
                <w:sz w:val="24"/>
              </w:rPr>
              <w:t>Q</w:t>
            </w:r>
            <w:r w:rsidRPr="008674C4">
              <w:rPr>
                <w:rFonts w:asciiTheme="minorHAnsi" w:hAnsiTheme="minorHAnsi"/>
                <w:bCs/>
                <w:color w:val="000000" w:themeColor="text1"/>
                <w:sz w:val="24"/>
              </w:rPr>
              <w:t>＜</w:t>
            </w:r>
            <w:r w:rsidRPr="008674C4">
              <w:rPr>
                <w:rFonts w:asciiTheme="minorHAnsi" w:hAnsiTheme="minorHAnsi"/>
                <w:bCs/>
                <w:color w:val="000000" w:themeColor="text1"/>
                <w:sz w:val="24"/>
              </w:rPr>
              <w:t>1</w:t>
            </w:r>
            <w:r w:rsidRPr="008674C4">
              <w:rPr>
                <w:rFonts w:asciiTheme="minorHAnsi" w:hAnsiTheme="minorHAnsi"/>
                <w:bCs/>
                <w:color w:val="000000" w:themeColor="text1"/>
                <w:sz w:val="24"/>
              </w:rPr>
              <w:t>时，该项目环境风险潜势为</w:t>
            </w:r>
            <w:r w:rsidRPr="008F1EED">
              <w:rPr>
                <w:rFonts w:ascii="Calibri" w:hAnsi="Calibri" w:hint="eastAsia"/>
                <w:sz w:val="24"/>
              </w:rPr>
              <w:t>I</w:t>
            </w:r>
            <w:r w:rsidRPr="008F1EED">
              <w:rPr>
                <w:rFonts w:ascii="Calibri" w:hAnsi="Calibri" w:hint="eastAsia"/>
                <w:sz w:val="24"/>
              </w:rPr>
              <w:t>，可开展简单分析。</w:t>
            </w:r>
          </w:p>
          <w:p w:rsidR="00FF64B6" w:rsidRPr="008F1EED" w:rsidRDefault="00FF64B6" w:rsidP="00FF64B6">
            <w:pPr>
              <w:pStyle w:val="00"/>
              <w:ind w:firstLine="480"/>
              <w:rPr>
                <w:rFonts w:ascii="Calibri" w:hAnsi="Calibri"/>
              </w:rPr>
            </w:pPr>
            <w:r w:rsidRPr="008F1EED">
              <w:rPr>
                <w:rFonts w:ascii="Calibri" w:hAnsi="Calibri" w:hint="eastAsia"/>
              </w:rPr>
              <w:t>本项目风险评价工作等级判别见表</w:t>
            </w:r>
            <w:r w:rsidRPr="008F1EED">
              <w:rPr>
                <w:rFonts w:ascii="Calibri" w:hAnsi="Calibri" w:hint="eastAsia"/>
              </w:rPr>
              <w:t>4</w:t>
            </w:r>
            <w:r w:rsidR="00E460B3">
              <w:rPr>
                <w:rFonts w:ascii="Calibri" w:hAnsi="Calibri" w:hint="eastAsia"/>
              </w:rPr>
              <w:t>7</w:t>
            </w:r>
            <w:r w:rsidRPr="008F1EED">
              <w:rPr>
                <w:rFonts w:ascii="Calibri" w:hAnsi="Calibri" w:hint="eastAsia"/>
              </w:rPr>
              <w:t>。</w:t>
            </w:r>
          </w:p>
          <w:p w:rsidR="00FF64B6" w:rsidRPr="008F1EED" w:rsidRDefault="00FF64B6" w:rsidP="00FF64B6">
            <w:pPr>
              <w:pStyle w:val="00"/>
              <w:ind w:firstLine="480"/>
              <w:rPr>
                <w:rFonts w:ascii="黑体" w:eastAsia="黑体" w:hAnsi="黑体" w:cs="Calibri"/>
              </w:rPr>
            </w:pPr>
            <w:r w:rsidRPr="008F1EED">
              <w:rPr>
                <w:rFonts w:ascii="黑体" w:eastAsia="黑体" w:hAnsi="黑体" w:cs="Calibri" w:hint="eastAsia"/>
              </w:rPr>
              <w:t>表</w:t>
            </w:r>
            <w:r w:rsidRPr="008F1EED">
              <w:rPr>
                <w:rFonts w:ascii="Calibri" w:eastAsia="黑体" w:hAnsi="Calibri" w:cs="Calibri"/>
              </w:rPr>
              <w:t>4</w:t>
            </w:r>
            <w:r w:rsidR="00E460B3">
              <w:rPr>
                <w:rFonts w:ascii="Calibri" w:eastAsia="黑体" w:hAnsi="Calibri" w:cs="Calibri" w:hint="eastAsia"/>
              </w:rPr>
              <w:t>7</w:t>
            </w:r>
            <w:r w:rsidRPr="008F1EED">
              <w:rPr>
                <w:rFonts w:ascii="黑体" w:eastAsia="黑体" w:hAnsi="黑体" w:cs="Calibri" w:hint="eastAsia"/>
              </w:rPr>
              <w:t xml:space="preserve">                     评价等级划分一览表</w:t>
            </w:r>
          </w:p>
          <w:tbl>
            <w:tblPr>
              <w:tblW w:w="5000" w:type="pct"/>
              <w:jc w:val="center"/>
              <w:tblBorders>
                <w:top w:val="single" w:sz="12" w:space="0" w:color="auto"/>
                <w:bottom w:val="single" w:sz="12" w:space="0" w:color="auto"/>
                <w:insideH w:val="single" w:sz="4" w:space="0" w:color="auto"/>
                <w:insideV w:val="single" w:sz="4" w:space="0" w:color="auto"/>
              </w:tblBorders>
              <w:tblCellMar>
                <w:left w:w="57" w:type="dxa"/>
                <w:right w:w="57" w:type="dxa"/>
              </w:tblCellMar>
              <w:tblLook w:val="04A0"/>
            </w:tblPr>
            <w:tblGrid>
              <w:gridCol w:w="1666"/>
              <w:gridCol w:w="1928"/>
              <w:gridCol w:w="1928"/>
              <w:gridCol w:w="1928"/>
              <w:gridCol w:w="1926"/>
            </w:tblGrid>
            <w:tr w:rsidR="00FF64B6" w:rsidRPr="008F1EED" w:rsidTr="00F01479">
              <w:trPr>
                <w:trHeight w:val="284"/>
                <w:jc w:val="center"/>
              </w:trPr>
              <w:tc>
                <w:tcPr>
                  <w:tcW w:w="889" w:type="pct"/>
                  <w:tcMar>
                    <w:top w:w="0" w:type="dxa"/>
                    <w:left w:w="113" w:type="dxa"/>
                    <w:bottom w:w="0" w:type="dxa"/>
                    <w:right w:w="113" w:type="dxa"/>
                  </w:tcMar>
                  <w:vAlign w:val="center"/>
                  <w:hideMark/>
                </w:tcPr>
                <w:p w:rsidR="00FF64B6" w:rsidRPr="008F1EED" w:rsidRDefault="00FF64B6" w:rsidP="0055773D">
                  <w:pPr>
                    <w:jc w:val="center"/>
                    <w:rPr>
                      <w:rFonts w:ascii="Calibri" w:hAnsi="Calibri"/>
                      <w:szCs w:val="21"/>
                    </w:rPr>
                  </w:pPr>
                  <w:r w:rsidRPr="008F1EED">
                    <w:rPr>
                      <w:rFonts w:ascii="Calibri" w:hAnsi="Calibri" w:hint="eastAsia"/>
                      <w:szCs w:val="21"/>
                    </w:rPr>
                    <w:t>环境风险潜势</w:t>
                  </w:r>
                </w:p>
              </w:tc>
              <w:tc>
                <w:tcPr>
                  <w:tcW w:w="1028" w:type="pct"/>
                  <w:tcMar>
                    <w:top w:w="0" w:type="dxa"/>
                    <w:left w:w="113" w:type="dxa"/>
                    <w:bottom w:w="0" w:type="dxa"/>
                    <w:right w:w="113" w:type="dxa"/>
                  </w:tcMar>
                  <w:vAlign w:val="center"/>
                  <w:hideMark/>
                </w:tcPr>
                <w:p w:rsidR="00FF64B6" w:rsidRPr="008F1EED" w:rsidRDefault="00F717C0" w:rsidP="0055773D">
                  <w:pPr>
                    <w:jc w:val="center"/>
                    <w:rPr>
                      <w:rFonts w:ascii="Calibri" w:hAnsi="Calibri"/>
                      <w:szCs w:val="21"/>
                    </w:rPr>
                  </w:pPr>
                  <w:r w:rsidRPr="008F1EED">
                    <w:rPr>
                      <w:rFonts w:ascii="Calibri" w:hAnsi="Calibri"/>
                      <w:szCs w:val="21"/>
                    </w:rPr>
                    <w:fldChar w:fldCharType="begin"/>
                  </w:r>
                  <w:r w:rsidR="00FF64B6" w:rsidRPr="008F1EED">
                    <w:rPr>
                      <w:rFonts w:ascii="Calibri" w:hAnsi="Calibri"/>
                      <w:szCs w:val="21"/>
                    </w:rPr>
                    <w:instrText xml:space="preserve"> = 4 \* ROMAN </w:instrText>
                  </w:r>
                  <w:r w:rsidRPr="008F1EED">
                    <w:rPr>
                      <w:rFonts w:ascii="Calibri" w:hAnsi="Calibri"/>
                      <w:szCs w:val="21"/>
                    </w:rPr>
                    <w:fldChar w:fldCharType="separate"/>
                  </w:r>
                  <w:r w:rsidR="00FF64B6" w:rsidRPr="008F1EED">
                    <w:rPr>
                      <w:rFonts w:ascii="Calibri" w:hAnsi="Calibri"/>
                      <w:noProof/>
                      <w:szCs w:val="21"/>
                    </w:rPr>
                    <w:t>IV</w:t>
                  </w:r>
                  <w:r w:rsidRPr="008F1EED">
                    <w:rPr>
                      <w:rFonts w:ascii="Calibri" w:hAnsi="Calibri"/>
                      <w:szCs w:val="21"/>
                    </w:rPr>
                    <w:fldChar w:fldCharType="end"/>
                  </w:r>
                  <w:r w:rsidR="00FF64B6" w:rsidRPr="008F1EED">
                    <w:rPr>
                      <w:rFonts w:ascii="Calibri" w:hAnsi="Calibri" w:hint="eastAsia"/>
                      <w:szCs w:val="21"/>
                    </w:rPr>
                    <w:t>、</w:t>
                  </w:r>
                  <w:r w:rsidRPr="008F1EED">
                    <w:rPr>
                      <w:rFonts w:ascii="Calibri" w:hAnsi="Calibri"/>
                      <w:szCs w:val="21"/>
                    </w:rPr>
                    <w:fldChar w:fldCharType="begin"/>
                  </w:r>
                  <w:r w:rsidR="00FF64B6" w:rsidRPr="008F1EED">
                    <w:rPr>
                      <w:rFonts w:ascii="Calibri" w:hAnsi="Calibri"/>
                      <w:szCs w:val="21"/>
                    </w:rPr>
                    <w:instrText xml:space="preserve"> = 4 \* ROMAN </w:instrText>
                  </w:r>
                  <w:r w:rsidRPr="008F1EED">
                    <w:rPr>
                      <w:rFonts w:ascii="Calibri" w:hAnsi="Calibri"/>
                      <w:szCs w:val="21"/>
                    </w:rPr>
                    <w:fldChar w:fldCharType="separate"/>
                  </w:r>
                  <w:r w:rsidR="00FF64B6" w:rsidRPr="008F1EED">
                    <w:rPr>
                      <w:rFonts w:ascii="Calibri" w:hAnsi="Calibri"/>
                      <w:noProof/>
                      <w:szCs w:val="21"/>
                    </w:rPr>
                    <w:t>IV</w:t>
                  </w:r>
                  <w:r w:rsidRPr="008F1EED">
                    <w:rPr>
                      <w:rFonts w:ascii="Calibri" w:hAnsi="Calibri"/>
                      <w:szCs w:val="21"/>
                    </w:rPr>
                    <w:fldChar w:fldCharType="end"/>
                  </w:r>
                  <w:r w:rsidR="00FF64B6" w:rsidRPr="008F1EED">
                    <w:rPr>
                      <w:rFonts w:ascii="Calibri" w:hAnsi="Calibri"/>
                      <w:szCs w:val="21"/>
                      <w:vertAlign w:val="superscript"/>
                    </w:rPr>
                    <w:t>+</w:t>
                  </w:r>
                </w:p>
              </w:tc>
              <w:tc>
                <w:tcPr>
                  <w:tcW w:w="1028" w:type="pct"/>
                  <w:vAlign w:val="center"/>
                  <w:hideMark/>
                </w:tcPr>
                <w:p w:rsidR="00FF64B6" w:rsidRPr="008F1EED" w:rsidRDefault="00F717C0" w:rsidP="0055773D">
                  <w:pPr>
                    <w:jc w:val="center"/>
                    <w:rPr>
                      <w:rFonts w:ascii="Calibri" w:hAnsi="Calibri"/>
                      <w:szCs w:val="21"/>
                    </w:rPr>
                  </w:pPr>
                  <w:r w:rsidRPr="008F1EED">
                    <w:rPr>
                      <w:rFonts w:ascii="Calibri" w:hAnsi="Calibri"/>
                      <w:szCs w:val="21"/>
                    </w:rPr>
                    <w:fldChar w:fldCharType="begin"/>
                  </w:r>
                  <w:r w:rsidR="00FF64B6" w:rsidRPr="008F1EED">
                    <w:rPr>
                      <w:rFonts w:ascii="Calibri" w:hAnsi="Calibri"/>
                      <w:szCs w:val="21"/>
                    </w:rPr>
                    <w:instrText xml:space="preserve"> = 3 \* ROMAN </w:instrText>
                  </w:r>
                  <w:r w:rsidRPr="008F1EED">
                    <w:rPr>
                      <w:rFonts w:ascii="Calibri" w:hAnsi="Calibri"/>
                      <w:szCs w:val="21"/>
                    </w:rPr>
                    <w:fldChar w:fldCharType="separate"/>
                  </w:r>
                  <w:r w:rsidR="00FF64B6" w:rsidRPr="008F1EED">
                    <w:rPr>
                      <w:rFonts w:ascii="Calibri" w:hAnsi="Calibri"/>
                      <w:noProof/>
                      <w:szCs w:val="21"/>
                    </w:rPr>
                    <w:t>III</w:t>
                  </w:r>
                  <w:r w:rsidRPr="008F1EED">
                    <w:rPr>
                      <w:rFonts w:ascii="Calibri" w:hAnsi="Calibri"/>
                      <w:szCs w:val="21"/>
                    </w:rPr>
                    <w:fldChar w:fldCharType="end"/>
                  </w:r>
                </w:p>
              </w:tc>
              <w:tc>
                <w:tcPr>
                  <w:tcW w:w="1028" w:type="pct"/>
                  <w:vAlign w:val="center"/>
                  <w:hideMark/>
                </w:tcPr>
                <w:p w:rsidR="00FF64B6" w:rsidRPr="008F1EED" w:rsidRDefault="00F717C0" w:rsidP="0055773D">
                  <w:pPr>
                    <w:jc w:val="center"/>
                    <w:rPr>
                      <w:rFonts w:ascii="Calibri" w:hAnsi="Calibri"/>
                      <w:szCs w:val="21"/>
                    </w:rPr>
                  </w:pPr>
                  <w:r w:rsidRPr="008F1EED">
                    <w:rPr>
                      <w:rFonts w:ascii="Calibri" w:hAnsi="Calibri"/>
                      <w:szCs w:val="21"/>
                    </w:rPr>
                    <w:fldChar w:fldCharType="begin"/>
                  </w:r>
                  <w:r w:rsidR="00FF64B6" w:rsidRPr="008F1EED">
                    <w:rPr>
                      <w:rFonts w:ascii="Calibri" w:hAnsi="Calibri"/>
                      <w:szCs w:val="21"/>
                    </w:rPr>
                    <w:instrText xml:space="preserve"> = 2 \* ROMAN </w:instrText>
                  </w:r>
                  <w:r w:rsidRPr="008F1EED">
                    <w:rPr>
                      <w:rFonts w:ascii="Calibri" w:hAnsi="Calibri"/>
                      <w:szCs w:val="21"/>
                    </w:rPr>
                    <w:fldChar w:fldCharType="separate"/>
                  </w:r>
                  <w:r w:rsidR="00FF64B6" w:rsidRPr="008F1EED">
                    <w:rPr>
                      <w:rFonts w:ascii="Calibri" w:hAnsi="Calibri"/>
                      <w:noProof/>
                      <w:szCs w:val="21"/>
                    </w:rPr>
                    <w:t>II</w:t>
                  </w:r>
                  <w:r w:rsidRPr="008F1EED">
                    <w:rPr>
                      <w:rFonts w:ascii="Calibri" w:hAnsi="Calibri"/>
                      <w:szCs w:val="21"/>
                    </w:rPr>
                    <w:fldChar w:fldCharType="end"/>
                  </w:r>
                </w:p>
              </w:tc>
              <w:tc>
                <w:tcPr>
                  <w:tcW w:w="1028" w:type="pct"/>
                  <w:vAlign w:val="center"/>
                  <w:hideMark/>
                </w:tcPr>
                <w:p w:rsidR="00FF64B6" w:rsidRPr="008F1EED" w:rsidRDefault="00F717C0" w:rsidP="0055773D">
                  <w:pPr>
                    <w:jc w:val="center"/>
                    <w:rPr>
                      <w:rFonts w:ascii="Calibri" w:hAnsi="Calibri"/>
                      <w:szCs w:val="21"/>
                    </w:rPr>
                  </w:pPr>
                  <w:r w:rsidRPr="008F1EED">
                    <w:rPr>
                      <w:rFonts w:ascii="Calibri" w:hAnsi="Calibri"/>
                      <w:szCs w:val="21"/>
                    </w:rPr>
                    <w:fldChar w:fldCharType="begin"/>
                  </w:r>
                  <w:r w:rsidR="00FF64B6" w:rsidRPr="008F1EED">
                    <w:rPr>
                      <w:rFonts w:ascii="Calibri" w:hAnsi="Calibri"/>
                      <w:szCs w:val="21"/>
                    </w:rPr>
                    <w:instrText xml:space="preserve"> = 1 \* ROMAN </w:instrText>
                  </w:r>
                  <w:r w:rsidRPr="008F1EED">
                    <w:rPr>
                      <w:rFonts w:ascii="Calibri" w:hAnsi="Calibri"/>
                      <w:szCs w:val="21"/>
                    </w:rPr>
                    <w:fldChar w:fldCharType="separate"/>
                  </w:r>
                  <w:r w:rsidR="00FF64B6" w:rsidRPr="008F1EED">
                    <w:rPr>
                      <w:rFonts w:ascii="Calibri" w:hAnsi="Calibri"/>
                      <w:noProof/>
                      <w:szCs w:val="21"/>
                    </w:rPr>
                    <w:t>I</w:t>
                  </w:r>
                  <w:r w:rsidRPr="008F1EED">
                    <w:rPr>
                      <w:rFonts w:ascii="Calibri" w:hAnsi="Calibri"/>
                      <w:szCs w:val="21"/>
                    </w:rPr>
                    <w:fldChar w:fldCharType="end"/>
                  </w:r>
                </w:p>
              </w:tc>
            </w:tr>
            <w:tr w:rsidR="00FF64B6" w:rsidRPr="008F1EED" w:rsidTr="00F01479">
              <w:trPr>
                <w:trHeight w:val="284"/>
                <w:jc w:val="center"/>
              </w:trPr>
              <w:tc>
                <w:tcPr>
                  <w:tcW w:w="889" w:type="pct"/>
                  <w:tcMar>
                    <w:top w:w="0" w:type="dxa"/>
                    <w:left w:w="113" w:type="dxa"/>
                    <w:bottom w:w="0" w:type="dxa"/>
                    <w:right w:w="113" w:type="dxa"/>
                  </w:tcMar>
                  <w:vAlign w:val="center"/>
                  <w:hideMark/>
                </w:tcPr>
                <w:p w:rsidR="00FF64B6" w:rsidRPr="008F1EED" w:rsidRDefault="00FF64B6" w:rsidP="0055773D">
                  <w:pPr>
                    <w:jc w:val="center"/>
                    <w:rPr>
                      <w:rFonts w:ascii="Calibri" w:hAnsi="Calibri"/>
                      <w:bCs/>
                      <w:szCs w:val="21"/>
                    </w:rPr>
                  </w:pPr>
                  <w:r w:rsidRPr="008F1EED">
                    <w:rPr>
                      <w:rFonts w:ascii="Calibri" w:hAnsi="Calibri" w:hint="eastAsia"/>
                      <w:bCs/>
                      <w:szCs w:val="21"/>
                    </w:rPr>
                    <w:t>评价等级</w:t>
                  </w:r>
                </w:p>
              </w:tc>
              <w:tc>
                <w:tcPr>
                  <w:tcW w:w="1028" w:type="pct"/>
                  <w:tcMar>
                    <w:top w:w="0" w:type="dxa"/>
                    <w:left w:w="113" w:type="dxa"/>
                    <w:bottom w:w="0" w:type="dxa"/>
                    <w:right w:w="113" w:type="dxa"/>
                  </w:tcMar>
                  <w:vAlign w:val="center"/>
                  <w:hideMark/>
                </w:tcPr>
                <w:p w:rsidR="00FF64B6" w:rsidRPr="008F1EED" w:rsidRDefault="00FF64B6" w:rsidP="0055773D">
                  <w:pPr>
                    <w:jc w:val="center"/>
                    <w:rPr>
                      <w:rFonts w:ascii="Calibri" w:hAnsi="Calibri"/>
                      <w:bCs/>
                      <w:szCs w:val="21"/>
                    </w:rPr>
                  </w:pPr>
                  <w:r w:rsidRPr="008F1EED">
                    <w:rPr>
                      <w:rFonts w:ascii="Calibri" w:hAnsi="Calibri" w:hint="eastAsia"/>
                      <w:bCs/>
                      <w:szCs w:val="21"/>
                    </w:rPr>
                    <w:t>一</w:t>
                  </w:r>
                </w:p>
              </w:tc>
              <w:tc>
                <w:tcPr>
                  <w:tcW w:w="1028" w:type="pct"/>
                  <w:vAlign w:val="center"/>
                  <w:hideMark/>
                </w:tcPr>
                <w:p w:rsidR="00FF64B6" w:rsidRPr="008F1EED" w:rsidRDefault="00FF64B6" w:rsidP="0055773D">
                  <w:pPr>
                    <w:jc w:val="center"/>
                    <w:rPr>
                      <w:rFonts w:ascii="Calibri" w:hAnsi="Calibri"/>
                      <w:bCs/>
                      <w:szCs w:val="21"/>
                    </w:rPr>
                  </w:pPr>
                  <w:r w:rsidRPr="008F1EED">
                    <w:rPr>
                      <w:rFonts w:ascii="Calibri" w:hAnsi="Calibri" w:hint="eastAsia"/>
                      <w:bCs/>
                      <w:szCs w:val="21"/>
                    </w:rPr>
                    <w:t>二</w:t>
                  </w:r>
                </w:p>
              </w:tc>
              <w:tc>
                <w:tcPr>
                  <w:tcW w:w="1028" w:type="pct"/>
                  <w:vAlign w:val="center"/>
                  <w:hideMark/>
                </w:tcPr>
                <w:p w:rsidR="00FF64B6" w:rsidRPr="008F1EED" w:rsidRDefault="00FF64B6" w:rsidP="0055773D">
                  <w:pPr>
                    <w:jc w:val="center"/>
                    <w:rPr>
                      <w:rFonts w:ascii="Calibri" w:hAnsi="Calibri"/>
                      <w:bCs/>
                      <w:szCs w:val="21"/>
                    </w:rPr>
                  </w:pPr>
                  <w:r w:rsidRPr="008F1EED">
                    <w:rPr>
                      <w:rFonts w:ascii="Calibri" w:hAnsi="Calibri" w:hint="eastAsia"/>
                      <w:bCs/>
                      <w:szCs w:val="21"/>
                    </w:rPr>
                    <w:t>三</w:t>
                  </w:r>
                </w:p>
              </w:tc>
              <w:tc>
                <w:tcPr>
                  <w:tcW w:w="1028" w:type="pct"/>
                  <w:shd w:val="clear" w:color="auto" w:fill="DBE5F1"/>
                  <w:vAlign w:val="center"/>
                  <w:hideMark/>
                </w:tcPr>
                <w:p w:rsidR="00FF64B6" w:rsidRPr="008F1EED" w:rsidRDefault="00FF64B6" w:rsidP="0055773D">
                  <w:pPr>
                    <w:jc w:val="center"/>
                    <w:rPr>
                      <w:rFonts w:ascii="Calibri" w:hAnsi="Calibri"/>
                      <w:bCs/>
                      <w:szCs w:val="21"/>
                    </w:rPr>
                  </w:pPr>
                  <w:r w:rsidRPr="008F1EED">
                    <w:rPr>
                      <w:rFonts w:ascii="Calibri" w:hAnsi="Calibri" w:hint="eastAsia"/>
                      <w:bCs/>
                      <w:szCs w:val="21"/>
                    </w:rPr>
                    <w:t>简单分析</w:t>
                  </w:r>
                  <w:r w:rsidRPr="008F1EED">
                    <w:rPr>
                      <w:rFonts w:ascii="Calibri" w:hAnsi="Calibri"/>
                      <w:bCs/>
                      <w:szCs w:val="21"/>
                    </w:rPr>
                    <w:t>*</w:t>
                  </w:r>
                </w:p>
              </w:tc>
            </w:tr>
            <w:tr w:rsidR="00FF64B6" w:rsidRPr="008F1EED" w:rsidTr="00F01479">
              <w:trPr>
                <w:trHeight w:val="284"/>
                <w:jc w:val="center"/>
              </w:trPr>
              <w:tc>
                <w:tcPr>
                  <w:tcW w:w="5000" w:type="pct"/>
                  <w:gridSpan w:val="5"/>
                  <w:tcMar>
                    <w:top w:w="0" w:type="dxa"/>
                    <w:left w:w="113" w:type="dxa"/>
                    <w:bottom w:w="0" w:type="dxa"/>
                    <w:right w:w="113" w:type="dxa"/>
                  </w:tcMar>
                  <w:vAlign w:val="center"/>
                  <w:hideMark/>
                </w:tcPr>
                <w:p w:rsidR="00FF64B6" w:rsidRPr="008F1EED" w:rsidRDefault="00FF64B6" w:rsidP="0055773D">
                  <w:pPr>
                    <w:rPr>
                      <w:rFonts w:ascii="Calibri" w:hAnsi="Calibri"/>
                      <w:bCs/>
                      <w:szCs w:val="21"/>
                    </w:rPr>
                  </w:pPr>
                  <w:r w:rsidRPr="008F1EED">
                    <w:rPr>
                      <w:rFonts w:ascii="Calibri" w:hAnsi="Calibri"/>
                      <w:bCs/>
                      <w:szCs w:val="21"/>
                    </w:rPr>
                    <w:t>*</w:t>
                  </w:r>
                  <w:r w:rsidRPr="008F1EED">
                    <w:rPr>
                      <w:rFonts w:ascii="Calibri" w:hAnsi="Calibri" w:hint="eastAsia"/>
                      <w:bCs/>
                      <w:szCs w:val="21"/>
                    </w:rPr>
                    <w:t>是相对于详细评价工作内容而言，在描述危险物质、环境影响途径、环境危害后果、风险防范措施等方面给出定性的说明。</w:t>
                  </w:r>
                </w:p>
              </w:tc>
            </w:tr>
          </w:tbl>
          <w:p w:rsidR="00FF64B6" w:rsidRPr="008F1EED" w:rsidRDefault="00FF64B6" w:rsidP="00FF64B6">
            <w:pPr>
              <w:spacing w:line="520" w:lineRule="exact"/>
              <w:ind w:firstLine="482"/>
              <w:rPr>
                <w:rFonts w:ascii="Calibri" w:hAnsi="Calibri"/>
                <w:sz w:val="24"/>
              </w:rPr>
            </w:pPr>
            <w:r w:rsidRPr="008F1EED">
              <w:rPr>
                <w:rFonts w:ascii="Calibri" w:hAnsi="Calibri" w:hint="eastAsia"/>
                <w:sz w:val="24"/>
              </w:rPr>
              <w:t>（</w:t>
            </w:r>
            <w:r w:rsidRPr="008F1EED">
              <w:rPr>
                <w:rFonts w:ascii="Calibri" w:hAnsi="Calibri" w:hint="eastAsia"/>
                <w:sz w:val="24"/>
              </w:rPr>
              <w:t>3</w:t>
            </w:r>
            <w:r w:rsidRPr="008F1EED">
              <w:rPr>
                <w:rFonts w:ascii="Calibri" w:hAnsi="Calibri" w:hint="eastAsia"/>
                <w:sz w:val="24"/>
              </w:rPr>
              <w:t>）环境风险识别</w:t>
            </w:r>
          </w:p>
          <w:p w:rsidR="00D10F90" w:rsidRPr="00D10F90" w:rsidRDefault="00FF64B6" w:rsidP="00D10F90">
            <w:pPr>
              <w:spacing w:line="520" w:lineRule="exact"/>
              <w:ind w:firstLineChars="200" w:firstLine="480"/>
              <w:rPr>
                <w:rFonts w:ascii="Calibri" w:hAnsi="Calibri"/>
                <w:sz w:val="24"/>
              </w:rPr>
            </w:pPr>
            <w:r w:rsidRPr="008F1EED">
              <w:rPr>
                <w:rFonts w:ascii="Calibri" w:hAnsi="Calibri" w:hint="eastAsia"/>
                <w:sz w:val="24"/>
              </w:rPr>
              <w:t>本项目风险类别主要为</w:t>
            </w:r>
            <w:r>
              <w:rPr>
                <w:rFonts w:ascii="Calibri" w:hAnsi="Calibri" w:hint="eastAsia"/>
                <w:sz w:val="24"/>
              </w:rPr>
              <w:t>机油及废机油</w:t>
            </w:r>
            <w:r w:rsidR="00D10F90">
              <w:rPr>
                <w:rFonts w:ascii="Calibri" w:hAnsi="Calibri" w:hint="eastAsia"/>
                <w:sz w:val="24"/>
              </w:rPr>
              <w:t>泄漏及发生泄漏引起的火灾爆炸事故；废气、废水处理设施故障。</w:t>
            </w:r>
          </w:p>
          <w:p w:rsidR="00C71B80" w:rsidRPr="000B710B" w:rsidRDefault="00F717C0" w:rsidP="000B710B">
            <w:pPr>
              <w:spacing w:line="520" w:lineRule="exact"/>
              <w:ind w:firstLineChars="200" w:firstLine="482"/>
              <w:rPr>
                <w:rFonts w:ascii="Calibri" w:hAnsi="Calibri"/>
                <w:b/>
                <w:sz w:val="24"/>
                <w:u w:val="single"/>
              </w:rPr>
            </w:pPr>
            <w:r w:rsidRPr="000B710B">
              <w:rPr>
                <w:rFonts w:ascii="Calibri" w:hAnsi="Calibri"/>
                <w:b/>
                <w:sz w:val="24"/>
                <w:u w:val="single"/>
              </w:rPr>
              <w:fldChar w:fldCharType="begin"/>
            </w:r>
            <w:r w:rsidR="001A04AD" w:rsidRPr="000B710B">
              <w:rPr>
                <w:rFonts w:ascii="Calibri" w:hAnsi="Calibri"/>
                <w:b/>
                <w:sz w:val="24"/>
                <w:u w:val="single"/>
              </w:rPr>
              <w:instrText xml:space="preserve"> </w:instrText>
            </w:r>
            <w:r w:rsidR="001A04AD" w:rsidRPr="000B710B">
              <w:rPr>
                <w:rFonts w:ascii="Calibri" w:hAnsi="Calibri" w:hint="eastAsia"/>
                <w:b/>
                <w:sz w:val="24"/>
                <w:u w:val="single"/>
              </w:rPr>
              <w:instrText>= 1 \* GB3</w:instrText>
            </w:r>
            <w:r w:rsidR="001A04AD" w:rsidRPr="000B710B">
              <w:rPr>
                <w:rFonts w:ascii="Calibri" w:hAnsi="Calibri"/>
                <w:b/>
                <w:sz w:val="24"/>
                <w:u w:val="single"/>
              </w:rPr>
              <w:instrText xml:space="preserve"> </w:instrText>
            </w:r>
            <w:r w:rsidRPr="000B710B">
              <w:rPr>
                <w:rFonts w:ascii="Calibri" w:hAnsi="Calibri"/>
                <w:b/>
                <w:sz w:val="24"/>
                <w:u w:val="single"/>
              </w:rPr>
              <w:fldChar w:fldCharType="separate"/>
            </w:r>
            <w:r w:rsidR="001A04AD" w:rsidRPr="000B710B">
              <w:rPr>
                <w:rFonts w:ascii="Calibri" w:hAnsi="Calibri" w:hint="eastAsia"/>
                <w:b/>
                <w:noProof/>
                <w:sz w:val="24"/>
                <w:u w:val="single"/>
              </w:rPr>
              <w:t>①</w:t>
            </w:r>
            <w:r w:rsidRPr="000B710B">
              <w:rPr>
                <w:rFonts w:ascii="Calibri" w:hAnsi="Calibri"/>
                <w:b/>
                <w:sz w:val="24"/>
                <w:u w:val="single"/>
              </w:rPr>
              <w:fldChar w:fldCharType="end"/>
            </w:r>
            <w:r w:rsidR="00FF64B6" w:rsidRPr="000B710B">
              <w:rPr>
                <w:rFonts w:ascii="Calibri" w:hAnsi="Calibri" w:hint="eastAsia"/>
                <w:b/>
                <w:sz w:val="24"/>
                <w:u w:val="single"/>
              </w:rPr>
              <w:t>机油及废机油在危废暂存间存放，储存量较小且储存单元设置有围堰，以保证液体物料不外溢。</w:t>
            </w:r>
            <w:r w:rsidR="00C71B80" w:rsidRPr="000B710B">
              <w:rPr>
                <w:rFonts w:ascii="Calibri" w:hAnsi="Calibri" w:hint="eastAsia"/>
                <w:b/>
                <w:sz w:val="24"/>
                <w:u w:val="single"/>
              </w:rPr>
              <w:t>泄漏后对环境空气和人体健康很小；其发生火灾爆炸后，因储存量较小，且存放于钢结构厂房内，采用干式灭火，不会产生消防废水，不会对地表水、地下水、土壤环境产生影响。</w:t>
            </w:r>
          </w:p>
          <w:p w:rsidR="001A04AD" w:rsidRPr="000B710B" w:rsidRDefault="00F717C0" w:rsidP="000B710B">
            <w:pPr>
              <w:spacing w:line="360" w:lineRule="auto"/>
              <w:ind w:firstLineChars="200" w:firstLine="482"/>
              <w:rPr>
                <w:rFonts w:ascii="Calibri" w:hAnsi="Calibri"/>
                <w:b/>
                <w:sz w:val="24"/>
                <w:u w:val="single"/>
              </w:rPr>
            </w:pPr>
            <w:r w:rsidRPr="000B710B">
              <w:rPr>
                <w:rFonts w:ascii="Calibri" w:hAnsi="Calibri"/>
                <w:b/>
                <w:sz w:val="24"/>
                <w:u w:val="single"/>
              </w:rPr>
              <w:fldChar w:fldCharType="begin"/>
            </w:r>
            <w:r w:rsidR="001A04AD" w:rsidRPr="000B710B">
              <w:rPr>
                <w:rFonts w:ascii="Calibri" w:hAnsi="Calibri"/>
                <w:b/>
                <w:sz w:val="24"/>
                <w:u w:val="single"/>
              </w:rPr>
              <w:instrText xml:space="preserve"> </w:instrText>
            </w:r>
            <w:r w:rsidR="001A04AD" w:rsidRPr="000B710B">
              <w:rPr>
                <w:rFonts w:ascii="Calibri" w:hAnsi="Calibri" w:hint="eastAsia"/>
                <w:b/>
                <w:sz w:val="24"/>
                <w:u w:val="single"/>
              </w:rPr>
              <w:instrText>= 2 \* GB3</w:instrText>
            </w:r>
            <w:r w:rsidR="001A04AD" w:rsidRPr="000B710B">
              <w:rPr>
                <w:rFonts w:ascii="Calibri" w:hAnsi="Calibri"/>
                <w:b/>
                <w:sz w:val="24"/>
                <w:u w:val="single"/>
              </w:rPr>
              <w:instrText xml:space="preserve"> </w:instrText>
            </w:r>
            <w:r w:rsidRPr="000B710B">
              <w:rPr>
                <w:rFonts w:ascii="Calibri" w:hAnsi="Calibri"/>
                <w:b/>
                <w:sz w:val="24"/>
                <w:u w:val="single"/>
              </w:rPr>
              <w:fldChar w:fldCharType="separate"/>
            </w:r>
            <w:r w:rsidR="001A04AD" w:rsidRPr="000B710B">
              <w:rPr>
                <w:rFonts w:ascii="Calibri" w:hAnsi="Calibri" w:hint="eastAsia"/>
                <w:b/>
                <w:noProof/>
                <w:sz w:val="24"/>
                <w:u w:val="single"/>
              </w:rPr>
              <w:t>②</w:t>
            </w:r>
            <w:r w:rsidRPr="000B710B">
              <w:rPr>
                <w:rFonts w:ascii="Calibri" w:hAnsi="Calibri"/>
                <w:b/>
                <w:sz w:val="24"/>
                <w:u w:val="single"/>
              </w:rPr>
              <w:fldChar w:fldCharType="end"/>
            </w:r>
            <w:r w:rsidR="001A04AD" w:rsidRPr="000B710B">
              <w:rPr>
                <w:rFonts w:ascii="Calibri" w:hAnsi="Calibri" w:hint="eastAsia"/>
                <w:b/>
                <w:sz w:val="24"/>
                <w:u w:val="single"/>
              </w:rPr>
              <w:t>本项目投料及破碎环节产生粉尘，评价要求产尘环节设置集气装置，引至袋式除尘器进行处理，减少粉尘对周围环境空气影响，如果袋式除尘装置出现故障会造成粉尘</w:t>
            </w:r>
            <w:r w:rsidR="00D10F90" w:rsidRPr="000B710B">
              <w:rPr>
                <w:rFonts w:ascii="Calibri" w:hAnsi="Calibri" w:hint="eastAsia"/>
                <w:b/>
                <w:sz w:val="24"/>
                <w:u w:val="single"/>
              </w:rPr>
              <w:t>超标排放，可能对周围大气环境造成影响。</w:t>
            </w:r>
          </w:p>
          <w:p w:rsidR="001A04AD" w:rsidRPr="000B710B" w:rsidRDefault="00F717C0" w:rsidP="000B710B">
            <w:pPr>
              <w:spacing w:line="360" w:lineRule="auto"/>
              <w:ind w:firstLineChars="200" w:firstLine="482"/>
              <w:rPr>
                <w:rFonts w:ascii="Calibri" w:hAnsi="Calibri"/>
                <w:b/>
                <w:sz w:val="24"/>
                <w:u w:val="single"/>
              </w:rPr>
            </w:pPr>
            <w:r w:rsidRPr="000B710B">
              <w:rPr>
                <w:rFonts w:ascii="Calibri" w:hAnsi="Calibri"/>
                <w:b/>
                <w:sz w:val="24"/>
                <w:u w:val="single"/>
              </w:rPr>
              <w:fldChar w:fldCharType="begin"/>
            </w:r>
            <w:r w:rsidR="001A04AD" w:rsidRPr="000B710B">
              <w:rPr>
                <w:rFonts w:ascii="Calibri" w:hAnsi="Calibri"/>
                <w:b/>
                <w:sz w:val="24"/>
                <w:u w:val="single"/>
              </w:rPr>
              <w:instrText xml:space="preserve"> </w:instrText>
            </w:r>
            <w:r w:rsidR="001A04AD" w:rsidRPr="000B710B">
              <w:rPr>
                <w:rFonts w:ascii="Calibri" w:hAnsi="Calibri" w:hint="eastAsia"/>
                <w:b/>
                <w:sz w:val="24"/>
                <w:u w:val="single"/>
              </w:rPr>
              <w:instrText>= 3 \* GB3</w:instrText>
            </w:r>
            <w:r w:rsidR="001A04AD" w:rsidRPr="000B710B">
              <w:rPr>
                <w:rFonts w:ascii="Calibri" w:hAnsi="Calibri"/>
                <w:b/>
                <w:sz w:val="24"/>
                <w:u w:val="single"/>
              </w:rPr>
              <w:instrText xml:space="preserve"> </w:instrText>
            </w:r>
            <w:r w:rsidRPr="000B710B">
              <w:rPr>
                <w:rFonts w:ascii="Calibri" w:hAnsi="Calibri"/>
                <w:b/>
                <w:sz w:val="24"/>
                <w:u w:val="single"/>
              </w:rPr>
              <w:fldChar w:fldCharType="separate"/>
            </w:r>
            <w:r w:rsidR="001A04AD" w:rsidRPr="000B710B">
              <w:rPr>
                <w:rFonts w:ascii="Calibri" w:hAnsi="Calibri" w:hint="eastAsia"/>
                <w:b/>
                <w:noProof/>
                <w:sz w:val="24"/>
                <w:u w:val="single"/>
              </w:rPr>
              <w:t>③</w:t>
            </w:r>
            <w:r w:rsidRPr="000B710B">
              <w:rPr>
                <w:rFonts w:ascii="Calibri" w:hAnsi="Calibri"/>
                <w:b/>
                <w:sz w:val="24"/>
                <w:u w:val="single"/>
              </w:rPr>
              <w:fldChar w:fldCharType="end"/>
            </w:r>
            <w:r w:rsidR="001A04AD" w:rsidRPr="000B710B">
              <w:rPr>
                <w:rFonts w:ascii="Calibri" w:hAnsi="Calibri" w:hint="eastAsia"/>
                <w:b/>
                <w:sz w:val="24"/>
                <w:u w:val="single"/>
              </w:rPr>
              <w:t>厂区筛分及洗砂废水经竖流塔处理后</w:t>
            </w:r>
            <w:r w:rsidR="000B710B" w:rsidRPr="000B710B">
              <w:rPr>
                <w:rFonts w:ascii="Calibri" w:hAnsi="Calibri" w:hint="eastAsia"/>
                <w:b/>
                <w:sz w:val="24"/>
                <w:u w:val="single"/>
              </w:rPr>
              <w:t>清水回用于生产不外排；污泥经压滤设备处理后泥渣外售；当竖流塔及压滤设备出现故障，会导致废水处理不及时，造成洗砂废水溢流，最厂区或者周围水体造成影响。</w:t>
            </w:r>
          </w:p>
          <w:p w:rsidR="00D10F90" w:rsidRDefault="00C71B80" w:rsidP="00D10F90">
            <w:pPr>
              <w:spacing w:line="520" w:lineRule="exact"/>
              <w:ind w:firstLineChars="200" w:firstLine="480"/>
              <w:rPr>
                <w:rFonts w:ascii="Calibri" w:hAnsi="Calibri"/>
                <w:sz w:val="24"/>
              </w:rPr>
            </w:pPr>
            <w:r w:rsidRPr="008F1EED">
              <w:rPr>
                <w:rFonts w:ascii="Calibri" w:hAnsi="Calibri" w:hint="eastAsia"/>
                <w:sz w:val="24"/>
              </w:rPr>
              <w:lastRenderedPageBreak/>
              <w:t>（</w:t>
            </w:r>
            <w:r w:rsidRPr="008F1EED">
              <w:rPr>
                <w:rFonts w:ascii="Calibri" w:hAnsi="Calibri" w:hint="eastAsia"/>
                <w:sz w:val="24"/>
              </w:rPr>
              <w:t>4</w:t>
            </w:r>
            <w:r w:rsidRPr="008F1EED">
              <w:rPr>
                <w:rFonts w:ascii="Calibri" w:hAnsi="Calibri" w:hint="eastAsia"/>
                <w:sz w:val="24"/>
              </w:rPr>
              <w:t>）风险防范措施</w:t>
            </w:r>
          </w:p>
          <w:p w:rsidR="00D10F90" w:rsidRPr="00D10F90" w:rsidRDefault="00D10F90" w:rsidP="00D10F90">
            <w:pPr>
              <w:spacing w:line="360" w:lineRule="auto"/>
              <w:ind w:firstLineChars="200" w:firstLine="480"/>
              <w:rPr>
                <w:rFonts w:ascii="Calibri" w:hAnsi="Calibri"/>
                <w:sz w:val="24"/>
              </w:rPr>
            </w:pPr>
            <w:r>
              <w:rPr>
                <w:rFonts w:ascii="Calibri" w:hAnsi="Calibri" w:hint="eastAsia"/>
                <w:sz w:val="24"/>
              </w:rPr>
              <w:t>本项目</w:t>
            </w:r>
            <w:r w:rsidRPr="00D10F90">
              <w:rPr>
                <w:rFonts w:ascii="Calibri" w:hAnsi="Calibri" w:hint="eastAsia"/>
                <w:sz w:val="24"/>
              </w:rPr>
              <w:t>企业日常做好废气处理设备的维护工作，确保废气达标排放。当粉尘处理装置发生故障时，应立即停止生产，维修完成后再继续进行生产。企业也要做好污水处理系统的维护和清理工作，做好防渗漏措施，确保废水不外排。当污水处理系统故障时，应立即停止生产，将处理系统水输送至事故池，待污水处理系统维修完成后再处理事故池水，继续进行生产。根据工程分析，项目生产用水为</w:t>
            </w:r>
            <w:r w:rsidRPr="00D10F90">
              <w:rPr>
                <w:rFonts w:ascii="Calibri" w:hAnsi="Calibri" w:hint="eastAsia"/>
                <w:sz w:val="24"/>
              </w:rPr>
              <w:t>120m</w:t>
            </w:r>
            <w:r w:rsidRPr="00BC5F58">
              <w:rPr>
                <w:rFonts w:ascii="Calibri" w:hAnsi="Calibri" w:hint="eastAsia"/>
                <w:sz w:val="24"/>
                <w:vertAlign w:val="superscript"/>
              </w:rPr>
              <w:t>3</w:t>
            </w:r>
            <w:r w:rsidRPr="00D10F90">
              <w:rPr>
                <w:rFonts w:ascii="Calibri" w:hAnsi="Calibri" w:hint="eastAsia"/>
                <w:sz w:val="24"/>
              </w:rPr>
              <w:t>/h</w:t>
            </w:r>
            <w:r w:rsidRPr="00D10F90">
              <w:rPr>
                <w:rFonts w:ascii="Calibri" w:hAnsi="Calibri" w:hint="eastAsia"/>
                <w:sz w:val="24"/>
              </w:rPr>
              <w:t>，污水处理系统水力停留时间为</w:t>
            </w:r>
            <w:r w:rsidRPr="00D10F90">
              <w:rPr>
                <w:rFonts w:ascii="Calibri" w:hAnsi="Calibri" w:hint="eastAsia"/>
                <w:sz w:val="24"/>
              </w:rPr>
              <w:t>1h</w:t>
            </w:r>
            <w:r w:rsidRPr="00D10F90">
              <w:rPr>
                <w:rFonts w:ascii="Calibri" w:hAnsi="Calibri" w:hint="eastAsia"/>
                <w:sz w:val="24"/>
              </w:rPr>
              <w:t>，企业在</w:t>
            </w:r>
            <w:r w:rsidR="00223CA0">
              <w:rPr>
                <w:rFonts w:ascii="Calibri" w:hAnsi="Calibri" w:hint="eastAsia"/>
                <w:sz w:val="24"/>
              </w:rPr>
              <w:t>厂界西侧</w:t>
            </w:r>
            <w:r w:rsidRPr="00D10F90">
              <w:rPr>
                <w:rFonts w:ascii="Calibri" w:hAnsi="Calibri" w:hint="eastAsia"/>
                <w:sz w:val="24"/>
              </w:rPr>
              <w:t>设置</w:t>
            </w:r>
            <w:r w:rsidRPr="00D10F90">
              <w:rPr>
                <w:rFonts w:ascii="Calibri" w:hAnsi="Calibri" w:hint="eastAsia"/>
                <w:sz w:val="24"/>
              </w:rPr>
              <w:t>180m</w:t>
            </w:r>
            <w:r w:rsidRPr="00BC5F58">
              <w:rPr>
                <w:rFonts w:ascii="Calibri" w:hAnsi="Calibri" w:hint="eastAsia"/>
                <w:sz w:val="24"/>
                <w:vertAlign w:val="superscript"/>
              </w:rPr>
              <w:t>3</w:t>
            </w:r>
            <w:r w:rsidRPr="00D10F90">
              <w:rPr>
                <w:rFonts w:ascii="Calibri" w:hAnsi="Calibri" w:hint="eastAsia"/>
                <w:sz w:val="24"/>
              </w:rPr>
              <w:t>的雨水池（兼做事故池），用于暂存污水处理系统故障情况下的生产废水</w:t>
            </w:r>
            <w:r w:rsidRPr="00D10F90">
              <w:rPr>
                <w:rFonts w:ascii="Calibri" w:hAnsi="Calibri"/>
                <w:sz w:val="24"/>
              </w:rPr>
              <w:t>。</w:t>
            </w:r>
          </w:p>
          <w:p w:rsidR="00D10F90" w:rsidRPr="008F1EED" w:rsidRDefault="00D10F90" w:rsidP="00BC5F58">
            <w:pPr>
              <w:spacing w:line="520" w:lineRule="exact"/>
              <w:ind w:firstLineChars="200" w:firstLine="480"/>
              <w:rPr>
                <w:rFonts w:ascii="Calibri" w:hAnsi="Calibri"/>
                <w:sz w:val="24"/>
              </w:rPr>
            </w:pPr>
            <w:r w:rsidRPr="008F1EED">
              <w:rPr>
                <w:rFonts w:ascii="Calibri" w:hAnsi="Calibri" w:hint="eastAsia"/>
                <w:sz w:val="24"/>
              </w:rPr>
              <w:t>建议建设单位在生产过程按照《安全生产法》、《建设工程安全生产管理条例》中的相关规定进行安全生产和配备相应的器材和设备，并按消防、安监部门的管理规定和要求执行，防止风险事故发生。</w:t>
            </w:r>
          </w:p>
          <w:p w:rsidR="00C71B80" w:rsidRPr="008F1EED" w:rsidRDefault="00C71B80" w:rsidP="00C71B80">
            <w:pPr>
              <w:spacing w:line="520" w:lineRule="exact"/>
              <w:ind w:firstLineChars="200" w:firstLine="480"/>
              <w:rPr>
                <w:rFonts w:ascii="Calibri" w:hAnsi="Calibri"/>
                <w:sz w:val="24"/>
              </w:rPr>
            </w:pPr>
            <w:r w:rsidRPr="008F1EED">
              <w:rPr>
                <w:rFonts w:ascii="Calibri" w:hAnsi="Calibri" w:hint="eastAsia"/>
                <w:sz w:val="24"/>
              </w:rPr>
              <w:t>（</w:t>
            </w:r>
            <w:r w:rsidRPr="008F1EED">
              <w:rPr>
                <w:rFonts w:ascii="Calibri" w:hAnsi="Calibri" w:hint="eastAsia"/>
                <w:sz w:val="24"/>
              </w:rPr>
              <w:t>5</w:t>
            </w:r>
            <w:r w:rsidRPr="008F1EED">
              <w:rPr>
                <w:rFonts w:ascii="Calibri" w:hAnsi="Calibri" w:hint="eastAsia"/>
                <w:sz w:val="24"/>
              </w:rPr>
              <w:t>）风险评价结论</w:t>
            </w:r>
          </w:p>
          <w:p w:rsidR="00FD44E3" w:rsidRDefault="00C71B80" w:rsidP="00FD44E3">
            <w:pPr>
              <w:spacing w:line="360" w:lineRule="auto"/>
              <w:ind w:firstLineChars="200" w:firstLine="480"/>
              <w:rPr>
                <w:rFonts w:ascii="Calibri" w:hAnsi="Calibri" w:cs="Calibri"/>
                <w:sz w:val="24"/>
              </w:rPr>
            </w:pPr>
            <w:r w:rsidRPr="008F1EED">
              <w:rPr>
                <w:rFonts w:ascii="Calibri" w:hAnsi="Calibri" w:cs="Calibri" w:hint="eastAsia"/>
                <w:sz w:val="24"/>
              </w:rPr>
              <w:t>本项目发生泄漏、火灾的概率很小，</w:t>
            </w:r>
            <w:r w:rsidR="00BC5F58" w:rsidRPr="00BC5F58">
              <w:rPr>
                <w:rFonts w:ascii="Calibri" w:hAnsi="Calibri" w:cs="Calibri" w:hint="eastAsia"/>
                <w:sz w:val="24"/>
              </w:rPr>
              <w:t>只要企业加强管理，在采取以上应急措施的条件下，环境风险处在可接受的范围内。</w:t>
            </w:r>
          </w:p>
          <w:p w:rsidR="00DC737C" w:rsidRPr="00DC737C" w:rsidRDefault="009C5555" w:rsidP="00DC737C">
            <w:pPr>
              <w:spacing w:line="520" w:lineRule="exact"/>
              <w:ind w:firstLineChars="200" w:firstLine="482"/>
              <w:rPr>
                <w:rFonts w:ascii="Calibri" w:hAnsi="Calibri"/>
                <w:b/>
                <w:sz w:val="24"/>
              </w:rPr>
            </w:pPr>
            <w:r>
              <w:rPr>
                <w:rFonts w:ascii="Calibri" w:hAnsi="Calibri" w:hint="eastAsia"/>
                <w:b/>
                <w:sz w:val="24"/>
              </w:rPr>
              <w:t>7</w:t>
            </w:r>
            <w:r w:rsidR="00DC737C" w:rsidRPr="00DC737C">
              <w:rPr>
                <w:rFonts w:ascii="Calibri" w:hAnsi="Calibri" w:hint="eastAsia"/>
                <w:b/>
                <w:sz w:val="24"/>
              </w:rPr>
              <w:t>、选址及平面布局合理性分析</w:t>
            </w:r>
          </w:p>
          <w:p w:rsidR="00DC737C" w:rsidRPr="009C5555" w:rsidRDefault="00DC737C" w:rsidP="009C5555">
            <w:pPr>
              <w:spacing w:line="520" w:lineRule="exact"/>
              <w:ind w:firstLineChars="200" w:firstLine="482"/>
              <w:rPr>
                <w:rFonts w:ascii="Calibri" w:hAnsi="Calibri"/>
                <w:b/>
                <w:sz w:val="24"/>
                <w:u w:val="single"/>
              </w:rPr>
            </w:pPr>
            <w:r w:rsidRPr="009C5555">
              <w:rPr>
                <w:rFonts w:ascii="Calibri" w:hAnsi="Calibri" w:hint="eastAsia"/>
                <w:b/>
                <w:sz w:val="24"/>
                <w:u w:val="single"/>
              </w:rPr>
              <w:t>（</w:t>
            </w:r>
            <w:r w:rsidRPr="009C5555">
              <w:rPr>
                <w:rFonts w:ascii="Calibri" w:hAnsi="Calibri" w:hint="eastAsia"/>
                <w:b/>
                <w:sz w:val="24"/>
                <w:u w:val="single"/>
              </w:rPr>
              <w:t>1</w:t>
            </w:r>
            <w:r w:rsidRPr="009C5555">
              <w:rPr>
                <w:rFonts w:ascii="Calibri" w:hAnsi="Calibri" w:hint="eastAsia"/>
                <w:b/>
                <w:sz w:val="24"/>
                <w:u w:val="single"/>
              </w:rPr>
              <w:t>）</w:t>
            </w:r>
            <w:r w:rsidR="00F2162E" w:rsidRPr="009C5555">
              <w:rPr>
                <w:rFonts w:ascii="Calibri" w:hAnsi="Calibri" w:hint="eastAsia"/>
                <w:b/>
                <w:sz w:val="24"/>
                <w:u w:val="single"/>
              </w:rPr>
              <w:t>厂址</w:t>
            </w:r>
            <w:r w:rsidRPr="009C5555">
              <w:rPr>
                <w:rFonts w:ascii="Calibri" w:hAnsi="Calibri" w:hint="eastAsia"/>
                <w:b/>
                <w:sz w:val="24"/>
                <w:u w:val="single"/>
              </w:rPr>
              <w:t>选址合理性分析</w:t>
            </w:r>
          </w:p>
          <w:p w:rsidR="00F2162E" w:rsidRPr="009C5555" w:rsidRDefault="00DC737C" w:rsidP="009C5555">
            <w:pPr>
              <w:pStyle w:val="00"/>
              <w:ind w:firstLine="482"/>
              <w:rPr>
                <w:rFonts w:ascii="Calibri"/>
                <w:b/>
                <w:bCs/>
                <w:u w:val="single"/>
              </w:rPr>
            </w:pPr>
            <w:r w:rsidRPr="009C5555">
              <w:rPr>
                <w:rFonts w:ascii="Calibri" w:hint="eastAsia"/>
                <w:b/>
                <w:bCs/>
                <w:u w:val="single"/>
              </w:rPr>
              <w:t>本项目选址位于鲁山县张良镇周楼村，</w:t>
            </w:r>
            <w:r w:rsidR="00F2162E" w:rsidRPr="009C5555">
              <w:rPr>
                <w:rFonts w:ascii="Calibri" w:hint="eastAsia"/>
                <w:b/>
                <w:bCs/>
                <w:u w:val="single"/>
              </w:rPr>
              <w:t>根据鲁山县自然资源局出具的土地利用总体规划用途查询结果说明可知，该宗地总占地面积</w:t>
            </w:r>
            <w:r w:rsidR="00F2162E" w:rsidRPr="009C5555">
              <w:rPr>
                <w:rFonts w:ascii="Calibri" w:hint="eastAsia"/>
                <w:b/>
                <w:bCs/>
                <w:u w:val="single"/>
              </w:rPr>
              <w:t>27049.38</w:t>
            </w:r>
            <w:r w:rsidR="00F2162E" w:rsidRPr="009C5555">
              <w:rPr>
                <w:rFonts w:ascii="Calibri" w:hint="eastAsia"/>
                <w:b/>
                <w:bCs/>
                <w:u w:val="single"/>
              </w:rPr>
              <w:t>平方米，折合</w:t>
            </w:r>
            <w:r w:rsidR="00F2162E" w:rsidRPr="009C5555">
              <w:rPr>
                <w:rFonts w:ascii="Calibri" w:hint="eastAsia"/>
                <w:b/>
                <w:bCs/>
                <w:u w:val="single"/>
              </w:rPr>
              <w:t>40.5741</w:t>
            </w:r>
            <w:r w:rsidR="00F2162E" w:rsidRPr="009C5555">
              <w:rPr>
                <w:rFonts w:ascii="Calibri" w:hint="eastAsia"/>
                <w:b/>
                <w:bCs/>
                <w:u w:val="single"/>
              </w:rPr>
              <w:t>亩，规划土地用途为建设用地区，符合鲁山县张良镇土地利用总体规划（</w:t>
            </w:r>
            <w:r w:rsidR="00F2162E" w:rsidRPr="009C5555">
              <w:rPr>
                <w:rFonts w:ascii="Calibri" w:hint="eastAsia"/>
                <w:b/>
                <w:bCs/>
                <w:u w:val="single"/>
              </w:rPr>
              <w:t>2010-2020</w:t>
            </w:r>
            <w:r w:rsidR="00F2162E" w:rsidRPr="009C5555">
              <w:rPr>
                <w:rFonts w:ascii="Calibri" w:hint="eastAsia"/>
                <w:b/>
                <w:bCs/>
                <w:u w:val="single"/>
              </w:rPr>
              <w:t>）调整完善。</w:t>
            </w:r>
          </w:p>
          <w:p w:rsidR="00F2162E" w:rsidRPr="009C5555" w:rsidRDefault="00F2162E" w:rsidP="009C5555">
            <w:pPr>
              <w:pStyle w:val="00"/>
              <w:ind w:firstLine="482"/>
              <w:rPr>
                <w:rFonts w:ascii="Calibri"/>
                <w:b/>
                <w:bCs/>
                <w:u w:val="single"/>
              </w:rPr>
            </w:pPr>
            <w:r w:rsidRPr="009C5555">
              <w:rPr>
                <w:rFonts w:ascii="Calibri" w:hint="eastAsia"/>
                <w:b/>
                <w:bCs/>
                <w:u w:val="single"/>
              </w:rPr>
              <w:t>根据鲁山县张良镇人民政府出具规划证明，项目建设符合鲁山县张良镇乡镇发展规划。</w:t>
            </w:r>
          </w:p>
          <w:p w:rsidR="00F2162E" w:rsidRPr="009C5555" w:rsidRDefault="00F2162E" w:rsidP="009C5555">
            <w:pPr>
              <w:pStyle w:val="00"/>
              <w:ind w:firstLine="482"/>
              <w:rPr>
                <w:rFonts w:ascii="Calibri"/>
                <w:b/>
                <w:bCs/>
                <w:u w:val="single"/>
              </w:rPr>
            </w:pPr>
            <w:r w:rsidRPr="009C5555">
              <w:rPr>
                <w:rFonts w:ascii="Calibri" w:hint="eastAsia"/>
                <w:b/>
                <w:bCs/>
                <w:u w:val="single"/>
              </w:rPr>
              <w:t>本项目不在平顶山白龟上水库及昭平台水库</w:t>
            </w:r>
            <w:r w:rsidRPr="009C5555">
              <w:rPr>
                <w:rFonts w:ascii="Calibri"/>
                <w:b/>
                <w:bCs/>
                <w:u w:val="single"/>
              </w:rPr>
              <w:t>地表水饮用水源一、二级保护区</w:t>
            </w:r>
            <w:r w:rsidRPr="009C5555">
              <w:rPr>
                <w:rFonts w:ascii="Calibri" w:hint="eastAsia"/>
                <w:b/>
                <w:bCs/>
                <w:u w:val="single"/>
              </w:rPr>
              <w:t>，本项目在</w:t>
            </w:r>
            <w:r w:rsidRPr="009C5555">
              <w:rPr>
                <w:rFonts w:ascii="Calibri"/>
                <w:b/>
                <w:bCs/>
                <w:u w:val="single"/>
              </w:rPr>
              <w:t>准保护区范围内</w:t>
            </w:r>
            <w:r w:rsidRPr="009C5555">
              <w:rPr>
                <w:rFonts w:ascii="Calibri" w:hint="eastAsia"/>
                <w:b/>
                <w:bCs/>
                <w:u w:val="single"/>
              </w:rPr>
              <w:t>，本项目为新建项目，项目用水主要包括洗砂用水、抑尘用水、生活用水，洗砂废水处理后循环使用不外排；生活污水经化粪池处理，用于农田施肥，不外排。本项目无废水外排，因此，本项目建设符合平顶山饮用水水源准保护区要求及规定。</w:t>
            </w:r>
          </w:p>
          <w:p w:rsidR="00F2162E" w:rsidRPr="009C5555" w:rsidRDefault="00F2162E" w:rsidP="009C5555">
            <w:pPr>
              <w:pStyle w:val="00"/>
              <w:ind w:firstLine="482"/>
              <w:rPr>
                <w:rFonts w:ascii="Calibri"/>
                <w:b/>
                <w:bCs/>
                <w:u w:val="single"/>
              </w:rPr>
            </w:pPr>
            <w:r w:rsidRPr="009C5555">
              <w:rPr>
                <w:rFonts w:ascii="Calibri" w:hint="eastAsia"/>
                <w:b/>
                <w:bCs/>
                <w:u w:val="single"/>
              </w:rPr>
              <w:t>本项目距离郑万高铁</w:t>
            </w:r>
            <w:r w:rsidRPr="009C5555">
              <w:rPr>
                <w:rFonts w:ascii="Calibri" w:hint="eastAsia"/>
                <w:b/>
                <w:bCs/>
                <w:u w:val="single"/>
              </w:rPr>
              <w:t>80m</w:t>
            </w:r>
            <w:r w:rsidRPr="009C5555">
              <w:rPr>
                <w:rFonts w:ascii="Calibri" w:hint="eastAsia"/>
                <w:b/>
                <w:bCs/>
                <w:u w:val="single"/>
              </w:rPr>
              <w:t>，在当地主导风向的上风向，本项目粉尘排放均满足</w:t>
            </w:r>
            <w:r w:rsidRPr="009C5555">
              <w:rPr>
                <w:rFonts w:ascii="Calibri" w:hAnsi="Calibri"/>
                <w:b/>
                <w:szCs w:val="21"/>
                <w:u w:val="single"/>
              </w:rPr>
              <w:t>《大气污染物综合排放标准》（</w:t>
            </w:r>
            <w:r w:rsidRPr="009C5555">
              <w:rPr>
                <w:rFonts w:ascii="Calibri" w:hAnsi="Calibri"/>
                <w:b/>
                <w:szCs w:val="21"/>
                <w:u w:val="single"/>
              </w:rPr>
              <w:t>GB16297</w:t>
            </w:r>
            <w:r w:rsidRPr="009C5555">
              <w:rPr>
                <w:rFonts w:ascii="Calibri" w:hAnsi="Calibri" w:hint="eastAsia"/>
                <w:b/>
                <w:szCs w:val="21"/>
                <w:u w:val="single"/>
              </w:rPr>
              <w:t>-</w:t>
            </w:r>
            <w:r w:rsidRPr="009C5555">
              <w:rPr>
                <w:rFonts w:ascii="Calibri" w:hAnsi="Calibri"/>
                <w:b/>
                <w:szCs w:val="21"/>
                <w:u w:val="single"/>
              </w:rPr>
              <w:t>1996</w:t>
            </w:r>
            <w:r w:rsidRPr="009C5555">
              <w:rPr>
                <w:rFonts w:ascii="Calibri" w:hAnsi="Calibri"/>
                <w:b/>
                <w:szCs w:val="21"/>
                <w:u w:val="single"/>
              </w:rPr>
              <w:t>）</w:t>
            </w:r>
            <w:r w:rsidRPr="009C5555">
              <w:rPr>
                <w:rFonts w:ascii="Calibri" w:hAnsi="Calibri" w:hint="eastAsia"/>
                <w:b/>
                <w:szCs w:val="21"/>
                <w:u w:val="single"/>
              </w:rPr>
              <w:t>，粉尘排放对郑万高铁影响较小。</w:t>
            </w:r>
          </w:p>
          <w:p w:rsidR="00432D1F" w:rsidRPr="009C5555" w:rsidRDefault="00432D1F" w:rsidP="009C5555">
            <w:pPr>
              <w:spacing w:line="520" w:lineRule="exact"/>
              <w:ind w:firstLineChars="200" w:firstLine="482"/>
              <w:rPr>
                <w:rFonts w:ascii="Calibri" w:hAnsi="Calibri"/>
                <w:b/>
                <w:sz w:val="24"/>
                <w:u w:val="single"/>
              </w:rPr>
            </w:pPr>
            <w:r w:rsidRPr="009C5555">
              <w:rPr>
                <w:rFonts w:ascii="Calibri" w:hAnsi="Calibri" w:hint="eastAsia"/>
                <w:b/>
                <w:sz w:val="24"/>
                <w:u w:val="single"/>
              </w:rPr>
              <w:lastRenderedPageBreak/>
              <w:t>（</w:t>
            </w:r>
            <w:r w:rsidRPr="009C5555">
              <w:rPr>
                <w:rFonts w:ascii="Calibri" w:hAnsi="Calibri" w:hint="eastAsia"/>
                <w:b/>
                <w:sz w:val="24"/>
                <w:u w:val="single"/>
              </w:rPr>
              <w:t>2</w:t>
            </w:r>
            <w:r w:rsidRPr="009C5555">
              <w:rPr>
                <w:rFonts w:ascii="Calibri" w:hAnsi="Calibri" w:hint="eastAsia"/>
                <w:b/>
                <w:sz w:val="24"/>
                <w:u w:val="single"/>
              </w:rPr>
              <w:t>）厂区布局合理性分析</w:t>
            </w:r>
          </w:p>
          <w:p w:rsidR="00582BFD" w:rsidRDefault="006F32CE" w:rsidP="00582BFD">
            <w:pPr>
              <w:pStyle w:val="00"/>
              <w:ind w:firstLine="482"/>
              <w:rPr>
                <w:rFonts w:ascii="Calibri"/>
                <w:b/>
                <w:bCs/>
                <w:u w:val="single"/>
              </w:rPr>
            </w:pPr>
            <w:r w:rsidRPr="009C5555">
              <w:rPr>
                <w:rFonts w:ascii="Calibri" w:hint="eastAsia"/>
                <w:b/>
                <w:bCs/>
                <w:u w:val="single"/>
              </w:rPr>
              <w:t>根据设计方案及厂区平面布置图，本项目分为生产区及生活区，项目南侧为生活区，北侧为生产区，厂区大门设置在厂区西侧，</w:t>
            </w:r>
            <w:r w:rsidR="00582BFD" w:rsidRPr="009C5555">
              <w:rPr>
                <w:rFonts w:ascii="Calibri" w:hint="eastAsia"/>
                <w:b/>
                <w:bCs/>
                <w:u w:val="single"/>
              </w:rPr>
              <w:t>生产区自东向西布设，依次为原料车间、生产车间、废水处理设施及泥渣暂存区。</w:t>
            </w:r>
            <w:r w:rsidR="00582BFD" w:rsidRPr="00582BFD">
              <w:rPr>
                <w:rFonts w:ascii="Calibri" w:hint="eastAsia"/>
                <w:b/>
                <w:bCs/>
                <w:u w:val="single"/>
              </w:rPr>
              <w:t>本项目建成后厂区平面布局紧凑、功能分区明显，工艺流向顺畅，物流顺畅，交通运输方便快捷，既方便管理，节约投资，又节省用地。</w:t>
            </w:r>
          </w:p>
          <w:p w:rsidR="009C5555" w:rsidRPr="009C5555" w:rsidRDefault="006F32CE" w:rsidP="00582BFD">
            <w:pPr>
              <w:pStyle w:val="00"/>
              <w:ind w:firstLine="482"/>
              <w:rPr>
                <w:rFonts w:ascii="Calibri"/>
                <w:b/>
                <w:bCs/>
                <w:u w:val="single"/>
              </w:rPr>
            </w:pPr>
            <w:r w:rsidRPr="009C5555">
              <w:rPr>
                <w:rFonts w:ascii="Calibri" w:hint="eastAsia"/>
                <w:b/>
                <w:bCs/>
                <w:u w:val="single"/>
              </w:rPr>
              <w:t>生产车间内设置废水收集明渠，确保生产废水全部进入废水收集渠，进入厂区西侧的污水处理系统，实现废水循环利用，零排放。</w:t>
            </w:r>
            <w:r w:rsidR="009C5555" w:rsidRPr="009C5555">
              <w:rPr>
                <w:rFonts w:ascii="Calibri" w:hint="eastAsia"/>
                <w:b/>
                <w:bCs/>
                <w:u w:val="single"/>
              </w:rPr>
              <w:t>本项目各环节产生的废气经治理后，废气污染物均能做到达标排放，在落实各项污染防治措施的情况下，不会对环境造成较大的影响；项目厂界四周噪声值均能满足《工业企业厂界环境噪声排放标准》（</w:t>
            </w:r>
            <w:r w:rsidR="009C5555" w:rsidRPr="009C5555">
              <w:rPr>
                <w:rFonts w:ascii="Calibri" w:hint="eastAsia"/>
                <w:b/>
                <w:bCs/>
                <w:u w:val="single"/>
              </w:rPr>
              <w:t>GB12348-2008</w:t>
            </w:r>
            <w:r w:rsidR="009C5555" w:rsidRPr="009C5555">
              <w:rPr>
                <w:rFonts w:ascii="Calibri" w:hint="eastAsia"/>
                <w:b/>
                <w:bCs/>
                <w:u w:val="single"/>
              </w:rPr>
              <w:t>）</w:t>
            </w:r>
            <w:r w:rsidR="009C5555" w:rsidRPr="009C5555">
              <w:rPr>
                <w:rFonts w:ascii="Calibri" w:hint="eastAsia"/>
                <w:b/>
                <w:bCs/>
                <w:u w:val="single"/>
              </w:rPr>
              <w:t>2</w:t>
            </w:r>
            <w:r w:rsidR="009C5555" w:rsidRPr="009C5555">
              <w:rPr>
                <w:rFonts w:ascii="Calibri" w:hint="eastAsia"/>
                <w:b/>
                <w:bCs/>
                <w:u w:val="single"/>
              </w:rPr>
              <w:t>类标准，不会对周围声环境造成较大的影响；本项目对固废进行了合理处置和综合利用，不随意排放，不会对环境造成不利的影响；项目在采取各项环境风险防范措施后，项目环境风险在可接受范围内</w:t>
            </w:r>
            <w:r w:rsidR="009C5555" w:rsidRPr="009C5555">
              <w:rPr>
                <w:rFonts w:ascii="Calibri"/>
                <w:b/>
                <w:bCs/>
                <w:u w:val="single"/>
              </w:rPr>
              <w:t>。</w:t>
            </w:r>
          </w:p>
          <w:p w:rsidR="00DC737C" w:rsidRPr="009C5555" w:rsidRDefault="00582BFD" w:rsidP="009C5555">
            <w:pPr>
              <w:pStyle w:val="00"/>
              <w:ind w:firstLine="482"/>
              <w:rPr>
                <w:rFonts w:ascii="Calibri"/>
                <w:b/>
                <w:bCs/>
                <w:u w:val="single"/>
              </w:rPr>
            </w:pPr>
            <w:r>
              <w:rPr>
                <w:rFonts w:ascii="Calibri" w:hint="eastAsia"/>
                <w:b/>
                <w:bCs/>
                <w:u w:val="single"/>
              </w:rPr>
              <w:t>综上所述</w:t>
            </w:r>
            <w:r w:rsidR="009C5555" w:rsidRPr="009C5555">
              <w:rPr>
                <w:rFonts w:ascii="Calibri" w:hint="eastAsia"/>
                <w:b/>
                <w:bCs/>
                <w:u w:val="single"/>
              </w:rPr>
              <w:t>，本项目厂区平面布局合理。</w:t>
            </w:r>
          </w:p>
          <w:p w:rsidR="001E6467" w:rsidRPr="00492475" w:rsidRDefault="009C5555" w:rsidP="001E6467">
            <w:pPr>
              <w:pStyle w:val="p0"/>
              <w:spacing w:line="520" w:lineRule="atLeast"/>
              <w:ind w:firstLine="482"/>
              <w:rPr>
                <w:rFonts w:ascii="Calibri" w:hAnsi="Calibri"/>
                <w:b/>
                <w:sz w:val="24"/>
              </w:rPr>
            </w:pPr>
            <w:r>
              <w:rPr>
                <w:rFonts w:ascii="Calibri" w:hAnsi="Calibri" w:hint="eastAsia"/>
                <w:b/>
                <w:sz w:val="24"/>
              </w:rPr>
              <w:t>8</w:t>
            </w:r>
            <w:r w:rsidR="001E6467" w:rsidRPr="00492475">
              <w:rPr>
                <w:rFonts w:ascii="Calibri" w:hAnsi="Calibri" w:hint="eastAsia"/>
                <w:b/>
                <w:sz w:val="24"/>
              </w:rPr>
              <w:t>、总量申请</w:t>
            </w:r>
          </w:p>
          <w:p w:rsidR="001E6467" w:rsidRPr="00492475" w:rsidRDefault="001E6467" w:rsidP="001E6467">
            <w:pPr>
              <w:spacing w:line="520" w:lineRule="exact"/>
              <w:ind w:firstLine="482"/>
              <w:rPr>
                <w:rFonts w:ascii="Calibri" w:hAnsi="Calibri"/>
                <w:sz w:val="24"/>
              </w:rPr>
            </w:pPr>
            <w:r w:rsidRPr="00492475">
              <w:rPr>
                <w:rFonts w:ascii="Calibri" w:hAnsi="Calibri" w:hint="eastAsia"/>
                <w:sz w:val="24"/>
              </w:rPr>
              <w:t>总量控制是国家环保部对我国各个地市污染物控制的一项指令性指标，总量控制制度对我国污染物排放的限制起了一定作用。国家环保部根据实际污染物排放情况在每一个“五年”计划下达不同的污染物总量控制指标。当前国家总量控制指标为</w:t>
            </w:r>
            <w:r w:rsidRPr="00492475">
              <w:rPr>
                <w:rFonts w:ascii="Calibri" w:hAnsi="Calibri" w:hint="eastAsia"/>
                <w:sz w:val="24"/>
              </w:rPr>
              <w:t>COD</w:t>
            </w:r>
            <w:r w:rsidRPr="00492475">
              <w:rPr>
                <w:rFonts w:ascii="Calibri" w:hAnsi="Calibri" w:hint="eastAsia"/>
                <w:sz w:val="24"/>
              </w:rPr>
              <w:t>、</w:t>
            </w:r>
            <w:r w:rsidRPr="00492475">
              <w:rPr>
                <w:rFonts w:ascii="Calibri" w:hAnsi="Calibri"/>
                <w:sz w:val="24"/>
              </w:rPr>
              <w:t>NH</w:t>
            </w:r>
            <w:r w:rsidRPr="00492475">
              <w:rPr>
                <w:rFonts w:ascii="Calibri" w:hAnsi="Calibri"/>
                <w:sz w:val="24"/>
                <w:vertAlign w:val="subscript"/>
              </w:rPr>
              <w:t>3</w:t>
            </w:r>
            <w:r w:rsidRPr="00492475">
              <w:rPr>
                <w:rFonts w:ascii="Calibri" w:hAnsi="Calibri"/>
                <w:sz w:val="24"/>
              </w:rPr>
              <w:t>-N</w:t>
            </w:r>
            <w:r w:rsidRPr="00492475">
              <w:rPr>
                <w:rFonts w:ascii="Calibri" w:hAnsi="Calibri" w:hint="eastAsia"/>
                <w:sz w:val="24"/>
              </w:rPr>
              <w:t>、</w:t>
            </w:r>
            <w:r w:rsidRPr="00492475">
              <w:rPr>
                <w:rFonts w:ascii="Calibri" w:hAnsi="Calibri" w:hint="eastAsia"/>
                <w:sz w:val="24"/>
              </w:rPr>
              <w:t>SO</w:t>
            </w:r>
            <w:r w:rsidRPr="00492475">
              <w:rPr>
                <w:rFonts w:ascii="Calibri" w:hAnsi="Calibri" w:hint="eastAsia"/>
                <w:sz w:val="24"/>
                <w:vertAlign w:val="subscript"/>
              </w:rPr>
              <w:t>2</w:t>
            </w:r>
            <w:r w:rsidRPr="00492475">
              <w:rPr>
                <w:rFonts w:ascii="Calibri" w:hAnsi="Calibri" w:hint="eastAsia"/>
                <w:sz w:val="24"/>
              </w:rPr>
              <w:t>和</w:t>
            </w:r>
            <w:r w:rsidRPr="00492475">
              <w:rPr>
                <w:rFonts w:ascii="Calibri" w:hAnsi="Calibri" w:hint="eastAsia"/>
                <w:sz w:val="24"/>
              </w:rPr>
              <w:t>NOx</w:t>
            </w:r>
            <w:r w:rsidRPr="00492475">
              <w:rPr>
                <w:rFonts w:ascii="Calibri" w:hAnsi="Calibri" w:hint="eastAsia"/>
                <w:sz w:val="24"/>
              </w:rPr>
              <w:t>。</w:t>
            </w:r>
          </w:p>
          <w:p w:rsidR="001E6467" w:rsidRDefault="001E6467" w:rsidP="0037147D">
            <w:pPr>
              <w:spacing w:line="520" w:lineRule="exact"/>
              <w:ind w:firstLineChars="200" w:firstLine="480"/>
              <w:rPr>
                <w:rFonts w:ascii="Calibri" w:hAnsi="宋体"/>
                <w:color w:val="000000"/>
                <w:sz w:val="24"/>
              </w:rPr>
            </w:pPr>
            <w:r>
              <w:rPr>
                <w:rFonts w:ascii="Calibri" w:hAnsi="宋体" w:cs="宋体" w:hint="eastAsia"/>
                <w:sz w:val="24"/>
              </w:rPr>
              <w:t>本项目营运后，不新建</w:t>
            </w:r>
            <w:r>
              <w:rPr>
                <w:rFonts w:ascii="Calibri" w:hAnsi="宋体" w:hint="eastAsia"/>
                <w:color w:val="000000"/>
                <w:sz w:val="24"/>
              </w:rPr>
              <w:t>燃煤、燃气锅炉，不新增废气总量控制指标。项目洗砂废水采用</w:t>
            </w:r>
            <w:r>
              <w:rPr>
                <w:rFonts w:ascii="Calibri" w:hAnsi="宋体" w:hint="eastAsia"/>
                <w:sz w:val="24"/>
              </w:rPr>
              <w:t>竖流塔净水</w:t>
            </w:r>
            <w:r w:rsidR="00B173CC">
              <w:rPr>
                <w:rFonts w:ascii="Calibri" w:hAnsi="宋体" w:hint="eastAsia"/>
                <w:sz w:val="24"/>
              </w:rPr>
              <w:t>工艺，处理后全部回用于生产，综合利用，不外排；生活污水经化粪池处理后</w:t>
            </w:r>
            <w:r w:rsidR="00DE1673">
              <w:rPr>
                <w:rFonts w:ascii="Calibri" w:hAnsi="宋体" w:hint="eastAsia"/>
                <w:sz w:val="24"/>
              </w:rPr>
              <w:t>用于周边农田施肥</w:t>
            </w:r>
            <w:r w:rsidR="00B173CC">
              <w:rPr>
                <w:rFonts w:ascii="Calibri" w:hAnsi="宋体" w:hint="eastAsia"/>
                <w:sz w:val="24"/>
              </w:rPr>
              <w:t>，不外排；不新增废水总量控制指标。由此可知，本项目不新增总量控制指标。</w:t>
            </w:r>
          </w:p>
          <w:p w:rsidR="001E6467" w:rsidRPr="00B173CC" w:rsidRDefault="009C5555" w:rsidP="00B173CC">
            <w:pPr>
              <w:pStyle w:val="p0"/>
              <w:spacing w:line="520" w:lineRule="exact"/>
              <w:ind w:firstLineChars="200" w:firstLine="482"/>
              <w:rPr>
                <w:rFonts w:ascii="Calibri" w:hAnsi="宋体"/>
                <w:color w:val="000000"/>
                <w:sz w:val="24"/>
              </w:rPr>
            </w:pPr>
            <w:r>
              <w:rPr>
                <w:rFonts w:ascii="Calibri" w:hAnsi="Calibri" w:hint="eastAsia"/>
                <w:b/>
                <w:sz w:val="24"/>
              </w:rPr>
              <w:t>9</w:t>
            </w:r>
            <w:r w:rsidR="00B173CC" w:rsidRPr="00492475">
              <w:rPr>
                <w:rFonts w:ascii="Calibri" w:hAnsi="Calibri" w:hint="eastAsia"/>
                <w:b/>
                <w:sz w:val="24"/>
              </w:rPr>
              <w:t>、</w:t>
            </w:r>
            <w:r w:rsidR="00B173CC">
              <w:rPr>
                <w:rFonts w:ascii="Calibri" w:hAnsi="Calibri" w:hint="eastAsia"/>
                <w:b/>
                <w:sz w:val="24"/>
              </w:rPr>
              <w:t>原料、产品运输对环境的影响分析</w:t>
            </w:r>
          </w:p>
          <w:p w:rsidR="00F243A9" w:rsidRDefault="00B173CC" w:rsidP="0021596F">
            <w:pPr>
              <w:spacing w:line="520" w:lineRule="exact"/>
              <w:ind w:firstLine="465"/>
              <w:jc w:val="left"/>
              <w:rPr>
                <w:rFonts w:ascii="Calibri" w:hAnsi="Calibri"/>
                <w:bCs/>
                <w:sz w:val="24"/>
              </w:rPr>
            </w:pPr>
            <w:r>
              <w:rPr>
                <w:rFonts w:ascii="Calibri" w:hAnsi="Calibri" w:hint="eastAsia"/>
                <w:bCs/>
                <w:sz w:val="24"/>
              </w:rPr>
              <w:t>本项目营运后，每年有</w:t>
            </w:r>
            <w:r>
              <w:rPr>
                <w:rFonts w:ascii="Calibri" w:hAnsi="Calibri" w:hint="eastAsia"/>
                <w:bCs/>
                <w:sz w:val="24"/>
              </w:rPr>
              <w:t>100</w:t>
            </w:r>
            <w:r>
              <w:rPr>
                <w:rFonts w:ascii="Calibri" w:hAnsi="Calibri" w:hint="eastAsia"/>
                <w:bCs/>
                <w:sz w:val="24"/>
              </w:rPr>
              <w:t>万吨的原料运入，约</w:t>
            </w:r>
            <w:r>
              <w:rPr>
                <w:rFonts w:ascii="Calibri" w:hAnsi="Calibri" w:hint="eastAsia"/>
                <w:bCs/>
                <w:sz w:val="24"/>
              </w:rPr>
              <w:t>100</w:t>
            </w:r>
            <w:r>
              <w:rPr>
                <w:rFonts w:ascii="Calibri" w:hAnsi="Calibri" w:hint="eastAsia"/>
                <w:bCs/>
                <w:sz w:val="24"/>
              </w:rPr>
              <w:t>万吨的产品及泥渣运出。项目运输车辆为大吨位汽车，</w:t>
            </w:r>
            <w:r w:rsidR="00A01312" w:rsidRPr="00B173CC">
              <w:rPr>
                <w:rFonts w:ascii="Calibri" w:hAnsi="Calibri" w:hint="eastAsia"/>
                <w:bCs/>
                <w:sz w:val="24"/>
              </w:rPr>
              <w:t>运输过程中加盖篷布，密闭运输。</w:t>
            </w:r>
            <w:r>
              <w:rPr>
                <w:rFonts w:ascii="Calibri" w:hAnsi="Calibri" w:hint="eastAsia"/>
                <w:bCs/>
                <w:sz w:val="24"/>
              </w:rPr>
              <w:t>本项目原料来源于</w:t>
            </w:r>
            <w:r w:rsidR="00F243A9">
              <w:rPr>
                <w:rFonts w:ascii="Calibri" w:hAnsi="Calibri" w:hint="eastAsia"/>
                <w:bCs/>
                <w:sz w:val="24"/>
              </w:rPr>
              <w:t>鲁山县及周边县市的建筑垃圾</w:t>
            </w:r>
            <w:r>
              <w:rPr>
                <w:rFonts w:ascii="Calibri" w:hAnsi="Calibri" w:hint="eastAsia"/>
                <w:bCs/>
                <w:sz w:val="24"/>
              </w:rPr>
              <w:t>。</w:t>
            </w:r>
            <w:r w:rsidR="00F243A9">
              <w:rPr>
                <w:rFonts w:ascii="Calibri" w:hAnsi="Calibri" w:hint="eastAsia"/>
                <w:bCs/>
                <w:sz w:val="24"/>
              </w:rPr>
              <w:t>原料运输路线为</w:t>
            </w:r>
            <w:r w:rsidR="00F243A9">
              <w:rPr>
                <w:rFonts w:ascii="Calibri" w:hAnsi="Calibri" w:hint="eastAsia"/>
                <w:bCs/>
                <w:sz w:val="24"/>
              </w:rPr>
              <w:t>311</w:t>
            </w:r>
            <w:r w:rsidR="00F243A9">
              <w:rPr>
                <w:rFonts w:ascii="Calibri" w:hAnsi="Calibri" w:hint="eastAsia"/>
                <w:bCs/>
                <w:sz w:val="24"/>
              </w:rPr>
              <w:t>国道</w:t>
            </w:r>
            <w:r w:rsidR="00F243A9" w:rsidRPr="000416B0">
              <w:rPr>
                <w:rFonts w:ascii="Calibri" w:hAnsi="Calibri" w:hint="eastAsia"/>
                <w:bCs/>
                <w:sz w:val="24"/>
              </w:rPr>
              <w:t>→</w:t>
            </w:r>
            <w:r w:rsidR="00E03EF4">
              <w:rPr>
                <w:rFonts w:ascii="Calibri" w:hAnsi="Calibri" w:hint="eastAsia"/>
                <w:bCs/>
                <w:sz w:val="24"/>
              </w:rPr>
              <w:t>张良镇乡道</w:t>
            </w:r>
            <w:r w:rsidR="00E03EF4" w:rsidRPr="000416B0">
              <w:rPr>
                <w:rFonts w:ascii="Calibri" w:hAnsi="Calibri" w:hint="eastAsia"/>
                <w:bCs/>
                <w:sz w:val="24"/>
              </w:rPr>
              <w:t>→</w:t>
            </w:r>
            <w:r w:rsidR="00E03EF4">
              <w:rPr>
                <w:rFonts w:ascii="Calibri" w:hAnsi="Calibri" w:hint="eastAsia"/>
                <w:bCs/>
                <w:sz w:val="24"/>
              </w:rPr>
              <w:t>进场道路</w:t>
            </w:r>
            <w:r w:rsidR="00E03EF4" w:rsidRPr="000416B0">
              <w:rPr>
                <w:rFonts w:ascii="Calibri" w:hAnsi="Calibri" w:hint="eastAsia"/>
                <w:bCs/>
                <w:sz w:val="24"/>
              </w:rPr>
              <w:t>→</w:t>
            </w:r>
            <w:r w:rsidR="00E03EF4">
              <w:rPr>
                <w:rFonts w:ascii="Calibri" w:hAnsi="Calibri" w:hint="eastAsia"/>
                <w:bCs/>
                <w:sz w:val="24"/>
              </w:rPr>
              <w:t>入厂原料库；</w:t>
            </w:r>
            <w:r w:rsidR="004E750C">
              <w:rPr>
                <w:rFonts w:ascii="Calibri" w:hAnsi="Calibri" w:hint="eastAsia"/>
                <w:bCs/>
                <w:sz w:val="24"/>
              </w:rPr>
              <w:t>产品</w:t>
            </w:r>
            <w:r w:rsidR="004E750C">
              <w:rPr>
                <w:rFonts w:ascii="Calibri" w:hAnsi="Calibri" w:hint="eastAsia"/>
                <w:bCs/>
                <w:sz w:val="24"/>
              </w:rPr>
              <w:lastRenderedPageBreak/>
              <w:t>运输</w:t>
            </w:r>
            <w:r w:rsidR="0021596F">
              <w:rPr>
                <w:rFonts w:ascii="Calibri" w:hAnsi="Calibri" w:hint="eastAsia"/>
                <w:bCs/>
                <w:sz w:val="24"/>
              </w:rPr>
              <w:t>路线为产品出厂</w:t>
            </w:r>
            <w:r w:rsidR="0021596F" w:rsidRPr="000416B0">
              <w:rPr>
                <w:rFonts w:ascii="Calibri" w:hAnsi="Calibri" w:hint="eastAsia"/>
                <w:bCs/>
                <w:sz w:val="24"/>
              </w:rPr>
              <w:t>→</w:t>
            </w:r>
            <w:r w:rsidR="0021596F">
              <w:rPr>
                <w:rFonts w:ascii="Calibri" w:hAnsi="Calibri" w:hint="eastAsia"/>
                <w:bCs/>
                <w:sz w:val="24"/>
              </w:rPr>
              <w:t>张良镇乡道</w:t>
            </w:r>
            <w:r w:rsidR="0021596F" w:rsidRPr="000416B0">
              <w:rPr>
                <w:rFonts w:ascii="Calibri" w:hAnsi="Calibri" w:hint="eastAsia"/>
                <w:bCs/>
                <w:sz w:val="24"/>
              </w:rPr>
              <w:t>→</w:t>
            </w:r>
            <w:r w:rsidR="0021596F">
              <w:rPr>
                <w:rFonts w:ascii="Calibri" w:hAnsi="Calibri" w:hint="eastAsia"/>
                <w:bCs/>
                <w:sz w:val="24"/>
              </w:rPr>
              <w:t>311</w:t>
            </w:r>
            <w:r w:rsidR="0021596F">
              <w:rPr>
                <w:rFonts w:ascii="Calibri" w:hAnsi="Calibri" w:hint="eastAsia"/>
                <w:bCs/>
                <w:sz w:val="24"/>
              </w:rPr>
              <w:t>国道</w:t>
            </w:r>
            <w:r w:rsidR="0021596F" w:rsidRPr="000416B0">
              <w:rPr>
                <w:rFonts w:ascii="Calibri" w:hAnsi="Calibri" w:hint="eastAsia"/>
                <w:bCs/>
                <w:sz w:val="24"/>
              </w:rPr>
              <w:t>→</w:t>
            </w:r>
            <w:r w:rsidR="0021596F" w:rsidRPr="0021596F">
              <w:rPr>
                <w:rFonts w:ascii="Calibri" w:hAnsi="Calibri" w:hint="eastAsia"/>
                <w:bCs/>
                <w:sz w:val="24"/>
              </w:rPr>
              <w:t>发往目的地</w:t>
            </w:r>
            <w:r w:rsidR="0021596F">
              <w:rPr>
                <w:rFonts w:ascii="Calibri" w:hAnsi="Calibri" w:hint="eastAsia"/>
                <w:bCs/>
                <w:sz w:val="24"/>
              </w:rPr>
              <w:t>。</w:t>
            </w:r>
            <w:r w:rsidR="00E03EF4">
              <w:rPr>
                <w:rFonts w:ascii="Calibri" w:hAnsi="Calibri" w:hint="eastAsia"/>
                <w:bCs/>
                <w:sz w:val="24"/>
              </w:rPr>
              <w:t>近期厂区产品外售，待二期及三期项目投产后，本项目产品作为二期及三期原料，不外运，减少道路扬尘排放。</w:t>
            </w:r>
            <w:r w:rsidR="0021596F" w:rsidRPr="0021596F">
              <w:rPr>
                <w:rFonts w:ascii="Calibri" w:hAnsi="Calibri" w:hint="eastAsia"/>
                <w:bCs/>
                <w:sz w:val="24"/>
              </w:rPr>
              <w:t>由于本项目原料和产品运输过程中不可避免要经过沿线</w:t>
            </w:r>
            <w:r w:rsidR="0021596F">
              <w:rPr>
                <w:rFonts w:ascii="Calibri" w:hAnsi="Calibri" w:hint="eastAsia"/>
                <w:bCs/>
                <w:sz w:val="24"/>
              </w:rPr>
              <w:t>敏感点</w:t>
            </w:r>
            <w:r w:rsidR="0021596F" w:rsidRPr="0021596F">
              <w:rPr>
                <w:rFonts w:ascii="Calibri" w:hAnsi="Calibri" w:hint="eastAsia"/>
                <w:bCs/>
                <w:sz w:val="24"/>
              </w:rPr>
              <w:t>，车辆运输道路扬尘和噪声将对沿线敏感点产生不利影响，</w:t>
            </w:r>
            <w:r w:rsidR="0021596F" w:rsidRPr="0021596F">
              <w:rPr>
                <w:rFonts w:ascii="Calibri" w:hAnsi="Calibri" w:hint="eastAsia"/>
                <w:bCs/>
                <w:sz w:val="24"/>
              </w:rPr>
              <w:t xml:space="preserve"> </w:t>
            </w:r>
            <w:r w:rsidR="0021596F" w:rsidRPr="0021596F">
              <w:rPr>
                <w:rFonts w:ascii="Calibri" w:hAnsi="Calibri" w:hint="eastAsia"/>
                <w:bCs/>
                <w:sz w:val="24"/>
              </w:rPr>
              <w:t>本次评价建议建设单位采取如下措施：</w:t>
            </w:r>
          </w:p>
          <w:p w:rsidR="0021596F" w:rsidRDefault="003D44BC" w:rsidP="0021596F">
            <w:pPr>
              <w:pStyle w:val="00"/>
              <w:ind w:firstLineChars="196" w:firstLine="470"/>
              <w:rPr>
                <w:rFonts w:ascii="Calibri" w:hAnsi="Calibri" w:cs="Times New Roman"/>
                <w:bCs/>
                <w:szCs w:val="24"/>
              </w:rPr>
            </w:pPr>
            <w:r w:rsidRPr="00D40065">
              <w:rPr>
                <w:rFonts w:ascii="Calibri" w:hAnsi="Calibri" w:cs="Times New Roman"/>
                <w:bCs/>
                <w:szCs w:val="24"/>
              </w:rPr>
              <w:t>（</w:t>
            </w:r>
            <w:r w:rsidRPr="00D40065">
              <w:rPr>
                <w:rFonts w:ascii="Calibri" w:hAnsi="Calibri" w:cs="Times New Roman"/>
                <w:bCs/>
                <w:szCs w:val="24"/>
              </w:rPr>
              <w:t>1</w:t>
            </w:r>
            <w:r w:rsidRPr="00D40065">
              <w:rPr>
                <w:rFonts w:ascii="Calibri" w:hAnsi="Calibri" w:cs="Times New Roman"/>
                <w:bCs/>
                <w:szCs w:val="24"/>
              </w:rPr>
              <w:t>）</w:t>
            </w:r>
            <w:r w:rsidR="0021596F" w:rsidRPr="0021596F">
              <w:rPr>
                <w:rFonts w:ascii="Calibri" w:hAnsi="Calibri" w:cs="Times New Roman" w:hint="eastAsia"/>
                <w:bCs/>
                <w:szCs w:val="24"/>
              </w:rPr>
              <w:t>运输车辆装载高度最高点不得超过车辆槽帮上沿</w:t>
            </w:r>
            <w:r w:rsidR="0021596F" w:rsidRPr="0021596F">
              <w:rPr>
                <w:rFonts w:ascii="Calibri" w:hAnsi="Calibri" w:cs="Times New Roman" w:hint="eastAsia"/>
                <w:bCs/>
                <w:szCs w:val="24"/>
              </w:rPr>
              <w:t xml:space="preserve"> 40 </w:t>
            </w:r>
            <w:r w:rsidR="0021596F" w:rsidRPr="0021596F">
              <w:rPr>
                <w:rFonts w:ascii="Calibri" w:hAnsi="Calibri" w:cs="Times New Roman" w:hint="eastAsia"/>
                <w:bCs/>
                <w:szCs w:val="24"/>
              </w:rPr>
              <w:t>厘米，两侧边缘应当低于槽帮上缘</w:t>
            </w:r>
            <w:r w:rsidR="0021596F">
              <w:rPr>
                <w:rFonts w:ascii="Calibri" w:hAnsi="Calibri" w:cs="Times New Roman" w:hint="eastAsia"/>
                <w:bCs/>
                <w:szCs w:val="24"/>
              </w:rPr>
              <w:t>10</w:t>
            </w:r>
            <w:r w:rsidR="0021596F" w:rsidRPr="0021596F">
              <w:rPr>
                <w:rFonts w:ascii="Calibri" w:hAnsi="Calibri" w:cs="Times New Roman" w:hint="eastAsia"/>
                <w:bCs/>
                <w:szCs w:val="24"/>
              </w:rPr>
              <w:t>厘米，车斗应采用苫布覆盖，苫布边缘至少要遮住槽帮上沿以下</w:t>
            </w:r>
            <w:r w:rsidR="00AA37E2">
              <w:rPr>
                <w:rFonts w:ascii="Calibri" w:hAnsi="Calibri" w:cs="Times New Roman" w:hint="eastAsia"/>
                <w:bCs/>
                <w:szCs w:val="24"/>
              </w:rPr>
              <w:t>15</w:t>
            </w:r>
            <w:r w:rsidR="0021596F" w:rsidRPr="0021596F">
              <w:rPr>
                <w:rFonts w:ascii="Calibri" w:hAnsi="Calibri" w:cs="Times New Roman" w:hint="eastAsia"/>
                <w:bCs/>
                <w:szCs w:val="24"/>
              </w:rPr>
              <w:t>厘米，禁止厂内露天转运散状物料。</w:t>
            </w:r>
          </w:p>
          <w:p w:rsidR="003D44BC" w:rsidRPr="00D40065" w:rsidRDefault="003D44BC" w:rsidP="0021596F">
            <w:pPr>
              <w:pStyle w:val="00"/>
              <w:ind w:firstLineChars="196" w:firstLine="470"/>
              <w:rPr>
                <w:rFonts w:ascii="Calibri" w:hAnsi="Calibri" w:cs="Times New Roman"/>
                <w:bCs/>
                <w:szCs w:val="24"/>
              </w:rPr>
            </w:pPr>
            <w:r w:rsidRPr="00D40065">
              <w:rPr>
                <w:rFonts w:ascii="Calibri" w:hAnsi="Calibri" w:cs="Times New Roman"/>
                <w:bCs/>
                <w:szCs w:val="24"/>
              </w:rPr>
              <w:t>（</w:t>
            </w:r>
            <w:r w:rsidRPr="00D40065">
              <w:rPr>
                <w:rFonts w:ascii="Calibri" w:hAnsi="Calibri" w:cs="Times New Roman"/>
                <w:bCs/>
                <w:szCs w:val="24"/>
              </w:rPr>
              <w:t>2</w:t>
            </w:r>
            <w:r w:rsidRPr="00D40065">
              <w:rPr>
                <w:rFonts w:ascii="Calibri" w:hAnsi="Calibri" w:cs="Times New Roman"/>
                <w:bCs/>
                <w:szCs w:val="24"/>
              </w:rPr>
              <w:t>）合理安排运输时间，禁止夜间运输，同时优化</w:t>
            </w:r>
            <w:r w:rsidRPr="00D40065">
              <w:rPr>
                <w:rFonts w:ascii="Calibri" w:hAnsi="Calibri" w:cs="Times New Roman" w:hint="eastAsia"/>
                <w:bCs/>
                <w:szCs w:val="24"/>
              </w:rPr>
              <w:t>原料和产品的</w:t>
            </w:r>
            <w:r w:rsidRPr="00D40065">
              <w:rPr>
                <w:rFonts w:ascii="Calibri" w:hAnsi="Calibri" w:cs="Times New Roman"/>
                <w:bCs/>
                <w:szCs w:val="24"/>
              </w:rPr>
              <w:t>运输路线，尽量避免</w:t>
            </w:r>
            <w:r w:rsidRPr="00D40065">
              <w:rPr>
                <w:rFonts w:ascii="Calibri" w:hAnsi="Calibri" w:cs="Times New Roman" w:hint="eastAsia"/>
                <w:bCs/>
                <w:szCs w:val="24"/>
              </w:rPr>
              <w:t>和减少</w:t>
            </w:r>
            <w:r w:rsidRPr="00D40065">
              <w:rPr>
                <w:rFonts w:ascii="Calibri" w:hAnsi="Calibri" w:cs="Times New Roman"/>
                <w:bCs/>
                <w:szCs w:val="24"/>
              </w:rPr>
              <w:t>穿越人群密集区，同时运输过程要加强对运输车辆的管理，要求路过敏感点时慢行和</w:t>
            </w:r>
            <w:r w:rsidRPr="00D40065">
              <w:rPr>
                <w:rFonts w:ascii="Calibri" w:hAnsi="Calibri" w:cs="Times New Roman" w:hint="eastAsia"/>
                <w:bCs/>
                <w:szCs w:val="24"/>
              </w:rPr>
              <w:t>禁止</w:t>
            </w:r>
            <w:r w:rsidRPr="00D40065">
              <w:rPr>
                <w:rFonts w:ascii="Calibri" w:hAnsi="Calibri" w:cs="Times New Roman"/>
                <w:bCs/>
                <w:szCs w:val="24"/>
              </w:rPr>
              <w:t>鸣笛</w:t>
            </w:r>
            <w:r w:rsidRPr="00D40065">
              <w:rPr>
                <w:rFonts w:ascii="Calibri" w:hAnsi="Calibri" w:cs="Times New Roman" w:hint="eastAsia"/>
                <w:bCs/>
                <w:szCs w:val="24"/>
              </w:rPr>
              <w:t>。</w:t>
            </w:r>
          </w:p>
          <w:p w:rsidR="003D44BC" w:rsidRPr="00D40065" w:rsidRDefault="003D44BC" w:rsidP="00D40065">
            <w:pPr>
              <w:pStyle w:val="00"/>
              <w:ind w:firstLineChars="196" w:firstLine="470"/>
              <w:rPr>
                <w:rFonts w:ascii="Calibri" w:hAnsi="Calibri" w:cs="Times New Roman"/>
                <w:bCs/>
                <w:szCs w:val="24"/>
              </w:rPr>
            </w:pPr>
            <w:r w:rsidRPr="00D40065">
              <w:rPr>
                <w:rFonts w:ascii="Calibri" w:hAnsi="Calibri" w:cs="Times New Roman"/>
                <w:bCs/>
                <w:szCs w:val="24"/>
              </w:rPr>
              <w:t>（</w:t>
            </w:r>
            <w:r w:rsidRPr="00D40065">
              <w:rPr>
                <w:rFonts w:ascii="Calibri" w:hAnsi="Calibri" w:cs="Times New Roman"/>
                <w:bCs/>
                <w:szCs w:val="24"/>
              </w:rPr>
              <w:t>3</w:t>
            </w:r>
            <w:r w:rsidRPr="00D40065">
              <w:rPr>
                <w:rFonts w:ascii="Calibri" w:hAnsi="Calibri" w:cs="Times New Roman"/>
                <w:bCs/>
                <w:szCs w:val="24"/>
              </w:rPr>
              <w:t>）车辆出厂区时对</w:t>
            </w:r>
            <w:r w:rsidR="00114FF5">
              <w:rPr>
                <w:rFonts w:ascii="Calibri" w:hAnsi="Calibri" w:cs="Times New Roman" w:hint="eastAsia"/>
                <w:bCs/>
                <w:szCs w:val="24"/>
              </w:rPr>
              <w:t>车辆车身及车轮</w:t>
            </w:r>
            <w:r w:rsidRPr="00D40065">
              <w:rPr>
                <w:rFonts w:ascii="Calibri" w:hAnsi="Calibri" w:cs="Times New Roman"/>
                <w:bCs/>
                <w:szCs w:val="24"/>
              </w:rPr>
              <w:t>进行冲洗，减轻运输道路扬尘对</w:t>
            </w:r>
            <w:r w:rsidRPr="00D40065">
              <w:rPr>
                <w:rFonts w:ascii="Calibri" w:hAnsi="Calibri" w:cs="Times New Roman" w:hint="eastAsia"/>
                <w:bCs/>
                <w:szCs w:val="24"/>
              </w:rPr>
              <w:t>周围</w:t>
            </w:r>
            <w:r w:rsidRPr="00D40065">
              <w:rPr>
                <w:rFonts w:ascii="Calibri" w:hAnsi="Calibri" w:cs="Times New Roman"/>
                <w:bCs/>
                <w:szCs w:val="24"/>
              </w:rPr>
              <w:t>环境</w:t>
            </w:r>
            <w:r w:rsidRPr="00D40065">
              <w:rPr>
                <w:rFonts w:ascii="Calibri" w:hAnsi="Calibri" w:cs="Times New Roman" w:hint="eastAsia"/>
                <w:bCs/>
                <w:szCs w:val="24"/>
              </w:rPr>
              <w:t>空气</w:t>
            </w:r>
            <w:r w:rsidRPr="00D40065">
              <w:rPr>
                <w:rFonts w:ascii="Calibri" w:hAnsi="Calibri" w:cs="Times New Roman"/>
                <w:bCs/>
                <w:szCs w:val="24"/>
              </w:rPr>
              <w:t>的影响</w:t>
            </w:r>
            <w:r w:rsidRPr="00D40065">
              <w:rPr>
                <w:rFonts w:ascii="Calibri" w:hAnsi="Calibri" w:cs="Times New Roman" w:hint="eastAsia"/>
                <w:bCs/>
                <w:szCs w:val="24"/>
              </w:rPr>
              <w:t>。</w:t>
            </w:r>
          </w:p>
          <w:p w:rsidR="003D44BC" w:rsidRPr="00D40065" w:rsidRDefault="003D44BC" w:rsidP="00D40065">
            <w:pPr>
              <w:pStyle w:val="00"/>
              <w:ind w:firstLineChars="196" w:firstLine="470"/>
              <w:rPr>
                <w:rFonts w:ascii="Calibri" w:hAnsi="Calibri" w:cs="Times New Roman"/>
                <w:bCs/>
                <w:szCs w:val="24"/>
              </w:rPr>
            </w:pPr>
            <w:r w:rsidRPr="00D40065">
              <w:rPr>
                <w:rFonts w:ascii="Calibri" w:hAnsi="Calibri" w:cs="Times New Roman" w:hint="eastAsia"/>
                <w:bCs/>
                <w:szCs w:val="24"/>
              </w:rPr>
              <w:t>（</w:t>
            </w:r>
            <w:r w:rsidRPr="00D40065">
              <w:rPr>
                <w:rFonts w:ascii="Calibri" w:hAnsi="Calibri" w:cs="Times New Roman" w:hint="eastAsia"/>
                <w:bCs/>
                <w:szCs w:val="24"/>
              </w:rPr>
              <w:t>4</w:t>
            </w:r>
            <w:r w:rsidRPr="00D40065">
              <w:rPr>
                <w:rFonts w:ascii="Calibri" w:hAnsi="Calibri" w:cs="Times New Roman" w:hint="eastAsia"/>
                <w:bCs/>
                <w:szCs w:val="24"/>
              </w:rPr>
              <w:t>）如有遇到事故情况石料散落在交通道路上，司机应尽快通知相关人员进行清理，同时清理到一旁的石料在装车运走前加盖防尘网，防止石料对过往行人和周围环境产生不利影响。</w:t>
            </w:r>
          </w:p>
          <w:p w:rsidR="00287585" w:rsidRPr="00D40065" w:rsidRDefault="003D44BC" w:rsidP="004E6D38">
            <w:pPr>
              <w:pStyle w:val="00"/>
              <w:ind w:firstLineChars="196" w:firstLine="470"/>
              <w:rPr>
                <w:rFonts w:ascii="Calibri" w:hAnsi="Calibri" w:cs="Times New Roman"/>
                <w:bCs/>
                <w:szCs w:val="24"/>
              </w:rPr>
            </w:pPr>
            <w:r w:rsidRPr="00D40065">
              <w:rPr>
                <w:rFonts w:ascii="Calibri" w:hAnsi="Calibri" w:cs="Times New Roman"/>
                <w:bCs/>
                <w:szCs w:val="24"/>
              </w:rPr>
              <w:t>采取以上措施后，项目</w:t>
            </w:r>
            <w:r w:rsidRPr="00D40065">
              <w:rPr>
                <w:rFonts w:ascii="Calibri" w:hAnsi="Calibri" w:cs="Times New Roman" w:hint="eastAsia"/>
                <w:bCs/>
                <w:szCs w:val="24"/>
              </w:rPr>
              <w:t>营运期原料和产品</w:t>
            </w:r>
            <w:r w:rsidRPr="00D40065">
              <w:rPr>
                <w:rFonts w:ascii="Calibri" w:hAnsi="Calibri" w:cs="Times New Roman"/>
                <w:bCs/>
                <w:szCs w:val="24"/>
              </w:rPr>
              <w:t>的运输对当地环境影响不大。</w:t>
            </w:r>
          </w:p>
          <w:p w:rsidR="006E1AB7" w:rsidRPr="004E6D38" w:rsidRDefault="009C5555" w:rsidP="004E6D38">
            <w:pPr>
              <w:pStyle w:val="p0"/>
              <w:spacing w:line="520" w:lineRule="atLeast"/>
              <w:ind w:firstLine="482"/>
              <w:rPr>
                <w:rFonts w:ascii="Calibri" w:hAnsi="Calibri"/>
                <w:b/>
                <w:bCs/>
                <w:kern w:val="2"/>
                <w:sz w:val="24"/>
                <w:szCs w:val="24"/>
              </w:rPr>
            </w:pPr>
            <w:r>
              <w:rPr>
                <w:rFonts w:ascii="Calibri" w:hAnsi="Calibri" w:hint="eastAsia"/>
                <w:b/>
                <w:bCs/>
                <w:kern w:val="2"/>
                <w:sz w:val="24"/>
                <w:szCs w:val="24"/>
              </w:rPr>
              <w:t>10</w:t>
            </w:r>
            <w:r w:rsidR="006E1AB7" w:rsidRPr="004E6D38">
              <w:rPr>
                <w:rFonts w:ascii="Calibri" w:hAnsi="Calibri" w:hint="eastAsia"/>
                <w:b/>
                <w:bCs/>
                <w:kern w:val="2"/>
                <w:sz w:val="24"/>
                <w:szCs w:val="24"/>
              </w:rPr>
              <w:t>、环境管理</w:t>
            </w:r>
          </w:p>
          <w:p w:rsidR="00722162" w:rsidRPr="00D40065" w:rsidRDefault="00722162" w:rsidP="00722162">
            <w:pPr>
              <w:spacing w:line="520" w:lineRule="exact"/>
              <w:ind w:firstLineChars="200" w:firstLine="480"/>
              <w:rPr>
                <w:rFonts w:ascii="Calibri" w:hAnsi="Calibri"/>
                <w:bCs/>
                <w:sz w:val="24"/>
              </w:rPr>
            </w:pPr>
            <w:r w:rsidRPr="00D40065">
              <w:rPr>
                <w:rFonts w:ascii="Calibri" w:hAnsi="Calibri"/>
                <w:bCs/>
                <w:sz w:val="24"/>
              </w:rPr>
              <w:t>（</w:t>
            </w:r>
            <w:r w:rsidRPr="00D40065">
              <w:rPr>
                <w:rFonts w:ascii="Calibri" w:hAnsi="Calibri"/>
                <w:bCs/>
                <w:sz w:val="24"/>
              </w:rPr>
              <w:t>1</w:t>
            </w:r>
            <w:r w:rsidRPr="00D40065">
              <w:rPr>
                <w:rFonts w:ascii="Calibri" w:hAnsi="Calibri"/>
                <w:bCs/>
                <w:sz w:val="24"/>
              </w:rPr>
              <w:t>）环境管理的目的</w:t>
            </w:r>
          </w:p>
          <w:p w:rsidR="00722162" w:rsidRPr="00D40065" w:rsidRDefault="00722162" w:rsidP="00722162">
            <w:pPr>
              <w:spacing w:line="520" w:lineRule="exact"/>
              <w:ind w:firstLineChars="200" w:firstLine="480"/>
              <w:rPr>
                <w:rFonts w:ascii="Calibri" w:hAnsi="Calibri"/>
                <w:bCs/>
                <w:sz w:val="24"/>
              </w:rPr>
            </w:pPr>
            <w:r w:rsidRPr="00D40065">
              <w:rPr>
                <w:rFonts w:ascii="Calibri" w:hAnsi="Calibri"/>
                <w:bCs/>
                <w:sz w:val="24"/>
              </w:rPr>
              <w:t>为了保证环保措施的切实落实，使项目的社会、经济和环境效益协调发展，必须加强环境管理，使项目建设符合国家要求经济建设、社会发展和环境建设的同步规划、同步发展和同步实施的方针。</w:t>
            </w:r>
          </w:p>
          <w:p w:rsidR="00722162" w:rsidRPr="00D40065" w:rsidRDefault="00722162" w:rsidP="00722162">
            <w:pPr>
              <w:spacing w:line="520" w:lineRule="exact"/>
              <w:ind w:firstLineChars="200" w:firstLine="480"/>
              <w:rPr>
                <w:rFonts w:ascii="Calibri" w:hAnsi="Calibri"/>
                <w:bCs/>
                <w:sz w:val="24"/>
              </w:rPr>
            </w:pPr>
            <w:r w:rsidRPr="00D40065">
              <w:rPr>
                <w:rFonts w:ascii="Calibri" w:hAnsi="Calibri"/>
                <w:bCs/>
                <w:sz w:val="24"/>
              </w:rPr>
              <w:t>（</w:t>
            </w:r>
            <w:r w:rsidRPr="00D40065">
              <w:rPr>
                <w:rFonts w:ascii="Calibri" w:hAnsi="Calibri"/>
                <w:bCs/>
                <w:sz w:val="24"/>
              </w:rPr>
              <w:t>2</w:t>
            </w:r>
            <w:r w:rsidRPr="00D40065">
              <w:rPr>
                <w:rFonts w:ascii="Calibri" w:hAnsi="Calibri"/>
                <w:bCs/>
                <w:sz w:val="24"/>
              </w:rPr>
              <w:t>）环保机构设置及职责</w:t>
            </w:r>
          </w:p>
          <w:p w:rsidR="00722162" w:rsidRPr="00D40065" w:rsidRDefault="00722162" w:rsidP="00722162">
            <w:pPr>
              <w:spacing w:line="520" w:lineRule="exact"/>
              <w:ind w:firstLineChars="200" w:firstLine="480"/>
              <w:rPr>
                <w:rFonts w:ascii="Calibri" w:hAnsi="Calibri"/>
                <w:bCs/>
                <w:sz w:val="24"/>
              </w:rPr>
            </w:pPr>
            <w:r w:rsidRPr="00D40065">
              <w:rPr>
                <w:rFonts w:ascii="Calibri" w:hAnsi="Calibri"/>
                <w:bCs/>
                <w:sz w:val="24"/>
              </w:rPr>
              <w:t>为使企业投入的环保设施能够发挥作用，对其进行科学的管理，企业需要</w:t>
            </w:r>
            <w:r w:rsidR="0074646F" w:rsidRPr="00D40065">
              <w:rPr>
                <w:rFonts w:ascii="Calibri" w:hAnsi="Calibri" w:hint="eastAsia"/>
                <w:bCs/>
                <w:sz w:val="24"/>
              </w:rPr>
              <w:t>加强环保机构的管理，</w:t>
            </w:r>
            <w:r w:rsidR="00F70101" w:rsidRPr="00D40065">
              <w:rPr>
                <w:rFonts w:ascii="Calibri" w:hAnsi="Calibri" w:hint="eastAsia"/>
                <w:bCs/>
                <w:sz w:val="24"/>
              </w:rPr>
              <w:t>环保机构的</w:t>
            </w:r>
            <w:r w:rsidRPr="00D40065">
              <w:rPr>
                <w:rFonts w:ascii="Calibri" w:hAnsi="Calibri"/>
                <w:bCs/>
                <w:sz w:val="24"/>
              </w:rPr>
              <w:t>具体职责如下：</w:t>
            </w:r>
          </w:p>
          <w:p w:rsidR="00722162" w:rsidRPr="00D40065" w:rsidRDefault="00722162" w:rsidP="00722162">
            <w:pPr>
              <w:spacing w:line="520" w:lineRule="exact"/>
              <w:ind w:firstLineChars="200" w:firstLine="480"/>
              <w:rPr>
                <w:rFonts w:ascii="Calibri" w:hAnsi="Calibri"/>
                <w:bCs/>
                <w:sz w:val="24"/>
              </w:rPr>
            </w:pPr>
            <w:r w:rsidRPr="005A1BC0">
              <w:rPr>
                <w:rFonts w:ascii="宋体" w:hAnsi="宋体"/>
                <w:bCs/>
                <w:sz w:val="24"/>
              </w:rPr>
              <w:t>①</w:t>
            </w:r>
            <w:r w:rsidRPr="005A1BC0">
              <w:rPr>
                <w:rFonts w:ascii="宋体" w:hAnsi="宋体" w:hint="eastAsia"/>
                <w:bCs/>
                <w:sz w:val="24"/>
              </w:rPr>
              <w:t xml:space="preserve"> </w:t>
            </w:r>
            <w:r w:rsidRPr="00D40065">
              <w:rPr>
                <w:rFonts w:ascii="Calibri" w:hAnsi="Calibri"/>
                <w:bCs/>
                <w:sz w:val="24"/>
              </w:rPr>
              <w:t>组织制定环保管理、年度实施计划和远期环保规划，并负责监督贯彻执行，以保证厂区环境优美，空气清新，感官舒适；</w:t>
            </w:r>
          </w:p>
          <w:p w:rsidR="00722162" w:rsidRPr="00D40065" w:rsidRDefault="00722162" w:rsidP="00722162">
            <w:pPr>
              <w:spacing w:line="520" w:lineRule="exact"/>
              <w:ind w:firstLineChars="200" w:firstLine="480"/>
              <w:rPr>
                <w:rFonts w:ascii="Calibri" w:hAnsi="Calibri"/>
                <w:bCs/>
                <w:sz w:val="24"/>
              </w:rPr>
            </w:pPr>
            <w:r w:rsidRPr="005A1BC0">
              <w:rPr>
                <w:rFonts w:ascii="宋体" w:hAnsi="宋体"/>
                <w:bCs/>
                <w:sz w:val="24"/>
              </w:rPr>
              <w:lastRenderedPageBreak/>
              <w:t>②</w:t>
            </w:r>
            <w:r w:rsidRPr="005A1BC0">
              <w:rPr>
                <w:rFonts w:ascii="宋体" w:hAnsi="宋体" w:hint="eastAsia"/>
                <w:bCs/>
                <w:sz w:val="24"/>
              </w:rPr>
              <w:t xml:space="preserve"> </w:t>
            </w:r>
            <w:r w:rsidRPr="00D40065">
              <w:rPr>
                <w:rFonts w:ascii="Calibri" w:hAnsi="Calibri"/>
                <w:bCs/>
                <w:sz w:val="24"/>
              </w:rPr>
              <w:t>组织宣传贯彻国家环保方针政策、进行员工环保知识教育；</w:t>
            </w:r>
          </w:p>
          <w:p w:rsidR="00722162" w:rsidRPr="00D40065" w:rsidRDefault="00722162" w:rsidP="00722162">
            <w:pPr>
              <w:spacing w:line="520" w:lineRule="exact"/>
              <w:ind w:firstLineChars="200" w:firstLine="480"/>
              <w:rPr>
                <w:rFonts w:ascii="Calibri" w:hAnsi="Calibri"/>
                <w:bCs/>
                <w:sz w:val="24"/>
              </w:rPr>
            </w:pPr>
            <w:r w:rsidRPr="005A1BC0">
              <w:rPr>
                <w:rFonts w:ascii="宋体" w:hAnsi="宋体"/>
                <w:bCs/>
                <w:sz w:val="24"/>
              </w:rPr>
              <w:t>③</w:t>
            </w:r>
            <w:r w:rsidRPr="00D40065">
              <w:rPr>
                <w:rFonts w:ascii="Calibri" w:hAnsi="Calibri" w:hint="eastAsia"/>
                <w:bCs/>
                <w:sz w:val="24"/>
              </w:rPr>
              <w:t xml:space="preserve"> </w:t>
            </w:r>
            <w:r w:rsidRPr="00D40065">
              <w:rPr>
                <w:rFonts w:ascii="Calibri" w:hAnsi="Calibri"/>
                <w:bCs/>
                <w:sz w:val="24"/>
              </w:rPr>
              <w:t>定期对厂区内环保设施运行状况进行全面检查；</w:t>
            </w:r>
          </w:p>
          <w:p w:rsidR="00722162" w:rsidRPr="00D40065" w:rsidRDefault="00722162" w:rsidP="00722162">
            <w:pPr>
              <w:spacing w:line="520" w:lineRule="exact"/>
              <w:ind w:firstLineChars="200" w:firstLine="480"/>
              <w:rPr>
                <w:rFonts w:ascii="Calibri" w:hAnsi="Calibri"/>
                <w:bCs/>
                <w:sz w:val="24"/>
              </w:rPr>
            </w:pPr>
            <w:r w:rsidRPr="00D40065">
              <w:rPr>
                <w:rFonts w:ascii="Calibri" w:hAnsi="Calibri" w:hint="eastAsia"/>
                <w:bCs/>
                <w:sz w:val="24"/>
              </w:rPr>
              <w:t>④</w:t>
            </w:r>
            <w:r w:rsidRPr="00D40065">
              <w:rPr>
                <w:rFonts w:ascii="Calibri" w:hAnsi="Calibri" w:hint="eastAsia"/>
                <w:bCs/>
                <w:sz w:val="24"/>
              </w:rPr>
              <w:t xml:space="preserve"> </w:t>
            </w:r>
            <w:r w:rsidRPr="00D40065">
              <w:rPr>
                <w:rFonts w:ascii="Calibri" w:hAnsi="Calibri" w:hint="eastAsia"/>
                <w:bCs/>
                <w:sz w:val="24"/>
              </w:rPr>
              <w:t>保持厂区道路整洁，并及时洒水；</w:t>
            </w:r>
          </w:p>
          <w:p w:rsidR="00722162" w:rsidRPr="00D40065" w:rsidRDefault="00722162" w:rsidP="00722162">
            <w:pPr>
              <w:spacing w:line="520" w:lineRule="exact"/>
              <w:ind w:firstLineChars="200" w:firstLine="480"/>
              <w:rPr>
                <w:rFonts w:ascii="Calibri" w:hAnsi="Calibri"/>
                <w:bCs/>
                <w:sz w:val="24"/>
              </w:rPr>
            </w:pPr>
            <w:r w:rsidRPr="00D40065">
              <w:rPr>
                <w:rFonts w:ascii="Calibri" w:hAnsi="Calibri" w:hint="eastAsia"/>
                <w:bCs/>
                <w:sz w:val="24"/>
              </w:rPr>
              <w:t>⑤</w:t>
            </w:r>
            <w:r w:rsidRPr="00D40065">
              <w:rPr>
                <w:rFonts w:ascii="Calibri" w:hAnsi="Calibri" w:hint="eastAsia"/>
                <w:bCs/>
                <w:sz w:val="24"/>
              </w:rPr>
              <w:t xml:space="preserve"> </w:t>
            </w:r>
            <w:r w:rsidRPr="00D40065">
              <w:rPr>
                <w:rFonts w:ascii="Calibri" w:hAnsi="Calibri"/>
                <w:bCs/>
                <w:sz w:val="24"/>
              </w:rPr>
              <w:t>强化对环保设施运行监督，加强对环保设施操作人员技术培训和管理、建立环保设施运行、维护、维修等技术档案，确保环保设施运行正常，杜绝污染事故发生。</w:t>
            </w:r>
          </w:p>
          <w:p w:rsidR="00722162" w:rsidRPr="00D40065" w:rsidRDefault="00722162" w:rsidP="00722162">
            <w:pPr>
              <w:spacing w:line="520" w:lineRule="exact"/>
              <w:ind w:firstLineChars="200" w:firstLine="480"/>
              <w:rPr>
                <w:rFonts w:ascii="Calibri" w:hAnsi="Calibri"/>
                <w:bCs/>
                <w:sz w:val="24"/>
              </w:rPr>
            </w:pPr>
            <w:r w:rsidRPr="00D40065">
              <w:rPr>
                <w:rFonts w:ascii="Calibri" w:hAnsi="Calibri"/>
                <w:bCs/>
                <w:sz w:val="24"/>
              </w:rPr>
              <w:t>（</w:t>
            </w:r>
            <w:r w:rsidRPr="00D40065">
              <w:rPr>
                <w:rFonts w:ascii="Calibri" w:hAnsi="Calibri"/>
                <w:bCs/>
                <w:sz w:val="24"/>
              </w:rPr>
              <w:t>3</w:t>
            </w:r>
            <w:r w:rsidRPr="00D40065">
              <w:rPr>
                <w:rFonts w:ascii="Calibri" w:hAnsi="Calibri"/>
                <w:bCs/>
                <w:sz w:val="24"/>
              </w:rPr>
              <w:t>）环保管理要求</w:t>
            </w:r>
          </w:p>
          <w:p w:rsidR="00722162" w:rsidRPr="00D40065" w:rsidRDefault="00722162" w:rsidP="00722162">
            <w:pPr>
              <w:pStyle w:val="af5"/>
              <w:snapToGrid w:val="0"/>
              <w:spacing w:line="520" w:lineRule="exact"/>
              <w:ind w:firstLineChars="200" w:firstLine="480"/>
              <w:rPr>
                <w:rFonts w:ascii="Calibri" w:hAnsi="Calibri"/>
                <w:bCs/>
                <w:kern w:val="2"/>
                <w:szCs w:val="24"/>
              </w:rPr>
            </w:pPr>
            <w:r w:rsidRPr="005A1BC0">
              <w:rPr>
                <w:rFonts w:ascii="宋体" w:hAnsi="宋体"/>
                <w:bCs/>
                <w:kern w:val="2"/>
                <w:szCs w:val="24"/>
              </w:rPr>
              <w:t>①</w:t>
            </w:r>
            <w:r w:rsidRPr="00D40065">
              <w:rPr>
                <w:rFonts w:ascii="Calibri" w:hAnsi="Calibri" w:hint="eastAsia"/>
                <w:bCs/>
                <w:kern w:val="2"/>
                <w:szCs w:val="24"/>
              </w:rPr>
              <w:t xml:space="preserve"> </w:t>
            </w:r>
            <w:r w:rsidRPr="00D40065">
              <w:rPr>
                <w:rFonts w:ascii="Calibri" w:hAnsi="Calibri"/>
                <w:bCs/>
                <w:kern w:val="2"/>
                <w:szCs w:val="24"/>
              </w:rPr>
              <w:t>按</w:t>
            </w:r>
            <w:r w:rsidR="005A1BC0">
              <w:rPr>
                <w:rFonts w:ascii="Calibri" w:hAnsi="Calibri" w:hint="eastAsia"/>
                <w:bCs/>
                <w:kern w:val="2"/>
                <w:szCs w:val="24"/>
              </w:rPr>
              <w:t>“</w:t>
            </w:r>
            <w:r w:rsidR="005A1BC0" w:rsidRPr="00D40065">
              <w:rPr>
                <w:rFonts w:ascii="Calibri" w:hAnsi="Calibri"/>
                <w:bCs/>
                <w:kern w:val="2"/>
                <w:szCs w:val="24"/>
              </w:rPr>
              <w:t>三同时</w:t>
            </w:r>
            <w:r w:rsidR="005A1BC0">
              <w:rPr>
                <w:rFonts w:ascii="Calibri" w:hAnsi="Calibri" w:hint="eastAsia"/>
                <w:bCs/>
                <w:kern w:val="2"/>
                <w:szCs w:val="24"/>
              </w:rPr>
              <w:t>”</w:t>
            </w:r>
            <w:r w:rsidRPr="00D40065">
              <w:rPr>
                <w:rFonts w:ascii="Calibri" w:hAnsi="Calibri"/>
                <w:bCs/>
                <w:kern w:val="2"/>
                <w:szCs w:val="24"/>
              </w:rPr>
              <w:t>原则，各项环境治理设施须与主体工程同时设计，同时施工、同时投入使用</w:t>
            </w:r>
            <w:r w:rsidRPr="00D40065">
              <w:rPr>
                <w:rFonts w:ascii="Calibri" w:hAnsi="Calibri" w:hint="eastAsia"/>
                <w:bCs/>
                <w:kern w:val="2"/>
                <w:szCs w:val="24"/>
              </w:rPr>
              <w:t>。</w:t>
            </w:r>
          </w:p>
          <w:p w:rsidR="00722162" w:rsidRPr="00D40065" w:rsidRDefault="00722162" w:rsidP="00722162">
            <w:pPr>
              <w:pStyle w:val="af5"/>
              <w:snapToGrid w:val="0"/>
              <w:spacing w:line="520" w:lineRule="exact"/>
              <w:ind w:firstLineChars="200" w:firstLine="480"/>
              <w:rPr>
                <w:rFonts w:ascii="Calibri" w:hAnsi="Calibri"/>
                <w:bCs/>
                <w:kern w:val="2"/>
                <w:szCs w:val="24"/>
              </w:rPr>
            </w:pPr>
            <w:r w:rsidRPr="005A1BC0">
              <w:rPr>
                <w:rFonts w:ascii="宋体" w:hAnsi="宋体"/>
                <w:bCs/>
                <w:kern w:val="2"/>
                <w:szCs w:val="24"/>
              </w:rPr>
              <w:t>②</w:t>
            </w:r>
            <w:r w:rsidRPr="005A1BC0">
              <w:rPr>
                <w:rFonts w:ascii="宋体" w:hAnsi="宋体" w:hint="eastAsia"/>
                <w:bCs/>
                <w:kern w:val="2"/>
                <w:szCs w:val="24"/>
              </w:rPr>
              <w:t xml:space="preserve"> </w:t>
            </w:r>
            <w:r w:rsidR="00F823FF">
              <w:rPr>
                <w:rFonts w:ascii="Calibri" w:hAnsi="Calibri" w:hint="eastAsia"/>
                <w:bCs/>
                <w:kern w:val="2"/>
                <w:szCs w:val="24"/>
              </w:rPr>
              <w:t>要求</w:t>
            </w:r>
            <w:r w:rsidR="002934BE">
              <w:rPr>
                <w:rFonts w:ascii="Calibri" w:hAnsi="Calibri" w:hint="eastAsia"/>
                <w:bCs/>
                <w:kern w:val="2"/>
                <w:szCs w:val="24"/>
              </w:rPr>
              <w:t>建立</w:t>
            </w:r>
            <w:r w:rsidR="006B6172" w:rsidRPr="00D40065">
              <w:rPr>
                <w:rFonts w:ascii="Calibri" w:hAnsi="Calibri" w:hint="eastAsia"/>
                <w:bCs/>
                <w:kern w:val="2"/>
                <w:szCs w:val="24"/>
              </w:rPr>
              <w:t>环保机构，加强厂区环保管理</w:t>
            </w:r>
            <w:r w:rsidRPr="00D40065">
              <w:rPr>
                <w:rFonts w:ascii="Calibri" w:hAnsi="Calibri" w:hint="eastAsia"/>
                <w:bCs/>
                <w:kern w:val="2"/>
                <w:szCs w:val="24"/>
              </w:rPr>
              <w:t>。</w:t>
            </w:r>
          </w:p>
          <w:p w:rsidR="00722162" w:rsidRPr="00D40065" w:rsidRDefault="00722162" w:rsidP="00722162">
            <w:pPr>
              <w:pStyle w:val="af5"/>
              <w:snapToGrid w:val="0"/>
              <w:spacing w:line="520" w:lineRule="exact"/>
              <w:ind w:firstLineChars="200" w:firstLine="480"/>
              <w:rPr>
                <w:rFonts w:ascii="Calibri" w:hAnsi="Calibri"/>
                <w:bCs/>
                <w:kern w:val="2"/>
                <w:szCs w:val="24"/>
              </w:rPr>
            </w:pPr>
            <w:r w:rsidRPr="005A1BC0">
              <w:rPr>
                <w:rFonts w:ascii="宋体" w:hAnsi="宋体"/>
                <w:bCs/>
                <w:kern w:val="2"/>
                <w:szCs w:val="24"/>
              </w:rPr>
              <w:t>③</w:t>
            </w:r>
            <w:r w:rsidRPr="005A1BC0">
              <w:rPr>
                <w:rFonts w:ascii="宋体" w:hAnsi="宋体" w:hint="eastAsia"/>
                <w:bCs/>
                <w:kern w:val="2"/>
                <w:szCs w:val="24"/>
              </w:rPr>
              <w:t xml:space="preserve"> </w:t>
            </w:r>
            <w:r w:rsidRPr="00D40065">
              <w:rPr>
                <w:rFonts w:ascii="Calibri" w:hAnsi="Calibri"/>
                <w:bCs/>
                <w:kern w:val="2"/>
                <w:szCs w:val="24"/>
              </w:rPr>
              <w:t>要求企业对</w:t>
            </w:r>
            <w:r w:rsidRPr="00D40065">
              <w:rPr>
                <w:rFonts w:ascii="Calibri" w:hAnsi="Calibri" w:hint="eastAsia"/>
                <w:bCs/>
                <w:kern w:val="2"/>
                <w:szCs w:val="24"/>
              </w:rPr>
              <w:t>生产固废</w:t>
            </w:r>
            <w:r w:rsidRPr="00D40065">
              <w:rPr>
                <w:rFonts w:ascii="Calibri" w:hAnsi="Calibri"/>
                <w:bCs/>
                <w:kern w:val="2"/>
                <w:szCs w:val="24"/>
              </w:rPr>
              <w:t>进行妥善处理处置。</w:t>
            </w:r>
          </w:p>
          <w:p w:rsidR="00722162" w:rsidRPr="00D40065" w:rsidRDefault="00722162" w:rsidP="00722162">
            <w:pPr>
              <w:pStyle w:val="af5"/>
              <w:snapToGrid w:val="0"/>
              <w:spacing w:line="520" w:lineRule="exact"/>
              <w:ind w:firstLineChars="200" w:firstLine="480"/>
              <w:rPr>
                <w:rFonts w:ascii="Calibri" w:hAnsi="Calibri"/>
                <w:bCs/>
                <w:kern w:val="2"/>
                <w:szCs w:val="24"/>
              </w:rPr>
            </w:pPr>
            <w:r w:rsidRPr="00D40065">
              <w:rPr>
                <w:rFonts w:ascii="Calibri" w:hAnsi="Calibri" w:hint="eastAsia"/>
                <w:bCs/>
                <w:kern w:val="2"/>
                <w:szCs w:val="24"/>
              </w:rPr>
              <w:t>④</w:t>
            </w:r>
            <w:r w:rsidRPr="00D40065">
              <w:rPr>
                <w:rFonts w:ascii="Calibri" w:hAnsi="Calibri" w:hint="eastAsia"/>
                <w:bCs/>
                <w:kern w:val="2"/>
                <w:szCs w:val="24"/>
              </w:rPr>
              <w:t xml:space="preserve"> </w:t>
            </w:r>
            <w:r w:rsidRPr="00D40065">
              <w:rPr>
                <w:rFonts w:ascii="Calibri" w:hAnsi="Calibri"/>
                <w:bCs/>
                <w:kern w:val="2"/>
                <w:szCs w:val="24"/>
              </w:rPr>
              <w:t>要求建设</w:t>
            </w:r>
            <w:r w:rsidRPr="00D40065">
              <w:rPr>
                <w:rFonts w:ascii="Calibri" w:hAnsi="Calibri" w:hint="eastAsia"/>
                <w:bCs/>
                <w:kern w:val="2"/>
                <w:szCs w:val="24"/>
              </w:rPr>
              <w:t>单位</w:t>
            </w:r>
            <w:r w:rsidRPr="00D40065">
              <w:rPr>
                <w:rFonts w:ascii="Calibri" w:hAnsi="Calibri"/>
                <w:bCs/>
                <w:kern w:val="2"/>
                <w:szCs w:val="24"/>
              </w:rPr>
              <w:t>加强对生产过程的全程监管与控制，不断改进和完善生产工艺，降低能耗及物耗。</w:t>
            </w:r>
          </w:p>
          <w:p w:rsidR="00722162" w:rsidRPr="00D40065" w:rsidRDefault="00722162" w:rsidP="00722162">
            <w:pPr>
              <w:pStyle w:val="af5"/>
              <w:snapToGrid w:val="0"/>
              <w:spacing w:line="520" w:lineRule="exact"/>
              <w:ind w:firstLineChars="200" w:firstLine="480"/>
              <w:rPr>
                <w:rFonts w:ascii="Calibri" w:hAnsi="Calibri"/>
                <w:bCs/>
                <w:kern w:val="2"/>
                <w:szCs w:val="24"/>
              </w:rPr>
            </w:pPr>
            <w:r w:rsidRPr="00D40065">
              <w:rPr>
                <w:rFonts w:ascii="Calibri" w:hAnsi="Calibri" w:hint="eastAsia"/>
                <w:bCs/>
                <w:kern w:val="2"/>
                <w:szCs w:val="24"/>
              </w:rPr>
              <w:t>（</w:t>
            </w:r>
            <w:r w:rsidRPr="00D40065">
              <w:rPr>
                <w:rFonts w:ascii="Calibri" w:hAnsi="Calibri" w:hint="eastAsia"/>
                <w:bCs/>
                <w:kern w:val="2"/>
                <w:szCs w:val="24"/>
              </w:rPr>
              <w:t>4</w:t>
            </w:r>
            <w:r w:rsidRPr="00D40065">
              <w:rPr>
                <w:rFonts w:ascii="Calibri" w:hAnsi="Calibri" w:hint="eastAsia"/>
                <w:bCs/>
                <w:kern w:val="2"/>
                <w:szCs w:val="24"/>
              </w:rPr>
              <w:t>）环境管理措施</w:t>
            </w:r>
          </w:p>
          <w:p w:rsidR="00722162" w:rsidRPr="00F01479" w:rsidRDefault="00722162" w:rsidP="00F01479">
            <w:pPr>
              <w:spacing w:line="520" w:lineRule="exact"/>
              <w:ind w:firstLineChars="200" w:firstLine="480"/>
              <w:rPr>
                <w:rFonts w:ascii="Calibri" w:hAnsi="Calibri"/>
                <w:bCs/>
                <w:sz w:val="24"/>
              </w:rPr>
            </w:pPr>
            <w:r w:rsidRPr="00D40065">
              <w:rPr>
                <w:rFonts w:ascii="Calibri" w:hAnsi="Calibri" w:hint="eastAsia"/>
                <w:bCs/>
                <w:sz w:val="24"/>
              </w:rPr>
              <w:t>①</w:t>
            </w:r>
            <w:r w:rsidRPr="00D40065">
              <w:rPr>
                <w:rFonts w:ascii="Calibri" w:hAnsi="Calibri" w:hint="eastAsia"/>
                <w:bCs/>
                <w:sz w:val="24"/>
              </w:rPr>
              <w:t xml:space="preserve"> </w:t>
            </w:r>
            <w:r w:rsidRPr="00D40065">
              <w:rPr>
                <w:rFonts w:ascii="Calibri" w:hAnsi="Calibri" w:hint="eastAsia"/>
                <w:bCs/>
                <w:sz w:val="24"/>
              </w:rPr>
              <w:t>施工期环境管理措施：</w:t>
            </w:r>
            <w:r w:rsidRPr="00F01479">
              <w:rPr>
                <w:rFonts w:ascii="Calibri" w:hAnsi="Calibri" w:hint="eastAsia"/>
                <w:b/>
                <w:bCs/>
                <w:sz w:val="24"/>
                <w:u w:val="single"/>
              </w:rPr>
              <w:t>对施工单位实行环保职责管理，将施工期中的环保要求纳入承包合同之中，并对环保措施的施工过程实施环保监理。</w:t>
            </w:r>
          </w:p>
          <w:p w:rsidR="00582BFD" w:rsidRDefault="00F01479" w:rsidP="00582BFD">
            <w:pPr>
              <w:adjustRightInd w:val="0"/>
              <w:snapToGrid w:val="0"/>
              <w:spacing w:line="520" w:lineRule="exact"/>
              <w:ind w:firstLineChars="200" w:firstLine="480"/>
              <w:rPr>
                <w:b/>
                <w:bCs/>
                <w:sz w:val="24"/>
                <w:u w:val="single"/>
              </w:rPr>
            </w:pPr>
            <w:r>
              <w:rPr>
                <w:rFonts w:ascii="Calibri" w:hAnsi="Calibri" w:hint="eastAsia"/>
                <w:bCs/>
                <w:sz w:val="24"/>
              </w:rPr>
              <w:t>a</w:t>
            </w:r>
            <w:r w:rsidRPr="00D40065">
              <w:rPr>
                <w:rFonts w:ascii="Calibri" w:hAnsi="Calibri" w:hint="eastAsia"/>
                <w:bCs/>
                <w:sz w:val="24"/>
              </w:rPr>
              <w:t>、</w:t>
            </w:r>
            <w:r w:rsidR="00582BFD">
              <w:rPr>
                <w:b/>
                <w:bCs/>
                <w:sz w:val="24"/>
                <w:u w:val="single"/>
              </w:rPr>
              <w:t>严格落实施工组织计划中的工程防护措施、环保设计和处理设施的建设以及本报告提出的生态保护等措施。施工前做好施工现场环保措施公示，以便周边民众了解项目建设内容和公众监督。一旦发现污染问题和扰民事件，及时与受影响公众协调解决。</w:t>
            </w:r>
          </w:p>
          <w:p w:rsidR="00582BFD" w:rsidRPr="00F01479" w:rsidRDefault="00F01479" w:rsidP="00F01479">
            <w:pPr>
              <w:adjustRightInd w:val="0"/>
              <w:snapToGrid w:val="0"/>
              <w:spacing w:line="520" w:lineRule="exact"/>
              <w:ind w:firstLineChars="200" w:firstLine="480"/>
              <w:rPr>
                <w:b/>
                <w:bCs/>
                <w:sz w:val="24"/>
                <w:u w:val="single"/>
              </w:rPr>
            </w:pPr>
            <w:r>
              <w:rPr>
                <w:rFonts w:ascii="Calibri" w:hAnsi="Calibri" w:hint="eastAsia"/>
                <w:bCs/>
                <w:sz w:val="24"/>
              </w:rPr>
              <w:t>b</w:t>
            </w:r>
            <w:r w:rsidR="00582BFD" w:rsidRPr="00D40065">
              <w:rPr>
                <w:rFonts w:ascii="Calibri" w:hAnsi="Calibri" w:hint="eastAsia"/>
                <w:bCs/>
                <w:sz w:val="24"/>
              </w:rPr>
              <w:t>、</w:t>
            </w:r>
            <w:r w:rsidR="00582BFD">
              <w:rPr>
                <w:b/>
                <w:bCs/>
                <w:sz w:val="24"/>
                <w:u w:val="single"/>
              </w:rPr>
              <w:t>应加强施工过程中剥离表土的堆放和处置管理，防止其在厂区内任意堆放，确保生活垃圾集中堆放在垃圾点，并日清日运。</w:t>
            </w:r>
          </w:p>
          <w:p w:rsidR="00DD5631" w:rsidRPr="00D40065" w:rsidRDefault="00722162" w:rsidP="00DD5631">
            <w:pPr>
              <w:spacing w:line="520" w:lineRule="exact"/>
              <w:ind w:firstLineChars="200" w:firstLine="480"/>
              <w:rPr>
                <w:rFonts w:ascii="Calibri" w:hAnsi="Calibri"/>
                <w:bCs/>
                <w:sz w:val="24"/>
              </w:rPr>
            </w:pPr>
            <w:r w:rsidRPr="00D40065">
              <w:rPr>
                <w:rFonts w:ascii="Calibri" w:hAnsi="Calibri" w:hint="eastAsia"/>
                <w:bCs/>
                <w:sz w:val="24"/>
              </w:rPr>
              <w:t>②</w:t>
            </w:r>
            <w:r w:rsidRPr="00D40065">
              <w:rPr>
                <w:rFonts w:ascii="Calibri" w:hAnsi="Calibri" w:hint="eastAsia"/>
                <w:bCs/>
                <w:sz w:val="24"/>
              </w:rPr>
              <w:t xml:space="preserve"> </w:t>
            </w:r>
            <w:r w:rsidRPr="00D40065">
              <w:rPr>
                <w:rFonts w:ascii="Calibri" w:hAnsi="Calibri" w:hint="eastAsia"/>
                <w:bCs/>
                <w:sz w:val="24"/>
              </w:rPr>
              <w:t>营运期环境管理措施：企业环保工作要纳入全面工作之中，在企业管理环节要注意环境保护，把环保工作贯穿到工厂管理的每个部分。</w:t>
            </w:r>
            <w:r w:rsidR="00DE41B6" w:rsidRPr="00D40065">
              <w:rPr>
                <w:rFonts w:ascii="Calibri" w:hAnsi="Calibri" w:hint="eastAsia"/>
                <w:bCs/>
                <w:sz w:val="24"/>
              </w:rPr>
              <w:t>企业</w:t>
            </w:r>
            <w:r w:rsidRPr="00D40065">
              <w:rPr>
                <w:rFonts w:ascii="Calibri" w:hAnsi="Calibri" w:hint="eastAsia"/>
                <w:bCs/>
                <w:sz w:val="24"/>
              </w:rPr>
              <w:t>环保管理机构要对环境保护工作统一管理，对环保工作定期检查，并接受政府环保部门的碱度和管理，具体措施如下：</w:t>
            </w:r>
          </w:p>
          <w:p w:rsidR="00F01479" w:rsidRPr="00F01479" w:rsidRDefault="00FC084E" w:rsidP="00F01479">
            <w:pPr>
              <w:spacing w:line="520" w:lineRule="exact"/>
              <w:ind w:firstLineChars="200" w:firstLine="482"/>
              <w:rPr>
                <w:rFonts w:ascii="Calibri" w:hAnsi="宋体" w:cs="宋体"/>
                <w:b/>
                <w:sz w:val="24"/>
                <w:u w:val="single"/>
              </w:rPr>
            </w:pPr>
            <w:r w:rsidRPr="00F01479">
              <w:rPr>
                <w:rFonts w:ascii="Calibri" w:hAnsi="Calibri" w:hint="eastAsia"/>
                <w:b/>
                <w:bCs/>
                <w:sz w:val="24"/>
                <w:u w:val="single"/>
              </w:rPr>
              <w:t>a</w:t>
            </w:r>
            <w:r w:rsidR="00DE41B6" w:rsidRPr="00F01479">
              <w:rPr>
                <w:rFonts w:ascii="Calibri" w:hAnsi="Calibri" w:hint="eastAsia"/>
                <w:b/>
                <w:bCs/>
                <w:sz w:val="24"/>
                <w:u w:val="single"/>
              </w:rPr>
              <w:t>、</w:t>
            </w:r>
            <w:r w:rsidR="00F01479" w:rsidRPr="00F01479">
              <w:rPr>
                <w:rFonts w:ascii="Calibri" w:hAnsi="宋体" w:cs="宋体" w:hint="eastAsia"/>
                <w:b/>
                <w:sz w:val="24"/>
                <w:u w:val="single"/>
              </w:rPr>
              <w:t>建筑垃圾在密闭车间内转运和暂存，并设置自动喷淋装置，定时洒水，保持表面湿润，厂区不设置露天堆场。</w:t>
            </w:r>
          </w:p>
          <w:p w:rsidR="00F01479" w:rsidRPr="00D40065" w:rsidRDefault="00F01479" w:rsidP="00F01479">
            <w:pPr>
              <w:spacing w:line="520" w:lineRule="exact"/>
              <w:ind w:firstLineChars="200" w:firstLine="480"/>
              <w:rPr>
                <w:rFonts w:ascii="Calibri" w:hAnsi="Calibri"/>
                <w:bCs/>
                <w:sz w:val="24"/>
              </w:rPr>
            </w:pPr>
            <w:r w:rsidRPr="00D40065">
              <w:rPr>
                <w:rFonts w:ascii="Calibri" w:hAnsi="Calibri" w:hint="eastAsia"/>
                <w:bCs/>
                <w:sz w:val="24"/>
              </w:rPr>
              <w:t>b</w:t>
            </w:r>
            <w:r w:rsidRPr="00D40065">
              <w:rPr>
                <w:rFonts w:ascii="Calibri" w:hAnsi="Calibri" w:hint="eastAsia"/>
                <w:bCs/>
                <w:sz w:val="24"/>
              </w:rPr>
              <w:t>、</w:t>
            </w:r>
            <w:r w:rsidR="00DE41B6" w:rsidRPr="00D40065">
              <w:rPr>
                <w:rFonts w:ascii="Calibri" w:hAnsi="Calibri" w:hint="eastAsia"/>
                <w:bCs/>
                <w:sz w:val="24"/>
              </w:rPr>
              <w:t>做好本项目废气、固废等排放情况的统计工作，随时了解掌握生产排污量是否正常，</w:t>
            </w:r>
            <w:r w:rsidR="00DE41B6" w:rsidRPr="00D40065">
              <w:rPr>
                <w:rFonts w:ascii="Calibri" w:hAnsi="Calibri" w:hint="eastAsia"/>
                <w:bCs/>
                <w:sz w:val="24"/>
              </w:rPr>
              <w:lastRenderedPageBreak/>
              <w:t>并及时汇报。</w:t>
            </w:r>
          </w:p>
          <w:p w:rsidR="00F823FF" w:rsidRDefault="00F01479" w:rsidP="00F823FF">
            <w:pPr>
              <w:spacing w:line="520" w:lineRule="exact"/>
              <w:ind w:firstLineChars="200" w:firstLine="480"/>
              <w:rPr>
                <w:rFonts w:ascii="Calibri" w:hAnsi="Calibri"/>
                <w:bCs/>
                <w:sz w:val="24"/>
              </w:rPr>
            </w:pPr>
            <w:r>
              <w:rPr>
                <w:rFonts w:ascii="Calibri" w:hAnsi="Calibri" w:hint="eastAsia"/>
                <w:bCs/>
                <w:sz w:val="24"/>
              </w:rPr>
              <w:t>c</w:t>
            </w:r>
            <w:r w:rsidR="00DE41B6" w:rsidRPr="00D40065">
              <w:rPr>
                <w:rFonts w:ascii="Calibri" w:hAnsi="Calibri" w:hint="eastAsia"/>
                <w:bCs/>
                <w:sz w:val="24"/>
              </w:rPr>
              <w:t>、</w:t>
            </w:r>
            <w:r w:rsidR="00FC084E" w:rsidRPr="00D40065">
              <w:rPr>
                <w:rFonts w:ascii="Calibri" w:hAnsi="Calibri" w:hint="eastAsia"/>
                <w:bCs/>
                <w:sz w:val="24"/>
              </w:rPr>
              <w:t>加强对</w:t>
            </w:r>
            <w:r w:rsidR="00AF39A5" w:rsidRPr="00D40065">
              <w:rPr>
                <w:rFonts w:ascii="Calibri" w:hAnsi="Calibri" w:hint="eastAsia"/>
                <w:bCs/>
                <w:sz w:val="24"/>
              </w:rPr>
              <w:t>脉冲袋式除尘器</w:t>
            </w:r>
            <w:r w:rsidR="00F823FF">
              <w:rPr>
                <w:rFonts w:ascii="Calibri" w:hAnsi="Calibri" w:hint="eastAsia"/>
                <w:bCs/>
                <w:sz w:val="24"/>
              </w:rPr>
              <w:t>及竖流塔污水处理系统</w:t>
            </w:r>
            <w:r w:rsidR="00FC084E" w:rsidRPr="00D40065">
              <w:rPr>
                <w:rFonts w:ascii="Calibri" w:hAnsi="Calibri" w:hint="eastAsia"/>
                <w:bCs/>
                <w:sz w:val="24"/>
              </w:rPr>
              <w:t>的维护与管理，保证</w:t>
            </w:r>
            <w:r w:rsidR="003D44BC" w:rsidRPr="00D40065">
              <w:rPr>
                <w:rFonts w:ascii="Calibri" w:hAnsi="Calibri" w:hint="eastAsia"/>
                <w:bCs/>
                <w:sz w:val="24"/>
              </w:rPr>
              <w:t>其</w:t>
            </w:r>
            <w:r w:rsidR="00FC084E" w:rsidRPr="00D40065">
              <w:rPr>
                <w:rFonts w:ascii="Calibri" w:hAnsi="Calibri" w:hint="eastAsia"/>
                <w:bCs/>
                <w:sz w:val="24"/>
              </w:rPr>
              <w:t>正常运转，一旦发现问题应当立即停止生产，向上级报告，严禁废气</w:t>
            </w:r>
            <w:r w:rsidR="00F823FF">
              <w:rPr>
                <w:rFonts w:ascii="Calibri" w:hAnsi="Calibri" w:hint="eastAsia"/>
                <w:bCs/>
                <w:sz w:val="24"/>
              </w:rPr>
              <w:t>、废水</w:t>
            </w:r>
            <w:r w:rsidR="00FC084E" w:rsidRPr="00D40065">
              <w:rPr>
                <w:rFonts w:ascii="Calibri" w:hAnsi="Calibri" w:hint="eastAsia"/>
                <w:bCs/>
                <w:sz w:val="24"/>
              </w:rPr>
              <w:t>事故外排。</w:t>
            </w:r>
          </w:p>
          <w:p w:rsidR="00DD5631" w:rsidRPr="00D40065" w:rsidRDefault="00F01479" w:rsidP="00CA00BA">
            <w:pPr>
              <w:spacing w:line="520" w:lineRule="exact"/>
              <w:ind w:firstLineChars="200" w:firstLine="480"/>
              <w:rPr>
                <w:rFonts w:ascii="Calibri" w:hAnsi="Calibri"/>
                <w:bCs/>
                <w:sz w:val="24"/>
              </w:rPr>
            </w:pPr>
            <w:r>
              <w:rPr>
                <w:rFonts w:ascii="Calibri" w:hAnsi="Calibri" w:hint="eastAsia"/>
                <w:bCs/>
                <w:sz w:val="24"/>
              </w:rPr>
              <w:t>d</w:t>
            </w:r>
            <w:r w:rsidR="00722162" w:rsidRPr="00D40065">
              <w:rPr>
                <w:rFonts w:ascii="Calibri" w:hAnsi="Calibri" w:hint="eastAsia"/>
                <w:bCs/>
                <w:sz w:val="24"/>
              </w:rPr>
              <w:t>、协助监测人员对厂区及车间实施监测。在非常情况下，厂区环保技术员可直接向企业主要领导汇报。</w:t>
            </w:r>
          </w:p>
          <w:p w:rsidR="00722162" w:rsidRDefault="00F01479" w:rsidP="00CA00BA">
            <w:pPr>
              <w:spacing w:line="520" w:lineRule="exact"/>
              <w:ind w:firstLineChars="200" w:firstLine="480"/>
              <w:rPr>
                <w:rFonts w:ascii="Calibri" w:hAnsi="Calibri"/>
                <w:bCs/>
                <w:sz w:val="24"/>
              </w:rPr>
            </w:pPr>
            <w:r>
              <w:rPr>
                <w:rFonts w:ascii="Calibri" w:hAnsi="Calibri" w:hint="eastAsia"/>
                <w:bCs/>
                <w:sz w:val="24"/>
              </w:rPr>
              <w:t>e</w:t>
            </w:r>
            <w:r w:rsidR="00722162" w:rsidRPr="00D40065">
              <w:rPr>
                <w:rFonts w:ascii="Calibri" w:hAnsi="Calibri" w:hint="eastAsia"/>
                <w:bCs/>
                <w:sz w:val="24"/>
              </w:rPr>
              <w:t>、正确操作使用环保设施，并在使用前进行可靠性检查，工作中发现环境问题应妥善处理或向上级报告。</w:t>
            </w:r>
          </w:p>
          <w:p w:rsidR="00F01479" w:rsidRPr="00F01479" w:rsidRDefault="00F01479" w:rsidP="00F01479">
            <w:pPr>
              <w:spacing w:line="520" w:lineRule="exact"/>
              <w:ind w:firstLineChars="200" w:firstLine="482"/>
              <w:rPr>
                <w:rFonts w:ascii="Calibri" w:hAnsi="宋体" w:cs="宋体"/>
                <w:b/>
                <w:sz w:val="24"/>
                <w:u w:val="single"/>
              </w:rPr>
            </w:pPr>
            <w:r w:rsidRPr="00F01479">
              <w:rPr>
                <w:rFonts w:ascii="Calibri" w:hAnsi="宋体" w:cs="宋体" w:hint="eastAsia"/>
                <w:b/>
                <w:sz w:val="24"/>
                <w:u w:val="single"/>
              </w:rPr>
              <w:t>f</w:t>
            </w:r>
            <w:r w:rsidRPr="00F01479">
              <w:rPr>
                <w:rFonts w:ascii="Calibri" w:hAnsi="宋体" w:cs="宋体" w:hint="eastAsia"/>
                <w:b/>
                <w:sz w:val="24"/>
                <w:u w:val="single"/>
              </w:rPr>
              <w:t>、生活污水要及时清理，并用于周边农田和果园施肥，全部进行资源化利用。</w:t>
            </w:r>
          </w:p>
          <w:p w:rsidR="004F0B32" w:rsidRPr="00F3101A" w:rsidRDefault="009C5555" w:rsidP="00752625">
            <w:pPr>
              <w:spacing w:line="520" w:lineRule="exact"/>
              <w:ind w:firstLineChars="200" w:firstLine="482"/>
              <w:rPr>
                <w:rFonts w:ascii="Calibri" w:hAnsi="Calibri"/>
                <w:b/>
                <w:bCs/>
                <w:sz w:val="24"/>
              </w:rPr>
            </w:pPr>
            <w:r>
              <w:rPr>
                <w:rFonts w:ascii="Calibri" w:hAnsi="Calibri" w:hint="eastAsia"/>
                <w:b/>
                <w:bCs/>
                <w:sz w:val="24"/>
              </w:rPr>
              <w:t>11</w:t>
            </w:r>
            <w:r w:rsidR="004F0B32" w:rsidRPr="00F3101A">
              <w:rPr>
                <w:rFonts w:ascii="Calibri" w:hAnsi="Calibri" w:hint="eastAsia"/>
                <w:b/>
                <w:bCs/>
                <w:sz w:val="24"/>
              </w:rPr>
              <w:t>、环境监测</w:t>
            </w:r>
          </w:p>
          <w:p w:rsidR="004F0B32" w:rsidRPr="00D40065" w:rsidRDefault="00310748" w:rsidP="00CA00BA">
            <w:pPr>
              <w:spacing w:line="520" w:lineRule="exact"/>
              <w:ind w:firstLineChars="200" w:firstLine="480"/>
              <w:rPr>
                <w:rFonts w:ascii="Calibri" w:hAnsi="Calibri"/>
                <w:bCs/>
                <w:sz w:val="24"/>
              </w:rPr>
            </w:pPr>
            <w:r w:rsidRPr="00D40065">
              <w:rPr>
                <w:rFonts w:ascii="Calibri" w:hAnsi="Calibri" w:hint="eastAsia"/>
                <w:bCs/>
                <w:sz w:val="24"/>
              </w:rPr>
              <w:t>（</w:t>
            </w:r>
            <w:r w:rsidRPr="00D40065">
              <w:rPr>
                <w:rFonts w:ascii="Calibri" w:hAnsi="Calibri" w:hint="eastAsia"/>
                <w:bCs/>
                <w:sz w:val="24"/>
              </w:rPr>
              <w:t>1</w:t>
            </w:r>
            <w:r w:rsidRPr="00D40065">
              <w:rPr>
                <w:rFonts w:ascii="Calibri" w:hAnsi="Calibri" w:hint="eastAsia"/>
                <w:bCs/>
                <w:sz w:val="24"/>
              </w:rPr>
              <w:t>）环境监测的目的</w:t>
            </w:r>
          </w:p>
          <w:p w:rsidR="00310748" w:rsidRPr="00D40065" w:rsidRDefault="00310748" w:rsidP="00310748">
            <w:pPr>
              <w:pStyle w:val="00"/>
              <w:ind w:firstLine="480"/>
              <w:rPr>
                <w:rFonts w:ascii="Calibri" w:hAnsi="Calibri" w:cs="Times New Roman"/>
                <w:bCs/>
                <w:szCs w:val="24"/>
              </w:rPr>
            </w:pPr>
            <w:r w:rsidRPr="00D40065">
              <w:rPr>
                <w:rFonts w:ascii="Calibri" w:hAnsi="Calibri" w:cs="Times New Roman"/>
                <w:bCs/>
                <w:szCs w:val="24"/>
              </w:rPr>
              <w:t>环境监测是企业搞好环境管理，促进污染治理设施正常运行的主要保障。通过定期的环境监测，了解邻近地区的环境质量状况，可以及时发现问题、解决问题，从而有利于监督各项环保措施的落实，并根据监测结果适时调整环境保护计划。</w:t>
            </w:r>
          </w:p>
          <w:p w:rsidR="00310748" w:rsidRPr="00D40065" w:rsidRDefault="00310748" w:rsidP="00CA00BA">
            <w:pPr>
              <w:spacing w:line="520" w:lineRule="exact"/>
              <w:ind w:firstLineChars="200" w:firstLine="480"/>
              <w:rPr>
                <w:rFonts w:ascii="Calibri" w:hAnsi="Calibri"/>
                <w:bCs/>
                <w:sz w:val="24"/>
              </w:rPr>
            </w:pPr>
            <w:r w:rsidRPr="00D40065">
              <w:rPr>
                <w:rFonts w:ascii="Calibri" w:hAnsi="Calibri" w:hint="eastAsia"/>
                <w:bCs/>
                <w:sz w:val="24"/>
              </w:rPr>
              <w:t>（</w:t>
            </w:r>
            <w:r w:rsidRPr="00D40065">
              <w:rPr>
                <w:rFonts w:ascii="Calibri" w:hAnsi="Calibri" w:hint="eastAsia"/>
                <w:bCs/>
                <w:sz w:val="24"/>
              </w:rPr>
              <w:t>2</w:t>
            </w:r>
            <w:r w:rsidRPr="00D40065">
              <w:rPr>
                <w:rFonts w:ascii="Calibri" w:hAnsi="Calibri" w:hint="eastAsia"/>
                <w:bCs/>
                <w:sz w:val="24"/>
              </w:rPr>
              <w:t>）环境监测机构</w:t>
            </w:r>
          </w:p>
          <w:p w:rsidR="00310748" w:rsidRPr="00D40065" w:rsidRDefault="00310748" w:rsidP="00310748">
            <w:pPr>
              <w:pStyle w:val="00"/>
              <w:ind w:firstLine="480"/>
              <w:rPr>
                <w:rFonts w:ascii="Calibri" w:hAnsi="Calibri" w:cs="Times New Roman"/>
                <w:bCs/>
                <w:szCs w:val="24"/>
              </w:rPr>
            </w:pPr>
            <w:r w:rsidRPr="00D40065">
              <w:rPr>
                <w:rFonts w:ascii="Calibri" w:hAnsi="Calibri" w:cs="Times New Roman" w:hint="eastAsia"/>
                <w:bCs/>
                <w:szCs w:val="24"/>
              </w:rPr>
              <w:t>根据项目污染因素特点，结合建设单位实际情况，本次评价建议废气、噪声委托当地环境检测机构进行监测。</w:t>
            </w:r>
          </w:p>
          <w:p w:rsidR="00C04B9B" w:rsidRPr="00D40065" w:rsidRDefault="00C04B9B" w:rsidP="00310748">
            <w:pPr>
              <w:pStyle w:val="00"/>
              <w:ind w:firstLine="480"/>
              <w:rPr>
                <w:rFonts w:ascii="Calibri" w:hAnsi="Calibri" w:cs="Times New Roman"/>
                <w:bCs/>
                <w:szCs w:val="24"/>
              </w:rPr>
            </w:pPr>
            <w:r w:rsidRPr="00D40065">
              <w:rPr>
                <w:rFonts w:ascii="Calibri" w:hAnsi="Calibri" w:cs="Times New Roman" w:hint="eastAsia"/>
                <w:bCs/>
                <w:szCs w:val="24"/>
              </w:rPr>
              <w:t>（</w:t>
            </w:r>
            <w:r w:rsidRPr="00D40065">
              <w:rPr>
                <w:rFonts w:ascii="Calibri" w:hAnsi="Calibri" w:cs="Times New Roman" w:hint="eastAsia"/>
                <w:bCs/>
                <w:szCs w:val="24"/>
              </w:rPr>
              <w:t>3</w:t>
            </w:r>
            <w:r w:rsidRPr="00D40065">
              <w:rPr>
                <w:rFonts w:ascii="Calibri" w:hAnsi="Calibri" w:cs="Times New Roman" w:hint="eastAsia"/>
                <w:bCs/>
                <w:szCs w:val="24"/>
              </w:rPr>
              <w:t>）环境监测计划</w:t>
            </w:r>
          </w:p>
          <w:p w:rsidR="00CD7175" w:rsidRPr="00F67458" w:rsidRDefault="00FC084E" w:rsidP="00F67458">
            <w:pPr>
              <w:pStyle w:val="00"/>
              <w:ind w:firstLine="482"/>
              <w:rPr>
                <w:rFonts w:ascii="Calibri" w:hAnsi="Calibri" w:cs="Times New Roman"/>
                <w:b/>
                <w:bCs/>
                <w:szCs w:val="24"/>
                <w:u w:val="single"/>
              </w:rPr>
            </w:pPr>
            <w:r w:rsidRPr="00F67458">
              <w:rPr>
                <w:rFonts w:ascii="Calibri" w:hAnsi="Calibri" w:cs="Times New Roman" w:hint="eastAsia"/>
                <w:b/>
                <w:bCs/>
                <w:szCs w:val="24"/>
                <w:u w:val="single"/>
              </w:rPr>
              <w:t>公司正常运营过程中，应对公司“三废”治理设施运转情况进行定期监测，监测内容包括：废</w:t>
            </w:r>
            <w:r w:rsidR="004C386F" w:rsidRPr="00F67458">
              <w:rPr>
                <w:rFonts w:ascii="Calibri" w:hAnsi="Calibri" w:cs="Times New Roman" w:hint="eastAsia"/>
                <w:b/>
                <w:bCs/>
                <w:szCs w:val="24"/>
                <w:u w:val="single"/>
              </w:rPr>
              <w:t>气治理</w:t>
            </w:r>
            <w:r w:rsidRPr="00F67458">
              <w:rPr>
                <w:rFonts w:ascii="Calibri" w:hAnsi="Calibri" w:cs="Times New Roman" w:hint="eastAsia"/>
                <w:b/>
                <w:bCs/>
                <w:szCs w:val="24"/>
                <w:u w:val="single"/>
              </w:rPr>
              <w:t>设施的运行情况；厂界噪声的达标情况。根据《排污单位自行监测技术指南</w:t>
            </w:r>
            <w:r w:rsidRPr="00F67458">
              <w:rPr>
                <w:rFonts w:ascii="Calibri" w:hAnsi="Calibri" w:cs="Times New Roman" w:hint="eastAsia"/>
                <w:b/>
                <w:bCs/>
                <w:szCs w:val="24"/>
                <w:u w:val="single"/>
              </w:rPr>
              <w:t xml:space="preserve"> </w:t>
            </w:r>
            <w:r w:rsidRPr="00F67458">
              <w:rPr>
                <w:rFonts w:ascii="Calibri" w:hAnsi="Calibri" w:cs="Times New Roman" w:hint="eastAsia"/>
                <w:b/>
                <w:bCs/>
                <w:szCs w:val="24"/>
                <w:u w:val="single"/>
              </w:rPr>
              <w:t>总则》（</w:t>
            </w:r>
            <w:r w:rsidRPr="00F67458">
              <w:rPr>
                <w:rFonts w:ascii="Calibri" w:hAnsi="Calibri" w:cs="Times New Roman" w:hint="eastAsia"/>
                <w:b/>
                <w:bCs/>
                <w:szCs w:val="24"/>
                <w:u w:val="single"/>
              </w:rPr>
              <w:t>HJ819-2017</w:t>
            </w:r>
            <w:r w:rsidR="00F67458" w:rsidRPr="00F67458">
              <w:rPr>
                <w:rFonts w:ascii="Calibri" w:hAnsi="Calibri" w:cs="Times New Roman" w:hint="eastAsia"/>
                <w:b/>
                <w:bCs/>
                <w:szCs w:val="24"/>
                <w:u w:val="single"/>
              </w:rPr>
              <w:t>）中相关规定及土壤导则，</w:t>
            </w:r>
            <w:r w:rsidRPr="00F67458">
              <w:rPr>
                <w:rFonts w:ascii="Calibri" w:hAnsi="Calibri" w:cs="Times New Roman" w:hint="eastAsia"/>
                <w:b/>
                <w:bCs/>
                <w:szCs w:val="24"/>
                <w:u w:val="single"/>
              </w:rPr>
              <w:t>并结合企业实际情况，</w:t>
            </w:r>
            <w:r w:rsidR="00F67458" w:rsidRPr="00F67458">
              <w:rPr>
                <w:rFonts w:ascii="Calibri" w:hAnsi="Calibri" w:cs="Times New Roman" w:hint="eastAsia"/>
                <w:b/>
                <w:bCs/>
                <w:szCs w:val="24"/>
                <w:u w:val="single"/>
              </w:rPr>
              <w:t>本项目土壤三级评价，必要时可进行跟踪监测，</w:t>
            </w:r>
            <w:r w:rsidRPr="00F67458">
              <w:rPr>
                <w:rFonts w:ascii="Calibri" w:hAnsi="Calibri" w:cs="Times New Roman" w:hint="eastAsia"/>
                <w:b/>
                <w:bCs/>
                <w:szCs w:val="24"/>
                <w:u w:val="single"/>
              </w:rPr>
              <w:t>本次评价提出如下监测计划，详见表</w:t>
            </w:r>
            <w:r w:rsidR="002934BE" w:rsidRPr="00F67458">
              <w:rPr>
                <w:rFonts w:ascii="Calibri" w:hAnsi="Calibri" w:cs="Times New Roman" w:hint="eastAsia"/>
                <w:b/>
                <w:bCs/>
                <w:szCs w:val="24"/>
                <w:u w:val="single"/>
              </w:rPr>
              <w:t>4</w:t>
            </w:r>
            <w:r w:rsidR="00E460B3" w:rsidRPr="00F67458">
              <w:rPr>
                <w:rFonts w:ascii="Calibri" w:hAnsi="Calibri" w:cs="Times New Roman" w:hint="eastAsia"/>
                <w:b/>
                <w:bCs/>
                <w:szCs w:val="24"/>
                <w:u w:val="single"/>
              </w:rPr>
              <w:t>8</w:t>
            </w:r>
            <w:r w:rsidRPr="00F67458">
              <w:rPr>
                <w:rFonts w:ascii="Calibri" w:hAnsi="Calibri" w:cs="Times New Roman" w:hint="eastAsia"/>
                <w:b/>
                <w:bCs/>
                <w:szCs w:val="24"/>
                <w:u w:val="single"/>
              </w:rPr>
              <w:t>。</w:t>
            </w:r>
          </w:p>
          <w:p w:rsidR="00FC084E" w:rsidRPr="00F3101A" w:rsidRDefault="00FC084E" w:rsidP="007E5153">
            <w:pPr>
              <w:spacing w:line="520" w:lineRule="exact"/>
              <w:ind w:firstLineChars="400" w:firstLine="960"/>
              <w:rPr>
                <w:rFonts w:ascii="Calibri" w:eastAsia="黑体" w:hAnsi="Calibri" w:cs="Calibri"/>
                <w:bCs/>
                <w:sz w:val="24"/>
              </w:rPr>
            </w:pPr>
            <w:r w:rsidRPr="00F3101A">
              <w:rPr>
                <w:rFonts w:ascii="Calibri" w:eastAsia="黑体" w:hAnsi="黑体" w:cs="Calibri"/>
                <w:bCs/>
                <w:sz w:val="24"/>
              </w:rPr>
              <w:t>表</w:t>
            </w:r>
            <w:r w:rsidR="002934BE">
              <w:rPr>
                <w:rFonts w:ascii="Calibri" w:eastAsia="黑体" w:hAnsi="Calibri" w:cs="Calibri" w:hint="eastAsia"/>
                <w:bCs/>
                <w:sz w:val="24"/>
              </w:rPr>
              <w:t>4</w:t>
            </w:r>
            <w:r w:rsidR="00E460B3">
              <w:rPr>
                <w:rFonts w:ascii="Calibri" w:eastAsia="黑体" w:hAnsi="Calibri" w:cs="Calibri" w:hint="eastAsia"/>
                <w:bCs/>
                <w:sz w:val="24"/>
              </w:rPr>
              <w:t>8</w:t>
            </w:r>
            <w:r w:rsidRPr="00F3101A">
              <w:rPr>
                <w:rFonts w:ascii="Calibri" w:eastAsia="黑体" w:hAnsi="Calibri" w:cs="Calibri"/>
                <w:bCs/>
                <w:sz w:val="24"/>
              </w:rPr>
              <w:t xml:space="preserve">   </w:t>
            </w:r>
            <w:r w:rsidR="002934BE">
              <w:rPr>
                <w:rFonts w:ascii="Calibri" w:eastAsia="黑体" w:hAnsi="Calibri" w:cs="Calibri" w:hint="eastAsia"/>
                <w:bCs/>
                <w:sz w:val="24"/>
              </w:rPr>
              <w:t xml:space="preserve">     </w:t>
            </w:r>
            <w:r w:rsidRPr="00F3101A">
              <w:rPr>
                <w:rFonts w:ascii="Calibri" w:eastAsia="黑体" w:hAnsi="黑体" w:cs="Calibri"/>
                <w:bCs/>
                <w:sz w:val="24"/>
              </w:rPr>
              <w:t>营运期环境监测内容及监测频率</w:t>
            </w:r>
          </w:p>
          <w:tbl>
            <w:tblPr>
              <w:tblW w:w="9020" w:type="dxa"/>
              <w:tblInd w:w="3" w:type="dxa"/>
              <w:tblBorders>
                <w:top w:val="single" w:sz="12" w:space="0" w:color="auto"/>
                <w:bottom w:val="single" w:sz="12" w:space="0" w:color="auto"/>
                <w:insideH w:val="single" w:sz="4" w:space="0" w:color="auto"/>
                <w:insideV w:val="single" w:sz="4" w:space="0" w:color="auto"/>
              </w:tblBorders>
              <w:tblLook w:val="00A0"/>
            </w:tblPr>
            <w:tblGrid>
              <w:gridCol w:w="848"/>
              <w:gridCol w:w="2977"/>
              <w:gridCol w:w="2409"/>
              <w:gridCol w:w="1701"/>
              <w:gridCol w:w="1085"/>
            </w:tblGrid>
            <w:tr w:rsidR="00FC084E" w:rsidRPr="00F3101A" w:rsidTr="00F01479">
              <w:trPr>
                <w:trHeight w:val="170"/>
              </w:trPr>
              <w:tc>
                <w:tcPr>
                  <w:tcW w:w="848" w:type="dxa"/>
                  <w:vAlign w:val="center"/>
                </w:tcPr>
                <w:p w:rsidR="00FC084E" w:rsidRPr="00F3101A" w:rsidRDefault="00FC084E" w:rsidP="00EE41BA">
                  <w:pPr>
                    <w:jc w:val="center"/>
                    <w:rPr>
                      <w:rFonts w:ascii="Calibri" w:hAnsi="Calibri"/>
                      <w:bCs/>
                      <w:szCs w:val="21"/>
                    </w:rPr>
                  </w:pPr>
                  <w:r w:rsidRPr="00F3101A">
                    <w:rPr>
                      <w:rFonts w:ascii="Calibri" w:hAnsi="Calibri"/>
                      <w:bCs/>
                      <w:szCs w:val="21"/>
                    </w:rPr>
                    <w:t>项目</w:t>
                  </w:r>
                </w:p>
              </w:tc>
              <w:tc>
                <w:tcPr>
                  <w:tcW w:w="2977" w:type="dxa"/>
                  <w:vAlign w:val="center"/>
                </w:tcPr>
                <w:p w:rsidR="00FC084E" w:rsidRPr="00F3101A" w:rsidRDefault="00FC084E" w:rsidP="00EE41BA">
                  <w:pPr>
                    <w:jc w:val="center"/>
                    <w:rPr>
                      <w:rFonts w:ascii="Calibri" w:hAnsi="Calibri"/>
                      <w:bCs/>
                      <w:szCs w:val="21"/>
                    </w:rPr>
                  </w:pPr>
                  <w:r w:rsidRPr="00F3101A">
                    <w:rPr>
                      <w:rFonts w:ascii="Calibri" w:hAnsi="Calibri"/>
                      <w:bCs/>
                      <w:szCs w:val="21"/>
                    </w:rPr>
                    <w:t>监测位置</w:t>
                  </w:r>
                </w:p>
              </w:tc>
              <w:tc>
                <w:tcPr>
                  <w:tcW w:w="2409" w:type="dxa"/>
                  <w:vAlign w:val="center"/>
                </w:tcPr>
                <w:p w:rsidR="00FC084E" w:rsidRPr="00F3101A" w:rsidRDefault="00FC084E" w:rsidP="00EE41BA">
                  <w:pPr>
                    <w:jc w:val="center"/>
                    <w:rPr>
                      <w:rFonts w:ascii="Calibri" w:hAnsi="Calibri"/>
                      <w:bCs/>
                      <w:szCs w:val="21"/>
                    </w:rPr>
                  </w:pPr>
                  <w:r w:rsidRPr="00F3101A">
                    <w:rPr>
                      <w:rFonts w:ascii="Calibri" w:hAnsi="Calibri"/>
                      <w:bCs/>
                      <w:szCs w:val="21"/>
                    </w:rPr>
                    <w:t>监测项目</w:t>
                  </w:r>
                </w:p>
              </w:tc>
              <w:tc>
                <w:tcPr>
                  <w:tcW w:w="1701" w:type="dxa"/>
                  <w:vAlign w:val="center"/>
                </w:tcPr>
                <w:p w:rsidR="00FC084E" w:rsidRPr="00F3101A" w:rsidRDefault="00FC084E" w:rsidP="00EE41BA">
                  <w:pPr>
                    <w:jc w:val="center"/>
                    <w:rPr>
                      <w:rFonts w:ascii="Calibri" w:hAnsi="Calibri"/>
                      <w:bCs/>
                      <w:szCs w:val="21"/>
                    </w:rPr>
                  </w:pPr>
                  <w:r w:rsidRPr="00F3101A">
                    <w:rPr>
                      <w:rFonts w:ascii="Calibri" w:hAnsi="Calibri"/>
                      <w:bCs/>
                      <w:szCs w:val="21"/>
                    </w:rPr>
                    <w:t>监测频率</w:t>
                  </w:r>
                </w:p>
              </w:tc>
              <w:tc>
                <w:tcPr>
                  <w:tcW w:w="1085" w:type="dxa"/>
                  <w:vAlign w:val="center"/>
                </w:tcPr>
                <w:p w:rsidR="00FC084E" w:rsidRPr="00F3101A" w:rsidRDefault="00FC084E" w:rsidP="00EE41BA">
                  <w:pPr>
                    <w:jc w:val="center"/>
                    <w:rPr>
                      <w:rFonts w:ascii="Calibri" w:hAnsi="Calibri"/>
                      <w:bCs/>
                      <w:szCs w:val="21"/>
                    </w:rPr>
                  </w:pPr>
                  <w:r w:rsidRPr="00F3101A">
                    <w:rPr>
                      <w:rFonts w:ascii="Calibri" w:hAnsi="Calibri"/>
                      <w:bCs/>
                      <w:szCs w:val="21"/>
                    </w:rPr>
                    <w:t>备注</w:t>
                  </w:r>
                </w:p>
              </w:tc>
            </w:tr>
            <w:tr w:rsidR="00357B00" w:rsidRPr="00F3101A" w:rsidTr="00F01479">
              <w:trPr>
                <w:trHeight w:val="170"/>
              </w:trPr>
              <w:tc>
                <w:tcPr>
                  <w:tcW w:w="848" w:type="dxa"/>
                  <w:vMerge w:val="restart"/>
                  <w:vAlign w:val="center"/>
                </w:tcPr>
                <w:p w:rsidR="00357B00" w:rsidRPr="00F3101A" w:rsidRDefault="00357B00" w:rsidP="00EE41BA">
                  <w:pPr>
                    <w:jc w:val="center"/>
                    <w:rPr>
                      <w:rFonts w:ascii="Calibri" w:hAnsi="Calibri"/>
                      <w:bCs/>
                      <w:szCs w:val="21"/>
                    </w:rPr>
                  </w:pPr>
                  <w:r w:rsidRPr="00F3101A">
                    <w:rPr>
                      <w:rFonts w:ascii="Calibri" w:hAnsi="Calibri"/>
                      <w:bCs/>
                      <w:szCs w:val="21"/>
                    </w:rPr>
                    <w:t>废气</w:t>
                  </w:r>
                </w:p>
              </w:tc>
              <w:tc>
                <w:tcPr>
                  <w:tcW w:w="2977" w:type="dxa"/>
                  <w:vAlign w:val="center"/>
                </w:tcPr>
                <w:p w:rsidR="00357B00" w:rsidRPr="00F3101A" w:rsidRDefault="00357B00" w:rsidP="002934BE">
                  <w:pPr>
                    <w:jc w:val="center"/>
                    <w:rPr>
                      <w:rFonts w:ascii="Calibri" w:hAnsi="Calibri"/>
                      <w:bCs/>
                      <w:szCs w:val="21"/>
                    </w:rPr>
                  </w:pPr>
                  <w:r>
                    <w:rPr>
                      <w:rFonts w:ascii="Calibri" w:hAnsi="Calibri" w:hint="eastAsia"/>
                      <w:bCs/>
                      <w:szCs w:val="21"/>
                    </w:rPr>
                    <w:t>原料投料及</w:t>
                  </w:r>
                  <w:r w:rsidR="002934BE">
                    <w:rPr>
                      <w:rFonts w:ascii="Calibri" w:hAnsi="Calibri" w:hint="eastAsia"/>
                      <w:bCs/>
                      <w:szCs w:val="21"/>
                    </w:rPr>
                    <w:t>粗鄂</w:t>
                  </w:r>
                  <w:r>
                    <w:rPr>
                      <w:rFonts w:ascii="Calibri" w:hAnsi="Calibri" w:hint="eastAsia"/>
                      <w:bCs/>
                      <w:szCs w:val="21"/>
                    </w:rPr>
                    <w:t>破</w:t>
                  </w:r>
                  <w:r w:rsidRPr="00F3101A">
                    <w:rPr>
                      <w:rFonts w:ascii="Calibri" w:hAnsi="Calibri" w:hint="eastAsia"/>
                      <w:bCs/>
                      <w:szCs w:val="21"/>
                    </w:rPr>
                    <w:t>排放口</w:t>
                  </w:r>
                </w:p>
              </w:tc>
              <w:tc>
                <w:tcPr>
                  <w:tcW w:w="2409" w:type="dxa"/>
                  <w:vAlign w:val="center"/>
                </w:tcPr>
                <w:p w:rsidR="00357B00" w:rsidRPr="00F3101A" w:rsidRDefault="00357B00" w:rsidP="00EE41BA">
                  <w:pPr>
                    <w:jc w:val="center"/>
                    <w:rPr>
                      <w:rFonts w:ascii="Calibri" w:hAnsi="Calibri"/>
                      <w:bCs/>
                      <w:szCs w:val="21"/>
                    </w:rPr>
                  </w:pPr>
                  <w:r w:rsidRPr="00F3101A">
                    <w:rPr>
                      <w:rFonts w:ascii="Calibri" w:hAnsi="Calibri"/>
                      <w:bCs/>
                      <w:szCs w:val="21"/>
                    </w:rPr>
                    <w:t>有组织排放：颗粒物</w:t>
                  </w:r>
                </w:p>
              </w:tc>
              <w:tc>
                <w:tcPr>
                  <w:tcW w:w="1701" w:type="dxa"/>
                  <w:vAlign w:val="center"/>
                </w:tcPr>
                <w:p w:rsidR="00357B00" w:rsidRPr="00F3101A" w:rsidRDefault="00357B00" w:rsidP="002934BE">
                  <w:pPr>
                    <w:jc w:val="center"/>
                    <w:rPr>
                      <w:rFonts w:ascii="Calibri" w:hAnsi="Calibri"/>
                      <w:bCs/>
                      <w:szCs w:val="21"/>
                    </w:rPr>
                  </w:pPr>
                  <w:r w:rsidRPr="00F3101A">
                    <w:rPr>
                      <w:rFonts w:ascii="Calibri" w:hAnsi="Calibri"/>
                      <w:bCs/>
                      <w:szCs w:val="21"/>
                    </w:rPr>
                    <w:t>每</w:t>
                  </w:r>
                  <w:r w:rsidR="002934BE">
                    <w:rPr>
                      <w:rFonts w:ascii="Calibri" w:hAnsi="Calibri" w:hint="eastAsia"/>
                      <w:bCs/>
                      <w:szCs w:val="21"/>
                    </w:rPr>
                    <w:t>半年</w:t>
                  </w:r>
                  <w:r w:rsidRPr="00F3101A">
                    <w:rPr>
                      <w:rFonts w:ascii="Calibri" w:hAnsi="Calibri"/>
                      <w:bCs/>
                      <w:szCs w:val="21"/>
                    </w:rPr>
                    <w:t>1</w:t>
                  </w:r>
                  <w:r w:rsidRPr="00F3101A">
                    <w:rPr>
                      <w:rFonts w:ascii="Calibri" w:hAnsi="Calibri"/>
                      <w:bCs/>
                      <w:szCs w:val="21"/>
                    </w:rPr>
                    <w:t>次</w:t>
                  </w:r>
                </w:p>
              </w:tc>
              <w:tc>
                <w:tcPr>
                  <w:tcW w:w="1085" w:type="dxa"/>
                  <w:vMerge w:val="restart"/>
                  <w:vAlign w:val="center"/>
                </w:tcPr>
                <w:p w:rsidR="00357B00" w:rsidRPr="00F3101A" w:rsidRDefault="00357B00" w:rsidP="00B0624D">
                  <w:pPr>
                    <w:rPr>
                      <w:rFonts w:ascii="Calibri" w:hAnsi="Calibri"/>
                      <w:bCs/>
                      <w:szCs w:val="21"/>
                    </w:rPr>
                  </w:pPr>
                  <w:r w:rsidRPr="00F3101A">
                    <w:rPr>
                      <w:rFonts w:ascii="Calibri" w:hAnsi="Calibri"/>
                      <w:bCs/>
                      <w:szCs w:val="21"/>
                    </w:rPr>
                    <w:t>委托有监测资质的单位实施监测</w:t>
                  </w:r>
                </w:p>
              </w:tc>
            </w:tr>
            <w:tr w:rsidR="00357B00" w:rsidRPr="00F3101A" w:rsidTr="00F01479">
              <w:trPr>
                <w:trHeight w:val="170"/>
              </w:trPr>
              <w:tc>
                <w:tcPr>
                  <w:tcW w:w="848" w:type="dxa"/>
                  <w:vMerge/>
                  <w:vAlign w:val="center"/>
                </w:tcPr>
                <w:p w:rsidR="00357B00" w:rsidRPr="00F3101A" w:rsidRDefault="00357B00" w:rsidP="00EE41BA">
                  <w:pPr>
                    <w:jc w:val="center"/>
                    <w:rPr>
                      <w:rFonts w:ascii="Calibri" w:hAnsi="Calibri"/>
                      <w:bCs/>
                      <w:szCs w:val="21"/>
                    </w:rPr>
                  </w:pPr>
                </w:p>
              </w:tc>
              <w:tc>
                <w:tcPr>
                  <w:tcW w:w="2977" w:type="dxa"/>
                  <w:vAlign w:val="center"/>
                </w:tcPr>
                <w:p w:rsidR="00357B00" w:rsidRDefault="002934BE" w:rsidP="002934BE">
                  <w:pPr>
                    <w:jc w:val="center"/>
                    <w:rPr>
                      <w:rFonts w:ascii="Calibri" w:hAnsi="Calibri"/>
                      <w:bCs/>
                      <w:szCs w:val="21"/>
                    </w:rPr>
                  </w:pPr>
                  <w:r>
                    <w:rPr>
                      <w:rFonts w:ascii="Calibri" w:hAnsi="Calibri" w:hint="eastAsia"/>
                      <w:bCs/>
                      <w:szCs w:val="21"/>
                    </w:rPr>
                    <w:t>细鄂破</w:t>
                  </w:r>
                  <w:r w:rsidR="00357B00">
                    <w:rPr>
                      <w:rFonts w:ascii="Calibri" w:hAnsi="Calibri" w:hint="eastAsia"/>
                      <w:bCs/>
                      <w:szCs w:val="21"/>
                    </w:rPr>
                    <w:t>及</w:t>
                  </w:r>
                  <w:r>
                    <w:rPr>
                      <w:rFonts w:ascii="Calibri" w:hAnsi="Calibri" w:hint="eastAsia"/>
                      <w:bCs/>
                      <w:szCs w:val="21"/>
                    </w:rPr>
                    <w:t>反击破碎</w:t>
                  </w:r>
                  <w:r w:rsidR="00357B00">
                    <w:rPr>
                      <w:rFonts w:ascii="Calibri" w:hAnsi="Calibri" w:hint="eastAsia"/>
                      <w:bCs/>
                      <w:szCs w:val="21"/>
                    </w:rPr>
                    <w:t>粉尘排放口</w:t>
                  </w:r>
                </w:p>
              </w:tc>
              <w:tc>
                <w:tcPr>
                  <w:tcW w:w="2409" w:type="dxa"/>
                  <w:vAlign w:val="center"/>
                </w:tcPr>
                <w:p w:rsidR="00357B00" w:rsidRPr="00F3101A" w:rsidRDefault="00357B00" w:rsidP="003D44BC">
                  <w:pPr>
                    <w:jc w:val="center"/>
                    <w:rPr>
                      <w:rFonts w:ascii="Calibri" w:hAnsi="Calibri"/>
                      <w:bCs/>
                      <w:szCs w:val="21"/>
                    </w:rPr>
                  </w:pPr>
                  <w:r w:rsidRPr="00F3101A">
                    <w:rPr>
                      <w:rFonts w:ascii="Calibri" w:hAnsi="Calibri"/>
                      <w:bCs/>
                      <w:szCs w:val="21"/>
                    </w:rPr>
                    <w:t>有组织排放：</w:t>
                  </w:r>
                  <w:r w:rsidRPr="00F3101A">
                    <w:rPr>
                      <w:rFonts w:ascii="Calibri" w:hAnsi="Calibri" w:hint="eastAsia"/>
                      <w:bCs/>
                      <w:szCs w:val="21"/>
                    </w:rPr>
                    <w:t>颗粒物</w:t>
                  </w:r>
                </w:p>
              </w:tc>
              <w:tc>
                <w:tcPr>
                  <w:tcW w:w="1701" w:type="dxa"/>
                  <w:vAlign w:val="center"/>
                </w:tcPr>
                <w:p w:rsidR="00357B00" w:rsidRPr="00F3101A" w:rsidRDefault="00357B00" w:rsidP="002934BE">
                  <w:pPr>
                    <w:jc w:val="center"/>
                    <w:rPr>
                      <w:rFonts w:ascii="Calibri" w:hAnsi="Calibri"/>
                      <w:bCs/>
                      <w:szCs w:val="21"/>
                    </w:rPr>
                  </w:pPr>
                  <w:r w:rsidRPr="00F3101A">
                    <w:rPr>
                      <w:rFonts w:ascii="Calibri" w:hAnsi="Calibri"/>
                      <w:bCs/>
                      <w:szCs w:val="21"/>
                    </w:rPr>
                    <w:t>每</w:t>
                  </w:r>
                  <w:r w:rsidR="002934BE">
                    <w:rPr>
                      <w:rFonts w:ascii="Calibri" w:hAnsi="Calibri" w:hint="eastAsia"/>
                      <w:bCs/>
                      <w:szCs w:val="21"/>
                    </w:rPr>
                    <w:t>半年</w:t>
                  </w:r>
                  <w:r w:rsidRPr="00F3101A">
                    <w:rPr>
                      <w:rFonts w:ascii="Calibri" w:hAnsi="Calibri"/>
                      <w:bCs/>
                      <w:szCs w:val="21"/>
                    </w:rPr>
                    <w:t>1</w:t>
                  </w:r>
                  <w:r w:rsidRPr="00F3101A">
                    <w:rPr>
                      <w:rFonts w:ascii="Calibri" w:hAnsi="Calibri"/>
                      <w:bCs/>
                      <w:szCs w:val="21"/>
                    </w:rPr>
                    <w:t>次</w:t>
                  </w:r>
                </w:p>
              </w:tc>
              <w:tc>
                <w:tcPr>
                  <w:tcW w:w="1085" w:type="dxa"/>
                  <w:vMerge/>
                  <w:vAlign w:val="center"/>
                </w:tcPr>
                <w:p w:rsidR="00357B00" w:rsidRPr="00F3101A" w:rsidRDefault="00357B00" w:rsidP="00EE41BA">
                  <w:pPr>
                    <w:jc w:val="center"/>
                    <w:rPr>
                      <w:rFonts w:ascii="Calibri" w:hAnsi="Calibri"/>
                      <w:bCs/>
                      <w:szCs w:val="21"/>
                    </w:rPr>
                  </w:pPr>
                </w:p>
              </w:tc>
            </w:tr>
            <w:tr w:rsidR="00357B00" w:rsidRPr="00F3101A" w:rsidTr="00F01479">
              <w:trPr>
                <w:trHeight w:val="170"/>
              </w:trPr>
              <w:tc>
                <w:tcPr>
                  <w:tcW w:w="848" w:type="dxa"/>
                  <w:vMerge/>
                  <w:vAlign w:val="center"/>
                </w:tcPr>
                <w:p w:rsidR="00357B00" w:rsidRPr="00F3101A" w:rsidRDefault="00357B00" w:rsidP="00EE41BA">
                  <w:pPr>
                    <w:jc w:val="center"/>
                    <w:rPr>
                      <w:rFonts w:ascii="Calibri" w:hAnsi="Calibri"/>
                      <w:bCs/>
                      <w:szCs w:val="21"/>
                    </w:rPr>
                  </w:pPr>
                </w:p>
              </w:tc>
              <w:tc>
                <w:tcPr>
                  <w:tcW w:w="2977" w:type="dxa"/>
                  <w:vAlign w:val="center"/>
                </w:tcPr>
                <w:p w:rsidR="00357B00" w:rsidRDefault="00357B00" w:rsidP="00EE41BA">
                  <w:pPr>
                    <w:jc w:val="center"/>
                    <w:rPr>
                      <w:rFonts w:ascii="Calibri" w:hAnsi="Calibri"/>
                      <w:bCs/>
                      <w:szCs w:val="21"/>
                    </w:rPr>
                  </w:pPr>
                  <w:r>
                    <w:rPr>
                      <w:rFonts w:ascii="Calibri" w:hAnsi="宋体" w:cs="Calibri"/>
                      <w:color w:val="000000"/>
                      <w:szCs w:val="21"/>
                    </w:rPr>
                    <w:t>厂界外</w:t>
                  </w:r>
                  <w:r>
                    <w:rPr>
                      <w:rFonts w:ascii="Calibri" w:hAnsi="Calibri" w:cs="Calibri"/>
                      <w:color w:val="000000"/>
                      <w:szCs w:val="21"/>
                    </w:rPr>
                    <w:t>10m</w:t>
                  </w:r>
                  <w:r>
                    <w:rPr>
                      <w:rFonts w:ascii="Calibri" w:hAnsi="宋体" w:cs="Calibri"/>
                      <w:color w:val="000000"/>
                      <w:szCs w:val="21"/>
                    </w:rPr>
                    <w:t>范围内</w:t>
                  </w:r>
                </w:p>
              </w:tc>
              <w:tc>
                <w:tcPr>
                  <w:tcW w:w="2409" w:type="dxa"/>
                  <w:vAlign w:val="center"/>
                </w:tcPr>
                <w:p w:rsidR="00357B00" w:rsidRPr="00F3101A" w:rsidRDefault="00357B00" w:rsidP="00357B00">
                  <w:pPr>
                    <w:jc w:val="center"/>
                    <w:rPr>
                      <w:rFonts w:ascii="Calibri" w:hAnsi="Calibri"/>
                      <w:bCs/>
                      <w:szCs w:val="21"/>
                    </w:rPr>
                  </w:pPr>
                  <w:r>
                    <w:rPr>
                      <w:rFonts w:ascii="Calibri" w:hAnsi="宋体" w:cs="Calibri"/>
                      <w:color w:val="000000"/>
                      <w:szCs w:val="21"/>
                    </w:rPr>
                    <w:t>无组织排放：</w:t>
                  </w:r>
                  <w:r>
                    <w:rPr>
                      <w:rFonts w:ascii="Calibri" w:hAnsi="宋体" w:cs="Calibri" w:hint="eastAsia"/>
                      <w:color w:val="000000"/>
                      <w:szCs w:val="21"/>
                    </w:rPr>
                    <w:t>颗粒物</w:t>
                  </w:r>
                </w:p>
              </w:tc>
              <w:tc>
                <w:tcPr>
                  <w:tcW w:w="1701" w:type="dxa"/>
                  <w:vAlign w:val="center"/>
                </w:tcPr>
                <w:p w:rsidR="00357B00" w:rsidRPr="00F3101A" w:rsidRDefault="00357B00" w:rsidP="002934BE">
                  <w:pPr>
                    <w:jc w:val="center"/>
                    <w:rPr>
                      <w:rFonts w:ascii="Calibri" w:hAnsi="Calibri"/>
                      <w:bCs/>
                      <w:szCs w:val="21"/>
                    </w:rPr>
                  </w:pPr>
                  <w:r w:rsidRPr="00F3101A">
                    <w:rPr>
                      <w:rFonts w:ascii="Calibri" w:hAnsi="Calibri"/>
                      <w:bCs/>
                      <w:szCs w:val="21"/>
                    </w:rPr>
                    <w:t>每</w:t>
                  </w:r>
                  <w:r w:rsidR="002934BE">
                    <w:rPr>
                      <w:rFonts w:ascii="Calibri" w:hAnsi="Calibri" w:hint="eastAsia"/>
                      <w:bCs/>
                      <w:szCs w:val="21"/>
                    </w:rPr>
                    <w:t>半年</w:t>
                  </w:r>
                  <w:r w:rsidRPr="00F3101A">
                    <w:rPr>
                      <w:rFonts w:ascii="Calibri" w:hAnsi="Calibri"/>
                      <w:bCs/>
                      <w:szCs w:val="21"/>
                    </w:rPr>
                    <w:t>1</w:t>
                  </w:r>
                  <w:r w:rsidRPr="00F3101A">
                    <w:rPr>
                      <w:rFonts w:ascii="Calibri" w:hAnsi="Calibri"/>
                      <w:bCs/>
                      <w:szCs w:val="21"/>
                    </w:rPr>
                    <w:t>次</w:t>
                  </w:r>
                </w:p>
              </w:tc>
              <w:tc>
                <w:tcPr>
                  <w:tcW w:w="1085" w:type="dxa"/>
                  <w:vMerge/>
                  <w:vAlign w:val="center"/>
                </w:tcPr>
                <w:p w:rsidR="00357B00" w:rsidRPr="00F3101A" w:rsidRDefault="00357B00" w:rsidP="00EE41BA">
                  <w:pPr>
                    <w:jc w:val="center"/>
                    <w:rPr>
                      <w:rFonts w:ascii="Calibri" w:hAnsi="Calibri"/>
                      <w:bCs/>
                      <w:szCs w:val="21"/>
                    </w:rPr>
                  </w:pPr>
                </w:p>
              </w:tc>
            </w:tr>
            <w:tr w:rsidR="007E5153" w:rsidRPr="00F3101A" w:rsidTr="00F01479">
              <w:trPr>
                <w:trHeight w:val="170"/>
              </w:trPr>
              <w:tc>
                <w:tcPr>
                  <w:tcW w:w="848" w:type="dxa"/>
                  <w:vAlign w:val="center"/>
                </w:tcPr>
                <w:p w:rsidR="007E5153" w:rsidRPr="00F3101A" w:rsidRDefault="007E5153" w:rsidP="00EE41BA">
                  <w:pPr>
                    <w:jc w:val="center"/>
                    <w:rPr>
                      <w:rFonts w:ascii="Calibri" w:hAnsi="Calibri"/>
                      <w:bCs/>
                      <w:szCs w:val="21"/>
                    </w:rPr>
                  </w:pPr>
                  <w:r w:rsidRPr="00F3101A">
                    <w:rPr>
                      <w:rFonts w:ascii="Calibri" w:hAnsi="Calibri"/>
                      <w:bCs/>
                      <w:szCs w:val="21"/>
                    </w:rPr>
                    <w:t>噪声</w:t>
                  </w:r>
                </w:p>
              </w:tc>
              <w:tc>
                <w:tcPr>
                  <w:tcW w:w="2977" w:type="dxa"/>
                  <w:vAlign w:val="center"/>
                </w:tcPr>
                <w:p w:rsidR="007E5153" w:rsidRPr="00F3101A" w:rsidRDefault="007E5153" w:rsidP="00EE41BA">
                  <w:pPr>
                    <w:jc w:val="center"/>
                    <w:rPr>
                      <w:rFonts w:ascii="Calibri" w:hAnsi="Calibri"/>
                      <w:bCs/>
                      <w:szCs w:val="21"/>
                    </w:rPr>
                  </w:pPr>
                  <w:r w:rsidRPr="00F3101A">
                    <w:rPr>
                      <w:rFonts w:ascii="Calibri" w:hAnsi="Calibri"/>
                      <w:bCs/>
                      <w:szCs w:val="21"/>
                    </w:rPr>
                    <w:t>厂界外</w:t>
                  </w:r>
                  <w:r w:rsidRPr="00F3101A">
                    <w:rPr>
                      <w:rFonts w:ascii="Calibri" w:hAnsi="Calibri"/>
                      <w:bCs/>
                      <w:szCs w:val="21"/>
                    </w:rPr>
                    <w:t>1m</w:t>
                  </w:r>
                </w:p>
              </w:tc>
              <w:tc>
                <w:tcPr>
                  <w:tcW w:w="2409" w:type="dxa"/>
                  <w:vAlign w:val="center"/>
                </w:tcPr>
                <w:p w:rsidR="007E5153" w:rsidRPr="00F3101A" w:rsidRDefault="007E5153" w:rsidP="00EE41BA">
                  <w:pPr>
                    <w:jc w:val="center"/>
                    <w:rPr>
                      <w:rFonts w:ascii="Calibri" w:hAnsi="Calibri"/>
                      <w:bCs/>
                      <w:szCs w:val="21"/>
                    </w:rPr>
                  </w:pPr>
                  <w:r w:rsidRPr="00F3101A">
                    <w:rPr>
                      <w:rFonts w:ascii="Calibri" w:hAnsi="Calibri"/>
                      <w:bCs/>
                      <w:szCs w:val="21"/>
                    </w:rPr>
                    <w:t>昼间、夜间</w:t>
                  </w:r>
                  <w:r w:rsidRPr="00F3101A">
                    <w:rPr>
                      <w:rFonts w:ascii="Calibri" w:hAnsi="Calibri"/>
                      <w:bCs/>
                      <w:szCs w:val="21"/>
                    </w:rPr>
                    <w:t>Leq</w:t>
                  </w:r>
                  <w:r w:rsidRPr="00F3101A">
                    <w:rPr>
                      <w:rFonts w:ascii="Calibri" w:hAnsi="Calibri"/>
                      <w:bCs/>
                      <w:szCs w:val="21"/>
                    </w:rPr>
                    <w:t>（</w:t>
                  </w:r>
                  <w:r w:rsidRPr="00F3101A">
                    <w:rPr>
                      <w:rFonts w:ascii="Calibri" w:hAnsi="Calibri"/>
                      <w:bCs/>
                      <w:szCs w:val="21"/>
                    </w:rPr>
                    <w:t>A</w:t>
                  </w:r>
                  <w:r w:rsidRPr="00F3101A">
                    <w:rPr>
                      <w:rFonts w:ascii="Calibri" w:hAnsi="Calibri"/>
                      <w:bCs/>
                      <w:szCs w:val="21"/>
                    </w:rPr>
                    <w:t>）</w:t>
                  </w:r>
                </w:p>
              </w:tc>
              <w:tc>
                <w:tcPr>
                  <w:tcW w:w="1701" w:type="dxa"/>
                  <w:vAlign w:val="center"/>
                </w:tcPr>
                <w:p w:rsidR="007E5153" w:rsidRPr="00F3101A" w:rsidRDefault="007E5153" w:rsidP="00EE41BA">
                  <w:pPr>
                    <w:jc w:val="center"/>
                    <w:rPr>
                      <w:rFonts w:ascii="Calibri" w:hAnsi="Calibri"/>
                      <w:bCs/>
                      <w:szCs w:val="21"/>
                    </w:rPr>
                  </w:pPr>
                  <w:r w:rsidRPr="00F3101A">
                    <w:rPr>
                      <w:rFonts w:ascii="Calibri" w:hAnsi="Calibri"/>
                      <w:bCs/>
                      <w:szCs w:val="21"/>
                    </w:rPr>
                    <w:t>每季度</w:t>
                  </w:r>
                  <w:r w:rsidRPr="00F3101A">
                    <w:rPr>
                      <w:rFonts w:ascii="Calibri" w:hAnsi="Calibri"/>
                      <w:bCs/>
                      <w:szCs w:val="21"/>
                    </w:rPr>
                    <w:t>1</w:t>
                  </w:r>
                  <w:r w:rsidRPr="00F3101A">
                    <w:rPr>
                      <w:rFonts w:ascii="Calibri" w:hAnsi="Calibri"/>
                      <w:bCs/>
                      <w:szCs w:val="21"/>
                    </w:rPr>
                    <w:t>次，昼夜各</w:t>
                  </w:r>
                  <w:r w:rsidRPr="00F3101A">
                    <w:rPr>
                      <w:rFonts w:ascii="Calibri" w:hAnsi="Calibri"/>
                      <w:bCs/>
                      <w:szCs w:val="21"/>
                    </w:rPr>
                    <w:t>1</w:t>
                  </w:r>
                  <w:r w:rsidRPr="00F3101A">
                    <w:rPr>
                      <w:rFonts w:ascii="Calibri" w:hAnsi="Calibri"/>
                      <w:bCs/>
                      <w:szCs w:val="21"/>
                    </w:rPr>
                    <w:t>次</w:t>
                  </w:r>
                </w:p>
              </w:tc>
              <w:tc>
                <w:tcPr>
                  <w:tcW w:w="1085" w:type="dxa"/>
                  <w:vMerge/>
                  <w:vAlign w:val="center"/>
                </w:tcPr>
                <w:p w:rsidR="007E5153" w:rsidRPr="00F3101A" w:rsidRDefault="007E5153" w:rsidP="00F3101A">
                  <w:pPr>
                    <w:pStyle w:val="13"/>
                    <w:rPr>
                      <w:rFonts w:ascii="Calibri" w:hAnsi="Calibri" w:cs="Times New Roman"/>
                      <w:bCs/>
                      <w:kern w:val="2"/>
                      <w:sz w:val="21"/>
                      <w:szCs w:val="21"/>
                    </w:rPr>
                  </w:pPr>
                </w:p>
              </w:tc>
            </w:tr>
          </w:tbl>
          <w:p w:rsidR="002934BE" w:rsidRPr="00E27713" w:rsidRDefault="00FC084E" w:rsidP="00E27713">
            <w:pPr>
              <w:pStyle w:val="00"/>
              <w:ind w:firstLine="480"/>
              <w:rPr>
                <w:rFonts w:ascii="Calibri" w:hAnsi="Calibri" w:cs="Times New Roman"/>
                <w:bCs/>
                <w:szCs w:val="24"/>
              </w:rPr>
            </w:pPr>
            <w:r w:rsidRPr="00D40065">
              <w:rPr>
                <w:rFonts w:ascii="Calibri" w:hAnsi="Calibri" w:cs="Times New Roman"/>
                <w:bCs/>
                <w:szCs w:val="24"/>
              </w:rPr>
              <w:lastRenderedPageBreak/>
              <w:t>在监测单位出具环境监测报告之后，企业应当将监测数据归类、归档，妥善保存。对于监测结果所反映的环保问题应及时采取措施，及时纠正，确保污染物排放达标。</w:t>
            </w:r>
          </w:p>
          <w:p w:rsidR="00BA34DE" w:rsidRPr="007E5153" w:rsidRDefault="00C71B80" w:rsidP="00752625">
            <w:pPr>
              <w:spacing w:line="500" w:lineRule="atLeast"/>
              <w:ind w:firstLineChars="195" w:firstLine="470"/>
              <w:rPr>
                <w:rFonts w:ascii="Calibri" w:hAnsi="Calibri"/>
                <w:b/>
                <w:bCs/>
                <w:sz w:val="24"/>
              </w:rPr>
            </w:pPr>
            <w:r>
              <w:rPr>
                <w:rFonts w:ascii="Calibri" w:hAnsi="Calibri" w:hint="eastAsia"/>
                <w:b/>
                <w:bCs/>
                <w:sz w:val="24"/>
              </w:rPr>
              <w:t>1</w:t>
            </w:r>
            <w:r w:rsidR="009C5555">
              <w:rPr>
                <w:rFonts w:ascii="Calibri" w:hAnsi="Calibri" w:hint="eastAsia"/>
                <w:b/>
                <w:bCs/>
                <w:sz w:val="24"/>
              </w:rPr>
              <w:t>2</w:t>
            </w:r>
            <w:r w:rsidR="00BA34DE" w:rsidRPr="007E5153">
              <w:rPr>
                <w:rFonts w:ascii="Calibri" w:hAnsi="Calibri" w:hint="eastAsia"/>
                <w:b/>
                <w:bCs/>
                <w:sz w:val="24"/>
              </w:rPr>
              <w:t>、环境经济损益分析</w:t>
            </w:r>
          </w:p>
          <w:p w:rsidR="00BA34DE" w:rsidRPr="00D40065" w:rsidRDefault="003351F1" w:rsidP="00C04B9B">
            <w:pPr>
              <w:pStyle w:val="00"/>
              <w:ind w:firstLine="480"/>
              <w:rPr>
                <w:rFonts w:ascii="Calibri" w:hAnsi="Calibri" w:cs="Times New Roman"/>
                <w:bCs/>
                <w:szCs w:val="24"/>
              </w:rPr>
            </w:pPr>
            <w:r w:rsidRPr="00D40065">
              <w:rPr>
                <w:rFonts w:ascii="Calibri" w:hAnsi="Calibri" w:cs="Times New Roman" w:hint="eastAsia"/>
                <w:bCs/>
                <w:szCs w:val="24"/>
              </w:rPr>
              <w:t>（</w:t>
            </w:r>
            <w:r w:rsidRPr="00D40065">
              <w:rPr>
                <w:rFonts w:ascii="Calibri" w:hAnsi="Calibri" w:cs="Times New Roman" w:hint="eastAsia"/>
                <w:bCs/>
                <w:szCs w:val="24"/>
              </w:rPr>
              <w:t>1</w:t>
            </w:r>
            <w:r w:rsidRPr="00D40065">
              <w:rPr>
                <w:rFonts w:ascii="Calibri" w:hAnsi="Calibri" w:cs="Times New Roman" w:hint="eastAsia"/>
                <w:bCs/>
                <w:szCs w:val="24"/>
              </w:rPr>
              <w:t>）</w:t>
            </w:r>
            <w:r w:rsidRPr="00D40065">
              <w:rPr>
                <w:rFonts w:ascii="Calibri" w:hAnsi="Calibri" w:cs="Times New Roman"/>
                <w:bCs/>
                <w:szCs w:val="24"/>
              </w:rPr>
              <w:t>经济效益</w:t>
            </w:r>
            <w:r w:rsidRPr="00D40065">
              <w:rPr>
                <w:rFonts w:ascii="Calibri" w:hAnsi="Calibri" w:cs="Times New Roman" w:hint="eastAsia"/>
                <w:bCs/>
                <w:szCs w:val="24"/>
              </w:rPr>
              <w:t>分析</w:t>
            </w:r>
          </w:p>
          <w:p w:rsidR="002934BE" w:rsidRDefault="002934BE" w:rsidP="002934BE">
            <w:pPr>
              <w:spacing w:line="520" w:lineRule="exact"/>
              <w:ind w:firstLine="482"/>
              <w:rPr>
                <w:rFonts w:ascii="Calibri" w:hAnsi="Calibri"/>
                <w:bCs/>
                <w:sz w:val="24"/>
              </w:rPr>
            </w:pPr>
            <w:r w:rsidRPr="002934BE">
              <w:rPr>
                <w:rFonts w:ascii="Calibri" w:hAnsi="Calibri" w:hint="eastAsia"/>
                <w:bCs/>
                <w:sz w:val="24"/>
              </w:rPr>
              <w:t>本项目</w:t>
            </w:r>
            <w:r w:rsidR="004B7A17">
              <w:rPr>
                <w:rFonts w:ascii="Calibri" w:hAnsi="Calibri" w:hint="eastAsia"/>
                <w:bCs/>
                <w:sz w:val="24"/>
              </w:rPr>
              <w:t>一期</w:t>
            </w:r>
            <w:r w:rsidRPr="002934BE">
              <w:rPr>
                <w:rFonts w:ascii="Calibri" w:hAnsi="Calibri" w:hint="eastAsia"/>
                <w:bCs/>
                <w:sz w:val="24"/>
              </w:rPr>
              <w:t>总投资</w:t>
            </w:r>
            <w:r>
              <w:rPr>
                <w:rFonts w:ascii="Calibri" w:hAnsi="Calibri" w:hint="eastAsia"/>
                <w:bCs/>
                <w:sz w:val="24"/>
              </w:rPr>
              <w:t>6000</w:t>
            </w:r>
            <w:r w:rsidRPr="002934BE">
              <w:rPr>
                <w:rFonts w:ascii="Calibri" w:hAnsi="Calibri" w:hint="eastAsia"/>
                <w:bCs/>
                <w:sz w:val="24"/>
              </w:rPr>
              <w:t>万元，营运后可实现产品年销售收入</w:t>
            </w:r>
            <w:r w:rsidR="002A30AD">
              <w:rPr>
                <w:rFonts w:ascii="Calibri" w:hAnsi="Calibri" w:hint="eastAsia"/>
                <w:bCs/>
                <w:sz w:val="24"/>
              </w:rPr>
              <w:t>8000</w:t>
            </w:r>
            <w:r w:rsidRPr="002934BE">
              <w:rPr>
                <w:rFonts w:ascii="Calibri" w:hAnsi="Calibri" w:hint="eastAsia"/>
                <w:bCs/>
                <w:sz w:val="24"/>
              </w:rPr>
              <w:t>万元，年利润</w:t>
            </w:r>
            <w:r w:rsidR="002A30AD">
              <w:rPr>
                <w:rFonts w:ascii="Calibri" w:hAnsi="Calibri" w:hint="eastAsia"/>
                <w:bCs/>
                <w:sz w:val="24"/>
              </w:rPr>
              <w:t>1500</w:t>
            </w:r>
            <w:r w:rsidRPr="002934BE">
              <w:rPr>
                <w:rFonts w:ascii="Calibri" w:hAnsi="Calibri" w:hint="eastAsia"/>
                <w:bCs/>
                <w:sz w:val="24"/>
              </w:rPr>
              <w:t>万元，全部投资财务内部收益率为</w:t>
            </w:r>
            <w:r w:rsidRPr="002934BE">
              <w:rPr>
                <w:rFonts w:ascii="Calibri" w:hAnsi="Calibri" w:hint="eastAsia"/>
                <w:bCs/>
                <w:sz w:val="24"/>
              </w:rPr>
              <w:t>32%</w:t>
            </w:r>
            <w:r w:rsidRPr="002934BE">
              <w:rPr>
                <w:rFonts w:ascii="Calibri" w:hAnsi="Calibri" w:hint="eastAsia"/>
                <w:bCs/>
                <w:sz w:val="24"/>
              </w:rPr>
              <w:t>，财务净现值大于零，投资回收期为</w:t>
            </w:r>
            <w:r>
              <w:rPr>
                <w:rFonts w:ascii="Calibri" w:hAnsi="Calibri" w:hint="eastAsia"/>
                <w:bCs/>
                <w:sz w:val="24"/>
              </w:rPr>
              <w:t>4.2</w:t>
            </w:r>
            <w:r w:rsidRPr="002934BE">
              <w:rPr>
                <w:rFonts w:ascii="Calibri" w:hAnsi="Calibri" w:hint="eastAsia"/>
                <w:bCs/>
                <w:sz w:val="24"/>
              </w:rPr>
              <w:t>年，能较快的收回投资，具有较好的经济效益。</w:t>
            </w:r>
          </w:p>
          <w:p w:rsidR="00F0746C" w:rsidRPr="00D40065" w:rsidRDefault="00F0746C" w:rsidP="00F0746C">
            <w:pPr>
              <w:spacing w:line="500" w:lineRule="atLeast"/>
              <w:ind w:firstLine="482"/>
              <w:rPr>
                <w:rFonts w:ascii="Calibri" w:hAnsi="Calibri"/>
                <w:bCs/>
                <w:sz w:val="24"/>
              </w:rPr>
            </w:pPr>
            <w:r w:rsidRPr="00D40065">
              <w:rPr>
                <w:rFonts w:ascii="Calibri" w:hAnsi="Calibri" w:hint="eastAsia"/>
                <w:bCs/>
                <w:sz w:val="24"/>
              </w:rPr>
              <w:t>（</w:t>
            </w:r>
            <w:r w:rsidRPr="00D40065">
              <w:rPr>
                <w:rFonts w:ascii="Calibri" w:hAnsi="Calibri" w:hint="eastAsia"/>
                <w:bCs/>
                <w:sz w:val="24"/>
              </w:rPr>
              <w:t>2</w:t>
            </w:r>
            <w:r w:rsidRPr="00D40065">
              <w:rPr>
                <w:rFonts w:ascii="Calibri" w:hAnsi="Calibri" w:hint="eastAsia"/>
                <w:bCs/>
                <w:sz w:val="24"/>
              </w:rPr>
              <w:t>）社会效益分析</w:t>
            </w:r>
          </w:p>
          <w:p w:rsidR="000E35CE" w:rsidRDefault="00F0746C" w:rsidP="00AF08EE">
            <w:pPr>
              <w:spacing w:line="520" w:lineRule="exact"/>
              <w:ind w:firstLineChars="196" w:firstLine="470"/>
              <w:rPr>
                <w:rFonts w:ascii="Calibri" w:hAnsi="Calibri"/>
                <w:bCs/>
                <w:sz w:val="24"/>
              </w:rPr>
            </w:pPr>
            <w:r w:rsidRPr="00D40065">
              <w:rPr>
                <w:rFonts w:ascii="Calibri" w:hAnsi="Calibri"/>
                <w:bCs/>
                <w:sz w:val="24"/>
              </w:rPr>
              <w:t>本项目产品</w:t>
            </w:r>
            <w:r w:rsidR="002D0ECB" w:rsidRPr="00D40065">
              <w:rPr>
                <w:rFonts w:ascii="Calibri" w:hAnsi="Calibri" w:hint="eastAsia"/>
                <w:bCs/>
                <w:sz w:val="24"/>
              </w:rPr>
              <w:t>为广泛用于</w:t>
            </w:r>
            <w:r w:rsidR="00272BE6">
              <w:rPr>
                <w:rFonts w:ascii="Calibri" w:hAnsi="Calibri" w:hint="eastAsia"/>
                <w:bCs/>
                <w:sz w:val="24"/>
              </w:rPr>
              <w:t>建筑及水泥行业</w:t>
            </w:r>
            <w:r w:rsidR="002D0ECB" w:rsidRPr="00D40065">
              <w:rPr>
                <w:rFonts w:ascii="Calibri" w:hAnsi="Calibri" w:hint="eastAsia"/>
                <w:bCs/>
                <w:sz w:val="24"/>
              </w:rPr>
              <w:t>，</w:t>
            </w:r>
            <w:r w:rsidR="002D0ECB" w:rsidRPr="00D40065">
              <w:rPr>
                <w:rFonts w:ascii="Calibri" w:hAnsi="Calibri"/>
                <w:bCs/>
                <w:sz w:val="24"/>
              </w:rPr>
              <w:t>可以有效促进</w:t>
            </w:r>
            <w:r w:rsidR="002D0ECB" w:rsidRPr="00D40065">
              <w:rPr>
                <w:rFonts w:ascii="Calibri" w:hAnsi="Calibri" w:hint="eastAsia"/>
                <w:bCs/>
                <w:sz w:val="24"/>
              </w:rPr>
              <w:t>相关</w:t>
            </w:r>
            <w:r w:rsidR="002D0ECB" w:rsidRPr="00D40065">
              <w:rPr>
                <w:rFonts w:ascii="Calibri" w:hAnsi="Calibri"/>
                <w:bCs/>
                <w:sz w:val="24"/>
              </w:rPr>
              <w:t>产业的发展。</w:t>
            </w:r>
            <w:r w:rsidRPr="00D40065">
              <w:rPr>
                <w:rFonts w:ascii="Calibri" w:hAnsi="Calibri"/>
                <w:bCs/>
                <w:sz w:val="24"/>
              </w:rPr>
              <w:t>项目的实施不但提高了当地政府的财政收入，</w:t>
            </w:r>
            <w:r w:rsidRPr="00D40065">
              <w:rPr>
                <w:rFonts w:ascii="Calibri" w:hAnsi="Calibri" w:hint="eastAsia"/>
                <w:bCs/>
                <w:sz w:val="24"/>
              </w:rPr>
              <w:t>带动当地相关企业的发展，</w:t>
            </w:r>
            <w:r w:rsidRPr="00D40065">
              <w:rPr>
                <w:rFonts w:ascii="Calibri" w:hAnsi="Calibri"/>
                <w:bCs/>
                <w:sz w:val="24"/>
              </w:rPr>
              <w:t>而且</w:t>
            </w:r>
            <w:r w:rsidRPr="00D40065">
              <w:rPr>
                <w:rFonts w:ascii="Calibri" w:hAnsi="Calibri" w:hint="eastAsia"/>
                <w:bCs/>
                <w:sz w:val="24"/>
              </w:rPr>
              <w:t>还可以安置一部分闲散社会劳动力，减轻了当地的就业压力，增加农民的收入</w:t>
            </w:r>
            <w:r w:rsidR="000E35CE">
              <w:rPr>
                <w:rFonts w:ascii="Calibri" w:hAnsi="Calibri" w:hint="eastAsia"/>
                <w:bCs/>
                <w:sz w:val="24"/>
              </w:rPr>
              <w:t>。</w:t>
            </w:r>
            <w:r w:rsidR="00FA4648">
              <w:rPr>
                <w:rFonts w:ascii="Calibri" w:hAnsi="Calibri" w:hint="eastAsia"/>
                <w:bCs/>
                <w:sz w:val="24"/>
              </w:rPr>
              <w:t>具有良好的</w:t>
            </w:r>
            <w:r w:rsidR="00AF08EE">
              <w:rPr>
                <w:rFonts w:ascii="Calibri" w:hAnsi="Calibri" w:hint="eastAsia"/>
                <w:bCs/>
                <w:sz w:val="24"/>
              </w:rPr>
              <w:t>社会效益。</w:t>
            </w:r>
          </w:p>
          <w:p w:rsidR="00BA34DE" w:rsidRPr="00D40065" w:rsidRDefault="00F0746C" w:rsidP="00C04B9B">
            <w:pPr>
              <w:pStyle w:val="00"/>
              <w:ind w:firstLine="480"/>
              <w:rPr>
                <w:rFonts w:ascii="Calibri" w:hAnsi="Calibri" w:cs="Times New Roman"/>
                <w:bCs/>
                <w:szCs w:val="24"/>
              </w:rPr>
            </w:pPr>
            <w:r w:rsidRPr="00D40065">
              <w:rPr>
                <w:rFonts w:ascii="Calibri" w:hAnsi="Calibri" w:cs="Times New Roman" w:hint="eastAsia"/>
                <w:bCs/>
                <w:szCs w:val="24"/>
              </w:rPr>
              <w:t>（</w:t>
            </w:r>
            <w:r w:rsidRPr="00D40065">
              <w:rPr>
                <w:rFonts w:ascii="Calibri" w:hAnsi="Calibri" w:cs="Times New Roman" w:hint="eastAsia"/>
                <w:bCs/>
                <w:szCs w:val="24"/>
              </w:rPr>
              <w:t>3</w:t>
            </w:r>
            <w:r w:rsidRPr="00D40065">
              <w:rPr>
                <w:rFonts w:ascii="Calibri" w:hAnsi="Calibri" w:cs="Times New Roman" w:hint="eastAsia"/>
                <w:bCs/>
                <w:szCs w:val="24"/>
              </w:rPr>
              <w:t>）环境损益分析</w:t>
            </w:r>
          </w:p>
          <w:p w:rsidR="00FA4648" w:rsidRPr="00FA4648" w:rsidRDefault="00FA4648" w:rsidP="005224FF">
            <w:pPr>
              <w:pStyle w:val="00"/>
              <w:ind w:firstLine="480"/>
              <w:rPr>
                <w:rFonts w:ascii="Calibri" w:hAnsi="Calibri"/>
              </w:rPr>
            </w:pPr>
            <w:r>
              <w:rPr>
                <w:rFonts w:ascii="Calibri" w:hAnsi="Calibri" w:hint="eastAsia"/>
                <w:bCs/>
              </w:rPr>
              <w:t>本项目</w:t>
            </w:r>
            <w:r w:rsidR="00ED1908">
              <w:rPr>
                <w:rFonts w:ascii="Calibri" w:hAnsi="Calibri" w:hint="eastAsia"/>
                <w:bCs/>
              </w:rPr>
              <w:t>一期工程</w:t>
            </w:r>
            <w:r w:rsidR="00892947" w:rsidRPr="00D40065">
              <w:rPr>
                <w:rFonts w:ascii="Calibri" w:hAnsi="Calibri" w:hint="eastAsia"/>
                <w:bCs/>
              </w:rPr>
              <w:t>总投资</w:t>
            </w:r>
            <w:r w:rsidR="002934BE">
              <w:rPr>
                <w:rFonts w:ascii="Calibri" w:hAnsi="Calibri" w:hint="eastAsia"/>
                <w:bCs/>
              </w:rPr>
              <w:t>6000</w:t>
            </w:r>
            <w:r w:rsidR="008754AE" w:rsidRPr="00ED1908">
              <w:rPr>
                <w:rFonts w:ascii="Calibri" w:hAnsi="Calibri" w:hint="eastAsia"/>
                <w:bCs/>
              </w:rPr>
              <w:t>万元</w:t>
            </w:r>
            <w:r w:rsidR="00892947" w:rsidRPr="005C49F8">
              <w:rPr>
                <w:rFonts w:ascii="Calibri" w:hAnsi="Calibri" w:hint="eastAsia"/>
                <w:bCs/>
              </w:rPr>
              <w:t>，</w:t>
            </w:r>
            <w:r w:rsidR="005B2980" w:rsidRPr="00574727">
              <w:rPr>
                <w:rFonts w:ascii="Calibri" w:hAnsi="Calibri" w:hint="eastAsia"/>
                <w:bCs/>
              </w:rPr>
              <w:t>环保投资</w:t>
            </w:r>
            <w:r w:rsidR="00F56CB2">
              <w:rPr>
                <w:rFonts w:ascii="Calibri" w:hAnsi="Calibri" w:hint="eastAsia"/>
                <w:bCs/>
              </w:rPr>
              <w:t>156</w:t>
            </w:r>
            <w:r w:rsidR="005B2980" w:rsidRPr="00574727">
              <w:rPr>
                <w:rFonts w:ascii="Calibri" w:hAnsi="Calibri" w:hint="eastAsia"/>
                <w:bCs/>
              </w:rPr>
              <w:t>万元，环保投资占总投资的</w:t>
            </w:r>
            <w:r w:rsidR="00574727" w:rsidRPr="00574727">
              <w:rPr>
                <w:rFonts w:ascii="Calibri" w:hAnsi="Calibri" w:hint="eastAsia"/>
                <w:bCs/>
              </w:rPr>
              <w:t>2.</w:t>
            </w:r>
            <w:r w:rsidR="00F56CB2">
              <w:rPr>
                <w:rFonts w:ascii="Calibri" w:hAnsi="Calibri" w:hint="eastAsia"/>
                <w:bCs/>
              </w:rPr>
              <w:t>6</w:t>
            </w:r>
            <w:r w:rsidR="005B2980" w:rsidRPr="00574727">
              <w:rPr>
                <w:rFonts w:ascii="Calibri" w:hAnsi="Calibri" w:hint="eastAsia"/>
                <w:bCs/>
              </w:rPr>
              <w:t>%</w:t>
            </w:r>
            <w:r w:rsidR="00892947" w:rsidRPr="00574727">
              <w:rPr>
                <w:rFonts w:ascii="Calibri" w:hAnsi="Calibri" w:hint="eastAsia"/>
                <w:bCs/>
              </w:rPr>
              <w:t>，</w:t>
            </w:r>
            <w:r w:rsidR="00892947" w:rsidRPr="00D40065">
              <w:rPr>
                <w:rFonts w:ascii="Calibri" w:hAnsi="Calibri" w:hint="eastAsia"/>
                <w:bCs/>
              </w:rPr>
              <w:t>环保工程的投入有效的控制污染，提高水的循环利用率，做到了减低能耗、物耗，同时也大幅度减少了“三废”排放，减轻了项目对周围环境的影响。</w:t>
            </w:r>
            <w:r w:rsidR="00E27C61">
              <w:rPr>
                <w:rFonts w:ascii="Calibri" w:hAnsi="Calibri" w:hint="eastAsia"/>
                <w:bCs/>
              </w:rPr>
              <w:t>本</w:t>
            </w:r>
            <w:r>
              <w:rPr>
                <w:rFonts w:ascii="Calibri" w:hAnsi="Calibri" w:hint="eastAsia"/>
              </w:rPr>
              <w:t>项目对建筑垃圾进行科学处理，节约大量的土地资源，可以有效的将废弃物变废为宝，实现资源的综合利用，具有很好的环境效益。</w:t>
            </w:r>
          </w:p>
          <w:p w:rsidR="00292BA6" w:rsidRPr="007E5153" w:rsidRDefault="00C71B80" w:rsidP="00292BA6">
            <w:pPr>
              <w:spacing w:line="520" w:lineRule="exact"/>
              <w:ind w:firstLine="482"/>
              <w:rPr>
                <w:rFonts w:ascii="Calibri" w:hAnsi="Calibri"/>
                <w:b/>
                <w:bCs/>
                <w:sz w:val="24"/>
              </w:rPr>
            </w:pPr>
            <w:r>
              <w:rPr>
                <w:rFonts w:ascii="Calibri" w:hAnsi="Calibri" w:hint="eastAsia"/>
                <w:b/>
                <w:bCs/>
                <w:sz w:val="24"/>
              </w:rPr>
              <w:t>1</w:t>
            </w:r>
            <w:r w:rsidR="009C5555">
              <w:rPr>
                <w:rFonts w:ascii="Calibri" w:hAnsi="Calibri" w:hint="eastAsia"/>
                <w:b/>
                <w:bCs/>
                <w:sz w:val="24"/>
              </w:rPr>
              <w:t>3</w:t>
            </w:r>
            <w:r w:rsidR="00B24F36" w:rsidRPr="007E5153">
              <w:rPr>
                <w:rFonts w:ascii="Calibri" w:hAnsi="Calibri" w:hint="eastAsia"/>
                <w:b/>
                <w:bCs/>
                <w:sz w:val="24"/>
              </w:rPr>
              <w:t>、</w:t>
            </w:r>
            <w:r w:rsidR="00892947" w:rsidRPr="007E5153">
              <w:rPr>
                <w:rFonts w:ascii="Calibri" w:hAnsi="Calibri" w:hint="eastAsia"/>
                <w:b/>
                <w:bCs/>
                <w:sz w:val="24"/>
              </w:rPr>
              <w:t>环保投资及竣工验收一览表</w:t>
            </w:r>
          </w:p>
          <w:p w:rsidR="00F34694" w:rsidRPr="00682762" w:rsidRDefault="00722162" w:rsidP="00682762">
            <w:pPr>
              <w:spacing w:line="520" w:lineRule="exact"/>
              <w:ind w:firstLineChars="200" w:firstLine="480"/>
              <w:rPr>
                <w:rFonts w:ascii="Calibri" w:hAnsi="Calibri"/>
                <w:bCs/>
                <w:sz w:val="24"/>
              </w:rPr>
            </w:pPr>
            <w:r w:rsidRPr="00D40065">
              <w:rPr>
                <w:rFonts w:ascii="Calibri" w:hAnsi="Calibri" w:hint="eastAsia"/>
                <w:bCs/>
                <w:sz w:val="24"/>
              </w:rPr>
              <w:t>本项目</w:t>
            </w:r>
            <w:r w:rsidR="00ED1908">
              <w:rPr>
                <w:rFonts w:ascii="Calibri" w:hAnsi="Calibri" w:hint="eastAsia"/>
                <w:bCs/>
                <w:sz w:val="24"/>
              </w:rPr>
              <w:t>一期工程</w:t>
            </w:r>
            <w:r w:rsidRPr="00D40065">
              <w:rPr>
                <w:rFonts w:ascii="Calibri" w:hAnsi="Calibri" w:hint="eastAsia"/>
                <w:bCs/>
                <w:sz w:val="24"/>
              </w:rPr>
              <w:t>总投</w:t>
            </w:r>
            <w:r w:rsidRPr="00ED1908">
              <w:rPr>
                <w:rFonts w:ascii="Calibri" w:hAnsi="Calibri" w:hint="eastAsia"/>
                <w:bCs/>
                <w:sz w:val="24"/>
              </w:rPr>
              <w:t>资</w:t>
            </w:r>
            <w:r w:rsidR="002934BE">
              <w:rPr>
                <w:rFonts w:ascii="Calibri" w:hAnsi="Calibri" w:hint="eastAsia"/>
                <w:bCs/>
                <w:sz w:val="24"/>
              </w:rPr>
              <w:t>6000</w:t>
            </w:r>
            <w:r w:rsidR="008754AE" w:rsidRPr="00ED1908">
              <w:rPr>
                <w:rFonts w:ascii="Calibri" w:hAnsi="Calibri" w:hint="eastAsia"/>
                <w:bCs/>
                <w:sz w:val="24"/>
              </w:rPr>
              <w:t>万元</w:t>
            </w:r>
            <w:r w:rsidRPr="00ED1908">
              <w:rPr>
                <w:rFonts w:ascii="Calibri" w:hAnsi="Calibri" w:hint="eastAsia"/>
                <w:bCs/>
                <w:sz w:val="24"/>
              </w:rPr>
              <w:t>，</w:t>
            </w:r>
            <w:r w:rsidR="00892947" w:rsidRPr="005C49F8">
              <w:rPr>
                <w:rFonts w:ascii="Calibri" w:hAnsi="Calibri" w:hint="eastAsia"/>
                <w:bCs/>
                <w:sz w:val="24"/>
              </w:rPr>
              <w:t>其中</w:t>
            </w:r>
            <w:r w:rsidRPr="005C49F8">
              <w:rPr>
                <w:rFonts w:ascii="Calibri" w:hAnsi="Calibri" w:hint="eastAsia"/>
                <w:bCs/>
                <w:sz w:val="24"/>
              </w:rPr>
              <w:t>环保投资</w:t>
            </w:r>
            <w:r w:rsidR="00C3283B">
              <w:rPr>
                <w:rFonts w:ascii="Calibri" w:hAnsi="Calibri" w:hint="eastAsia"/>
                <w:bCs/>
                <w:sz w:val="24"/>
              </w:rPr>
              <w:t>156</w:t>
            </w:r>
            <w:r w:rsidR="008377C2" w:rsidRPr="005C49F8">
              <w:rPr>
                <w:rFonts w:ascii="Calibri" w:hAnsi="Calibri" w:hint="eastAsia"/>
                <w:bCs/>
                <w:sz w:val="24"/>
              </w:rPr>
              <w:t>万元</w:t>
            </w:r>
            <w:r w:rsidRPr="005C49F8">
              <w:rPr>
                <w:rFonts w:ascii="Calibri" w:hAnsi="Calibri" w:hint="eastAsia"/>
                <w:bCs/>
                <w:sz w:val="24"/>
              </w:rPr>
              <w:t>，</w:t>
            </w:r>
            <w:r w:rsidRPr="005B1B35">
              <w:rPr>
                <w:rFonts w:ascii="Calibri" w:hAnsi="Calibri" w:hint="eastAsia"/>
                <w:bCs/>
                <w:sz w:val="24"/>
              </w:rPr>
              <w:t>环保投资占总投资的</w:t>
            </w:r>
            <w:r w:rsidR="00574727">
              <w:rPr>
                <w:rFonts w:ascii="Calibri" w:hAnsi="Calibri" w:hint="eastAsia"/>
                <w:bCs/>
                <w:sz w:val="24"/>
              </w:rPr>
              <w:t>2.</w:t>
            </w:r>
            <w:r w:rsidR="00C3283B">
              <w:rPr>
                <w:rFonts w:ascii="Calibri" w:hAnsi="Calibri" w:hint="eastAsia"/>
                <w:bCs/>
                <w:sz w:val="24"/>
              </w:rPr>
              <w:t>6</w:t>
            </w:r>
            <w:r w:rsidRPr="005B1B35">
              <w:rPr>
                <w:rFonts w:ascii="Calibri" w:hAnsi="Calibri" w:hint="eastAsia"/>
                <w:bCs/>
                <w:sz w:val="24"/>
              </w:rPr>
              <w:t>%</w:t>
            </w:r>
            <w:r w:rsidRPr="005B1B35">
              <w:rPr>
                <w:rFonts w:ascii="Calibri" w:hAnsi="Calibri" w:hint="eastAsia"/>
                <w:bCs/>
                <w:sz w:val="24"/>
              </w:rPr>
              <w:t>，</w:t>
            </w:r>
            <w:r w:rsidRPr="005C49F8">
              <w:rPr>
                <w:rFonts w:ascii="Calibri" w:hAnsi="Calibri" w:hint="eastAsia"/>
                <w:bCs/>
                <w:sz w:val="24"/>
              </w:rPr>
              <w:t>环保投资见表</w:t>
            </w:r>
            <w:r w:rsidR="00AD0381">
              <w:rPr>
                <w:rFonts w:ascii="Calibri" w:hAnsi="Calibri" w:hint="eastAsia"/>
                <w:bCs/>
                <w:sz w:val="24"/>
              </w:rPr>
              <w:t>4</w:t>
            </w:r>
            <w:r w:rsidR="00E460B3">
              <w:rPr>
                <w:rFonts w:ascii="Calibri" w:hAnsi="Calibri" w:hint="eastAsia"/>
                <w:bCs/>
                <w:sz w:val="24"/>
              </w:rPr>
              <w:t>9</w:t>
            </w:r>
            <w:r w:rsidR="009937C2" w:rsidRPr="005C49F8">
              <w:rPr>
                <w:rFonts w:ascii="Calibri" w:hAnsi="Calibri" w:hint="eastAsia"/>
                <w:bCs/>
                <w:sz w:val="24"/>
              </w:rPr>
              <w:t>。</w:t>
            </w:r>
          </w:p>
          <w:p w:rsidR="00C3283B" w:rsidRDefault="00C3283B" w:rsidP="0050501F">
            <w:pPr>
              <w:spacing w:line="520" w:lineRule="exact"/>
              <w:ind w:firstLineChars="200" w:firstLine="480"/>
              <w:rPr>
                <w:rFonts w:ascii="Calibri" w:eastAsia="黑体" w:hAnsi="黑体" w:cs="Calibri"/>
                <w:bCs/>
                <w:sz w:val="24"/>
              </w:rPr>
            </w:pPr>
          </w:p>
          <w:p w:rsidR="00C3283B" w:rsidRDefault="00C3283B" w:rsidP="0050501F">
            <w:pPr>
              <w:spacing w:line="520" w:lineRule="exact"/>
              <w:ind w:firstLineChars="200" w:firstLine="480"/>
              <w:rPr>
                <w:rFonts w:ascii="Calibri" w:eastAsia="黑体" w:hAnsi="黑体" w:cs="Calibri"/>
                <w:bCs/>
                <w:sz w:val="24"/>
              </w:rPr>
            </w:pPr>
          </w:p>
          <w:p w:rsidR="00C3283B" w:rsidRDefault="00C3283B" w:rsidP="0050501F">
            <w:pPr>
              <w:spacing w:line="520" w:lineRule="exact"/>
              <w:ind w:firstLineChars="200" w:firstLine="480"/>
              <w:rPr>
                <w:rFonts w:ascii="Calibri" w:eastAsia="黑体" w:hAnsi="黑体" w:cs="Calibri"/>
                <w:bCs/>
                <w:sz w:val="24"/>
              </w:rPr>
            </w:pPr>
          </w:p>
          <w:p w:rsidR="00C3283B" w:rsidRDefault="00C3283B" w:rsidP="0050501F">
            <w:pPr>
              <w:spacing w:line="520" w:lineRule="exact"/>
              <w:ind w:firstLineChars="200" w:firstLine="480"/>
              <w:rPr>
                <w:rFonts w:ascii="Calibri" w:eastAsia="黑体" w:hAnsi="黑体" w:cs="Calibri"/>
                <w:bCs/>
                <w:sz w:val="24"/>
              </w:rPr>
            </w:pPr>
          </w:p>
          <w:p w:rsidR="00C3283B" w:rsidRDefault="00C3283B" w:rsidP="0050501F">
            <w:pPr>
              <w:spacing w:line="520" w:lineRule="exact"/>
              <w:ind w:firstLineChars="200" w:firstLine="480"/>
              <w:rPr>
                <w:rFonts w:ascii="Calibri" w:eastAsia="黑体" w:hAnsi="黑体" w:cs="Calibri"/>
                <w:bCs/>
                <w:sz w:val="24"/>
              </w:rPr>
            </w:pPr>
          </w:p>
          <w:p w:rsidR="00C3283B" w:rsidRDefault="00C3283B" w:rsidP="0050501F">
            <w:pPr>
              <w:spacing w:line="520" w:lineRule="exact"/>
              <w:ind w:firstLineChars="200" w:firstLine="480"/>
              <w:rPr>
                <w:rFonts w:ascii="Calibri" w:eastAsia="黑体" w:hAnsi="黑体" w:cs="Calibri"/>
                <w:bCs/>
                <w:sz w:val="24"/>
              </w:rPr>
            </w:pPr>
          </w:p>
          <w:p w:rsidR="00F405B0" w:rsidRPr="007E5153" w:rsidRDefault="00F405B0" w:rsidP="0050501F">
            <w:pPr>
              <w:spacing w:line="520" w:lineRule="exact"/>
              <w:ind w:firstLineChars="200" w:firstLine="480"/>
              <w:rPr>
                <w:rFonts w:ascii="Calibri" w:eastAsia="黑体" w:hAnsi="Calibri" w:cs="Calibri"/>
                <w:bCs/>
                <w:sz w:val="24"/>
              </w:rPr>
            </w:pPr>
            <w:r w:rsidRPr="007E5153">
              <w:rPr>
                <w:rFonts w:ascii="Calibri" w:eastAsia="黑体" w:hAnsi="黑体" w:cs="Calibri"/>
                <w:bCs/>
                <w:sz w:val="24"/>
              </w:rPr>
              <w:lastRenderedPageBreak/>
              <w:t>表</w:t>
            </w:r>
            <w:r w:rsidR="00AD0381">
              <w:rPr>
                <w:rFonts w:ascii="Calibri" w:eastAsia="黑体" w:hAnsi="Calibri" w:cs="Calibri" w:hint="eastAsia"/>
                <w:bCs/>
                <w:sz w:val="24"/>
              </w:rPr>
              <w:t>4</w:t>
            </w:r>
            <w:r w:rsidR="00E460B3">
              <w:rPr>
                <w:rFonts w:ascii="Calibri" w:eastAsia="黑体" w:hAnsi="Calibri" w:cs="Calibri" w:hint="eastAsia"/>
                <w:bCs/>
                <w:sz w:val="24"/>
              </w:rPr>
              <w:t>9</w:t>
            </w:r>
            <w:r w:rsidRPr="007E5153">
              <w:rPr>
                <w:rFonts w:ascii="Calibri" w:eastAsia="黑体" w:hAnsi="Calibri" w:cs="Calibri"/>
                <w:bCs/>
                <w:sz w:val="24"/>
              </w:rPr>
              <w:t xml:space="preserve">     </w:t>
            </w:r>
            <w:r w:rsidR="005C49F8">
              <w:rPr>
                <w:rFonts w:ascii="Calibri" w:eastAsia="黑体" w:hAnsi="Calibri" w:cs="Calibri" w:hint="eastAsia"/>
                <w:bCs/>
                <w:sz w:val="24"/>
              </w:rPr>
              <w:t xml:space="preserve">   </w:t>
            </w:r>
            <w:r w:rsidR="00AD0381">
              <w:rPr>
                <w:rFonts w:ascii="Calibri" w:eastAsia="黑体" w:hAnsi="Calibri" w:cs="Calibri" w:hint="eastAsia"/>
                <w:bCs/>
                <w:sz w:val="24"/>
              </w:rPr>
              <w:t xml:space="preserve">     </w:t>
            </w:r>
            <w:r w:rsidRPr="007E5153">
              <w:rPr>
                <w:rFonts w:ascii="Calibri" w:eastAsia="黑体" w:hAnsi="黑体" w:cs="Calibri"/>
                <w:bCs/>
                <w:sz w:val="24"/>
              </w:rPr>
              <w:t>环保投资及竣工验收一览表</w:t>
            </w:r>
            <w:r w:rsidRPr="007E5153">
              <w:rPr>
                <w:rFonts w:ascii="Calibri" w:eastAsia="黑体" w:hAnsi="Calibri" w:cs="Calibri"/>
                <w:bCs/>
                <w:sz w:val="24"/>
              </w:rPr>
              <w:t xml:space="preserve">                </w:t>
            </w:r>
            <w:r w:rsidRPr="007E5153">
              <w:rPr>
                <w:rFonts w:ascii="Calibri" w:eastAsia="黑体" w:hAnsi="黑体" w:cs="Calibri"/>
                <w:bCs/>
                <w:sz w:val="24"/>
              </w:rPr>
              <w:t>单位：万元</w:t>
            </w:r>
          </w:p>
          <w:tbl>
            <w:tblPr>
              <w:tblW w:w="5000" w:type="pct"/>
              <w:tblBorders>
                <w:top w:val="single" w:sz="12" w:space="0" w:color="000000"/>
                <w:bottom w:val="single" w:sz="12" w:space="0" w:color="000000"/>
                <w:insideH w:val="single" w:sz="2" w:space="0" w:color="000000"/>
                <w:insideV w:val="single" w:sz="2" w:space="0" w:color="000000"/>
              </w:tblBorders>
              <w:tblLook w:val="04A0"/>
            </w:tblPr>
            <w:tblGrid>
              <w:gridCol w:w="426"/>
              <w:gridCol w:w="428"/>
              <w:gridCol w:w="1414"/>
              <w:gridCol w:w="2848"/>
              <w:gridCol w:w="851"/>
              <w:gridCol w:w="2698"/>
              <w:gridCol w:w="711"/>
            </w:tblGrid>
            <w:tr w:rsidR="00F405B0" w:rsidRPr="007E5153" w:rsidTr="00E27C61">
              <w:trPr>
                <w:trHeight w:val="170"/>
              </w:trPr>
              <w:tc>
                <w:tcPr>
                  <w:tcW w:w="227" w:type="pct"/>
                  <w:tcMar>
                    <w:left w:w="0" w:type="dxa"/>
                    <w:right w:w="0" w:type="dxa"/>
                  </w:tcMar>
                  <w:vAlign w:val="center"/>
                </w:tcPr>
                <w:p w:rsidR="00F405B0" w:rsidRPr="005C49F8" w:rsidRDefault="00F405B0" w:rsidP="00E27C61">
                  <w:pPr>
                    <w:spacing w:line="240" w:lineRule="atLeast"/>
                    <w:jc w:val="center"/>
                    <w:rPr>
                      <w:rFonts w:ascii="Calibri" w:hAnsi="Calibri"/>
                      <w:bCs/>
                      <w:szCs w:val="21"/>
                    </w:rPr>
                  </w:pPr>
                  <w:r w:rsidRPr="005C49F8">
                    <w:rPr>
                      <w:rFonts w:ascii="Calibri" w:hAnsi="Calibri"/>
                      <w:bCs/>
                      <w:szCs w:val="21"/>
                    </w:rPr>
                    <w:t>序号</w:t>
                  </w:r>
                </w:p>
              </w:tc>
              <w:tc>
                <w:tcPr>
                  <w:tcW w:w="982" w:type="pct"/>
                  <w:gridSpan w:val="2"/>
                  <w:vAlign w:val="center"/>
                </w:tcPr>
                <w:p w:rsidR="00F405B0" w:rsidRPr="005C49F8" w:rsidRDefault="00F405B0" w:rsidP="00E27C61">
                  <w:pPr>
                    <w:spacing w:line="240" w:lineRule="atLeast"/>
                    <w:jc w:val="center"/>
                    <w:rPr>
                      <w:rFonts w:ascii="Calibri" w:hAnsi="Calibri"/>
                      <w:bCs/>
                      <w:szCs w:val="21"/>
                    </w:rPr>
                  </w:pPr>
                  <w:r w:rsidRPr="005C49F8">
                    <w:rPr>
                      <w:rFonts w:ascii="Calibri" w:hAnsi="Calibri"/>
                      <w:bCs/>
                      <w:szCs w:val="21"/>
                    </w:rPr>
                    <w:t>污染因子</w:t>
                  </w:r>
                </w:p>
              </w:tc>
              <w:tc>
                <w:tcPr>
                  <w:tcW w:w="1519" w:type="pct"/>
                  <w:vAlign w:val="center"/>
                </w:tcPr>
                <w:p w:rsidR="00F405B0" w:rsidRPr="005C49F8" w:rsidRDefault="00F405B0" w:rsidP="00E27C61">
                  <w:pPr>
                    <w:spacing w:line="240" w:lineRule="atLeast"/>
                    <w:jc w:val="center"/>
                    <w:rPr>
                      <w:rFonts w:ascii="Calibri" w:hAnsi="Calibri"/>
                      <w:bCs/>
                      <w:szCs w:val="21"/>
                    </w:rPr>
                  </w:pPr>
                  <w:r w:rsidRPr="005C49F8">
                    <w:rPr>
                      <w:rFonts w:ascii="Calibri" w:hAnsi="Calibri"/>
                      <w:bCs/>
                      <w:szCs w:val="21"/>
                    </w:rPr>
                    <w:t>环保措施</w:t>
                  </w:r>
                </w:p>
              </w:tc>
              <w:tc>
                <w:tcPr>
                  <w:tcW w:w="454" w:type="pct"/>
                  <w:vAlign w:val="center"/>
                </w:tcPr>
                <w:p w:rsidR="00F405B0" w:rsidRPr="007E5153" w:rsidRDefault="00F405B0" w:rsidP="00E27C61">
                  <w:pPr>
                    <w:spacing w:line="240" w:lineRule="atLeast"/>
                    <w:jc w:val="center"/>
                    <w:rPr>
                      <w:rFonts w:ascii="Calibri" w:hAnsi="Calibri"/>
                      <w:bCs/>
                      <w:szCs w:val="21"/>
                    </w:rPr>
                  </w:pPr>
                  <w:r w:rsidRPr="007E5153">
                    <w:rPr>
                      <w:rFonts w:ascii="Calibri" w:hAnsi="Calibri"/>
                      <w:bCs/>
                      <w:szCs w:val="21"/>
                    </w:rPr>
                    <w:t>数量</w:t>
                  </w:r>
                </w:p>
              </w:tc>
              <w:tc>
                <w:tcPr>
                  <w:tcW w:w="1439" w:type="pct"/>
                  <w:vAlign w:val="center"/>
                </w:tcPr>
                <w:p w:rsidR="00F405B0" w:rsidRPr="007E5153" w:rsidRDefault="00F405B0" w:rsidP="00E27C61">
                  <w:pPr>
                    <w:spacing w:line="240" w:lineRule="atLeast"/>
                    <w:jc w:val="center"/>
                    <w:rPr>
                      <w:rFonts w:ascii="Calibri" w:hAnsi="Calibri"/>
                      <w:bCs/>
                      <w:szCs w:val="21"/>
                    </w:rPr>
                  </w:pPr>
                  <w:r w:rsidRPr="007E5153">
                    <w:rPr>
                      <w:rFonts w:ascii="Calibri" w:hAnsi="Calibri"/>
                      <w:bCs/>
                      <w:szCs w:val="21"/>
                    </w:rPr>
                    <w:t>验收指标</w:t>
                  </w:r>
                </w:p>
              </w:tc>
              <w:tc>
                <w:tcPr>
                  <w:tcW w:w="379" w:type="pct"/>
                  <w:vAlign w:val="center"/>
                </w:tcPr>
                <w:p w:rsidR="00F405B0" w:rsidRPr="007E5153" w:rsidRDefault="00F405B0" w:rsidP="00E27C61">
                  <w:pPr>
                    <w:spacing w:line="240" w:lineRule="atLeast"/>
                    <w:jc w:val="center"/>
                    <w:rPr>
                      <w:rFonts w:ascii="Calibri" w:hAnsi="Calibri"/>
                      <w:bCs/>
                      <w:szCs w:val="21"/>
                    </w:rPr>
                  </w:pPr>
                  <w:r w:rsidRPr="007E5153">
                    <w:rPr>
                      <w:rFonts w:ascii="Calibri" w:hAnsi="Calibri"/>
                      <w:bCs/>
                      <w:szCs w:val="21"/>
                    </w:rPr>
                    <w:t>投资</w:t>
                  </w:r>
                </w:p>
              </w:tc>
            </w:tr>
            <w:tr w:rsidR="00E27C61" w:rsidRPr="007E5153" w:rsidTr="005E4536">
              <w:trPr>
                <w:trHeight w:val="170"/>
              </w:trPr>
              <w:tc>
                <w:tcPr>
                  <w:tcW w:w="227" w:type="pct"/>
                  <w:vMerge w:val="restart"/>
                  <w:tcMar>
                    <w:left w:w="0" w:type="dxa"/>
                    <w:right w:w="0" w:type="dxa"/>
                  </w:tcMar>
                  <w:vAlign w:val="center"/>
                </w:tcPr>
                <w:p w:rsidR="00E27C61" w:rsidRPr="005C49F8" w:rsidRDefault="00E27C61" w:rsidP="00E27C61">
                  <w:pPr>
                    <w:spacing w:line="240" w:lineRule="atLeast"/>
                    <w:ind w:firstLineChars="50" w:firstLine="105"/>
                    <w:jc w:val="center"/>
                    <w:rPr>
                      <w:rFonts w:ascii="Calibri" w:hAnsi="Calibri"/>
                      <w:bCs/>
                      <w:szCs w:val="21"/>
                    </w:rPr>
                  </w:pPr>
                  <w:r w:rsidRPr="005C49F8">
                    <w:rPr>
                      <w:rFonts w:ascii="Calibri" w:hAnsi="Calibri" w:hint="eastAsia"/>
                      <w:bCs/>
                      <w:szCs w:val="21"/>
                    </w:rPr>
                    <w:t>1</w:t>
                  </w:r>
                </w:p>
              </w:tc>
              <w:tc>
                <w:tcPr>
                  <w:tcW w:w="228" w:type="pct"/>
                  <w:vMerge w:val="restart"/>
                  <w:vAlign w:val="center"/>
                </w:tcPr>
                <w:p w:rsidR="00E27C61" w:rsidRPr="005C49F8" w:rsidRDefault="00E27C61" w:rsidP="00E27C61">
                  <w:pPr>
                    <w:spacing w:line="240" w:lineRule="atLeast"/>
                    <w:jc w:val="center"/>
                    <w:rPr>
                      <w:rFonts w:ascii="Calibri" w:hAnsi="Calibri"/>
                      <w:bCs/>
                      <w:szCs w:val="21"/>
                    </w:rPr>
                  </w:pPr>
                  <w:r w:rsidRPr="005C49F8">
                    <w:rPr>
                      <w:rFonts w:ascii="Calibri" w:hAnsi="Calibri" w:hint="eastAsia"/>
                      <w:bCs/>
                      <w:szCs w:val="21"/>
                    </w:rPr>
                    <w:t>废气</w:t>
                  </w:r>
                </w:p>
              </w:tc>
              <w:tc>
                <w:tcPr>
                  <w:tcW w:w="754" w:type="pct"/>
                  <w:vAlign w:val="center"/>
                </w:tcPr>
                <w:p w:rsidR="00E27C61" w:rsidRPr="005C49F8" w:rsidRDefault="00E27C61" w:rsidP="00E27C61">
                  <w:pPr>
                    <w:spacing w:line="240" w:lineRule="atLeast"/>
                    <w:ind w:firstLineChars="50" w:firstLine="105"/>
                    <w:jc w:val="center"/>
                    <w:rPr>
                      <w:rFonts w:ascii="Calibri" w:hAnsi="Calibri"/>
                      <w:bCs/>
                      <w:szCs w:val="21"/>
                    </w:rPr>
                  </w:pPr>
                  <w:r w:rsidRPr="005C49F8">
                    <w:rPr>
                      <w:rFonts w:ascii="Calibri" w:hAnsi="Calibri" w:hint="eastAsia"/>
                      <w:bCs/>
                      <w:szCs w:val="21"/>
                    </w:rPr>
                    <w:t>投料粉尘</w:t>
                  </w:r>
                </w:p>
              </w:tc>
              <w:tc>
                <w:tcPr>
                  <w:tcW w:w="1519" w:type="pct"/>
                  <w:vMerge w:val="restart"/>
                  <w:vAlign w:val="center"/>
                </w:tcPr>
                <w:p w:rsidR="00E27C61" w:rsidRPr="005C49F8" w:rsidRDefault="00E27C61" w:rsidP="00E27C61">
                  <w:pPr>
                    <w:spacing w:line="240" w:lineRule="atLeast"/>
                    <w:jc w:val="center"/>
                    <w:rPr>
                      <w:rFonts w:ascii="Calibri" w:hAnsi="Calibri"/>
                      <w:bCs/>
                      <w:szCs w:val="21"/>
                    </w:rPr>
                  </w:pPr>
                  <w:r w:rsidRPr="005B1B35">
                    <w:rPr>
                      <w:rFonts w:ascii="Calibri" w:hAnsi="Calibri" w:hint="eastAsia"/>
                      <w:bCs/>
                      <w:szCs w:val="21"/>
                    </w:rPr>
                    <w:t>集气罩收集后</w:t>
                  </w:r>
                  <w:r>
                    <w:rPr>
                      <w:rFonts w:ascii="Calibri" w:hAnsi="Calibri" w:hint="eastAsia"/>
                      <w:bCs/>
                      <w:szCs w:val="21"/>
                    </w:rPr>
                    <w:t>经单独</w:t>
                  </w:r>
                  <w:r w:rsidRPr="005B1B35">
                    <w:rPr>
                      <w:rFonts w:ascii="Calibri" w:hAnsi="Calibri" w:hint="eastAsia"/>
                      <w:bCs/>
                      <w:szCs w:val="21"/>
                    </w:rPr>
                    <w:t>脉冲袋式除尘器处理</w:t>
                  </w:r>
                  <w:r>
                    <w:rPr>
                      <w:rFonts w:ascii="Calibri" w:hAnsi="Calibri" w:hint="eastAsia"/>
                      <w:bCs/>
                      <w:szCs w:val="21"/>
                    </w:rPr>
                    <w:t>后经同</w:t>
                  </w:r>
                  <w:r>
                    <w:rPr>
                      <w:rFonts w:ascii="Calibri" w:hAnsi="Calibri" w:hint="eastAsia"/>
                      <w:bCs/>
                      <w:szCs w:val="21"/>
                    </w:rPr>
                    <w:t>1</w:t>
                  </w:r>
                  <w:r>
                    <w:rPr>
                      <w:rFonts w:ascii="Calibri" w:hAnsi="Calibri" w:hint="eastAsia"/>
                      <w:bCs/>
                      <w:szCs w:val="21"/>
                    </w:rPr>
                    <w:t>根排气筒排放</w:t>
                  </w:r>
                </w:p>
              </w:tc>
              <w:tc>
                <w:tcPr>
                  <w:tcW w:w="454" w:type="pct"/>
                  <w:vMerge w:val="restar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2</w:t>
                  </w:r>
                  <w:r>
                    <w:rPr>
                      <w:rFonts w:ascii="Calibri" w:hAnsi="Calibri" w:hint="eastAsia"/>
                      <w:bCs/>
                      <w:szCs w:val="21"/>
                    </w:rPr>
                    <w:t>套</w:t>
                  </w:r>
                </w:p>
              </w:tc>
              <w:tc>
                <w:tcPr>
                  <w:tcW w:w="1439" w:type="pct"/>
                  <w:vMerge w:val="restart"/>
                  <w:vAlign w:val="center"/>
                </w:tcPr>
                <w:p w:rsidR="00E27C61" w:rsidRPr="007E5153" w:rsidRDefault="00E27C61" w:rsidP="00E27C61">
                  <w:pPr>
                    <w:spacing w:line="240" w:lineRule="atLeast"/>
                    <w:jc w:val="center"/>
                    <w:rPr>
                      <w:rFonts w:ascii="Calibri" w:hAnsi="Calibri"/>
                      <w:bCs/>
                      <w:szCs w:val="21"/>
                    </w:rPr>
                  </w:pPr>
                  <w:r w:rsidRPr="007E5153">
                    <w:rPr>
                      <w:rFonts w:ascii="Calibri" w:hAnsi="Calibri"/>
                      <w:bCs/>
                      <w:szCs w:val="21"/>
                    </w:rPr>
                    <w:t>满足《大气污染物综合排放标准》（</w:t>
                  </w:r>
                  <w:r w:rsidRPr="007E5153">
                    <w:rPr>
                      <w:rFonts w:ascii="Calibri" w:hAnsi="Calibri"/>
                      <w:bCs/>
                      <w:szCs w:val="21"/>
                    </w:rPr>
                    <w:t>GB16297-1996</w:t>
                  </w:r>
                  <w:r w:rsidRPr="007E5153">
                    <w:rPr>
                      <w:rFonts w:ascii="Calibri" w:hAnsi="Calibri"/>
                      <w:bCs/>
                      <w:szCs w:val="21"/>
                    </w:rPr>
                    <w:t>）中</w:t>
                  </w:r>
                  <w:r w:rsidRPr="007E5153">
                    <w:rPr>
                      <w:rFonts w:ascii="Calibri" w:hAnsi="Calibri" w:hint="eastAsia"/>
                      <w:bCs/>
                      <w:szCs w:val="21"/>
                    </w:rPr>
                    <w:t>二级标准</w:t>
                  </w:r>
                </w:p>
              </w:tc>
              <w:tc>
                <w:tcPr>
                  <w:tcW w:w="379"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8</w:t>
                  </w:r>
                </w:p>
              </w:tc>
            </w:tr>
            <w:tr w:rsidR="00E27C61" w:rsidRPr="007E5153" w:rsidTr="00E27C61">
              <w:trPr>
                <w:trHeight w:val="170"/>
              </w:trPr>
              <w:tc>
                <w:tcPr>
                  <w:tcW w:w="227" w:type="pct"/>
                  <w:vMerge/>
                  <w:tcMar>
                    <w:left w:w="0" w:type="dxa"/>
                    <w:right w:w="0" w:type="dxa"/>
                  </w:tcMar>
                  <w:vAlign w:val="center"/>
                </w:tcPr>
                <w:p w:rsidR="00E27C61" w:rsidRPr="00943338" w:rsidRDefault="00E27C61" w:rsidP="00E27C61">
                  <w:pPr>
                    <w:spacing w:line="240" w:lineRule="atLeast"/>
                    <w:jc w:val="center"/>
                    <w:rPr>
                      <w:rFonts w:ascii="Calibri" w:hAnsi="Calibri"/>
                      <w:b/>
                      <w:bCs/>
                      <w:szCs w:val="21"/>
                      <w:u w:val="single"/>
                    </w:rPr>
                  </w:pPr>
                </w:p>
              </w:tc>
              <w:tc>
                <w:tcPr>
                  <w:tcW w:w="228" w:type="pct"/>
                  <w:vMerge/>
                  <w:vAlign w:val="center"/>
                </w:tcPr>
                <w:p w:rsidR="00E27C61" w:rsidRPr="00943338" w:rsidRDefault="00E27C61" w:rsidP="00E27C61">
                  <w:pPr>
                    <w:spacing w:line="240" w:lineRule="atLeast"/>
                    <w:jc w:val="center"/>
                    <w:rPr>
                      <w:rFonts w:ascii="Calibri" w:hAnsi="Calibri"/>
                      <w:b/>
                      <w:bCs/>
                      <w:szCs w:val="21"/>
                      <w:u w:val="single"/>
                    </w:rPr>
                  </w:pPr>
                </w:p>
              </w:tc>
              <w:tc>
                <w:tcPr>
                  <w:tcW w:w="754" w:type="pct"/>
                  <w:vAlign w:val="center"/>
                </w:tcPr>
                <w:p w:rsidR="00E27C61" w:rsidRPr="005C49F8" w:rsidRDefault="00E27C61" w:rsidP="00E27C61">
                  <w:pPr>
                    <w:spacing w:line="240" w:lineRule="atLeast"/>
                    <w:jc w:val="center"/>
                    <w:rPr>
                      <w:rFonts w:ascii="Calibri" w:hAnsi="Calibri"/>
                      <w:bCs/>
                      <w:szCs w:val="21"/>
                    </w:rPr>
                  </w:pPr>
                  <w:r>
                    <w:rPr>
                      <w:rFonts w:ascii="Calibri" w:hAnsi="Calibri" w:hint="eastAsia"/>
                      <w:bCs/>
                      <w:szCs w:val="21"/>
                    </w:rPr>
                    <w:t>粗</w:t>
                  </w:r>
                  <w:r w:rsidRPr="005B1B35">
                    <w:rPr>
                      <w:rFonts w:ascii="Calibri" w:hAnsi="Calibri" w:hint="eastAsia"/>
                      <w:bCs/>
                      <w:szCs w:val="21"/>
                    </w:rPr>
                    <w:t>鄂式破碎机</w:t>
                  </w:r>
                  <w:r w:rsidRPr="005C49F8">
                    <w:rPr>
                      <w:rFonts w:ascii="Calibri" w:hAnsi="Calibri" w:hint="eastAsia"/>
                      <w:bCs/>
                      <w:szCs w:val="21"/>
                    </w:rPr>
                    <w:t>粉尘</w:t>
                  </w:r>
                </w:p>
              </w:tc>
              <w:tc>
                <w:tcPr>
                  <w:tcW w:w="1519" w:type="pct"/>
                  <w:vMerge/>
                  <w:vAlign w:val="center"/>
                </w:tcPr>
                <w:p w:rsidR="00E27C61" w:rsidRPr="005C49F8" w:rsidRDefault="00E27C61" w:rsidP="00E27C61">
                  <w:pPr>
                    <w:spacing w:line="240" w:lineRule="atLeast"/>
                    <w:jc w:val="center"/>
                    <w:rPr>
                      <w:rFonts w:ascii="Calibri" w:hAnsi="Calibri"/>
                      <w:bCs/>
                      <w:szCs w:val="21"/>
                    </w:rPr>
                  </w:pPr>
                </w:p>
              </w:tc>
              <w:tc>
                <w:tcPr>
                  <w:tcW w:w="454" w:type="pct"/>
                  <w:vMerge/>
                  <w:tcBorders>
                    <w:bottom w:val="single" w:sz="2" w:space="0" w:color="auto"/>
                  </w:tcBorders>
                  <w:vAlign w:val="center"/>
                </w:tcPr>
                <w:p w:rsidR="00E27C61" w:rsidRPr="007E5153" w:rsidRDefault="00E27C61" w:rsidP="00E27C61">
                  <w:pPr>
                    <w:spacing w:line="240" w:lineRule="atLeast"/>
                    <w:jc w:val="center"/>
                    <w:rPr>
                      <w:rFonts w:ascii="Calibri" w:hAnsi="Calibri"/>
                      <w:bCs/>
                      <w:szCs w:val="21"/>
                    </w:rPr>
                  </w:pPr>
                </w:p>
              </w:tc>
              <w:tc>
                <w:tcPr>
                  <w:tcW w:w="1439" w:type="pct"/>
                  <w:vMerge/>
                  <w:tcBorders>
                    <w:bottom w:val="single" w:sz="2" w:space="0" w:color="auto"/>
                  </w:tcBorders>
                  <w:vAlign w:val="center"/>
                </w:tcPr>
                <w:p w:rsidR="00E27C61" w:rsidRPr="007E5153" w:rsidRDefault="00E27C61" w:rsidP="00E27C61">
                  <w:pPr>
                    <w:spacing w:line="240" w:lineRule="atLeast"/>
                    <w:jc w:val="center"/>
                    <w:rPr>
                      <w:rFonts w:ascii="Calibri" w:hAnsi="Calibri"/>
                      <w:bCs/>
                      <w:szCs w:val="21"/>
                    </w:rPr>
                  </w:pPr>
                </w:p>
              </w:tc>
              <w:tc>
                <w:tcPr>
                  <w:tcW w:w="379" w:type="pct"/>
                  <w:vAlign w:val="center"/>
                </w:tcPr>
                <w:p w:rsidR="00E27C61" w:rsidRPr="007E5153" w:rsidRDefault="00E27C61" w:rsidP="00E27C61">
                  <w:pPr>
                    <w:spacing w:line="240" w:lineRule="atLeast"/>
                    <w:jc w:val="center"/>
                    <w:rPr>
                      <w:rFonts w:ascii="Calibri" w:hAnsi="Calibri"/>
                      <w:bCs/>
                      <w:szCs w:val="21"/>
                    </w:rPr>
                  </w:pPr>
                  <w:r>
                    <w:rPr>
                      <w:rFonts w:ascii="Calibri" w:hAnsi="Calibri" w:hint="eastAsia"/>
                      <w:bCs/>
                      <w:szCs w:val="21"/>
                    </w:rPr>
                    <w:t>10</w:t>
                  </w:r>
                </w:p>
              </w:tc>
            </w:tr>
            <w:tr w:rsidR="00E27C61" w:rsidRPr="007E5153" w:rsidTr="00E27C61">
              <w:trPr>
                <w:trHeight w:val="170"/>
              </w:trPr>
              <w:tc>
                <w:tcPr>
                  <w:tcW w:w="227" w:type="pct"/>
                  <w:vMerge/>
                  <w:tcMar>
                    <w:left w:w="0" w:type="dxa"/>
                    <w:right w:w="0" w:type="dxa"/>
                  </w:tcMar>
                  <w:vAlign w:val="center"/>
                </w:tcPr>
                <w:p w:rsidR="00E27C61" w:rsidRPr="00943338" w:rsidRDefault="00E27C61" w:rsidP="00E27C61">
                  <w:pPr>
                    <w:spacing w:line="240" w:lineRule="atLeast"/>
                    <w:jc w:val="center"/>
                    <w:rPr>
                      <w:rFonts w:ascii="Calibri" w:hAnsi="Calibri"/>
                      <w:b/>
                      <w:bCs/>
                      <w:szCs w:val="21"/>
                      <w:u w:val="single"/>
                    </w:rPr>
                  </w:pPr>
                </w:p>
              </w:tc>
              <w:tc>
                <w:tcPr>
                  <w:tcW w:w="228" w:type="pct"/>
                  <w:vMerge/>
                  <w:vAlign w:val="center"/>
                </w:tcPr>
                <w:p w:rsidR="00E27C61" w:rsidRPr="00943338" w:rsidRDefault="00E27C61" w:rsidP="00E27C61">
                  <w:pPr>
                    <w:spacing w:line="240" w:lineRule="atLeast"/>
                    <w:jc w:val="center"/>
                    <w:rPr>
                      <w:rFonts w:ascii="Calibri" w:hAnsi="Calibri"/>
                      <w:b/>
                      <w:bCs/>
                      <w:szCs w:val="21"/>
                      <w:u w:val="single"/>
                    </w:rPr>
                  </w:pPr>
                </w:p>
              </w:tc>
              <w:tc>
                <w:tcPr>
                  <w:tcW w:w="754"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细</w:t>
                  </w:r>
                  <w:r w:rsidRPr="005B1B35">
                    <w:rPr>
                      <w:rFonts w:ascii="Calibri" w:hAnsi="Calibri" w:hint="eastAsia"/>
                      <w:bCs/>
                      <w:szCs w:val="21"/>
                    </w:rPr>
                    <w:t>鄂式破碎及反击破碎粉尘</w:t>
                  </w:r>
                </w:p>
              </w:tc>
              <w:tc>
                <w:tcPr>
                  <w:tcW w:w="1519" w:type="pct"/>
                  <w:vAlign w:val="center"/>
                </w:tcPr>
                <w:p w:rsidR="00E27C61" w:rsidRPr="005B1B35" w:rsidRDefault="00E27C61" w:rsidP="00E27C61">
                  <w:pPr>
                    <w:spacing w:line="240" w:lineRule="atLeast"/>
                    <w:jc w:val="center"/>
                    <w:rPr>
                      <w:rFonts w:ascii="Calibri" w:hAnsi="Calibri"/>
                      <w:bCs/>
                      <w:szCs w:val="21"/>
                    </w:rPr>
                  </w:pPr>
                  <w:r w:rsidRPr="005B1B35">
                    <w:rPr>
                      <w:rFonts w:ascii="Calibri" w:hAnsi="Calibri" w:hint="eastAsia"/>
                      <w:bCs/>
                      <w:szCs w:val="21"/>
                    </w:rPr>
                    <w:t>集气罩收集后进入脉冲袋式除尘器处理，</w:t>
                  </w:r>
                  <w:r>
                    <w:rPr>
                      <w:rFonts w:ascii="Calibri" w:hAnsi="Calibri" w:hint="eastAsia"/>
                      <w:bCs/>
                      <w:szCs w:val="21"/>
                    </w:rPr>
                    <w:t>处理后经</w:t>
                  </w:r>
                  <w:r>
                    <w:rPr>
                      <w:rFonts w:ascii="Calibri" w:hAnsi="Calibri" w:hint="eastAsia"/>
                      <w:bCs/>
                      <w:szCs w:val="21"/>
                    </w:rPr>
                    <w:t>15m</w:t>
                  </w:r>
                  <w:r>
                    <w:rPr>
                      <w:rFonts w:ascii="Calibri" w:hAnsi="Calibri" w:hint="eastAsia"/>
                      <w:bCs/>
                      <w:szCs w:val="21"/>
                    </w:rPr>
                    <w:t>高排气筒排放</w:t>
                  </w:r>
                </w:p>
              </w:tc>
              <w:tc>
                <w:tcPr>
                  <w:tcW w:w="454" w:type="pct"/>
                  <w:tcBorders>
                    <w:bottom w:val="single" w:sz="2" w:space="0" w:color="auto"/>
                  </w:tcBorders>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1</w:t>
                  </w:r>
                  <w:r w:rsidRPr="007E5153">
                    <w:rPr>
                      <w:rFonts w:ascii="Calibri" w:hAnsi="Calibri" w:hint="eastAsia"/>
                      <w:bCs/>
                      <w:szCs w:val="21"/>
                    </w:rPr>
                    <w:t>套</w:t>
                  </w:r>
                </w:p>
              </w:tc>
              <w:tc>
                <w:tcPr>
                  <w:tcW w:w="1439" w:type="pct"/>
                  <w:tcBorders>
                    <w:bottom w:val="single" w:sz="2" w:space="0" w:color="auto"/>
                  </w:tcBorders>
                  <w:vAlign w:val="center"/>
                </w:tcPr>
                <w:p w:rsidR="00E27C61" w:rsidRPr="007E5153" w:rsidRDefault="00E27C61" w:rsidP="00E27C61">
                  <w:pPr>
                    <w:spacing w:line="240" w:lineRule="atLeast"/>
                    <w:jc w:val="center"/>
                    <w:rPr>
                      <w:rFonts w:ascii="Calibri" w:hAnsi="Calibri"/>
                      <w:bCs/>
                      <w:szCs w:val="21"/>
                    </w:rPr>
                  </w:pPr>
                  <w:r w:rsidRPr="007E5153">
                    <w:rPr>
                      <w:rFonts w:ascii="Calibri" w:hAnsi="Calibri"/>
                      <w:bCs/>
                      <w:szCs w:val="21"/>
                    </w:rPr>
                    <w:t>满足《大气污染物综合排放标准》（</w:t>
                  </w:r>
                  <w:r w:rsidRPr="007E5153">
                    <w:rPr>
                      <w:rFonts w:ascii="Calibri" w:hAnsi="Calibri"/>
                      <w:bCs/>
                      <w:szCs w:val="21"/>
                    </w:rPr>
                    <w:t>GB16297-1996</w:t>
                  </w:r>
                  <w:r w:rsidRPr="007E5153">
                    <w:rPr>
                      <w:rFonts w:ascii="Calibri" w:hAnsi="Calibri"/>
                      <w:bCs/>
                      <w:szCs w:val="21"/>
                    </w:rPr>
                    <w:t>）中</w:t>
                  </w:r>
                  <w:r w:rsidRPr="007E5153">
                    <w:rPr>
                      <w:rFonts w:ascii="Calibri" w:hAnsi="Calibri" w:hint="eastAsia"/>
                      <w:bCs/>
                      <w:szCs w:val="21"/>
                    </w:rPr>
                    <w:t>二级标准</w:t>
                  </w:r>
                </w:p>
              </w:tc>
              <w:tc>
                <w:tcPr>
                  <w:tcW w:w="379"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15</w:t>
                  </w:r>
                </w:p>
              </w:tc>
            </w:tr>
            <w:tr w:rsidR="00004FC4" w:rsidRPr="007E5153" w:rsidTr="00B70F94">
              <w:trPr>
                <w:trHeight w:val="170"/>
              </w:trPr>
              <w:tc>
                <w:tcPr>
                  <w:tcW w:w="227" w:type="pct"/>
                  <w:vMerge/>
                  <w:tcMar>
                    <w:left w:w="0" w:type="dxa"/>
                    <w:right w:w="0" w:type="dxa"/>
                  </w:tcMar>
                  <w:vAlign w:val="center"/>
                </w:tcPr>
                <w:p w:rsidR="00004FC4" w:rsidRPr="00943338" w:rsidRDefault="00004FC4" w:rsidP="00E27C61">
                  <w:pPr>
                    <w:spacing w:line="240" w:lineRule="atLeast"/>
                    <w:jc w:val="center"/>
                    <w:rPr>
                      <w:rFonts w:ascii="Calibri" w:hAnsi="Calibri"/>
                      <w:b/>
                      <w:bCs/>
                      <w:szCs w:val="21"/>
                      <w:u w:val="single"/>
                    </w:rPr>
                  </w:pPr>
                </w:p>
              </w:tc>
              <w:tc>
                <w:tcPr>
                  <w:tcW w:w="228" w:type="pct"/>
                  <w:vMerge/>
                  <w:vAlign w:val="center"/>
                </w:tcPr>
                <w:p w:rsidR="00004FC4" w:rsidRPr="00943338" w:rsidRDefault="00004FC4" w:rsidP="00E27C61">
                  <w:pPr>
                    <w:spacing w:line="240" w:lineRule="atLeast"/>
                    <w:jc w:val="center"/>
                    <w:rPr>
                      <w:rFonts w:ascii="Calibri" w:hAnsi="Calibri"/>
                      <w:b/>
                      <w:bCs/>
                      <w:szCs w:val="21"/>
                      <w:u w:val="single"/>
                    </w:rPr>
                  </w:pPr>
                </w:p>
              </w:tc>
              <w:tc>
                <w:tcPr>
                  <w:tcW w:w="754" w:type="pct"/>
                  <w:vAlign w:val="center"/>
                </w:tcPr>
                <w:p w:rsidR="003960ED" w:rsidRDefault="00004FC4" w:rsidP="00E27C61">
                  <w:pPr>
                    <w:spacing w:line="240" w:lineRule="atLeast"/>
                    <w:jc w:val="center"/>
                    <w:rPr>
                      <w:rFonts w:ascii="Calibri" w:hAnsi="Calibri"/>
                      <w:bCs/>
                      <w:szCs w:val="21"/>
                    </w:rPr>
                  </w:pPr>
                  <w:r>
                    <w:rPr>
                      <w:rFonts w:ascii="Calibri" w:hAnsi="Calibri" w:hint="eastAsia"/>
                      <w:bCs/>
                      <w:szCs w:val="21"/>
                    </w:rPr>
                    <w:t>原料</w:t>
                  </w:r>
                  <w:r w:rsidR="003960ED">
                    <w:rPr>
                      <w:rFonts w:ascii="Calibri" w:hAnsi="Calibri" w:hint="eastAsia"/>
                      <w:bCs/>
                      <w:szCs w:val="21"/>
                    </w:rPr>
                    <w:t>及洗砂泥渣及沉渣</w:t>
                  </w:r>
                </w:p>
                <w:p w:rsidR="00004FC4" w:rsidRPr="005C49F8" w:rsidRDefault="00004FC4" w:rsidP="003960ED">
                  <w:pPr>
                    <w:spacing w:line="240" w:lineRule="atLeast"/>
                    <w:rPr>
                      <w:rFonts w:ascii="Calibri" w:hAnsi="Calibri"/>
                      <w:bCs/>
                      <w:szCs w:val="21"/>
                    </w:rPr>
                  </w:pPr>
                  <w:r>
                    <w:rPr>
                      <w:rFonts w:ascii="Calibri" w:hAnsi="Calibri" w:hint="eastAsia"/>
                      <w:bCs/>
                      <w:szCs w:val="21"/>
                    </w:rPr>
                    <w:t>装卸粉尘</w:t>
                  </w:r>
                </w:p>
              </w:tc>
              <w:tc>
                <w:tcPr>
                  <w:tcW w:w="1519" w:type="pct"/>
                  <w:vAlign w:val="center"/>
                </w:tcPr>
                <w:p w:rsidR="00004FC4" w:rsidRPr="005C49F8" w:rsidRDefault="00004FC4" w:rsidP="00C3283B">
                  <w:pPr>
                    <w:spacing w:line="240" w:lineRule="atLeast"/>
                    <w:jc w:val="center"/>
                    <w:rPr>
                      <w:rFonts w:ascii="Calibri" w:hAnsi="Calibri"/>
                      <w:bCs/>
                      <w:szCs w:val="21"/>
                    </w:rPr>
                  </w:pPr>
                  <w:r w:rsidRPr="00004FC4">
                    <w:rPr>
                      <w:rFonts w:ascii="Calibri" w:hAnsi="Calibri" w:hint="eastAsia"/>
                      <w:b/>
                      <w:bCs/>
                      <w:szCs w:val="21"/>
                      <w:u w:val="single"/>
                    </w:rPr>
                    <w:t>设置封闭仓库，</w:t>
                  </w:r>
                  <w:r w:rsidR="003960ED">
                    <w:rPr>
                      <w:rFonts w:ascii="Calibri" w:hAnsi="Calibri" w:hint="eastAsia"/>
                      <w:b/>
                      <w:bCs/>
                      <w:szCs w:val="21"/>
                      <w:u w:val="single"/>
                    </w:rPr>
                    <w:t>原料库</w:t>
                  </w:r>
                  <w:r w:rsidRPr="00004FC4">
                    <w:rPr>
                      <w:rFonts w:ascii="Calibri" w:hAnsi="Calibri" w:hint="eastAsia"/>
                      <w:b/>
                      <w:bCs/>
                      <w:szCs w:val="21"/>
                      <w:u w:val="single"/>
                    </w:rPr>
                    <w:t>安装</w:t>
                  </w:r>
                  <w:r w:rsidR="003960ED">
                    <w:rPr>
                      <w:rFonts w:ascii="Calibri" w:hAnsi="Calibri" w:hint="eastAsia"/>
                      <w:b/>
                      <w:bCs/>
                      <w:szCs w:val="21"/>
                      <w:u w:val="single"/>
                    </w:rPr>
                    <w:t>3</w:t>
                  </w:r>
                  <w:r w:rsidR="003960ED">
                    <w:rPr>
                      <w:rFonts w:ascii="Calibri" w:hAnsi="Calibri" w:hint="eastAsia"/>
                      <w:b/>
                      <w:bCs/>
                      <w:szCs w:val="21"/>
                      <w:u w:val="single"/>
                    </w:rPr>
                    <w:t>套</w:t>
                  </w:r>
                  <w:r w:rsidRPr="00004FC4">
                    <w:rPr>
                      <w:rFonts w:ascii="Calibri" w:hAnsi="Calibri" w:hint="eastAsia"/>
                      <w:b/>
                      <w:bCs/>
                      <w:szCs w:val="21"/>
                      <w:u w:val="single"/>
                    </w:rPr>
                    <w:t>喷干雾装置</w:t>
                  </w:r>
                  <w:r w:rsidR="003960ED">
                    <w:rPr>
                      <w:rFonts w:ascii="Calibri" w:hAnsi="Calibri" w:hint="eastAsia"/>
                      <w:b/>
                      <w:bCs/>
                      <w:szCs w:val="21"/>
                      <w:u w:val="single"/>
                    </w:rPr>
                    <w:t>，</w:t>
                  </w:r>
                  <w:r w:rsidR="003960ED" w:rsidRPr="003960ED">
                    <w:rPr>
                      <w:rFonts w:ascii="Calibri" w:hAnsi="Calibri" w:hint="eastAsia"/>
                      <w:b/>
                      <w:bCs/>
                      <w:szCs w:val="21"/>
                      <w:u w:val="single"/>
                    </w:rPr>
                    <w:t>泥渣收集后全部入封闭</w:t>
                  </w:r>
                  <w:r w:rsidR="00C3283B">
                    <w:rPr>
                      <w:rFonts w:ascii="Calibri" w:hAnsi="Calibri" w:hint="eastAsia"/>
                      <w:b/>
                      <w:bCs/>
                      <w:szCs w:val="21"/>
                      <w:u w:val="single"/>
                    </w:rPr>
                    <w:t>车间</w:t>
                  </w:r>
                  <w:r w:rsidR="003960ED" w:rsidRPr="003960ED">
                    <w:rPr>
                      <w:rFonts w:ascii="Calibri" w:hAnsi="Calibri" w:hint="eastAsia"/>
                      <w:b/>
                      <w:bCs/>
                      <w:szCs w:val="21"/>
                      <w:u w:val="single"/>
                    </w:rPr>
                    <w:t>存放</w:t>
                  </w:r>
                  <w:r w:rsidR="00C3283B" w:rsidRPr="005C49F8">
                    <w:rPr>
                      <w:rFonts w:ascii="Calibri" w:hAnsi="Calibri"/>
                      <w:bCs/>
                      <w:szCs w:val="21"/>
                    </w:rPr>
                    <w:t xml:space="preserve"> </w:t>
                  </w:r>
                </w:p>
              </w:tc>
              <w:tc>
                <w:tcPr>
                  <w:tcW w:w="454" w:type="pct"/>
                  <w:tcBorders>
                    <w:bottom w:val="single" w:sz="2" w:space="0" w:color="auto"/>
                  </w:tcBorders>
                  <w:vAlign w:val="center"/>
                </w:tcPr>
                <w:p w:rsidR="00004FC4" w:rsidRPr="005C49F8" w:rsidRDefault="003960ED" w:rsidP="00E27C61">
                  <w:pPr>
                    <w:spacing w:line="240" w:lineRule="atLeast"/>
                    <w:jc w:val="center"/>
                    <w:rPr>
                      <w:rFonts w:ascii="Calibri" w:hAnsi="Calibri"/>
                      <w:bCs/>
                      <w:szCs w:val="21"/>
                    </w:rPr>
                  </w:pPr>
                  <w:r>
                    <w:rPr>
                      <w:rFonts w:ascii="Calibri" w:hAnsi="Calibri" w:hint="eastAsia"/>
                      <w:bCs/>
                      <w:szCs w:val="21"/>
                    </w:rPr>
                    <w:t>/</w:t>
                  </w:r>
                </w:p>
              </w:tc>
              <w:tc>
                <w:tcPr>
                  <w:tcW w:w="1439" w:type="pct"/>
                  <w:vMerge w:val="restart"/>
                  <w:vAlign w:val="center"/>
                </w:tcPr>
                <w:p w:rsidR="00004FC4" w:rsidRPr="007E5153" w:rsidRDefault="00004FC4" w:rsidP="00C3283B">
                  <w:pPr>
                    <w:spacing w:line="240" w:lineRule="atLeast"/>
                    <w:rPr>
                      <w:rFonts w:ascii="Calibri" w:hAnsi="Calibri"/>
                      <w:bCs/>
                      <w:szCs w:val="21"/>
                    </w:rPr>
                  </w:pPr>
                  <w:r w:rsidRPr="008A2034">
                    <w:rPr>
                      <w:rFonts w:hint="eastAsia"/>
                      <w:szCs w:val="21"/>
                    </w:rPr>
                    <w:t>厂界满足</w:t>
                  </w:r>
                  <w:r w:rsidRPr="008A2034">
                    <w:rPr>
                      <w:rFonts w:ascii="Calibri" w:hAnsi="Calibri"/>
                      <w:szCs w:val="21"/>
                    </w:rPr>
                    <w:t>《大气污染物综合排放标准》（</w:t>
                  </w:r>
                  <w:r w:rsidRPr="008A2034">
                    <w:rPr>
                      <w:rFonts w:ascii="Calibri" w:hAnsi="Calibri"/>
                      <w:szCs w:val="21"/>
                    </w:rPr>
                    <w:t>GB16297</w:t>
                  </w:r>
                  <w:r w:rsidRPr="008A2034">
                    <w:rPr>
                      <w:rFonts w:ascii="Calibri" w:hAnsi="Calibri" w:hint="eastAsia"/>
                      <w:szCs w:val="21"/>
                    </w:rPr>
                    <w:t>-</w:t>
                  </w:r>
                  <w:r w:rsidRPr="008A2034">
                    <w:rPr>
                      <w:rFonts w:ascii="Calibri" w:hAnsi="Calibri"/>
                      <w:szCs w:val="21"/>
                    </w:rPr>
                    <w:t>1996</w:t>
                  </w:r>
                  <w:r w:rsidRPr="008A2034">
                    <w:rPr>
                      <w:rFonts w:ascii="Calibri" w:hAnsi="Calibri"/>
                      <w:szCs w:val="21"/>
                    </w:rPr>
                    <w:t>）</w:t>
                  </w:r>
                  <w:r w:rsidRPr="008A2034">
                    <w:rPr>
                      <w:rFonts w:ascii="Calibri" w:hAnsi="Calibri" w:hint="eastAsia"/>
                      <w:szCs w:val="21"/>
                    </w:rPr>
                    <w:t>中无组织排放限值</w:t>
                  </w:r>
                </w:p>
              </w:tc>
              <w:tc>
                <w:tcPr>
                  <w:tcW w:w="379" w:type="pct"/>
                  <w:vAlign w:val="center"/>
                </w:tcPr>
                <w:p w:rsidR="00004FC4" w:rsidRDefault="00C3283B" w:rsidP="00E27C61">
                  <w:pPr>
                    <w:spacing w:line="240" w:lineRule="atLeast"/>
                    <w:jc w:val="center"/>
                    <w:rPr>
                      <w:rFonts w:ascii="Calibri" w:hAnsi="Calibri"/>
                      <w:bCs/>
                      <w:szCs w:val="21"/>
                    </w:rPr>
                  </w:pPr>
                  <w:r>
                    <w:rPr>
                      <w:rFonts w:ascii="Calibri" w:hAnsi="Calibri" w:hint="eastAsia"/>
                      <w:bCs/>
                      <w:szCs w:val="21"/>
                    </w:rPr>
                    <w:t>10</w:t>
                  </w:r>
                </w:p>
              </w:tc>
            </w:tr>
            <w:tr w:rsidR="00004FC4" w:rsidRPr="007E5153" w:rsidTr="00B70F94">
              <w:trPr>
                <w:trHeight w:val="170"/>
              </w:trPr>
              <w:tc>
                <w:tcPr>
                  <w:tcW w:w="227" w:type="pct"/>
                  <w:vMerge/>
                  <w:vAlign w:val="center"/>
                </w:tcPr>
                <w:p w:rsidR="00004FC4" w:rsidRPr="00943338" w:rsidRDefault="00004FC4" w:rsidP="00E27C61">
                  <w:pPr>
                    <w:spacing w:line="240" w:lineRule="atLeast"/>
                    <w:jc w:val="center"/>
                    <w:rPr>
                      <w:rFonts w:ascii="Calibri" w:hAnsi="Calibri"/>
                      <w:b/>
                      <w:bCs/>
                      <w:szCs w:val="21"/>
                      <w:u w:val="single"/>
                    </w:rPr>
                  </w:pPr>
                </w:p>
              </w:tc>
              <w:tc>
                <w:tcPr>
                  <w:tcW w:w="228" w:type="pct"/>
                  <w:vMerge/>
                  <w:vAlign w:val="center"/>
                </w:tcPr>
                <w:p w:rsidR="00004FC4" w:rsidRPr="00943338" w:rsidRDefault="00004FC4" w:rsidP="00E27C61">
                  <w:pPr>
                    <w:spacing w:line="240" w:lineRule="atLeast"/>
                    <w:jc w:val="center"/>
                    <w:rPr>
                      <w:rFonts w:ascii="Calibri" w:hAnsi="Calibri"/>
                      <w:b/>
                      <w:bCs/>
                      <w:szCs w:val="21"/>
                      <w:u w:val="single"/>
                    </w:rPr>
                  </w:pPr>
                </w:p>
              </w:tc>
              <w:tc>
                <w:tcPr>
                  <w:tcW w:w="754" w:type="pct"/>
                  <w:vAlign w:val="center"/>
                </w:tcPr>
                <w:p w:rsidR="00004FC4" w:rsidRPr="005C49F8" w:rsidRDefault="00004FC4" w:rsidP="00E27C61">
                  <w:pPr>
                    <w:spacing w:line="240" w:lineRule="atLeast"/>
                    <w:jc w:val="center"/>
                    <w:rPr>
                      <w:rFonts w:ascii="Calibri" w:hAnsi="Calibri"/>
                      <w:bCs/>
                      <w:szCs w:val="21"/>
                    </w:rPr>
                  </w:pPr>
                  <w:r w:rsidRPr="005C49F8">
                    <w:rPr>
                      <w:rFonts w:ascii="Calibri" w:hAnsi="Calibri" w:hint="eastAsia"/>
                      <w:bCs/>
                      <w:szCs w:val="21"/>
                    </w:rPr>
                    <w:t>道路扬尘</w:t>
                  </w:r>
                </w:p>
              </w:tc>
              <w:tc>
                <w:tcPr>
                  <w:tcW w:w="1519" w:type="pct"/>
                  <w:vAlign w:val="center"/>
                </w:tcPr>
                <w:p w:rsidR="00004FC4" w:rsidRPr="005C49F8" w:rsidRDefault="00004FC4" w:rsidP="00E27C61">
                  <w:pPr>
                    <w:spacing w:line="240" w:lineRule="atLeast"/>
                    <w:jc w:val="center"/>
                    <w:rPr>
                      <w:rFonts w:ascii="Calibri" w:hAnsi="Calibri"/>
                      <w:bCs/>
                      <w:szCs w:val="21"/>
                    </w:rPr>
                  </w:pPr>
                  <w:r w:rsidRPr="00004FC4">
                    <w:rPr>
                      <w:rFonts w:ascii="Calibri" w:hAnsi="Calibri" w:hint="eastAsia"/>
                      <w:b/>
                      <w:bCs/>
                      <w:szCs w:val="21"/>
                      <w:u w:val="single"/>
                    </w:rPr>
                    <w:t>厂区道路硬化，在进出口设置车辆自动冲洗装置</w:t>
                  </w:r>
                  <w:r w:rsidRPr="00004FC4">
                    <w:rPr>
                      <w:rFonts w:ascii="Calibri" w:hAnsi="Calibri" w:hint="eastAsia"/>
                      <w:b/>
                      <w:bCs/>
                      <w:szCs w:val="21"/>
                      <w:u w:val="single"/>
                    </w:rPr>
                    <w:t>,</w:t>
                  </w:r>
                  <w:r w:rsidRPr="00004FC4">
                    <w:rPr>
                      <w:rFonts w:ascii="Calibri" w:hAnsi="Calibri" w:hint="eastAsia"/>
                      <w:b/>
                      <w:bCs/>
                      <w:szCs w:val="21"/>
                      <w:u w:val="single"/>
                    </w:rPr>
                    <w:t>并及时清扫路面和定时洒水</w:t>
                  </w:r>
                </w:p>
              </w:tc>
              <w:tc>
                <w:tcPr>
                  <w:tcW w:w="454" w:type="pct"/>
                  <w:tcBorders>
                    <w:top w:val="single" w:sz="2" w:space="0" w:color="auto"/>
                  </w:tcBorders>
                  <w:vAlign w:val="center"/>
                </w:tcPr>
                <w:p w:rsidR="00004FC4" w:rsidRPr="007E5153" w:rsidRDefault="003960ED" w:rsidP="00E27C61">
                  <w:pPr>
                    <w:spacing w:line="240" w:lineRule="atLeast"/>
                    <w:jc w:val="center"/>
                    <w:rPr>
                      <w:rFonts w:ascii="Calibri" w:hAnsi="Calibri"/>
                      <w:bCs/>
                      <w:szCs w:val="21"/>
                    </w:rPr>
                  </w:pPr>
                  <w:r>
                    <w:rPr>
                      <w:rFonts w:ascii="Calibri" w:hAnsi="Calibri" w:hint="eastAsia"/>
                      <w:bCs/>
                      <w:szCs w:val="21"/>
                    </w:rPr>
                    <w:t>/</w:t>
                  </w:r>
                </w:p>
              </w:tc>
              <w:tc>
                <w:tcPr>
                  <w:tcW w:w="1439" w:type="pct"/>
                  <w:vMerge/>
                  <w:vAlign w:val="center"/>
                </w:tcPr>
                <w:p w:rsidR="00004FC4" w:rsidRPr="007E5153" w:rsidRDefault="00004FC4" w:rsidP="00E27C61">
                  <w:pPr>
                    <w:spacing w:line="240" w:lineRule="atLeast"/>
                    <w:jc w:val="center"/>
                    <w:rPr>
                      <w:rFonts w:ascii="Calibri" w:hAnsi="Calibri"/>
                      <w:bCs/>
                      <w:szCs w:val="21"/>
                    </w:rPr>
                  </w:pPr>
                </w:p>
              </w:tc>
              <w:tc>
                <w:tcPr>
                  <w:tcW w:w="379" w:type="pct"/>
                  <w:vAlign w:val="center"/>
                </w:tcPr>
                <w:p w:rsidR="00004FC4" w:rsidRPr="007E5153" w:rsidRDefault="00C3283B" w:rsidP="00E27C61">
                  <w:pPr>
                    <w:spacing w:line="240" w:lineRule="atLeast"/>
                    <w:jc w:val="center"/>
                    <w:rPr>
                      <w:rFonts w:ascii="Calibri" w:hAnsi="Calibri"/>
                      <w:bCs/>
                      <w:szCs w:val="21"/>
                    </w:rPr>
                  </w:pPr>
                  <w:r>
                    <w:rPr>
                      <w:rFonts w:ascii="Calibri" w:hAnsi="Calibri" w:hint="eastAsia"/>
                      <w:bCs/>
                      <w:szCs w:val="21"/>
                    </w:rPr>
                    <w:t>3</w:t>
                  </w:r>
                </w:p>
              </w:tc>
            </w:tr>
            <w:tr w:rsidR="00E27C61" w:rsidRPr="007E5153" w:rsidTr="00E27C61">
              <w:trPr>
                <w:trHeight w:val="170"/>
              </w:trPr>
              <w:tc>
                <w:tcPr>
                  <w:tcW w:w="227" w:type="pct"/>
                  <w:vMerge/>
                  <w:vAlign w:val="center"/>
                </w:tcPr>
                <w:p w:rsidR="00E27C61" w:rsidRPr="00943338" w:rsidRDefault="00E27C61" w:rsidP="00E27C61">
                  <w:pPr>
                    <w:spacing w:line="240" w:lineRule="atLeast"/>
                    <w:jc w:val="center"/>
                    <w:rPr>
                      <w:rFonts w:ascii="Calibri" w:hAnsi="Calibri"/>
                      <w:b/>
                      <w:bCs/>
                      <w:szCs w:val="21"/>
                      <w:u w:val="single"/>
                    </w:rPr>
                  </w:pPr>
                </w:p>
              </w:tc>
              <w:tc>
                <w:tcPr>
                  <w:tcW w:w="228" w:type="pct"/>
                  <w:vMerge/>
                  <w:vAlign w:val="center"/>
                </w:tcPr>
                <w:p w:rsidR="00E27C61" w:rsidRPr="00943338" w:rsidRDefault="00E27C61" w:rsidP="00E27C61">
                  <w:pPr>
                    <w:spacing w:line="240" w:lineRule="atLeast"/>
                    <w:jc w:val="center"/>
                    <w:rPr>
                      <w:rFonts w:ascii="Calibri" w:hAnsi="Calibri"/>
                      <w:b/>
                      <w:bCs/>
                      <w:szCs w:val="21"/>
                      <w:u w:val="single"/>
                    </w:rPr>
                  </w:pPr>
                </w:p>
              </w:tc>
              <w:tc>
                <w:tcPr>
                  <w:tcW w:w="754"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食堂油烟</w:t>
                  </w:r>
                </w:p>
              </w:tc>
              <w:tc>
                <w:tcPr>
                  <w:tcW w:w="1519" w:type="pct"/>
                  <w:vAlign w:val="center"/>
                </w:tcPr>
                <w:p w:rsidR="00E27C61" w:rsidRDefault="002150D8" w:rsidP="00E27C61">
                  <w:pPr>
                    <w:spacing w:line="240" w:lineRule="atLeast"/>
                    <w:jc w:val="center"/>
                    <w:rPr>
                      <w:rFonts w:ascii="Calibri" w:hAnsi="Calibri"/>
                      <w:bCs/>
                      <w:szCs w:val="21"/>
                    </w:rPr>
                  </w:pPr>
                  <w:r>
                    <w:rPr>
                      <w:rFonts w:ascii="Calibri" w:hAnsi="Calibri" w:hint="eastAsia"/>
                      <w:bCs/>
                      <w:szCs w:val="21"/>
                    </w:rPr>
                    <w:t>安装</w:t>
                  </w:r>
                  <w:r w:rsidR="00E27C61">
                    <w:rPr>
                      <w:rFonts w:ascii="Calibri" w:hAnsi="Calibri" w:hint="eastAsia"/>
                      <w:bCs/>
                      <w:szCs w:val="21"/>
                    </w:rPr>
                    <w:t>油烟净化器</w:t>
                  </w:r>
                </w:p>
              </w:tc>
              <w:tc>
                <w:tcPr>
                  <w:tcW w:w="454" w:type="pct"/>
                  <w:tcBorders>
                    <w:top w:val="single" w:sz="2" w:space="0" w:color="auto"/>
                  </w:tcBorders>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1</w:t>
                  </w:r>
                  <w:r>
                    <w:rPr>
                      <w:rFonts w:ascii="Calibri" w:hAnsi="Calibri" w:hint="eastAsia"/>
                      <w:bCs/>
                      <w:szCs w:val="21"/>
                    </w:rPr>
                    <w:t>台</w:t>
                  </w:r>
                </w:p>
              </w:tc>
              <w:tc>
                <w:tcPr>
                  <w:tcW w:w="1439" w:type="pct"/>
                  <w:tcBorders>
                    <w:top w:val="single" w:sz="2" w:space="0" w:color="auto"/>
                  </w:tcBorders>
                  <w:vAlign w:val="center"/>
                </w:tcPr>
                <w:p w:rsidR="00E27C61" w:rsidRPr="007E5153" w:rsidRDefault="003960ED" w:rsidP="003960ED">
                  <w:pPr>
                    <w:spacing w:line="240" w:lineRule="atLeast"/>
                    <w:jc w:val="center"/>
                    <w:rPr>
                      <w:rFonts w:ascii="Calibri" w:hAnsi="Calibri"/>
                      <w:bCs/>
                      <w:szCs w:val="21"/>
                    </w:rPr>
                  </w:pPr>
                  <w:r w:rsidRPr="003960ED">
                    <w:rPr>
                      <w:rFonts w:ascii="Calibri" w:hAnsi="Calibri" w:hint="eastAsia"/>
                      <w:bCs/>
                      <w:szCs w:val="21"/>
                    </w:rPr>
                    <w:t>《河南省餐饮业油烟污染物排放标准》（</w:t>
                  </w:r>
                  <w:r w:rsidRPr="003960ED">
                    <w:rPr>
                      <w:rFonts w:ascii="Calibri" w:hAnsi="Calibri"/>
                      <w:bCs/>
                      <w:szCs w:val="21"/>
                    </w:rPr>
                    <w:t>DB41/1604--2018</w:t>
                  </w:r>
                  <w:r w:rsidRPr="003960ED">
                    <w:rPr>
                      <w:rFonts w:ascii="Calibri" w:hAnsi="Calibri" w:hint="eastAsia"/>
                      <w:bCs/>
                      <w:szCs w:val="21"/>
                    </w:rPr>
                    <w:t>）</w:t>
                  </w:r>
                </w:p>
              </w:tc>
              <w:tc>
                <w:tcPr>
                  <w:tcW w:w="379" w:type="pct"/>
                  <w:vAlign w:val="center"/>
                </w:tcPr>
                <w:p w:rsidR="00E27C61" w:rsidRDefault="00574727" w:rsidP="00E27C61">
                  <w:pPr>
                    <w:spacing w:line="240" w:lineRule="atLeast"/>
                    <w:jc w:val="center"/>
                    <w:rPr>
                      <w:rFonts w:ascii="Calibri" w:hAnsi="Calibri"/>
                      <w:bCs/>
                      <w:szCs w:val="21"/>
                    </w:rPr>
                  </w:pPr>
                  <w:r>
                    <w:rPr>
                      <w:rFonts w:ascii="Calibri" w:hAnsi="Calibri" w:hint="eastAsia"/>
                      <w:bCs/>
                      <w:szCs w:val="21"/>
                    </w:rPr>
                    <w:t>1</w:t>
                  </w:r>
                </w:p>
              </w:tc>
            </w:tr>
            <w:tr w:rsidR="00E27C61" w:rsidRPr="007E5153" w:rsidTr="00E27C61">
              <w:trPr>
                <w:trHeight w:val="170"/>
              </w:trPr>
              <w:tc>
                <w:tcPr>
                  <w:tcW w:w="227" w:type="pct"/>
                  <w:vMerge w:val="restart"/>
                  <w:vAlign w:val="center"/>
                </w:tcPr>
                <w:p w:rsidR="00E27C61" w:rsidRPr="007E5153" w:rsidRDefault="00E27C61" w:rsidP="00E27C61">
                  <w:pPr>
                    <w:spacing w:line="240" w:lineRule="atLeast"/>
                    <w:jc w:val="center"/>
                    <w:rPr>
                      <w:rFonts w:ascii="Calibri" w:hAnsi="Calibri"/>
                      <w:bCs/>
                      <w:szCs w:val="21"/>
                    </w:rPr>
                  </w:pPr>
                  <w:r w:rsidRPr="007E5153">
                    <w:rPr>
                      <w:rFonts w:ascii="Calibri" w:hAnsi="Calibri" w:hint="eastAsia"/>
                      <w:bCs/>
                      <w:szCs w:val="21"/>
                    </w:rPr>
                    <w:t>2</w:t>
                  </w:r>
                </w:p>
              </w:tc>
              <w:tc>
                <w:tcPr>
                  <w:tcW w:w="228" w:type="pct"/>
                  <w:vMerge w:val="restart"/>
                  <w:vAlign w:val="center"/>
                </w:tcPr>
                <w:p w:rsidR="00E27C61" w:rsidRPr="007E5153" w:rsidRDefault="00E27C61" w:rsidP="00E27C61">
                  <w:pPr>
                    <w:spacing w:line="240" w:lineRule="atLeast"/>
                    <w:jc w:val="center"/>
                    <w:rPr>
                      <w:rFonts w:ascii="Calibri" w:hAnsi="Calibri"/>
                      <w:bCs/>
                      <w:szCs w:val="21"/>
                    </w:rPr>
                  </w:pPr>
                  <w:r w:rsidRPr="007E5153">
                    <w:rPr>
                      <w:rFonts w:ascii="Calibri" w:hAnsi="Calibri" w:hint="eastAsia"/>
                      <w:bCs/>
                      <w:szCs w:val="21"/>
                    </w:rPr>
                    <w:t>废水</w:t>
                  </w:r>
                </w:p>
              </w:tc>
              <w:tc>
                <w:tcPr>
                  <w:tcW w:w="754" w:type="pct"/>
                  <w:vAlign w:val="center"/>
                </w:tcPr>
                <w:p w:rsidR="00E27C61" w:rsidRPr="007E5153" w:rsidRDefault="00E27C61" w:rsidP="00E27C61">
                  <w:pPr>
                    <w:spacing w:line="240" w:lineRule="atLeast"/>
                    <w:jc w:val="center"/>
                    <w:rPr>
                      <w:rFonts w:ascii="Calibri" w:hAnsi="Calibri"/>
                      <w:bCs/>
                      <w:szCs w:val="21"/>
                    </w:rPr>
                  </w:pPr>
                  <w:r w:rsidRPr="007E5153">
                    <w:rPr>
                      <w:rFonts w:ascii="Calibri" w:hAnsi="Calibri" w:hint="eastAsia"/>
                      <w:bCs/>
                      <w:szCs w:val="21"/>
                    </w:rPr>
                    <w:t>车辆冲洗</w:t>
                  </w:r>
                </w:p>
                <w:p w:rsidR="00E27C61" w:rsidRPr="007E5153" w:rsidRDefault="00E27C61" w:rsidP="00E27C61">
                  <w:pPr>
                    <w:spacing w:line="240" w:lineRule="atLeast"/>
                    <w:jc w:val="center"/>
                    <w:rPr>
                      <w:rFonts w:ascii="Calibri" w:hAnsi="Calibri"/>
                      <w:bCs/>
                      <w:szCs w:val="21"/>
                    </w:rPr>
                  </w:pPr>
                  <w:r w:rsidRPr="007E5153">
                    <w:rPr>
                      <w:rFonts w:ascii="Calibri" w:hAnsi="Calibri" w:hint="eastAsia"/>
                      <w:bCs/>
                      <w:szCs w:val="21"/>
                    </w:rPr>
                    <w:t>废水</w:t>
                  </w:r>
                </w:p>
              </w:tc>
              <w:tc>
                <w:tcPr>
                  <w:tcW w:w="1519" w:type="pct"/>
                  <w:vAlign w:val="center"/>
                </w:tcPr>
                <w:p w:rsidR="00E27C61" w:rsidRPr="007E5153" w:rsidRDefault="00E27C61" w:rsidP="00E27C61">
                  <w:pPr>
                    <w:spacing w:line="240" w:lineRule="atLeast"/>
                    <w:jc w:val="center"/>
                    <w:rPr>
                      <w:rFonts w:ascii="Calibri" w:hAnsi="Calibri"/>
                      <w:bCs/>
                      <w:szCs w:val="21"/>
                    </w:rPr>
                  </w:pPr>
                  <w:r w:rsidRPr="007E5153">
                    <w:rPr>
                      <w:rFonts w:ascii="Calibri" w:hAnsi="Calibri" w:hint="eastAsia"/>
                      <w:bCs/>
                      <w:szCs w:val="21"/>
                    </w:rPr>
                    <w:t>设置</w:t>
                  </w:r>
                  <w:r>
                    <w:rPr>
                      <w:rFonts w:ascii="Calibri" w:hAnsi="Calibri" w:hint="eastAsia"/>
                      <w:bCs/>
                      <w:szCs w:val="21"/>
                    </w:rPr>
                    <w:t>1</w:t>
                  </w:r>
                  <w:r>
                    <w:rPr>
                      <w:rFonts w:ascii="Calibri" w:hAnsi="Calibri" w:hint="eastAsia"/>
                      <w:bCs/>
                      <w:szCs w:val="21"/>
                    </w:rPr>
                    <w:t>座</w:t>
                  </w:r>
                  <w:r>
                    <w:rPr>
                      <w:rFonts w:ascii="Calibri" w:hAnsi="Calibri" w:hint="eastAsia"/>
                      <w:bCs/>
                      <w:szCs w:val="21"/>
                    </w:rPr>
                    <w:t>15m</w:t>
                  </w:r>
                  <w:r w:rsidRPr="005C49F8">
                    <w:rPr>
                      <w:rFonts w:ascii="Calibri" w:hAnsi="Calibri" w:hint="eastAsia"/>
                      <w:bCs/>
                      <w:szCs w:val="21"/>
                      <w:vertAlign w:val="superscript"/>
                    </w:rPr>
                    <w:t>3</w:t>
                  </w:r>
                  <w:r w:rsidRPr="007E5153">
                    <w:rPr>
                      <w:rFonts w:ascii="Calibri" w:hAnsi="Calibri" w:hint="eastAsia"/>
                      <w:bCs/>
                      <w:szCs w:val="21"/>
                    </w:rPr>
                    <w:t>沉淀池</w:t>
                  </w:r>
                </w:p>
              </w:tc>
              <w:tc>
                <w:tcPr>
                  <w:tcW w:w="454" w:type="pct"/>
                  <w:vAlign w:val="center"/>
                </w:tcPr>
                <w:p w:rsidR="00E27C61" w:rsidRPr="007E5153" w:rsidRDefault="00E27C61" w:rsidP="00E27C61">
                  <w:pPr>
                    <w:spacing w:line="240" w:lineRule="atLeast"/>
                    <w:jc w:val="center"/>
                    <w:rPr>
                      <w:rFonts w:ascii="Calibri" w:hAnsi="Calibri"/>
                      <w:bCs/>
                      <w:szCs w:val="21"/>
                    </w:rPr>
                  </w:pPr>
                  <w:r>
                    <w:rPr>
                      <w:rFonts w:ascii="Calibri" w:hAnsi="Calibri" w:hint="eastAsia"/>
                      <w:bCs/>
                      <w:szCs w:val="21"/>
                    </w:rPr>
                    <w:t>1</w:t>
                  </w:r>
                  <w:r w:rsidRPr="007E5153">
                    <w:rPr>
                      <w:rFonts w:ascii="Calibri" w:hAnsi="Calibri" w:hint="eastAsia"/>
                      <w:bCs/>
                      <w:szCs w:val="21"/>
                    </w:rPr>
                    <w:t>座</w:t>
                  </w:r>
                </w:p>
              </w:tc>
              <w:tc>
                <w:tcPr>
                  <w:tcW w:w="1439" w:type="pct"/>
                  <w:vAlign w:val="center"/>
                </w:tcPr>
                <w:p w:rsidR="00E27C61" w:rsidRPr="007E5153" w:rsidRDefault="00E27C61" w:rsidP="00E27C61">
                  <w:pPr>
                    <w:spacing w:line="240" w:lineRule="atLeast"/>
                    <w:jc w:val="center"/>
                    <w:rPr>
                      <w:rFonts w:ascii="Calibri" w:hAnsi="Calibri"/>
                      <w:bCs/>
                      <w:szCs w:val="21"/>
                    </w:rPr>
                  </w:pPr>
                  <w:r w:rsidRPr="007E5153">
                    <w:rPr>
                      <w:rFonts w:ascii="Calibri" w:hAnsi="Calibri" w:hint="eastAsia"/>
                      <w:bCs/>
                      <w:szCs w:val="21"/>
                    </w:rPr>
                    <w:t>循环使用，零排放</w:t>
                  </w:r>
                </w:p>
              </w:tc>
              <w:tc>
                <w:tcPr>
                  <w:tcW w:w="379" w:type="pct"/>
                  <w:vAlign w:val="center"/>
                </w:tcPr>
                <w:p w:rsidR="00E27C61" w:rsidRPr="007E5153" w:rsidRDefault="00574727" w:rsidP="00E27C61">
                  <w:pPr>
                    <w:spacing w:line="240" w:lineRule="atLeast"/>
                    <w:jc w:val="center"/>
                    <w:rPr>
                      <w:rFonts w:ascii="Calibri" w:hAnsi="Calibri"/>
                      <w:bCs/>
                      <w:szCs w:val="21"/>
                    </w:rPr>
                  </w:pPr>
                  <w:r>
                    <w:rPr>
                      <w:rFonts w:ascii="Calibri" w:hAnsi="Calibri" w:hint="eastAsia"/>
                      <w:bCs/>
                      <w:szCs w:val="21"/>
                    </w:rPr>
                    <w:t>2</w:t>
                  </w:r>
                </w:p>
              </w:tc>
            </w:tr>
            <w:tr w:rsidR="00E27C61" w:rsidRPr="007E5153" w:rsidTr="00E27C61">
              <w:trPr>
                <w:trHeight w:val="170"/>
              </w:trPr>
              <w:tc>
                <w:tcPr>
                  <w:tcW w:w="227" w:type="pct"/>
                  <w:vMerge/>
                  <w:vAlign w:val="center"/>
                </w:tcPr>
                <w:p w:rsidR="00E27C61" w:rsidRPr="007E5153" w:rsidRDefault="00E27C61" w:rsidP="00E27C61">
                  <w:pPr>
                    <w:spacing w:line="240" w:lineRule="atLeast"/>
                    <w:jc w:val="center"/>
                    <w:rPr>
                      <w:rFonts w:ascii="Calibri" w:hAnsi="Calibri"/>
                      <w:bCs/>
                      <w:szCs w:val="21"/>
                    </w:rPr>
                  </w:pPr>
                </w:p>
              </w:tc>
              <w:tc>
                <w:tcPr>
                  <w:tcW w:w="228" w:type="pct"/>
                  <w:vMerge/>
                  <w:vAlign w:val="center"/>
                </w:tcPr>
                <w:p w:rsidR="00E27C61" w:rsidRPr="007E5153" w:rsidRDefault="00E27C61" w:rsidP="00E27C61">
                  <w:pPr>
                    <w:spacing w:line="240" w:lineRule="atLeast"/>
                    <w:jc w:val="center"/>
                    <w:rPr>
                      <w:rFonts w:ascii="Calibri" w:hAnsi="Calibri"/>
                      <w:bCs/>
                      <w:szCs w:val="21"/>
                    </w:rPr>
                  </w:pPr>
                </w:p>
              </w:tc>
              <w:tc>
                <w:tcPr>
                  <w:tcW w:w="754" w:type="pct"/>
                  <w:vAlign w:val="center"/>
                </w:tcPr>
                <w:p w:rsidR="00E27C61" w:rsidRPr="007E5153" w:rsidRDefault="00E27C61" w:rsidP="00E27C61">
                  <w:pPr>
                    <w:spacing w:line="240" w:lineRule="atLeast"/>
                    <w:jc w:val="center"/>
                    <w:rPr>
                      <w:rFonts w:ascii="Calibri" w:hAnsi="Calibri"/>
                      <w:bCs/>
                      <w:szCs w:val="21"/>
                    </w:rPr>
                  </w:pPr>
                  <w:r>
                    <w:rPr>
                      <w:rFonts w:ascii="Calibri" w:hAnsi="Calibri" w:hint="eastAsia"/>
                      <w:bCs/>
                      <w:szCs w:val="21"/>
                    </w:rPr>
                    <w:t>洗砂废水</w:t>
                  </w:r>
                </w:p>
              </w:tc>
              <w:tc>
                <w:tcPr>
                  <w:tcW w:w="1519" w:type="pct"/>
                  <w:vAlign w:val="center"/>
                </w:tcPr>
                <w:p w:rsidR="00E27C61" w:rsidRPr="00C3283B" w:rsidRDefault="003960ED" w:rsidP="003960ED">
                  <w:pPr>
                    <w:spacing w:line="240" w:lineRule="atLeast"/>
                    <w:rPr>
                      <w:rFonts w:ascii="Calibri" w:hAnsi="Calibri"/>
                      <w:b/>
                      <w:bCs/>
                      <w:szCs w:val="21"/>
                      <w:u w:val="single"/>
                    </w:rPr>
                  </w:pPr>
                  <w:r w:rsidRPr="00C3283B">
                    <w:rPr>
                      <w:rFonts w:ascii="Calibri" w:hAnsi="Calibri" w:hint="eastAsia"/>
                      <w:b/>
                      <w:bCs/>
                      <w:szCs w:val="21"/>
                      <w:u w:val="single"/>
                    </w:rPr>
                    <w:t>生产车间设置导流渠收集废水进入污水池，然后泵入</w:t>
                  </w:r>
                  <w:r w:rsidR="00E27C61" w:rsidRPr="00C3283B">
                    <w:rPr>
                      <w:rFonts w:ascii="Calibri" w:hAnsi="Calibri" w:hint="eastAsia"/>
                      <w:b/>
                      <w:bCs/>
                      <w:szCs w:val="21"/>
                      <w:u w:val="single"/>
                    </w:rPr>
                    <w:t>400t</w:t>
                  </w:r>
                  <w:r w:rsidR="00E27C61" w:rsidRPr="00C3283B">
                    <w:rPr>
                      <w:rFonts w:ascii="Calibri" w:hAnsi="Calibri" w:hint="eastAsia"/>
                      <w:b/>
                      <w:bCs/>
                      <w:szCs w:val="21"/>
                      <w:u w:val="single"/>
                    </w:rPr>
                    <w:t>竖流塔污水处理系统处理生产废水</w:t>
                  </w:r>
                  <w:r w:rsidRPr="00C3283B">
                    <w:rPr>
                      <w:rFonts w:ascii="Calibri" w:hAnsi="Calibri" w:hint="eastAsia"/>
                      <w:b/>
                      <w:bCs/>
                      <w:szCs w:val="21"/>
                      <w:u w:val="single"/>
                    </w:rPr>
                    <w:t>，废水经处理后回用于生产，泥浆经压滤后暂存，出售制砖企业</w:t>
                  </w:r>
                </w:p>
              </w:tc>
              <w:tc>
                <w:tcPr>
                  <w:tcW w:w="454" w:type="pct"/>
                  <w:vAlign w:val="center"/>
                </w:tcPr>
                <w:p w:rsidR="00E27C61" w:rsidRDefault="00E27C61" w:rsidP="003960ED">
                  <w:pPr>
                    <w:spacing w:line="240" w:lineRule="atLeast"/>
                    <w:jc w:val="center"/>
                    <w:rPr>
                      <w:rFonts w:ascii="Calibri" w:hAnsi="Calibri"/>
                      <w:bCs/>
                      <w:szCs w:val="21"/>
                    </w:rPr>
                  </w:pPr>
                  <w:r>
                    <w:rPr>
                      <w:rFonts w:ascii="Calibri" w:hAnsi="Calibri" w:hint="eastAsia"/>
                      <w:bCs/>
                      <w:szCs w:val="21"/>
                    </w:rPr>
                    <w:t>1</w:t>
                  </w:r>
                  <w:r w:rsidR="003960ED">
                    <w:rPr>
                      <w:rFonts w:ascii="Calibri" w:hAnsi="Calibri" w:hint="eastAsia"/>
                      <w:bCs/>
                      <w:szCs w:val="21"/>
                    </w:rPr>
                    <w:t>座</w:t>
                  </w:r>
                </w:p>
              </w:tc>
              <w:tc>
                <w:tcPr>
                  <w:tcW w:w="1439" w:type="pct"/>
                  <w:vAlign w:val="center"/>
                </w:tcPr>
                <w:p w:rsidR="00E27C61" w:rsidRPr="007E5153" w:rsidRDefault="00E27C61" w:rsidP="00E27C61">
                  <w:pPr>
                    <w:spacing w:line="240" w:lineRule="atLeast"/>
                    <w:jc w:val="center"/>
                    <w:rPr>
                      <w:rFonts w:ascii="Calibri" w:hAnsi="Calibri"/>
                      <w:bCs/>
                      <w:szCs w:val="21"/>
                    </w:rPr>
                  </w:pPr>
                  <w:r w:rsidRPr="007E5153">
                    <w:rPr>
                      <w:rFonts w:ascii="Calibri" w:hAnsi="Calibri" w:hint="eastAsia"/>
                      <w:bCs/>
                      <w:szCs w:val="21"/>
                    </w:rPr>
                    <w:t>循环使用，零排放</w:t>
                  </w:r>
                </w:p>
              </w:tc>
              <w:tc>
                <w:tcPr>
                  <w:tcW w:w="379" w:type="pct"/>
                  <w:vAlign w:val="center"/>
                </w:tcPr>
                <w:p w:rsidR="00E27C61" w:rsidRDefault="00C3283B" w:rsidP="00E27C61">
                  <w:pPr>
                    <w:spacing w:line="240" w:lineRule="atLeast"/>
                    <w:jc w:val="center"/>
                    <w:rPr>
                      <w:rFonts w:ascii="Calibri" w:hAnsi="Calibri"/>
                      <w:bCs/>
                      <w:szCs w:val="21"/>
                    </w:rPr>
                  </w:pPr>
                  <w:r>
                    <w:rPr>
                      <w:rFonts w:ascii="Calibri" w:hAnsi="Calibri" w:hint="eastAsia"/>
                      <w:bCs/>
                      <w:szCs w:val="21"/>
                    </w:rPr>
                    <w:t>60</w:t>
                  </w:r>
                </w:p>
              </w:tc>
            </w:tr>
            <w:tr w:rsidR="00E27C61" w:rsidRPr="007E5153" w:rsidTr="00E27C61">
              <w:trPr>
                <w:trHeight w:val="170"/>
              </w:trPr>
              <w:tc>
                <w:tcPr>
                  <w:tcW w:w="227" w:type="pct"/>
                  <w:vMerge/>
                  <w:vAlign w:val="center"/>
                </w:tcPr>
                <w:p w:rsidR="00E27C61" w:rsidRPr="007E5153" w:rsidRDefault="00E27C61" w:rsidP="00E27C61">
                  <w:pPr>
                    <w:spacing w:line="240" w:lineRule="atLeast"/>
                    <w:jc w:val="center"/>
                    <w:rPr>
                      <w:rFonts w:ascii="Calibri" w:hAnsi="Calibri"/>
                      <w:bCs/>
                      <w:szCs w:val="21"/>
                    </w:rPr>
                  </w:pPr>
                </w:p>
              </w:tc>
              <w:tc>
                <w:tcPr>
                  <w:tcW w:w="228" w:type="pct"/>
                  <w:vMerge/>
                  <w:vAlign w:val="center"/>
                </w:tcPr>
                <w:p w:rsidR="00E27C61" w:rsidRPr="007E5153" w:rsidRDefault="00E27C61" w:rsidP="00E27C61">
                  <w:pPr>
                    <w:spacing w:line="240" w:lineRule="atLeast"/>
                    <w:jc w:val="center"/>
                    <w:rPr>
                      <w:rFonts w:ascii="Calibri" w:hAnsi="Calibri"/>
                      <w:bCs/>
                      <w:szCs w:val="21"/>
                    </w:rPr>
                  </w:pPr>
                </w:p>
              </w:tc>
              <w:tc>
                <w:tcPr>
                  <w:tcW w:w="754"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初期雨水收集池</w:t>
                  </w:r>
                </w:p>
              </w:tc>
              <w:tc>
                <w:tcPr>
                  <w:tcW w:w="1519" w:type="pct"/>
                  <w:vAlign w:val="center"/>
                </w:tcPr>
                <w:p w:rsidR="00E27C61" w:rsidRPr="00C3283B" w:rsidRDefault="003960ED" w:rsidP="00C3283B">
                  <w:pPr>
                    <w:spacing w:line="240" w:lineRule="atLeast"/>
                    <w:jc w:val="center"/>
                    <w:rPr>
                      <w:rFonts w:ascii="Calibri" w:hAnsi="Calibri"/>
                      <w:b/>
                      <w:bCs/>
                      <w:szCs w:val="21"/>
                      <w:u w:val="single"/>
                    </w:rPr>
                  </w:pPr>
                  <w:r w:rsidRPr="00C3283B">
                    <w:rPr>
                      <w:rFonts w:ascii="Calibri" w:hAnsi="Calibri" w:hint="eastAsia"/>
                      <w:b/>
                      <w:bCs/>
                      <w:szCs w:val="21"/>
                      <w:u w:val="single"/>
                    </w:rPr>
                    <w:t>初期雨水导流渠引至</w:t>
                  </w:r>
                  <w:r w:rsidR="00311D89" w:rsidRPr="00C3283B">
                    <w:rPr>
                      <w:rFonts w:ascii="Calibri" w:hAnsi="Calibri" w:hint="eastAsia"/>
                      <w:b/>
                      <w:bCs/>
                      <w:szCs w:val="21"/>
                      <w:u w:val="single"/>
                    </w:rPr>
                    <w:t>厂区西侧</w:t>
                  </w:r>
                  <w:r w:rsidR="00E27C61" w:rsidRPr="00C3283B">
                    <w:rPr>
                      <w:rFonts w:ascii="Calibri" w:hAnsi="Calibri" w:hint="eastAsia"/>
                      <w:b/>
                      <w:bCs/>
                      <w:szCs w:val="21"/>
                      <w:u w:val="single"/>
                    </w:rPr>
                    <w:t>设置</w:t>
                  </w:r>
                  <w:r w:rsidR="00574727" w:rsidRPr="00C3283B">
                    <w:rPr>
                      <w:rFonts w:ascii="Calibri" w:hAnsi="Calibri" w:hint="eastAsia"/>
                      <w:b/>
                      <w:bCs/>
                      <w:szCs w:val="21"/>
                      <w:u w:val="single"/>
                    </w:rPr>
                    <w:t>180</w:t>
                  </w:r>
                  <w:r w:rsidR="00E27C61" w:rsidRPr="00C3283B">
                    <w:rPr>
                      <w:rFonts w:ascii="Calibri" w:hAnsi="Calibri" w:hint="eastAsia"/>
                      <w:b/>
                      <w:bCs/>
                      <w:szCs w:val="21"/>
                      <w:u w:val="single"/>
                    </w:rPr>
                    <w:t>m</w:t>
                  </w:r>
                  <w:r w:rsidR="00E27C61" w:rsidRPr="00C3283B">
                    <w:rPr>
                      <w:rFonts w:ascii="Calibri" w:hAnsi="Calibri" w:hint="eastAsia"/>
                      <w:b/>
                      <w:bCs/>
                      <w:szCs w:val="21"/>
                      <w:u w:val="single"/>
                      <w:vertAlign w:val="superscript"/>
                    </w:rPr>
                    <w:t>3</w:t>
                  </w:r>
                  <w:r w:rsidR="00E27C61" w:rsidRPr="00C3283B">
                    <w:rPr>
                      <w:rFonts w:ascii="Calibri" w:hAnsi="Calibri" w:hint="eastAsia"/>
                      <w:b/>
                      <w:bCs/>
                      <w:szCs w:val="21"/>
                      <w:u w:val="single"/>
                    </w:rPr>
                    <w:t>初期雨水池</w:t>
                  </w:r>
                  <w:r w:rsidR="00C3283B" w:rsidRPr="00C3283B">
                    <w:rPr>
                      <w:rFonts w:ascii="Calibri" w:hAnsi="Calibri"/>
                      <w:b/>
                      <w:bCs/>
                      <w:szCs w:val="21"/>
                      <w:u w:val="single"/>
                    </w:rPr>
                    <w:t xml:space="preserve"> </w:t>
                  </w:r>
                </w:p>
              </w:tc>
              <w:tc>
                <w:tcPr>
                  <w:tcW w:w="454"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1</w:t>
                  </w:r>
                  <w:r>
                    <w:rPr>
                      <w:rFonts w:ascii="Calibri" w:hAnsi="Calibri" w:hint="eastAsia"/>
                      <w:bCs/>
                      <w:szCs w:val="21"/>
                    </w:rPr>
                    <w:t>座</w:t>
                  </w:r>
                </w:p>
              </w:tc>
              <w:tc>
                <w:tcPr>
                  <w:tcW w:w="1439" w:type="pct"/>
                  <w:vAlign w:val="center"/>
                </w:tcPr>
                <w:p w:rsidR="00E27C61" w:rsidRPr="007E5153" w:rsidRDefault="00E27C61" w:rsidP="00E27C61">
                  <w:pPr>
                    <w:spacing w:line="240" w:lineRule="atLeast"/>
                    <w:jc w:val="center"/>
                    <w:rPr>
                      <w:rFonts w:ascii="Calibri" w:hAnsi="Calibri"/>
                      <w:bCs/>
                      <w:szCs w:val="21"/>
                    </w:rPr>
                  </w:pPr>
                  <w:r>
                    <w:rPr>
                      <w:rFonts w:ascii="Calibri" w:hAnsi="Calibri" w:hint="eastAsia"/>
                      <w:bCs/>
                      <w:szCs w:val="21"/>
                    </w:rPr>
                    <w:t>综合利用不外排</w:t>
                  </w:r>
                </w:p>
              </w:tc>
              <w:tc>
                <w:tcPr>
                  <w:tcW w:w="379" w:type="pct"/>
                  <w:vAlign w:val="center"/>
                </w:tcPr>
                <w:p w:rsidR="00E27C61" w:rsidRDefault="00574727" w:rsidP="00E27C61">
                  <w:pPr>
                    <w:spacing w:line="240" w:lineRule="atLeast"/>
                    <w:jc w:val="center"/>
                    <w:rPr>
                      <w:rFonts w:ascii="Calibri" w:hAnsi="Calibri"/>
                      <w:bCs/>
                      <w:szCs w:val="21"/>
                    </w:rPr>
                  </w:pPr>
                  <w:r>
                    <w:rPr>
                      <w:rFonts w:ascii="Calibri" w:hAnsi="Calibri" w:hint="eastAsia"/>
                      <w:bCs/>
                      <w:szCs w:val="21"/>
                    </w:rPr>
                    <w:t>20</w:t>
                  </w:r>
                </w:p>
              </w:tc>
            </w:tr>
            <w:tr w:rsidR="00E27C61" w:rsidRPr="007E5153" w:rsidTr="00E27C61">
              <w:trPr>
                <w:trHeight w:val="170"/>
              </w:trPr>
              <w:tc>
                <w:tcPr>
                  <w:tcW w:w="227" w:type="pct"/>
                  <w:vMerge/>
                  <w:vAlign w:val="center"/>
                </w:tcPr>
                <w:p w:rsidR="00E27C61" w:rsidRPr="007E5153" w:rsidRDefault="00E27C61" w:rsidP="00E27C61">
                  <w:pPr>
                    <w:spacing w:line="240" w:lineRule="atLeast"/>
                    <w:jc w:val="center"/>
                    <w:rPr>
                      <w:rFonts w:ascii="Calibri" w:hAnsi="Calibri"/>
                      <w:bCs/>
                      <w:szCs w:val="21"/>
                    </w:rPr>
                  </w:pPr>
                </w:p>
              </w:tc>
              <w:tc>
                <w:tcPr>
                  <w:tcW w:w="228" w:type="pct"/>
                  <w:vMerge/>
                  <w:vAlign w:val="center"/>
                </w:tcPr>
                <w:p w:rsidR="00E27C61" w:rsidRPr="007E5153" w:rsidRDefault="00E27C61" w:rsidP="00E27C61">
                  <w:pPr>
                    <w:spacing w:line="240" w:lineRule="atLeast"/>
                    <w:jc w:val="center"/>
                    <w:rPr>
                      <w:rFonts w:ascii="Calibri" w:hAnsi="Calibri"/>
                      <w:bCs/>
                      <w:szCs w:val="21"/>
                    </w:rPr>
                  </w:pPr>
                </w:p>
              </w:tc>
              <w:tc>
                <w:tcPr>
                  <w:tcW w:w="754"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生活污水</w:t>
                  </w:r>
                </w:p>
              </w:tc>
              <w:tc>
                <w:tcPr>
                  <w:tcW w:w="1519"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5m</w:t>
                  </w:r>
                  <w:r w:rsidRPr="00E27C61">
                    <w:rPr>
                      <w:rFonts w:ascii="Calibri" w:hAnsi="Calibri" w:hint="eastAsia"/>
                      <w:bCs/>
                      <w:szCs w:val="21"/>
                      <w:vertAlign w:val="superscript"/>
                    </w:rPr>
                    <w:t>3</w:t>
                  </w:r>
                  <w:r>
                    <w:rPr>
                      <w:rFonts w:ascii="Calibri" w:hAnsi="Calibri" w:hint="eastAsia"/>
                      <w:bCs/>
                      <w:szCs w:val="21"/>
                    </w:rPr>
                    <w:t>化粪池</w:t>
                  </w:r>
                  <w:r>
                    <w:rPr>
                      <w:rFonts w:ascii="Calibri" w:hAnsi="Calibri" w:hint="eastAsia"/>
                      <w:bCs/>
                      <w:szCs w:val="21"/>
                    </w:rPr>
                    <w:t>+30m</w:t>
                  </w:r>
                  <w:r w:rsidRPr="00E27C61">
                    <w:rPr>
                      <w:rFonts w:ascii="Calibri" w:hAnsi="Calibri" w:hint="eastAsia"/>
                      <w:bCs/>
                      <w:szCs w:val="21"/>
                      <w:vertAlign w:val="superscript"/>
                    </w:rPr>
                    <w:t>3</w:t>
                  </w:r>
                  <w:r>
                    <w:rPr>
                      <w:rFonts w:ascii="Calibri" w:hAnsi="Calibri" w:hint="eastAsia"/>
                      <w:bCs/>
                      <w:szCs w:val="21"/>
                    </w:rPr>
                    <w:t>暂存池</w:t>
                  </w:r>
                  <w:r w:rsidR="00C3283B">
                    <w:rPr>
                      <w:rFonts w:ascii="Calibri" w:hAnsi="Calibri" w:hint="eastAsia"/>
                      <w:bCs/>
                      <w:szCs w:val="21"/>
                    </w:rPr>
                    <w:t>，</w:t>
                  </w:r>
                  <w:r w:rsidR="00C3283B" w:rsidRPr="008A2034">
                    <w:rPr>
                      <w:rFonts w:ascii="Calibri" w:hAnsi="Calibri" w:hint="eastAsia"/>
                      <w:bCs/>
                      <w:szCs w:val="21"/>
                    </w:rPr>
                    <w:t>并做防渗处理</w:t>
                  </w:r>
                </w:p>
              </w:tc>
              <w:tc>
                <w:tcPr>
                  <w:tcW w:w="454"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w:t>
                  </w:r>
                </w:p>
              </w:tc>
              <w:tc>
                <w:tcPr>
                  <w:tcW w:w="1439"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用于周边农田施肥</w:t>
                  </w:r>
                </w:p>
              </w:tc>
              <w:tc>
                <w:tcPr>
                  <w:tcW w:w="379" w:type="pct"/>
                  <w:vAlign w:val="center"/>
                </w:tcPr>
                <w:p w:rsidR="00E27C61" w:rsidRDefault="00574727" w:rsidP="00E27C61">
                  <w:pPr>
                    <w:spacing w:line="240" w:lineRule="atLeast"/>
                    <w:jc w:val="center"/>
                    <w:rPr>
                      <w:rFonts w:ascii="Calibri" w:hAnsi="Calibri"/>
                      <w:bCs/>
                      <w:szCs w:val="21"/>
                    </w:rPr>
                  </w:pPr>
                  <w:r>
                    <w:rPr>
                      <w:rFonts w:ascii="Calibri" w:hAnsi="Calibri" w:hint="eastAsia"/>
                      <w:bCs/>
                      <w:szCs w:val="21"/>
                    </w:rPr>
                    <w:t>8</w:t>
                  </w:r>
                </w:p>
              </w:tc>
            </w:tr>
            <w:tr w:rsidR="008D1E58" w:rsidRPr="007E5153" w:rsidTr="00E27C61">
              <w:trPr>
                <w:trHeight w:val="170"/>
              </w:trPr>
              <w:tc>
                <w:tcPr>
                  <w:tcW w:w="227" w:type="pct"/>
                  <w:vMerge w:val="restart"/>
                  <w:shd w:val="clear" w:color="auto" w:fill="auto"/>
                  <w:vAlign w:val="center"/>
                </w:tcPr>
                <w:p w:rsidR="008D1E58" w:rsidRPr="007E5153" w:rsidRDefault="008D1E58" w:rsidP="00E27C61">
                  <w:pPr>
                    <w:spacing w:line="240" w:lineRule="atLeast"/>
                    <w:jc w:val="center"/>
                    <w:rPr>
                      <w:rFonts w:ascii="Calibri" w:hAnsi="Calibri"/>
                      <w:bCs/>
                      <w:szCs w:val="21"/>
                    </w:rPr>
                  </w:pPr>
                  <w:r w:rsidRPr="007E5153">
                    <w:rPr>
                      <w:rFonts w:ascii="Calibri" w:hAnsi="Calibri" w:hint="eastAsia"/>
                      <w:bCs/>
                      <w:szCs w:val="21"/>
                    </w:rPr>
                    <w:t>3</w:t>
                  </w:r>
                </w:p>
              </w:tc>
              <w:tc>
                <w:tcPr>
                  <w:tcW w:w="228" w:type="pct"/>
                  <w:vMerge w:val="restart"/>
                  <w:shd w:val="clear" w:color="auto" w:fill="auto"/>
                  <w:vAlign w:val="center"/>
                </w:tcPr>
                <w:p w:rsidR="008D1E58" w:rsidRPr="007E5153" w:rsidRDefault="008D1E58" w:rsidP="00E27C61">
                  <w:pPr>
                    <w:spacing w:line="240" w:lineRule="atLeast"/>
                    <w:jc w:val="center"/>
                    <w:rPr>
                      <w:rFonts w:ascii="Calibri" w:hAnsi="Calibri"/>
                      <w:bCs/>
                      <w:szCs w:val="21"/>
                    </w:rPr>
                  </w:pPr>
                  <w:r w:rsidRPr="007E5153">
                    <w:rPr>
                      <w:rFonts w:ascii="Calibri" w:hAnsi="Calibri"/>
                      <w:bCs/>
                      <w:szCs w:val="21"/>
                    </w:rPr>
                    <w:t>固废</w:t>
                  </w:r>
                </w:p>
              </w:tc>
              <w:tc>
                <w:tcPr>
                  <w:tcW w:w="754" w:type="pct"/>
                  <w:shd w:val="clear" w:color="auto" w:fill="auto"/>
                  <w:vAlign w:val="center"/>
                </w:tcPr>
                <w:p w:rsidR="008D1E58" w:rsidRPr="007E5153" w:rsidRDefault="00C3283B" w:rsidP="00C3283B">
                  <w:pPr>
                    <w:spacing w:line="240" w:lineRule="atLeast"/>
                    <w:rPr>
                      <w:rFonts w:ascii="Calibri" w:hAnsi="Calibri"/>
                      <w:bCs/>
                      <w:szCs w:val="21"/>
                    </w:rPr>
                  </w:pPr>
                  <w:r w:rsidRPr="00C3283B">
                    <w:rPr>
                      <w:rFonts w:ascii="Calibri" w:hAnsi="Calibri" w:hint="eastAsia"/>
                      <w:bCs/>
                      <w:szCs w:val="21"/>
                    </w:rPr>
                    <w:t>泥渣及沉渣</w:t>
                  </w:r>
                </w:p>
              </w:tc>
              <w:tc>
                <w:tcPr>
                  <w:tcW w:w="1519" w:type="pct"/>
                  <w:vAlign w:val="center"/>
                </w:tcPr>
                <w:p w:rsidR="008D1E58" w:rsidRPr="007E5153" w:rsidRDefault="00C3283B" w:rsidP="00E27C61">
                  <w:pPr>
                    <w:spacing w:line="240" w:lineRule="atLeast"/>
                    <w:jc w:val="center"/>
                    <w:rPr>
                      <w:rFonts w:ascii="Calibri" w:hAnsi="Calibri"/>
                      <w:bCs/>
                      <w:szCs w:val="21"/>
                    </w:rPr>
                  </w:pPr>
                  <w:r>
                    <w:rPr>
                      <w:rFonts w:ascii="Calibri" w:hAnsi="Calibri" w:hint="eastAsia"/>
                      <w:bCs/>
                      <w:szCs w:val="21"/>
                    </w:rPr>
                    <w:t>设置</w:t>
                  </w:r>
                  <w:r>
                    <w:rPr>
                      <w:rFonts w:ascii="Calibri" w:hAnsi="Calibri" w:hint="eastAsia"/>
                      <w:bCs/>
                      <w:szCs w:val="21"/>
                    </w:rPr>
                    <w:t>120m</w:t>
                  </w:r>
                  <w:r w:rsidRPr="00C3283B">
                    <w:rPr>
                      <w:rFonts w:ascii="Calibri" w:hAnsi="Calibri" w:hint="eastAsia"/>
                      <w:bCs/>
                      <w:szCs w:val="21"/>
                      <w:vertAlign w:val="superscript"/>
                    </w:rPr>
                    <w:t>2</w:t>
                  </w:r>
                  <w:r>
                    <w:rPr>
                      <w:rFonts w:ascii="Calibri" w:hAnsi="Calibri" w:hint="eastAsia"/>
                      <w:bCs/>
                      <w:szCs w:val="21"/>
                    </w:rPr>
                    <w:t>污泥压滤封闭车间，</w:t>
                  </w:r>
                  <w:r w:rsidRPr="003960ED">
                    <w:rPr>
                      <w:rFonts w:ascii="Calibri" w:hAnsi="Calibri" w:hint="eastAsia"/>
                      <w:b/>
                      <w:bCs/>
                      <w:szCs w:val="21"/>
                      <w:u w:val="single"/>
                    </w:rPr>
                    <w:t>储存区四周设置导流渠，并及时清运，严禁长时间存放</w:t>
                  </w:r>
                </w:p>
              </w:tc>
              <w:tc>
                <w:tcPr>
                  <w:tcW w:w="454" w:type="pct"/>
                  <w:vAlign w:val="center"/>
                </w:tcPr>
                <w:p w:rsidR="008D1E58" w:rsidRPr="007E5153" w:rsidRDefault="00E27C61" w:rsidP="00E27C61">
                  <w:pPr>
                    <w:spacing w:line="240" w:lineRule="atLeast"/>
                    <w:jc w:val="center"/>
                    <w:rPr>
                      <w:rFonts w:ascii="Calibri" w:hAnsi="Calibri"/>
                      <w:bCs/>
                      <w:szCs w:val="21"/>
                    </w:rPr>
                  </w:pPr>
                  <w:r>
                    <w:rPr>
                      <w:rFonts w:ascii="Calibri" w:hAnsi="Calibri" w:hint="eastAsia"/>
                      <w:bCs/>
                      <w:szCs w:val="21"/>
                    </w:rPr>
                    <w:t>1</w:t>
                  </w:r>
                  <w:r>
                    <w:rPr>
                      <w:rFonts w:ascii="Calibri" w:hAnsi="Calibri" w:hint="eastAsia"/>
                      <w:bCs/>
                      <w:szCs w:val="21"/>
                    </w:rPr>
                    <w:t>座</w:t>
                  </w:r>
                </w:p>
              </w:tc>
              <w:tc>
                <w:tcPr>
                  <w:tcW w:w="1439" w:type="pct"/>
                  <w:vAlign w:val="center"/>
                </w:tcPr>
                <w:p w:rsidR="008D1E58" w:rsidRPr="007E5153" w:rsidRDefault="00C3283B" w:rsidP="00E27C61">
                  <w:pPr>
                    <w:spacing w:line="240" w:lineRule="atLeast"/>
                    <w:jc w:val="center"/>
                    <w:rPr>
                      <w:rFonts w:ascii="Calibri" w:hAnsi="Calibri"/>
                      <w:bCs/>
                      <w:szCs w:val="21"/>
                    </w:rPr>
                  </w:pPr>
                  <w:r>
                    <w:rPr>
                      <w:rFonts w:ascii="Calibri" w:hAnsi="Calibri" w:hint="eastAsia"/>
                      <w:bCs/>
                      <w:szCs w:val="21"/>
                    </w:rPr>
                    <w:t>合理处置</w:t>
                  </w:r>
                </w:p>
              </w:tc>
              <w:tc>
                <w:tcPr>
                  <w:tcW w:w="379" w:type="pct"/>
                  <w:vAlign w:val="center"/>
                </w:tcPr>
                <w:p w:rsidR="008D1E58" w:rsidRPr="007E5153" w:rsidRDefault="00C3283B" w:rsidP="00E27C61">
                  <w:pPr>
                    <w:spacing w:line="240" w:lineRule="atLeast"/>
                    <w:jc w:val="center"/>
                    <w:rPr>
                      <w:rFonts w:ascii="Calibri" w:hAnsi="Calibri"/>
                      <w:bCs/>
                      <w:szCs w:val="21"/>
                    </w:rPr>
                  </w:pPr>
                  <w:r>
                    <w:rPr>
                      <w:rFonts w:ascii="Calibri" w:hAnsi="Calibri" w:hint="eastAsia"/>
                      <w:bCs/>
                      <w:szCs w:val="21"/>
                    </w:rPr>
                    <w:t>5</w:t>
                  </w:r>
                </w:p>
              </w:tc>
            </w:tr>
            <w:tr w:rsidR="00E27C61" w:rsidRPr="007E5153" w:rsidTr="00E27C61">
              <w:trPr>
                <w:trHeight w:val="170"/>
              </w:trPr>
              <w:tc>
                <w:tcPr>
                  <w:tcW w:w="227" w:type="pct"/>
                  <w:vMerge/>
                  <w:shd w:val="clear" w:color="auto" w:fill="auto"/>
                  <w:vAlign w:val="center"/>
                </w:tcPr>
                <w:p w:rsidR="00E27C61" w:rsidRPr="007E5153" w:rsidRDefault="00E27C61" w:rsidP="00E27C61">
                  <w:pPr>
                    <w:spacing w:line="240" w:lineRule="atLeast"/>
                    <w:jc w:val="center"/>
                    <w:rPr>
                      <w:rFonts w:ascii="Calibri" w:hAnsi="Calibri"/>
                      <w:bCs/>
                      <w:szCs w:val="21"/>
                    </w:rPr>
                  </w:pPr>
                </w:p>
              </w:tc>
              <w:tc>
                <w:tcPr>
                  <w:tcW w:w="228" w:type="pct"/>
                  <w:vMerge/>
                  <w:shd w:val="clear" w:color="auto" w:fill="auto"/>
                  <w:vAlign w:val="center"/>
                </w:tcPr>
                <w:p w:rsidR="00E27C61" w:rsidRPr="007E5153" w:rsidRDefault="00E27C61" w:rsidP="00E27C61">
                  <w:pPr>
                    <w:spacing w:line="240" w:lineRule="atLeast"/>
                    <w:jc w:val="center"/>
                    <w:rPr>
                      <w:rFonts w:ascii="Calibri" w:hAnsi="Calibri"/>
                      <w:bCs/>
                      <w:szCs w:val="21"/>
                    </w:rPr>
                  </w:pPr>
                </w:p>
              </w:tc>
              <w:tc>
                <w:tcPr>
                  <w:tcW w:w="754" w:type="pct"/>
                  <w:shd w:val="clear" w:color="auto" w:fill="auto"/>
                  <w:vAlign w:val="center"/>
                </w:tcPr>
                <w:p w:rsidR="00E27C61" w:rsidRDefault="00C3283B" w:rsidP="00C3283B">
                  <w:pPr>
                    <w:spacing w:line="240" w:lineRule="atLeast"/>
                    <w:rPr>
                      <w:rFonts w:ascii="Calibri" w:hAnsi="Calibri"/>
                      <w:bCs/>
                      <w:szCs w:val="21"/>
                    </w:rPr>
                  </w:pPr>
                  <w:r>
                    <w:rPr>
                      <w:rFonts w:ascii="Calibri" w:hAnsi="Calibri" w:hint="eastAsia"/>
                      <w:bCs/>
                      <w:szCs w:val="21"/>
                    </w:rPr>
                    <w:t xml:space="preserve">  </w:t>
                  </w:r>
                  <w:r>
                    <w:rPr>
                      <w:rFonts w:ascii="Calibri" w:hAnsi="Calibri" w:hint="eastAsia"/>
                      <w:bCs/>
                      <w:szCs w:val="21"/>
                    </w:rPr>
                    <w:t>一般固废</w:t>
                  </w:r>
                </w:p>
              </w:tc>
              <w:tc>
                <w:tcPr>
                  <w:tcW w:w="1519"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在原料车间设置</w:t>
                  </w:r>
                  <w:r w:rsidR="00C3283B">
                    <w:rPr>
                      <w:rFonts w:ascii="Calibri" w:hAnsi="Calibri" w:hint="eastAsia"/>
                      <w:bCs/>
                      <w:szCs w:val="21"/>
                    </w:rPr>
                    <w:t>80m</w:t>
                  </w:r>
                  <w:r w:rsidR="00C3283B" w:rsidRPr="00C3283B">
                    <w:rPr>
                      <w:rFonts w:ascii="Calibri" w:hAnsi="Calibri" w:hint="eastAsia"/>
                      <w:bCs/>
                      <w:szCs w:val="21"/>
                      <w:vertAlign w:val="superscript"/>
                    </w:rPr>
                    <w:t>2</w:t>
                  </w:r>
                  <w:r>
                    <w:rPr>
                      <w:rFonts w:ascii="Calibri" w:hAnsi="Calibri" w:hint="eastAsia"/>
                      <w:bCs/>
                      <w:szCs w:val="21"/>
                    </w:rPr>
                    <w:t>一般固废暂存区域</w:t>
                  </w:r>
                </w:p>
              </w:tc>
              <w:tc>
                <w:tcPr>
                  <w:tcW w:w="454" w:type="pct"/>
                  <w:vAlign w:val="center"/>
                </w:tcPr>
                <w:p w:rsidR="00E27C61" w:rsidRPr="00E27C61" w:rsidRDefault="00E27C61" w:rsidP="00E27C61">
                  <w:pPr>
                    <w:spacing w:line="240" w:lineRule="atLeast"/>
                    <w:jc w:val="center"/>
                    <w:rPr>
                      <w:rFonts w:ascii="Calibri" w:hAnsi="Calibri"/>
                      <w:bCs/>
                      <w:szCs w:val="21"/>
                    </w:rPr>
                  </w:pPr>
                  <w:r>
                    <w:rPr>
                      <w:rFonts w:ascii="Calibri" w:hAnsi="Calibri" w:hint="eastAsia"/>
                      <w:bCs/>
                      <w:szCs w:val="21"/>
                    </w:rPr>
                    <w:t>1</w:t>
                  </w:r>
                  <w:r>
                    <w:rPr>
                      <w:rFonts w:ascii="Calibri" w:hAnsi="Calibri" w:hint="eastAsia"/>
                      <w:bCs/>
                      <w:szCs w:val="21"/>
                    </w:rPr>
                    <w:t>处</w:t>
                  </w:r>
                </w:p>
              </w:tc>
              <w:tc>
                <w:tcPr>
                  <w:tcW w:w="1439" w:type="pct"/>
                  <w:vAlign w:val="center"/>
                </w:tcPr>
                <w:p w:rsidR="00E27C61" w:rsidRDefault="00E27C61" w:rsidP="00E27C61">
                  <w:pPr>
                    <w:spacing w:line="240" w:lineRule="atLeast"/>
                    <w:jc w:val="center"/>
                    <w:rPr>
                      <w:rFonts w:ascii="Calibri" w:hAnsi="Calibri"/>
                      <w:bCs/>
                      <w:szCs w:val="21"/>
                    </w:rPr>
                  </w:pPr>
                  <w:r>
                    <w:rPr>
                      <w:rFonts w:ascii="Calibri" w:hAnsi="Calibri" w:hint="eastAsia"/>
                      <w:bCs/>
                      <w:szCs w:val="21"/>
                    </w:rPr>
                    <w:t>合理处置</w:t>
                  </w:r>
                </w:p>
              </w:tc>
              <w:tc>
                <w:tcPr>
                  <w:tcW w:w="379" w:type="pct"/>
                  <w:vAlign w:val="center"/>
                </w:tcPr>
                <w:p w:rsidR="00E27C61" w:rsidRDefault="00574727" w:rsidP="00E27C61">
                  <w:pPr>
                    <w:spacing w:line="240" w:lineRule="atLeast"/>
                    <w:jc w:val="center"/>
                    <w:rPr>
                      <w:rFonts w:ascii="Calibri" w:hAnsi="Calibri"/>
                      <w:bCs/>
                      <w:szCs w:val="21"/>
                    </w:rPr>
                  </w:pPr>
                  <w:r>
                    <w:rPr>
                      <w:rFonts w:ascii="Calibri" w:hAnsi="Calibri" w:hint="eastAsia"/>
                      <w:bCs/>
                      <w:szCs w:val="21"/>
                    </w:rPr>
                    <w:t>1</w:t>
                  </w:r>
                </w:p>
              </w:tc>
            </w:tr>
            <w:tr w:rsidR="008D1E58" w:rsidRPr="007E5153" w:rsidTr="00E27C61">
              <w:trPr>
                <w:trHeight w:val="170"/>
              </w:trPr>
              <w:tc>
                <w:tcPr>
                  <w:tcW w:w="227" w:type="pct"/>
                  <w:vMerge/>
                  <w:shd w:val="clear" w:color="auto" w:fill="auto"/>
                  <w:vAlign w:val="center"/>
                </w:tcPr>
                <w:p w:rsidR="008D1E58" w:rsidRPr="007E5153" w:rsidRDefault="008D1E58" w:rsidP="00E27C61">
                  <w:pPr>
                    <w:spacing w:line="240" w:lineRule="atLeast"/>
                    <w:jc w:val="center"/>
                    <w:rPr>
                      <w:rFonts w:ascii="Calibri" w:hAnsi="Calibri"/>
                      <w:bCs/>
                      <w:szCs w:val="21"/>
                    </w:rPr>
                  </w:pPr>
                </w:p>
              </w:tc>
              <w:tc>
                <w:tcPr>
                  <w:tcW w:w="228" w:type="pct"/>
                  <w:vMerge/>
                  <w:shd w:val="clear" w:color="auto" w:fill="auto"/>
                  <w:vAlign w:val="center"/>
                </w:tcPr>
                <w:p w:rsidR="008D1E58" w:rsidRPr="007E5153" w:rsidRDefault="008D1E58" w:rsidP="00E27C61">
                  <w:pPr>
                    <w:spacing w:line="240" w:lineRule="atLeast"/>
                    <w:jc w:val="center"/>
                    <w:rPr>
                      <w:rFonts w:ascii="Calibri" w:hAnsi="Calibri"/>
                      <w:bCs/>
                      <w:szCs w:val="21"/>
                    </w:rPr>
                  </w:pPr>
                </w:p>
              </w:tc>
              <w:tc>
                <w:tcPr>
                  <w:tcW w:w="754" w:type="pct"/>
                  <w:shd w:val="clear" w:color="auto" w:fill="auto"/>
                  <w:vAlign w:val="center"/>
                </w:tcPr>
                <w:p w:rsidR="008D1E58" w:rsidRDefault="00C3283B" w:rsidP="00C3283B">
                  <w:pPr>
                    <w:spacing w:line="240" w:lineRule="atLeast"/>
                    <w:rPr>
                      <w:rFonts w:ascii="Calibri" w:hAnsi="Calibri"/>
                      <w:bCs/>
                      <w:szCs w:val="21"/>
                    </w:rPr>
                  </w:pPr>
                  <w:r>
                    <w:rPr>
                      <w:rFonts w:ascii="Calibri" w:hAnsi="Calibri" w:hint="eastAsia"/>
                      <w:bCs/>
                      <w:szCs w:val="21"/>
                    </w:rPr>
                    <w:t>危险固废</w:t>
                  </w:r>
                </w:p>
              </w:tc>
              <w:tc>
                <w:tcPr>
                  <w:tcW w:w="1519" w:type="pct"/>
                  <w:vAlign w:val="center"/>
                </w:tcPr>
                <w:p w:rsidR="008D1E58" w:rsidRDefault="008D1E58" w:rsidP="00E27C61">
                  <w:pPr>
                    <w:spacing w:line="240" w:lineRule="atLeast"/>
                    <w:jc w:val="center"/>
                    <w:rPr>
                      <w:rFonts w:ascii="Calibri" w:hAnsi="Calibri"/>
                      <w:bCs/>
                      <w:szCs w:val="21"/>
                    </w:rPr>
                  </w:pPr>
                  <w:r w:rsidRPr="00492475">
                    <w:rPr>
                      <w:rFonts w:ascii="Calibri" w:hAnsi="Calibri" w:hint="eastAsia"/>
                      <w:bCs/>
                      <w:szCs w:val="21"/>
                    </w:rPr>
                    <w:t>危险固废暂存间建筑面积</w:t>
                  </w:r>
                  <w:r>
                    <w:rPr>
                      <w:rFonts w:ascii="Calibri" w:hAnsi="Calibri" w:hint="eastAsia"/>
                      <w:bCs/>
                      <w:szCs w:val="21"/>
                    </w:rPr>
                    <w:t>5</w:t>
                  </w:r>
                  <w:r w:rsidRPr="00492475">
                    <w:rPr>
                      <w:rFonts w:ascii="Calibri" w:hAnsi="Calibri" w:hint="eastAsia"/>
                      <w:bCs/>
                      <w:szCs w:val="21"/>
                    </w:rPr>
                    <w:t>m</w:t>
                  </w:r>
                  <w:r w:rsidRPr="00492475">
                    <w:rPr>
                      <w:rFonts w:ascii="Calibri" w:hAnsi="Calibri" w:hint="eastAsia"/>
                      <w:bCs/>
                      <w:szCs w:val="21"/>
                      <w:vertAlign w:val="superscript"/>
                    </w:rPr>
                    <w:t>2</w:t>
                  </w:r>
                  <w:r w:rsidRPr="00492475">
                    <w:rPr>
                      <w:rFonts w:ascii="Calibri" w:hAnsi="Calibri" w:hint="eastAsia"/>
                      <w:bCs/>
                      <w:szCs w:val="21"/>
                    </w:rPr>
                    <w:t>，</w:t>
                  </w:r>
                  <w:r>
                    <w:rPr>
                      <w:rFonts w:ascii="Calibri" w:hAnsi="Calibri" w:hint="eastAsia"/>
                      <w:bCs/>
                      <w:szCs w:val="21"/>
                    </w:rPr>
                    <w:t>本项目对其</w:t>
                  </w:r>
                  <w:r w:rsidRPr="00492475">
                    <w:rPr>
                      <w:rFonts w:ascii="Calibri" w:hAnsi="Calibri"/>
                      <w:bCs/>
                      <w:szCs w:val="21"/>
                    </w:rPr>
                    <w:t>地面硬化，</w:t>
                  </w:r>
                  <w:r w:rsidRPr="00492475">
                    <w:rPr>
                      <w:rFonts w:ascii="Calibri" w:hAnsi="Calibri" w:hint="eastAsia"/>
                      <w:bCs/>
                      <w:szCs w:val="21"/>
                    </w:rPr>
                    <w:t>设置围堰，</w:t>
                  </w:r>
                  <w:r w:rsidRPr="00492475">
                    <w:rPr>
                      <w:rFonts w:ascii="Calibri" w:hAnsi="Calibri"/>
                      <w:bCs/>
                      <w:szCs w:val="21"/>
                    </w:rPr>
                    <w:t>并</w:t>
                  </w:r>
                  <w:r w:rsidRPr="00492475">
                    <w:rPr>
                      <w:rFonts w:ascii="Calibri" w:hAnsi="Calibri" w:hint="eastAsia"/>
                      <w:bCs/>
                      <w:szCs w:val="21"/>
                    </w:rPr>
                    <w:t>进行</w:t>
                  </w:r>
                  <w:r w:rsidRPr="00492475">
                    <w:rPr>
                      <w:rFonts w:ascii="Calibri" w:hAnsi="Calibri"/>
                      <w:bCs/>
                      <w:szCs w:val="21"/>
                    </w:rPr>
                    <w:t>防渗处</w:t>
                  </w:r>
                  <w:r w:rsidRPr="00492475">
                    <w:rPr>
                      <w:rFonts w:ascii="Calibri" w:hAnsi="Calibri" w:hint="eastAsia"/>
                      <w:bCs/>
                      <w:szCs w:val="21"/>
                    </w:rPr>
                    <w:t>理</w:t>
                  </w:r>
                </w:p>
              </w:tc>
              <w:tc>
                <w:tcPr>
                  <w:tcW w:w="454" w:type="pct"/>
                  <w:vAlign w:val="center"/>
                </w:tcPr>
                <w:p w:rsidR="008D1E58" w:rsidRPr="008D1E58" w:rsidRDefault="008D1E58" w:rsidP="00E27C61">
                  <w:pPr>
                    <w:spacing w:line="240" w:lineRule="atLeast"/>
                    <w:jc w:val="center"/>
                    <w:rPr>
                      <w:rFonts w:ascii="Calibri" w:hAnsi="Calibri"/>
                      <w:bCs/>
                      <w:szCs w:val="21"/>
                    </w:rPr>
                  </w:pPr>
                  <w:r>
                    <w:rPr>
                      <w:rFonts w:ascii="Calibri" w:hAnsi="Calibri" w:hint="eastAsia"/>
                      <w:bCs/>
                      <w:szCs w:val="21"/>
                    </w:rPr>
                    <w:t>1</w:t>
                  </w:r>
                  <w:r>
                    <w:rPr>
                      <w:rFonts w:ascii="Calibri" w:hAnsi="Calibri" w:hint="eastAsia"/>
                      <w:bCs/>
                      <w:szCs w:val="21"/>
                    </w:rPr>
                    <w:t>处</w:t>
                  </w:r>
                </w:p>
              </w:tc>
              <w:tc>
                <w:tcPr>
                  <w:tcW w:w="1439" w:type="pct"/>
                  <w:vAlign w:val="center"/>
                </w:tcPr>
                <w:p w:rsidR="008D1E58" w:rsidRDefault="00AD466C" w:rsidP="00E27C61">
                  <w:pPr>
                    <w:spacing w:line="240" w:lineRule="atLeast"/>
                    <w:jc w:val="center"/>
                    <w:rPr>
                      <w:rFonts w:ascii="Calibri" w:hAnsi="Calibri"/>
                      <w:bCs/>
                      <w:szCs w:val="21"/>
                    </w:rPr>
                  </w:pPr>
                  <w:r w:rsidRPr="00492475">
                    <w:rPr>
                      <w:rFonts w:ascii="Calibri" w:hAnsi="Calibri" w:hint="eastAsia"/>
                      <w:snapToGrid w:val="0"/>
                      <w:szCs w:val="21"/>
                    </w:rPr>
                    <w:t>委托资质单位进行安全处置</w:t>
                  </w:r>
                </w:p>
              </w:tc>
              <w:tc>
                <w:tcPr>
                  <w:tcW w:w="379" w:type="pct"/>
                  <w:vAlign w:val="center"/>
                </w:tcPr>
                <w:p w:rsidR="008D1E58" w:rsidRDefault="00574727" w:rsidP="00E27C61">
                  <w:pPr>
                    <w:spacing w:line="240" w:lineRule="atLeast"/>
                    <w:jc w:val="center"/>
                    <w:rPr>
                      <w:rFonts w:ascii="Calibri" w:hAnsi="Calibri"/>
                      <w:bCs/>
                      <w:szCs w:val="21"/>
                    </w:rPr>
                  </w:pPr>
                  <w:r>
                    <w:rPr>
                      <w:rFonts w:ascii="Calibri" w:hAnsi="Calibri" w:hint="eastAsia"/>
                      <w:bCs/>
                      <w:szCs w:val="21"/>
                    </w:rPr>
                    <w:t>3</w:t>
                  </w:r>
                </w:p>
              </w:tc>
            </w:tr>
            <w:tr w:rsidR="004915B7" w:rsidRPr="007E5153" w:rsidTr="00E27C61">
              <w:trPr>
                <w:trHeight w:val="170"/>
              </w:trPr>
              <w:tc>
                <w:tcPr>
                  <w:tcW w:w="227" w:type="pct"/>
                  <w:shd w:val="clear" w:color="auto" w:fill="auto"/>
                  <w:vAlign w:val="center"/>
                </w:tcPr>
                <w:p w:rsidR="004915B7" w:rsidRPr="007E5153" w:rsidRDefault="004915B7" w:rsidP="00E27C61">
                  <w:pPr>
                    <w:spacing w:line="240" w:lineRule="atLeast"/>
                    <w:jc w:val="center"/>
                    <w:rPr>
                      <w:rFonts w:ascii="Calibri" w:hAnsi="Calibri"/>
                      <w:bCs/>
                      <w:szCs w:val="21"/>
                    </w:rPr>
                  </w:pPr>
                  <w:r w:rsidRPr="007E5153">
                    <w:rPr>
                      <w:rFonts w:ascii="Calibri" w:hAnsi="Calibri" w:hint="eastAsia"/>
                      <w:bCs/>
                      <w:szCs w:val="21"/>
                    </w:rPr>
                    <w:t>4</w:t>
                  </w:r>
                </w:p>
              </w:tc>
              <w:tc>
                <w:tcPr>
                  <w:tcW w:w="982" w:type="pct"/>
                  <w:gridSpan w:val="2"/>
                  <w:shd w:val="clear" w:color="auto" w:fill="auto"/>
                  <w:vAlign w:val="center"/>
                </w:tcPr>
                <w:p w:rsidR="004915B7" w:rsidRPr="007E5153" w:rsidRDefault="004915B7" w:rsidP="00E27C61">
                  <w:pPr>
                    <w:spacing w:line="240" w:lineRule="atLeast"/>
                    <w:jc w:val="center"/>
                    <w:rPr>
                      <w:rFonts w:ascii="Calibri" w:hAnsi="Calibri"/>
                      <w:bCs/>
                      <w:szCs w:val="21"/>
                    </w:rPr>
                  </w:pPr>
                  <w:r w:rsidRPr="007E5153">
                    <w:rPr>
                      <w:rFonts w:ascii="Calibri" w:hAnsi="Calibri"/>
                      <w:bCs/>
                      <w:szCs w:val="21"/>
                    </w:rPr>
                    <w:t>噪声</w:t>
                  </w:r>
                </w:p>
              </w:tc>
              <w:tc>
                <w:tcPr>
                  <w:tcW w:w="1519" w:type="pct"/>
                  <w:vAlign w:val="center"/>
                </w:tcPr>
                <w:p w:rsidR="004915B7" w:rsidRPr="007E5153" w:rsidRDefault="004915B7" w:rsidP="00E27C61">
                  <w:pPr>
                    <w:spacing w:line="240" w:lineRule="atLeast"/>
                    <w:jc w:val="center"/>
                    <w:rPr>
                      <w:rFonts w:ascii="Calibri" w:hAnsi="Calibri"/>
                      <w:bCs/>
                      <w:szCs w:val="21"/>
                    </w:rPr>
                  </w:pPr>
                  <w:r w:rsidRPr="007E5153">
                    <w:rPr>
                      <w:rFonts w:ascii="Calibri" w:hAnsi="Calibri" w:hint="eastAsia"/>
                      <w:bCs/>
                      <w:szCs w:val="21"/>
                    </w:rPr>
                    <w:t>设备</w:t>
                  </w:r>
                  <w:r w:rsidRPr="007E5153">
                    <w:rPr>
                      <w:rFonts w:ascii="Calibri" w:hAnsi="Calibri"/>
                      <w:bCs/>
                      <w:szCs w:val="21"/>
                    </w:rPr>
                    <w:t>隔声</w:t>
                  </w:r>
                  <w:r w:rsidRPr="007E5153">
                    <w:rPr>
                      <w:rFonts w:ascii="Calibri" w:hAnsi="Calibri" w:hint="eastAsia"/>
                      <w:bCs/>
                      <w:szCs w:val="21"/>
                    </w:rPr>
                    <w:t>、基础减振等</w:t>
                  </w:r>
                </w:p>
              </w:tc>
              <w:tc>
                <w:tcPr>
                  <w:tcW w:w="454" w:type="pct"/>
                  <w:vAlign w:val="center"/>
                </w:tcPr>
                <w:p w:rsidR="004915B7" w:rsidRPr="007E5153" w:rsidRDefault="004915B7" w:rsidP="00E27C61">
                  <w:pPr>
                    <w:spacing w:line="240" w:lineRule="atLeast"/>
                    <w:jc w:val="center"/>
                    <w:rPr>
                      <w:rFonts w:ascii="Calibri" w:hAnsi="Calibri"/>
                      <w:bCs/>
                      <w:szCs w:val="21"/>
                    </w:rPr>
                  </w:pPr>
                  <w:r w:rsidRPr="007E5153">
                    <w:rPr>
                      <w:rFonts w:ascii="Calibri" w:hAnsi="Calibri"/>
                      <w:bCs/>
                      <w:szCs w:val="21"/>
                    </w:rPr>
                    <w:t>/</w:t>
                  </w:r>
                </w:p>
              </w:tc>
              <w:tc>
                <w:tcPr>
                  <w:tcW w:w="1439" w:type="pct"/>
                  <w:vAlign w:val="center"/>
                </w:tcPr>
                <w:p w:rsidR="004915B7" w:rsidRPr="007E5153" w:rsidRDefault="004915B7" w:rsidP="00E27C61">
                  <w:pPr>
                    <w:spacing w:line="240" w:lineRule="atLeast"/>
                    <w:jc w:val="center"/>
                    <w:rPr>
                      <w:rFonts w:ascii="Calibri" w:hAnsi="Calibri"/>
                      <w:bCs/>
                      <w:szCs w:val="21"/>
                    </w:rPr>
                  </w:pPr>
                  <w:r w:rsidRPr="007E5153">
                    <w:rPr>
                      <w:rFonts w:ascii="Calibri" w:hAnsi="Calibri"/>
                      <w:bCs/>
                      <w:szCs w:val="21"/>
                    </w:rPr>
                    <w:t>满足《工业企业厂界环境噪声排放标准》（</w:t>
                  </w:r>
                  <w:r w:rsidRPr="007E5153">
                    <w:rPr>
                      <w:rFonts w:ascii="Calibri" w:hAnsi="Calibri"/>
                      <w:bCs/>
                      <w:szCs w:val="21"/>
                    </w:rPr>
                    <w:t>GB12348</w:t>
                  </w:r>
                  <w:r w:rsidRPr="007E5153">
                    <w:rPr>
                      <w:rFonts w:ascii="Calibri" w:hAnsi="Calibri" w:hint="eastAsia"/>
                      <w:bCs/>
                      <w:szCs w:val="21"/>
                    </w:rPr>
                    <w:t>-</w:t>
                  </w:r>
                  <w:r w:rsidRPr="007E5153">
                    <w:rPr>
                      <w:rFonts w:ascii="Calibri" w:hAnsi="Calibri"/>
                      <w:bCs/>
                      <w:szCs w:val="21"/>
                    </w:rPr>
                    <w:t>2008</w:t>
                  </w:r>
                  <w:r w:rsidRPr="007E5153">
                    <w:rPr>
                      <w:rFonts w:ascii="Calibri" w:hAnsi="Calibri"/>
                      <w:bCs/>
                      <w:szCs w:val="21"/>
                    </w:rPr>
                    <w:t>）</w:t>
                  </w:r>
                  <w:r w:rsidR="00D762C9">
                    <w:rPr>
                      <w:rFonts w:ascii="Calibri" w:hAnsi="Calibri" w:hint="eastAsia"/>
                      <w:bCs/>
                      <w:szCs w:val="21"/>
                    </w:rPr>
                    <w:t>2</w:t>
                  </w:r>
                  <w:r w:rsidRPr="007E5153">
                    <w:rPr>
                      <w:rFonts w:ascii="Calibri" w:hAnsi="Calibri" w:hint="eastAsia"/>
                      <w:bCs/>
                      <w:szCs w:val="21"/>
                    </w:rPr>
                    <w:t>类</w:t>
                  </w:r>
                </w:p>
              </w:tc>
              <w:tc>
                <w:tcPr>
                  <w:tcW w:w="379" w:type="pct"/>
                  <w:vAlign w:val="center"/>
                </w:tcPr>
                <w:p w:rsidR="004915B7" w:rsidRPr="007E5153" w:rsidRDefault="005B1B35" w:rsidP="00E27C61">
                  <w:pPr>
                    <w:spacing w:line="240" w:lineRule="atLeast"/>
                    <w:jc w:val="center"/>
                    <w:rPr>
                      <w:rFonts w:ascii="Calibri" w:hAnsi="Calibri"/>
                      <w:bCs/>
                      <w:szCs w:val="21"/>
                    </w:rPr>
                  </w:pPr>
                  <w:r>
                    <w:rPr>
                      <w:rFonts w:ascii="Calibri" w:hAnsi="Calibri" w:hint="eastAsia"/>
                      <w:bCs/>
                      <w:szCs w:val="21"/>
                    </w:rPr>
                    <w:t>10</w:t>
                  </w:r>
                </w:p>
              </w:tc>
            </w:tr>
            <w:tr w:rsidR="004915B7" w:rsidRPr="007E5153" w:rsidTr="00E27C61">
              <w:trPr>
                <w:trHeight w:val="170"/>
              </w:trPr>
              <w:tc>
                <w:tcPr>
                  <w:tcW w:w="1209" w:type="pct"/>
                  <w:gridSpan w:val="3"/>
                  <w:shd w:val="clear" w:color="auto" w:fill="auto"/>
                  <w:vAlign w:val="center"/>
                </w:tcPr>
                <w:p w:rsidR="004915B7" w:rsidRPr="007E5153" w:rsidRDefault="004915B7" w:rsidP="00E27C61">
                  <w:pPr>
                    <w:spacing w:line="240" w:lineRule="atLeast"/>
                    <w:jc w:val="center"/>
                    <w:rPr>
                      <w:rFonts w:ascii="Calibri" w:hAnsi="Calibri"/>
                      <w:bCs/>
                      <w:szCs w:val="21"/>
                    </w:rPr>
                  </w:pPr>
                  <w:r w:rsidRPr="007E5153">
                    <w:rPr>
                      <w:rFonts w:ascii="Calibri" w:hAnsi="Calibri"/>
                      <w:bCs/>
                      <w:szCs w:val="21"/>
                    </w:rPr>
                    <w:t>合计</w:t>
                  </w:r>
                </w:p>
              </w:tc>
              <w:tc>
                <w:tcPr>
                  <w:tcW w:w="1519" w:type="pct"/>
                  <w:vAlign w:val="center"/>
                </w:tcPr>
                <w:p w:rsidR="004915B7" w:rsidRPr="007E5153" w:rsidRDefault="00586DB4" w:rsidP="00E27C61">
                  <w:pPr>
                    <w:spacing w:line="240" w:lineRule="atLeast"/>
                    <w:jc w:val="center"/>
                    <w:rPr>
                      <w:rFonts w:ascii="Calibri" w:hAnsi="Calibri"/>
                      <w:bCs/>
                      <w:szCs w:val="21"/>
                    </w:rPr>
                  </w:pPr>
                  <w:r w:rsidRPr="007E5153">
                    <w:rPr>
                      <w:rFonts w:ascii="Calibri" w:hAnsi="Calibri" w:hint="eastAsia"/>
                      <w:bCs/>
                      <w:szCs w:val="21"/>
                    </w:rPr>
                    <w:t>/</w:t>
                  </w:r>
                </w:p>
              </w:tc>
              <w:tc>
                <w:tcPr>
                  <w:tcW w:w="454" w:type="pct"/>
                  <w:vAlign w:val="center"/>
                </w:tcPr>
                <w:p w:rsidR="004915B7" w:rsidRPr="007E5153" w:rsidRDefault="00586DB4" w:rsidP="00E27C61">
                  <w:pPr>
                    <w:spacing w:line="240" w:lineRule="atLeast"/>
                    <w:jc w:val="center"/>
                    <w:rPr>
                      <w:rFonts w:ascii="Calibri" w:hAnsi="Calibri"/>
                      <w:bCs/>
                      <w:szCs w:val="21"/>
                    </w:rPr>
                  </w:pPr>
                  <w:r w:rsidRPr="007E5153">
                    <w:rPr>
                      <w:rFonts w:ascii="Calibri" w:hAnsi="Calibri" w:hint="eastAsia"/>
                      <w:bCs/>
                      <w:szCs w:val="21"/>
                    </w:rPr>
                    <w:t>/</w:t>
                  </w:r>
                </w:p>
              </w:tc>
              <w:tc>
                <w:tcPr>
                  <w:tcW w:w="1439" w:type="pct"/>
                  <w:vAlign w:val="center"/>
                </w:tcPr>
                <w:p w:rsidR="004915B7" w:rsidRPr="007E5153" w:rsidRDefault="00586DB4" w:rsidP="00E27C61">
                  <w:pPr>
                    <w:spacing w:line="240" w:lineRule="atLeast"/>
                    <w:jc w:val="center"/>
                    <w:rPr>
                      <w:rFonts w:ascii="Calibri" w:hAnsi="Calibri"/>
                      <w:bCs/>
                      <w:szCs w:val="21"/>
                    </w:rPr>
                  </w:pPr>
                  <w:r w:rsidRPr="007E5153">
                    <w:rPr>
                      <w:rFonts w:ascii="Calibri" w:hAnsi="Calibri" w:hint="eastAsia"/>
                      <w:bCs/>
                      <w:szCs w:val="21"/>
                    </w:rPr>
                    <w:t>/</w:t>
                  </w:r>
                </w:p>
              </w:tc>
              <w:tc>
                <w:tcPr>
                  <w:tcW w:w="379" w:type="pct"/>
                  <w:vAlign w:val="center"/>
                </w:tcPr>
                <w:p w:rsidR="004915B7" w:rsidRPr="007E5153" w:rsidRDefault="00C3283B" w:rsidP="00C3283B">
                  <w:pPr>
                    <w:spacing w:line="240" w:lineRule="atLeast"/>
                    <w:jc w:val="center"/>
                    <w:rPr>
                      <w:rFonts w:ascii="Calibri" w:hAnsi="Calibri"/>
                      <w:bCs/>
                      <w:szCs w:val="21"/>
                    </w:rPr>
                  </w:pPr>
                  <w:r>
                    <w:rPr>
                      <w:rFonts w:ascii="Calibri" w:hAnsi="Calibri" w:hint="eastAsia"/>
                      <w:bCs/>
                      <w:szCs w:val="21"/>
                    </w:rPr>
                    <w:t>156</w:t>
                  </w:r>
                </w:p>
              </w:tc>
            </w:tr>
          </w:tbl>
          <w:p w:rsidR="00270009" w:rsidRPr="005C49F8" w:rsidRDefault="00270009" w:rsidP="005C49F8">
            <w:pPr>
              <w:rPr>
                <w:rFonts w:ascii="Calibri" w:hAnsi="Calibri"/>
                <w:sz w:val="24"/>
              </w:rPr>
            </w:pPr>
          </w:p>
        </w:tc>
      </w:tr>
    </w:tbl>
    <w:p w:rsidR="004649CF" w:rsidRPr="00492475" w:rsidRDefault="004649CF" w:rsidP="00126EAC">
      <w:pPr>
        <w:spacing w:line="360" w:lineRule="auto"/>
        <w:rPr>
          <w:rFonts w:ascii="Calibri" w:eastAsia="黑体" w:hAnsi="Calibri"/>
          <w:b/>
          <w:sz w:val="30"/>
        </w:rPr>
      </w:pPr>
      <w:r w:rsidRPr="00492475">
        <w:rPr>
          <w:rFonts w:ascii="Calibri" w:eastAsia="黑体" w:hAnsi="Calibri"/>
          <w:b/>
          <w:sz w:val="30"/>
        </w:rPr>
        <w:lastRenderedPageBreak/>
        <w:t>建设项目拟采取的防治措施及预期治理效果</w:t>
      </w:r>
    </w:p>
    <w:tbl>
      <w:tblPr>
        <w:tblW w:w="9556" w:type="dxa"/>
        <w:jc w:val="center"/>
        <w:tblBorders>
          <w:top w:val="single" w:sz="12" w:space="0" w:color="auto"/>
          <w:left w:val="single" w:sz="12" w:space="0" w:color="auto"/>
          <w:bottom w:val="single" w:sz="12" w:space="0" w:color="auto"/>
          <w:right w:val="single" w:sz="12" w:space="0" w:color="auto"/>
        </w:tblBorders>
        <w:tblLayout w:type="fixed"/>
        <w:tblLook w:val="0000"/>
      </w:tblPr>
      <w:tblGrid>
        <w:gridCol w:w="843"/>
        <w:gridCol w:w="1668"/>
        <w:gridCol w:w="1276"/>
        <w:gridCol w:w="3119"/>
        <w:gridCol w:w="2650"/>
      </w:tblGrid>
      <w:tr w:rsidR="004649CF" w:rsidRPr="00562ECC" w:rsidTr="00CF7746">
        <w:trPr>
          <w:trHeight w:val="170"/>
          <w:jc w:val="center"/>
        </w:trPr>
        <w:tc>
          <w:tcPr>
            <w:tcW w:w="843" w:type="dxa"/>
            <w:tcBorders>
              <w:top w:val="single" w:sz="12" w:space="0" w:color="auto"/>
              <w:left w:val="single" w:sz="12" w:space="0" w:color="auto"/>
              <w:bottom w:val="single" w:sz="4" w:space="0" w:color="auto"/>
              <w:right w:val="single" w:sz="4" w:space="0" w:color="auto"/>
              <w:tl2br w:val="single" w:sz="6" w:space="0" w:color="auto"/>
            </w:tcBorders>
            <w:vAlign w:val="center"/>
          </w:tcPr>
          <w:p w:rsidR="004649CF" w:rsidRPr="00562ECC" w:rsidRDefault="004649CF" w:rsidP="00CF7746">
            <w:pPr>
              <w:jc w:val="center"/>
              <w:rPr>
                <w:rFonts w:ascii="Calibri" w:hAnsi="Calibri"/>
                <w:b/>
                <w:szCs w:val="21"/>
              </w:rPr>
            </w:pPr>
            <w:r w:rsidRPr="00562ECC">
              <w:rPr>
                <w:rFonts w:ascii="Calibri" w:hAnsi="Calibri"/>
                <w:b/>
                <w:szCs w:val="21"/>
              </w:rPr>
              <w:t>内容</w:t>
            </w:r>
          </w:p>
          <w:p w:rsidR="004649CF" w:rsidRPr="00562ECC" w:rsidRDefault="004649CF" w:rsidP="00CF7746">
            <w:pPr>
              <w:jc w:val="center"/>
              <w:rPr>
                <w:rFonts w:ascii="Calibri" w:hAnsi="Calibri"/>
                <w:b/>
                <w:szCs w:val="21"/>
              </w:rPr>
            </w:pPr>
            <w:r w:rsidRPr="00562ECC">
              <w:rPr>
                <w:rFonts w:ascii="Calibri" w:hAnsi="Calibri"/>
                <w:b/>
                <w:szCs w:val="21"/>
              </w:rPr>
              <w:t>类型</w:t>
            </w:r>
          </w:p>
        </w:tc>
        <w:tc>
          <w:tcPr>
            <w:tcW w:w="1668" w:type="dxa"/>
            <w:tcBorders>
              <w:top w:val="single" w:sz="12" w:space="0" w:color="auto"/>
              <w:left w:val="single" w:sz="4" w:space="0" w:color="auto"/>
              <w:bottom w:val="single" w:sz="4" w:space="0" w:color="auto"/>
              <w:right w:val="single" w:sz="2" w:space="0" w:color="auto"/>
            </w:tcBorders>
            <w:vAlign w:val="center"/>
          </w:tcPr>
          <w:p w:rsidR="004649CF" w:rsidRPr="00562ECC" w:rsidRDefault="004649CF" w:rsidP="00CF7746">
            <w:pPr>
              <w:jc w:val="center"/>
              <w:rPr>
                <w:rFonts w:ascii="Calibri" w:hAnsi="Calibri"/>
                <w:b/>
                <w:szCs w:val="21"/>
              </w:rPr>
            </w:pPr>
            <w:r w:rsidRPr="00562ECC">
              <w:rPr>
                <w:rFonts w:ascii="Calibri" w:hAnsi="Calibri"/>
                <w:b/>
                <w:szCs w:val="21"/>
              </w:rPr>
              <w:t>排放源</w:t>
            </w:r>
          </w:p>
        </w:tc>
        <w:tc>
          <w:tcPr>
            <w:tcW w:w="1276" w:type="dxa"/>
            <w:tcBorders>
              <w:top w:val="single" w:sz="12" w:space="0" w:color="auto"/>
              <w:left w:val="single" w:sz="2" w:space="0" w:color="auto"/>
              <w:bottom w:val="single" w:sz="4" w:space="0" w:color="auto"/>
              <w:right w:val="single" w:sz="4" w:space="0" w:color="auto"/>
            </w:tcBorders>
            <w:vAlign w:val="center"/>
          </w:tcPr>
          <w:p w:rsidR="004649CF" w:rsidRPr="00562ECC" w:rsidRDefault="004649CF" w:rsidP="00CF7746">
            <w:pPr>
              <w:jc w:val="center"/>
              <w:rPr>
                <w:rFonts w:ascii="Calibri" w:hAnsi="Calibri"/>
                <w:b/>
                <w:szCs w:val="21"/>
              </w:rPr>
            </w:pPr>
            <w:r w:rsidRPr="00562ECC">
              <w:rPr>
                <w:rFonts w:ascii="Calibri" w:hAnsi="Calibri"/>
                <w:b/>
                <w:szCs w:val="21"/>
              </w:rPr>
              <w:t>污染物名称</w:t>
            </w:r>
          </w:p>
        </w:tc>
        <w:tc>
          <w:tcPr>
            <w:tcW w:w="3119" w:type="dxa"/>
            <w:tcBorders>
              <w:top w:val="single" w:sz="12" w:space="0" w:color="auto"/>
              <w:left w:val="single" w:sz="4" w:space="0" w:color="auto"/>
              <w:bottom w:val="single" w:sz="4" w:space="0" w:color="auto"/>
              <w:right w:val="single" w:sz="4" w:space="0" w:color="auto"/>
            </w:tcBorders>
            <w:vAlign w:val="center"/>
          </w:tcPr>
          <w:p w:rsidR="004649CF" w:rsidRPr="00562ECC" w:rsidRDefault="004649CF" w:rsidP="00CF7746">
            <w:pPr>
              <w:jc w:val="center"/>
              <w:rPr>
                <w:rFonts w:ascii="Calibri" w:hAnsi="Calibri"/>
                <w:b/>
                <w:szCs w:val="21"/>
              </w:rPr>
            </w:pPr>
            <w:r w:rsidRPr="00562ECC">
              <w:rPr>
                <w:rFonts w:ascii="Calibri" w:hAnsi="Calibri"/>
                <w:b/>
                <w:szCs w:val="21"/>
              </w:rPr>
              <w:t>防治措施</w:t>
            </w:r>
          </w:p>
        </w:tc>
        <w:tc>
          <w:tcPr>
            <w:tcW w:w="2650" w:type="dxa"/>
            <w:tcBorders>
              <w:top w:val="single" w:sz="12" w:space="0" w:color="auto"/>
              <w:left w:val="single" w:sz="4" w:space="0" w:color="auto"/>
              <w:bottom w:val="single" w:sz="4" w:space="0" w:color="auto"/>
              <w:right w:val="single" w:sz="12" w:space="0" w:color="auto"/>
            </w:tcBorders>
            <w:vAlign w:val="center"/>
          </w:tcPr>
          <w:p w:rsidR="004649CF" w:rsidRPr="00562ECC" w:rsidRDefault="004649CF" w:rsidP="00CF7746">
            <w:pPr>
              <w:jc w:val="center"/>
              <w:rPr>
                <w:rFonts w:ascii="Calibri" w:hAnsi="Calibri"/>
                <w:b/>
                <w:szCs w:val="21"/>
              </w:rPr>
            </w:pPr>
            <w:r w:rsidRPr="00562ECC">
              <w:rPr>
                <w:rFonts w:ascii="Calibri" w:hAnsi="Calibri"/>
                <w:b/>
                <w:szCs w:val="21"/>
              </w:rPr>
              <w:t>预期治理效果</w:t>
            </w:r>
          </w:p>
        </w:tc>
      </w:tr>
      <w:tr w:rsidR="00086264" w:rsidRPr="00562ECC" w:rsidTr="00CF7746">
        <w:trPr>
          <w:trHeight w:val="845"/>
          <w:jc w:val="center"/>
        </w:trPr>
        <w:tc>
          <w:tcPr>
            <w:tcW w:w="843" w:type="dxa"/>
            <w:vMerge w:val="restart"/>
            <w:tcBorders>
              <w:top w:val="single" w:sz="4" w:space="0" w:color="auto"/>
              <w:left w:val="single" w:sz="12" w:space="0" w:color="auto"/>
              <w:right w:val="single" w:sz="4" w:space="0" w:color="auto"/>
            </w:tcBorders>
            <w:vAlign w:val="center"/>
          </w:tcPr>
          <w:p w:rsidR="00086264" w:rsidRPr="00562ECC" w:rsidRDefault="00086264" w:rsidP="00CF7746">
            <w:pPr>
              <w:jc w:val="center"/>
              <w:rPr>
                <w:rFonts w:ascii="Calibri" w:hAnsi="Calibri"/>
                <w:b/>
                <w:szCs w:val="21"/>
              </w:rPr>
            </w:pPr>
            <w:r w:rsidRPr="00562ECC">
              <w:rPr>
                <w:rFonts w:ascii="Calibri" w:hAnsi="Calibri"/>
                <w:b/>
                <w:szCs w:val="21"/>
              </w:rPr>
              <w:t>大</w:t>
            </w:r>
          </w:p>
          <w:p w:rsidR="00086264" w:rsidRPr="00562ECC" w:rsidRDefault="00086264" w:rsidP="00CF7746">
            <w:pPr>
              <w:jc w:val="center"/>
              <w:rPr>
                <w:rFonts w:ascii="Calibri" w:hAnsi="Calibri"/>
                <w:b/>
                <w:szCs w:val="21"/>
              </w:rPr>
            </w:pPr>
            <w:r w:rsidRPr="00562ECC">
              <w:rPr>
                <w:rFonts w:ascii="Calibri" w:hAnsi="Calibri"/>
                <w:b/>
                <w:szCs w:val="21"/>
              </w:rPr>
              <w:t>气</w:t>
            </w:r>
          </w:p>
          <w:p w:rsidR="00086264" w:rsidRPr="00562ECC" w:rsidRDefault="00086264" w:rsidP="00CF7746">
            <w:pPr>
              <w:jc w:val="center"/>
              <w:rPr>
                <w:rFonts w:ascii="Calibri" w:hAnsi="Calibri"/>
                <w:b/>
                <w:szCs w:val="21"/>
              </w:rPr>
            </w:pPr>
            <w:r w:rsidRPr="00562ECC">
              <w:rPr>
                <w:rFonts w:ascii="Calibri" w:hAnsi="Calibri"/>
                <w:b/>
                <w:szCs w:val="21"/>
              </w:rPr>
              <w:t>污</w:t>
            </w:r>
          </w:p>
          <w:p w:rsidR="00086264" w:rsidRPr="00562ECC" w:rsidRDefault="00086264" w:rsidP="00CF7746">
            <w:pPr>
              <w:jc w:val="center"/>
              <w:rPr>
                <w:rFonts w:ascii="Calibri" w:hAnsi="Calibri"/>
                <w:b/>
                <w:szCs w:val="21"/>
              </w:rPr>
            </w:pPr>
            <w:r w:rsidRPr="00562ECC">
              <w:rPr>
                <w:rFonts w:ascii="Calibri" w:hAnsi="Calibri"/>
                <w:b/>
                <w:szCs w:val="21"/>
              </w:rPr>
              <w:t>染</w:t>
            </w:r>
          </w:p>
          <w:p w:rsidR="00086264" w:rsidRPr="00562ECC" w:rsidRDefault="00086264" w:rsidP="00CF7746">
            <w:pPr>
              <w:jc w:val="center"/>
              <w:rPr>
                <w:rFonts w:ascii="Calibri" w:hAnsi="Calibri"/>
                <w:b/>
                <w:szCs w:val="21"/>
              </w:rPr>
            </w:pPr>
            <w:r w:rsidRPr="00562ECC">
              <w:rPr>
                <w:rFonts w:ascii="Calibri" w:hAnsi="Calibri"/>
                <w:b/>
                <w:szCs w:val="21"/>
              </w:rPr>
              <w:t>物</w:t>
            </w:r>
          </w:p>
        </w:tc>
        <w:tc>
          <w:tcPr>
            <w:tcW w:w="1668" w:type="dxa"/>
            <w:tcBorders>
              <w:top w:val="single" w:sz="4" w:space="0" w:color="auto"/>
              <w:left w:val="single" w:sz="4" w:space="0" w:color="auto"/>
              <w:bottom w:val="single" w:sz="2" w:space="0" w:color="auto"/>
              <w:right w:val="single" w:sz="2" w:space="0" w:color="auto"/>
            </w:tcBorders>
            <w:vAlign w:val="center"/>
          </w:tcPr>
          <w:p w:rsidR="00086264" w:rsidRPr="00562ECC" w:rsidRDefault="005B1B35" w:rsidP="00CF7746">
            <w:pPr>
              <w:jc w:val="center"/>
              <w:rPr>
                <w:rFonts w:ascii="Calibri" w:hAnsi="宋体"/>
                <w:szCs w:val="21"/>
              </w:rPr>
            </w:pPr>
            <w:r w:rsidRPr="00562ECC">
              <w:rPr>
                <w:rFonts w:ascii="Calibri" w:hAnsi="Calibri" w:hint="eastAsia"/>
                <w:bCs/>
                <w:szCs w:val="21"/>
              </w:rPr>
              <w:t>投料</w:t>
            </w:r>
            <w:r w:rsidR="002150D8">
              <w:rPr>
                <w:rFonts w:ascii="Calibri" w:hAnsi="Calibri" w:hint="eastAsia"/>
                <w:bCs/>
                <w:szCs w:val="21"/>
              </w:rPr>
              <w:t>及</w:t>
            </w:r>
            <w:r w:rsidR="002150D8" w:rsidRPr="00562ECC">
              <w:rPr>
                <w:rFonts w:ascii="Calibri" w:hAnsi="Calibri" w:hint="eastAsia"/>
                <w:bCs/>
                <w:szCs w:val="21"/>
              </w:rPr>
              <w:t>粗鄂式破碎机</w:t>
            </w:r>
            <w:r w:rsidRPr="00562ECC">
              <w:rPr>
                <w:rFonts w:ascii="Calibri" w:hAnsi="Calibri" w:hint="eastAsia"/>
                <w:bCs/>
                <w:szCs w:val="21"/>
              </w:rPr>
              <w:t>粉尘</w:t>
            </w:r>
          </w:p>
        </w:tc>
        <w:tc>
          <w:tcPr>
            <w:tcW w:w="1276" w:type="dxa"/>
            <w:tcBorders>
              <w:top w:val="single" w:sz="4" w:space="0" w:color="auto"/>
              <w:left w:val="single" w:sz="2" w:space="0" w:color="auto"/>
              <w:bottom w:val="single" w:sz="2" w:space="0" w:color="auto"/>
              <w:right w:val="single" w:sz="4" w:space="0" w:color="auto"/>
            </w:tcBorders>
            <w:vAlign w:val="center"/>
          </w:tcPr>
          <w:p w:rsidR="00086264" w:rsidRPr="00562ECC" w:rsidRDefault="00086264" w:rsidP="00CF7746">
            <w:pPr>
              <w:jc w:val="center"/>
              <w:rPr>
                <w:rFonts w:ascii="Calibri" w:hAnsi="Calibri"/>
                <w:szCs w:val="21"/>
              </w:rPr>
            </w:pPr>
            <w:r w:rsidRPr="00562ECC">
              <w:rPr>
                <w:rFonts w:ascii="Calibri" w:hAnsi="宋体" w:hint="eastAsia"/>
                <w:szCs w:val="21"/>
              </w:rPr>
              <w:t>颗粒物</w:t>
            </w:r>
          </w:p>
        </w:tc>
        <w:tc>
          <w:tcPr>
            <w:tcW w:w="3119" w:type="dxa"/>
            <w:tcBorders>
              <w:top w:val="single" w:sz="4" w:space="0" w:color="auto"/>
              <w:left w:val="single" w:sz="4" w:space="0" w:color="auto"/>
              <w:right w:val="single" w:sz="4" w:space="0" w:color="auto"/>
            </w:tcBorders>
            <w:shd w:val="clear" w:color="auto" w:fill="auto"/>
            <w:vAlign w:val="center"/>
          </w:tcPr>
          <w:p w:rsidR="00086264" w:rsidRPr="00562ECC" w:rsidRDefault="00086264" w:rsidP="00CF7746">
            <w:pPr>
              <w:jc w:val="center"/>
              <w:rPr>
                <w:rFonts w:ascii="Calibri" w:hAnsi="Calibri"/>
                <w:szCs w:val="21"/>
              </w:rPr>
            </w:pPr>
            <w:r w:rsidRPr="00562ECC">
              <w:rPr>
                <w:rFonts w:ascii="Calibri" w:hAnsi="Calibri"/>
                <w:szCs w:val="21"/>
              </w:rPr>
              <w:t>经集气罩收集、</w:t>
            </w:r>
            <w:r w:rsidRPr="00562ECC">
              <w:rPr>
                <w:rFonts w:ascii="Calibri" w:hAnsi="Calibri" w:hint="eastAsia"/>
                <w:szCs w:val="21"/>
              </w:rPr>
              <w:t>脉冲</w:t>
            </w:r>
            <w:r w:rsidRPr="00562ECC">
              <w:rPr>
                <w:rFonts w:ascii="Calibri" w:hAnsi="Calibri"/>
                <w:szCs w:val="21"/>
              </w:rPr>
              <w:t>袋式除尘器处理后，由</w:t>
            </w:r>
            <w:r w:rsidRPr="00562ECC">
              <w:rPr>
                <w:rFonts w:ascii="Calibri" w:hAnsi="Calibri"/>
                <w:szCs w:val="21"/>
              </w:rPr>
              <w:t>15m</w:t>
            </w:r>
            <w:r w:rsidRPr="00562ECC">
              <w:rPr>
                <w:rFonts w:ascii="Calibri" w:hAnsi="Calibri"/>
                <w:szCs w:val="21"/>
              </w:rPr>
              <w:t>高排气筒排放</w:t>
            </w:r>
          </w:p>
        </w:tc>
        <w:tc>
          <w:tcPr>
            <w:tcW w:w="2650" w:type="dxa"/>
            <w:tcBorders>
              <w:top w:val="single" w:sz="4" w:space="0" w:color="auto"/>
              <w:left w:val="single" w:sz="4" w:space="0" w:color="auto"/>
              <w:right w:val="single" w:sz="12" w:space="0" w:color="auto"/>
            </w:tcBorders>
            <w:shd w:val="clear" w:color="auto" w:fill="auto"/>
            <w:vAlign w:val="center"/>
          </w:tcPr>
          <w:p w:rsidR="00086264" w:rsidRPr="00CF7746" w:rsidRDefault="00086264" w:rsidP="00CF7746">
            <w:pPr>
              <w:adjustRightInd w:val="0"/>
              <w:snapToGrid w:val="0"/>
              <w:jc w:val="center"/>
              <w:rPr>
                <w:rFonts w:ascii="Calibri" w:hAnsi="宋体"/>
                <w:szCs w:val="21"/>
              </w:rPr>
            </w:pPr>
            <w:r w:rsidRPr="00CF7746">
              <w:rPr>
                <w:rFonts w:ascii="Calibri" w:hAnsi="宋体"/>
                <w:szCs w:val="21"/>
              </w:rPr>
              <w:t>满足《大气污染物综合排放标准》（</w:t>
            </w:r>
            <w:r w:rsidRPr="00CF7746">
              <w:rPr>
                <w:rFonts w:ascii="Calibri" w:hAnsi="宋体"/>
                <w:szCs w:val="21"/>
              </w:rPr>
              <w:t>GB16297-1996</w:t>
            </w:r>
            <w:r w:rsidRPr="00CF7746">
              <w:rPr>
                <w:rFonts w:ascii="Calibri" w:hAnsi="宋体"/>
                <w:szCs w:val="21"/>
              </w:rPr>
              <w:t>）中</w:t>
            </w:r>
            <w:r w:rsidRPr="00CF7746">
              <w:rPr>
                <w:rFonts w:ascii="Calibri" w:hAnsi="宋体" w:hint="eastAsia"/>
                <w:szCs w:val="21"/>
              </w:rPr>
              <w:t>二级标准</w:t>
            </w:r>
          </w:p>
        </w:tc>
      </w:tr>
      <w:tr w:rsidR="005B1B35" w:rsidRPr="00562ECC" w:rsidTr="00CF7746">
        <w:trPr>
          <w:trHeight w:val="170"/>
          <w:jc w:val="center"/>
        </w:trPr>
        <w:tc>
          <w:tcPr>
            <w:tcW w:w="843" w:type="dxa"/>
            <w:vMerge/>
            <w:tcBorders>
              <w:top w:val="single" w:sz="4" w:space="0" w:color="auto"/>
              <w:left w:val="single" w:sz="12" w:space="0" w:color="auto"/>
              <w:right w:val="single" w:sz="4" w:space="0" w:color="auto"/>
            </w:tcBorders>
            <w:vAlign w:val="center"/>
          </w:tcPr>
          <w:p w:rsidR="005B1B35" w:rsidRPr="00562ECC" w:rsidRDefault="005B1B35" w:rsidP="00CF7746">
            <w:pPr>
              <w:jc w:val="center"/>
              <w:rPr>
                <w:rFonts w:ascii="Calibri" w:hAnsi="Calibri"/>
                <w:b/>
                <w:szCs w:val="21"/>
              </w:rPr>
            </w:pPr>
          </w:p>
        </w:tc>
        <w:tc>
          <w:tcPr>
            <w:tcW w:w="1668" w:type="dxa"/>
            <w:tcBorders>
              <w:top w:val="single" w:sz="4" w:space="0" w:color="auto"/>
              <w:left w:val="single" w:sz="4" w:space="0" w:color="auto"/>
              <w:right w:val="single" w:sz="2" w:space="0" w:color="auto"/>
            </w:tcBorders>
            <w:vAlign w:val="center"/>
          </w:tcPr>
          <w:p w:rsidR="005B1B35" w:rsidRPr="00562ECC" w:rsidRDefault="00562ECC" w:rsidP="00CF7746">
            <w:pPr>
              <w:spacing w:line="240" w:lineRule="atLeast"/>
              <w:jc w:val="center"/>
              <w:rPr>
                <w:rFonts w:ascii="Calibri" w:hAnsi="Calibri"/>
                <w:bCs/>
                <w:szCs w:val="21"/>
              </w:rPr>
            </w:pPr>
            <w:r w:rsidRPr="00562ECC">
              <w:rPr>
                <w:rFonts w:ascii="Calibri" w:hAnsi="Calibri" w:hint="eastAsia"/>
                <w:bCs/>
                <w:szCs w:val="21"/>
              </w:rPr>
              <w:t>细</w:t>
            </w:r>
            <w:r w:rsidR="005B1B35" w:rsidRPr="00562ECC">
              <w:rPr>
                <w:rFonts w:ascii="Calibri" w:hAnsi="Calibri" w:hint="eastAsia"/>
                <w:bCs/>
                <w:szCs w:val="21"/>
              </w:rPr>
              <w:t>鄂式破碎及</w:t>
            </w:r>
          </w:p>
          <w:p w:rsidR="005B1B35" w:rsidRPr="00562ECC" w:rsidRDefault="005B1B35" w:rsidP="00CF7746">
            <w:pPr>
              <w:spacing w:line="240" w:lineRule="atLeast"/>
              <w:jc w:val="center"/>
              <w:rPr>
                <w:rFonts w:ascii="Calibri" w:hAnsi="Calibri"/>
                <w:bCs/>
                <w:szCs w:val="21"/>
              </w:rPr>
            </w:pPr>
            <w:r w:rsidRPr="00562ECC">
              <w:rPr>
                <w:rFonts w:ascii="Calibri" w:hAnsi="Calibri" w:hint="eastAsia"/>
                <w:bCs/>
                <w:szCs w:val="21"/>
              </w:rPr>
              <w:t>反击破碎粉</w:t>
            </w:r>
          </w:p>
          <w:p w:rsidR="005B1B35" w:rsidRPr="00562ECC" w:rsidRDefault="005B1B35" w:rsidP="00CF7746">
            <w:pPr>
              <w:jc w:val="center"/>
              <w:rPr>
                <w:rFonts w:ascii="Calibri" w:hAnsi="Calibri"/>
                <w:bCs/>
                <w:szCs w:val="21"/>
              </w:rPr>
            </w:pPr>
            <w:r w:rsidRPr="00562ECC">
              <w:rPr>
                <w:rFonts w:ascii="Calibri" w:hAnsi="Calibri" w:hint="eastAsia"/>
                <w:bCs/>
                <w:szCs w:val="21"/>
              </w:rPr>
              <w:t>尘</w:t>
            </w:r>
          </w:p>
        </w:tc>
        <w:tc>
          <w:tcPr>
            <w:tcW w:w="1276" w:type="dxa"/>
            <w:tcBorders>
              <w:top w:val="single" w:sz="4" w:space="0" w:color="auto"/>
              <w:left w:val="single" w:sz="2" w:space="0" w:color="auto"/>
              <w:bottom w:val="single" w:sz="2" w:space="0" w:color="auto"/>
              <w:right w:val="single" w:sz="4" w:space="0" w:color="auto"/>
            </w:tcBorders>
            <w:vAlign w:val="center"/>
          </w:tcPr>
          <w:p w:rsidR="005B1B35" w:rsidRPr="00562ECC" w:rsidRDefault="005B1B35" w:rsidP="00CF7746">
            <w:pPr>
              <w:jc w:val="center"/>
              <w:rPr>
                <w:rFonts w:ascii="Calibri" w:hAnsi="宋体"/>
                <w:szCs w:val="21"/>
              </w:rPr>
            </w:pPr>
            <w:r w:rsidRPr="00562ECC">
              <w:rPr>
                <w:rFonts w:ascii="Calibri" w:hAnsi="宋体" w:hint="eastAsia"/>
                <w:szCs w:val="21"/>
              </w:rPr>
              <w:t>颗粒物</w:t>
            </w:r>
          </w:p>
        </w:tc>
        <w:tc>
          <w:tcPr>
            <w:tcW w:w="3119" w:type="dxa"/>
            <w:tcBorders>
              <w:top w:val="single" w:sz="4" w:space="0" w:color="auto"/>
              <w:left w:val="single" w:sz="4" w:space="0" w:color="auto"/>
              <w:right w:val="single" w:sz="4" w:space="0" w:color="auto"/>
            </w:tcBorders>
            <w:shd w:val="clear" w:color="auto" w:fill="auto"/>
            <w:vAlign w:val="center"/>
          </w:tcPr>
          <w:p w:rsidR="005B1B35" w:rsidRPr="00562ECC" w:rsidRDefault="005B1B35" w:rsidP="00CF7746">
            <w:pPr>
              <w:jc w:val="center"/>
              <w:rPr>
                <w:rFonts w:ascii="Calibri" w:hAnsi="Calibri"/>
                <w:szCs w:val="21"/>
              </w:rPr>
            </w:pPr>
            <w:r w:rsidRPr="00562ECC">
              <w:rPr>
                <w:rFonts w:ascii="Calibri" w:hAnsi="Calibri"/>
                <w:szCs w:val="21"/>
              </w:rPr>
              <w:t>经集气罩收集、</w:t>
            </w:r>
            <w:r w:rsidRPr="00562ECC">
              <w:rPr>
                <w:rFonts w:ascii="Calibri" w:hAnsi="Calibri" w:hint="eastAsia"/>
                <w:szCs w:val="21"/>
              </w:rPr>
              <w:t>脉冲</w:t>
            </w:r>
            <w:r w:rsidRPr="00562ECC">
              <w:rPr>
                <w:rFonts w:ascii="Calibri" w:hAnsi="Calibri"/>
                <w:szCs w:val="21"/>
              </w:rPr>
              <w:t>袋式除尘器处理后，由</w:t>
            </w:r>
            <w:r w:rsidRPr="00562ECC">
              <w:rPr>
                <w:rFonts w:ascii="Calibri" w:hAnsi="Calibri"/>
                <w:szCs w:val="21"/>
              </w:rPr>
              <w:t>15m</w:t>
            </w:r>
            <w:r w:rsidRPr="00562ECC">
              <w:rPr>
                <w:rFonts w:ascii="Calibri" w:hAnsi="Calibri"/>
                <w:szCs w:val="21"/>
              </w:rPr>
              <w:t>高排气筒排放</w:t>
            </w:r>
          </w:p>
        </w:tc>
        <w:tc>
          <w:tcPr>
            <w:tcW w:w="2650" w:type="dxa"/>
            <w:tcBorders>
              <w:left w:val="single" w:sz="4" w:space="0" w:color="auto"/>
              <w:right w:val="single" w:sz="12" w:space="0" w:color="auto"/>
            </w:tcBorders>
            <w:shd w:val="clear" w:color="auto" w:fill="auto"/>
            <w:vAlign w:val="center"/>
          </w:tcPr>
          <w:p w:rsidR="005B1B35" w:rsidRPr="00CF7746" w:rsidRDefault="005B1B35" w:rsidP="00CF7746">
            <w:pPr>
              <w:adjustRightInd w:val="0"/>
              <w:snapToGrid w:val="0"/>
              <w:jc w:val="center"/>
              <w:rPr>
                <w:rFonts w:ascii="Calibri" w:hAnsi="宋体"/>
                <w:szCs w:val="21"/>
              </w:rPr>
            </w:pPr>
          </w:p>
        </w:tc>
      </w:tr>
      <w:tr w:rsidR="00C3283B" w:rsidRPr="00562ECC" w:rsidTr="00CF7746">
        <w:trPr>
          <w:trHeight w:val="170"/>
          <w:jc w:val="center"/>
        </w:trPr>
        <w:tc>
          <w:tcPr>
            <w:tcW w:w="843" w:type="dxa"/>
            <w:vMerge/>
            <w:tcBorders>
              <w:left w:val="single" w:sz="12" w:space="0" w:color="auto"/>
              <w:right w:val="single" w:sz="4" w:space="0" w:color="auto"/>
            </w:tcBorders>
            <w:vAlign w:val="center"/>
          </w:tcPr>
          <w:p w:rsidR="00C3283B" w:rsidRPr="00562ECC" w:rsidRDefault="00C3283B" w:rsidP="00CF7746">
            <w:pPr>
              <w:jc w:val="center"/>
              <w:rPr>
                <w:rFonts w:ascii="Calibri" w:hAnsi="Calibri"/>
                <w:b/>
                <w:szCs w:val="21"/>
              </w:rPr>
            </w:pPr>
          </w:p>
        </w:tc>
        <w:tc>
          <w:tcPr>
            <w:tcW w:w="1668" w:type="dxa"/>
            <w:tcBorders>
              <w:top w:val="single" w:sz="4" w:space="0" w:color="auto"/>
              <w:left w:val="single" w:sz="4" w:space="0" w:color="auto"/>
              <w:bottom w:val="single" w:sz="2" w:space="0" w:color="auto"/>
              <w:right w:val="single" w:sz="2" w:space="0" w:color="auto"/>
            </w:tcBorders>
            <w:vAlign w:val="center"/>
          </w:tcPr>
          <w:p w:rsidR="00C3283B" w:rsidRPr="00562ECC" w:rsidRDefault="00C3283B" w:rsidP="00CF7746">
            <w:pPr>
              <w:jc w:val="center"/>
              <w:rPr>
                <w:rFonts w:ascii="Calibri" w:hAnsi="宋体"/>
                <w:szCs w:val="21"/>
              </w:rPr>
            </w:pPr>
            <w:r w:rsidRPr="00562ECC">
              <w:rPr>
                <w:rFonts w:ascii="Calibri" w:hAnsi="Calibri" w:hint="eastAsia"/>
                <w:bCs/>
                <w:szCs w:val="21"/>
              </w:rPr>
              <w:t>原料及成品装卸粉尘</w:t>
            </w:r>
          </w:p>
        </w:tc>
        <w:tc>
          <w:tcPr>
            <w:tcW w:w="1276" w:type="dxa"/>
            <w:tcBorders>
              <w:top w:val="single" w:sz="4" w:space="0" w:color="auto"/>
              <w:left w:val="single" w:sz="2" w:space="0" w:color="auto"/>
              <w:bottom w:val="single" w:sz="2" w:space="0" w:color="auto"/>
              <w:right w:val="single" w:sz="4" w:space="0" w:color="auto"/>
            </w:tcBorders>
            <w:vAlign w:val="center"/>
          </w:tcPr>
          <w:p w:rsidR="00C3283B" w:rsidRPr="00562ECC" w:rsidRDefault="00C3283B" w:rsidP="00CF7746">
            <w:pPr>
              <w:jc w:val="center"/>
              <w:rPr>
                <w:rFonts w:ascii="Calibri" w:hAnsi="宋体"/>
                <w:szCs w:val="21"/>
              </w:rPr>
            </w:pPr>
            <w:r w:rsidRPr="00562ECC">
              <w:rPr>
                <w:rFonts w:ascii="Calibri" w:hAnsi="宋体" w:hint="eastAsia"/>
                <w:szCs w:val="21"/>
              </w:rPr>
              <w:t>颗粒物</w:t>
            </w:r>
          </w:p>
        </w:tc>
        <w:tc>
          <w:tcPr>
            <w:tcW w:w="3119" w:type="dxa"/>
            <w:tcBorders>
              <w:top w:val="single" w:sz="4" w:space="0" w:color="auto"/>
              <w:left w:val="single" w:sz="4" w:space="0" w:color="auto"/>
              <w:right w:val="single" w:sz="4" w:space="0" w:color="auto"/>
            </w:tcBorders>
            <w:shd w:val="clear" w:color="auto" w:fill="auto"/>
            <w:vAlign w:val="center"/>
          </w:tcPr>
          <w:p w:rsidR="00C3283B" w:rsidRPr="00562ECC" w:rsidRDefault="00C3283B" w:rsidP="00CF7746">
            <w:pPr>
              <w:jc w:val="center"/>
              <w:rPr>
                <w:rFonts w:ascii="Calibri" w:hAnsi="Calibri"/>
                <w:szCs w:val="21"/>
              </w:rPr>
            </w:pPr>
            <w:r w:rsidRPr="00562ECC">
              <w:rPr>
                <w:rFonts w:ascii="Calibri" w:hAnsi="Calibri" w:hint="eastAsia"/>
                <w:bCs/>
                <w:szCs w:val="21"/>
              </w:rPr>
              <w:t>在原料装卸区域安装喷干雾装置</w:t>
            </w:r>
          </w:p>
        </w:tc>
        <w:tc>
          <w:tcPr>
            <w:tcW w:w="2650" w:type="dxa"/>
            <w:vMerge w:val="restart"/>
            <w:tcBorders>
              <w:top w:val="single" w:sz="4" w:space="0" w:color="auto"/>
              <w:left w:val="single" w:sz="4" w:space="0" w:color="auto"/>
              <w:right w:val="single" w:sz="12" w:space="0" w:color="auto"/>
            </w:tcBorders>
            <w:shd w:val="clear" w:color="auto" w:fill="auto"/>
            <w:vAlign w:val="center"/>
          </w:tcPr>
          <w:p w:rsidR="00C3283B" w:rsidRPr="00562ECC" w:rsidRDefault="00C3283B" w:rsidP="00CF7746">
            <w:pPr>
              <w:jc w:val="center"/>
              <w:rPr>
                <w:rFonts w:ascii="Calibri" w:hAnsi="Calibri"/>
                <w:szCs w:val="21"/>
              </w:rPr>
            </w:pPr>
            <w:r w:rsidRPr="008A2034">
              <w:rPr>
                <w:rFonts w:hint="eastAsia"/>
                <w:szCs w:val="21"/>
              </w:rPr>
              <w:t>厂界满足</w:t>
            </w:r>
            <w:r w:rsidRPr="008A2034">
              <w:rPr>
                <w:rFonts w:ascii="Calibri" w:hAnsi="Calibri"/>
                <w:szCs w:val="21"/>
              </w:rPr>
              <w:t>《大气污染物综合排放标准》（</w:t>
            </w:r>
            <w:r w:rsidRPr="008A2034">
              <w:rPr>
                <w:rFonts w:ascii="Calibri" w:hAnsi="Calibri"/>
                <w:szCs w:val="21"/>
              </w:rPr>
              <w:t>GB16297</w:t>
            </w:r>
            <w:r w:rsidRPr="008A2034">
              <w:rPr>
                <w:rFonts w:ascii="Calibri" w:hAnsi="Calibri" w:hint="eastAsia"/>
                <w:szCs w:val="21"/>
              </w:rPr>
              <w:t>-</w:t>
            </w:r>
            <w:r w:rsidRPr="008A2034">
              <w:rPr>
                <w:rFonts w:ascii="Calibri" w:hAnsi="Calibri"/>
                <w:szCs w:val="21"/>
              </w:rPr>
              <w:t>1996</w:t>
            </w:r>
            <w:r w:rsidRPr="008A2034">
              <w:rPr>
                <w:rFonts w:ascii="Calibri" w:hAnsi="Calibri"/>
                <w:szCs w:val="21"/>
              </w:rPr>
              <w:t>）</w:t>
            </w:r>
            <w:r w:rsidRPr="008A2034">
              <w:rPr>
                <w:rFonts w:ascii="Calibri" w:hAnsi="Calibri" w:hint="eastAsia"/>
                <w:szCs w:val="21"/>
              </w:rPr>
              <w:t>中无组织排放限值</w:t>
            </w:r>
          </w:p>
        </w:tc>
      </w:tr>
      <w:tr w:rsidR="00C3283B" w:rsidRPr="00562ECC" w:rsidTr="00B70F94">
        <w:trPr>
          <w:trHeight w:val="170"/>
          <w:jc w:val="center"/>
        </w:trPr>
        <w:tc>
          <w:tcPr>
            <w:tcW w:w="843" w:type="dxa"/>
            <w:vMerge/>
            <w:tcBorders>
              <w:left w:val="single" w:sz="12" w:space="0" w:color="auto"/>
              <w:right w:val="single" w:sz="4" w:space="0" w:color="auto"/>
            </w:tcBorders>
            <w:vAlign w:val="center"/>
          </w:tcPr>
          <w:p w:rsidR="00C3283B" w:rsidRPr="00562ECC" w:rsidRDefault="00C3283B" w:rsidP="00CF7746">
            <w:pPr>
              <w:jc w:val="center"/>
              <w:rPr>
                <w:rFonts w:ascii="Calibri" w:hAnsi="Calibri"/>
                <w:b/>
                <w:szCs w:val="21"/>
              </w:rPr>
            </w:pPr>
          </w:p>
        </w:tc>
        <w:tc>
          <w:tcPr>
            <w:tcW w:w="1668" w:type="dxa"/>
            <w:tcBorders>
              <w:top w:val="single" w:sz="4" w:space="0" w:color="auto"/>
              <w:left w:val="single" w:sz="4" w:space="0" w:color="auto"/>
              <w:bottom w:val="single" w:sz="2" w:space="0" w:color="auto"/>
              <w:right w:val="single" w:sz="2" w:space="0" w:color="auto"/>
            </w:tcBorders>
            <w:vAlign w:val="center"/>
          </w:tcPr>
          <w:p w:rsidR="00C3283B" w:rsidRPr="00562ECC" w:rsidRDefault="00C3283B" w:rsidP="00CF7746">
            <w:pPr>
              <w:jc w:val="center"/>
              <w:rPr>
                <w:rFonts w:ascii="Calibri" w:hAnsi="宋体"/>
                <w:szCs w:val="21"/>
              </w:rPr>
            </w:pPr>
            <w:r w:rsidRPr="00562ECC">
              <w:rPr>
                <w:rFonts w:ascii="Calibri" w:hAnsi="宋体" w:hint="eastAsia"/>
                <w:szCs w:val="21"/>
              </w:rPr>
              <w:t>道路扬尘</w:t>
            </w:r>
          </w:p>
        </w:tc>
        <w:tc>
          <w:tcPr>
            <w:tcW w:w="1276" w:type="dxa"/>
            <w:tcBorders>
              <w:top w:val="single" w:sz="4" w:space="0" w:color="auto"/>
              <w:left w:val="single" w:sz="2" w:space="0" w:color="auto"/>
              <w:bottom w:val="single" w:sz="2" w:space="0" w:color="auto"/>
              <w:right w:val="single" w:sz="4" w:space="0" w:color="auto"/>
            </w:tcBorders>
            <w:vAlign w:val="center"/>
          </w:tcPr>
          <w:p w:rsidR="00C3283B" w:rsidRPr="00562ECC" w:rsidRDefault="00C3283B" w:rsidP="00CF7746">
            <w:pPr>
              <w:jc w:val="center"/>
              <w:rPr>
                <w:rFonts w:ascii="Calibri" w:hAnsi="宋体"/>
                <w:szCs w:val="21"/>
              </w:rPr>
            </w:pPr>
            <w:r w:rsidRPr="00562ECC">
              <w:rPr>
                <w:rFonts w:ascii="Calibri" w:hAnsi="宋体" w:hint="eastAsia"/>
                <w:szCs w:val="21"/>
              </w:rPr>
              <w:t>颗粒物</w:t>
            </w:r>
          </w:p>
        </w:tc>
        <w:tc>
          <w:tcPr>
            <w:tcW w:w="3119" w:type="dxa"/>
            <w:tcBorders>
              <w:top w:val="single" w:sz="4" w:space="0" w:color="auto"/>
              <w:left w:val="single" w:sz="4" w:space="0" w:color="auto"/>
              <w:right w:val="single" w:sz="4" w:space="0" w:color="auto"/>
            </w:tcBorders>
            <w:shd w:val="clear" w:color="auto" w:fill="auto"/>
            <w:vAlign w:val="center"/>
          </w:tcPr>
          <w:p w:rsidR="00C3283B" w:rsidRPr="00562ECC" w:rsidRDefault="00C3283B" w:rsidP="00CF7746">
            <w:pPr>
              <w:jc w:val="center"/>
              <w:rPr>
                <w:rFonts w:ascii="Calibri" w:hAnsi="Calibri"/>
                <w:szCs w:val="21"/>
              </w:rPr>
            </w:pPr>
            <w:r w:rsidRPr="00562ECC">
              <w:rPr>
                <w:rFonts w:ascii="Calibri" w:hAnsi="Calibri" w:hint="eastAsia"/>
                <w:szCs w:val="21"/>
              </w:rPr>
              <w:t>在厂区进出口设置车辆自动冲洗装置和车辆冲洗沉淀池</w:t>
            </w:r>
          </w:p>
        </w:tc>
        <w:tc>
          <w:tcPr>
            <w:tcW w:w="2650" w:type="dxa"/>
            <w:vMerge/>
            <w:tcBorders>
              <w:left w:val="single" w:sz="4" w:space="0" w:color="auto"/>
              <w:right w:val="single" w:sz="12" w:space="0" w:color="auto"/>
            </w:tcBorders>
            <w:shd w:val="clear" w:color="auto" w:fill="auto"/>
            <w:vAlign w:val="center"/>
          </w:tcPr>
          <w:p w:rsidR="00C3283B" w:rsidRPr="00562ECC" w:rsidRDefault="00C3283B" w:rsidP="00CF7746">
            <w:pPr>
              <w:jc w:val="center"/>
              <w:rPr>
                <w:rFonts w:ascii="Calibri" w:hAnsi="Calibri"/>
                <w:szCs w:val="21"/>
              </w:rPr>
            </w:pPr>
          </w:p>
        </w:tc>
      </w:tr>
      <w:tr w:rsidR="002150D8" w:rsidRPr="00562ECC" w:rsidTr="00CF7746">
        <w:trPr>
          <w:trHeight w:val="170"/>
          <w:jc w:val="center"/>
        </w:trPr>
        <w:tc>
          <w:tcPr>
            <w:tcW w:w="843" w:type="dxa"/>
            <w:tcBorders>
              <w:left w:val="single" w:sz="12" w:space="0" w:color="auto"/>
              <w:right w:val="single" w:sz="4" w:space="0" w:color="auto"/>
            </w:tcBorders>
            <w:vAlign w:val="center"/>
          </w:tcPr>
          <w:p w:rsidR="002150D8" w:rsidRPr="00562ECC" w:rsidRDefault="002150D8" w:rsidP="00CF7746">
            <w:pPr>
              <w:jc w:val="center"/>
              <w:rPr>
                <w:rFonts w:ascii="Calibri" w:hAnsi="Calibri"/>
                <w:b/>
                <w:szCs w:val="21"/>
              </w:rPr>
            </w:pPr>
          </w:p>
        </w:tc>
        <w:tc>
          <w:tcPr>
            <w:tcW w:w="1668" w:type="dxa"/>
            <w:tcBorders>
              <w:top w:val="single" w:sz="4" w:space="0" w:color="auto"/>
              <w:left w:val="single" w:sz="4" w:space="0" w:color="auto"/>
              <w:bottom w:val="single" w:sz="2" w:space="0" w:color="auto"/>
              <w:right w:val="single" w:sz="2" w:space="0" w:color="auto"/>
            </w:tcBorders>
            <w:vAlign w:val="center"/>
          </w:tcPr>
          <w:p w:rsidR="002150D8" w:rsidRPr="00562ECC" w:rsidRDefault="002150D8" w:rsidP="00CF7746">
            <w:pPr>
              <w:jc w:val="center"/>
              <w:rPr>
                <w:rFonts w:ascii="Calibri" w:hAnsi="宋体"/>
                <w:szCs w:val="21"/>
              </w:rPr>
            </w:pPr>
            <w:r>
              <w:rPr>
                <w:rFonts w:ascii="Calibri" w:hAnsi="宋体" w:hint="eastAsia"/>
                <w:szCs w:val="21"/>
              </w:rPr>
              <w:t>职工食堂</w:t>
            </w:r>
          </w:p>
        </w:tc>
        <w:tc>
          <w:tcPr>
            <w:tcW w:w="1276" w:type="dxa"/>
            <w:tcBorders>
              <w:top w:val="single" w:sz="4" w:space="0" w:color="auto"/>
              <w:left w:val="single" w:sz="2" w:space="0" w:color="auto"/>
              <w:bottom w:val="single" w:sz="2" w:space="0" w:color="auto"/>
              <w:right w:val="single" w:sz="4" w:space="0" w:color="auto"/>
            </w:tcBorders>
            <w:vAlign w:val="center"/>
          </w:tcPr>
          <w:p w:rsidR="002150D8" w:rsidRPr="00562ECC" w:rsidRDefault="002150D8" w:rsidP="00CF7746">
            <w:pPr>
              <w:jc w:val="center"/>
              <w:rPr>
                <w:rFonts w:ascii="Calibri" w:hAnsi="宋体"/>
                <w:szCs w:val="21"/>
              </w:rPr>
            </w:pPr>
            <w:r>
              <w:rPr>
                <w:rFonts w:ascii="Calibri" w:hAnsi="宋体" w:hint="eastAsia"/>
                <w:szCs w:val="21"/>
              </w:rPr>
              <w:t>食堂油烟</w:t>
            </w:r>
          </w:p>
        </w:tc>
        <w:tc>
          <w:tcPr>
            <w:tcW w:w="3119" w:type="dxa"/>
            <w:tcBorders>
              <w:top w:val="single" w:sz="4" w:space="0" w:color="auto"/>
              <w:left w:val="single" w:sz="4" w:space="0" w:color="auto"/>
              <w:right w:val="single" w:sz="4" w:space="0" w:color="auto"/>
            </w:tcBorders>
            <w:shd w:val="clear" w:color="auto" w:fill="auto"/>
            <w:vAlign w:val="center"/>
          </w:tcPr>
          <w:p w:rsidR="002150D8" w:rsidRPr="00562ECC" w:rsidRDefault="002150D8" w:rsidP="00CF7746">
            <w:pPr>
              <w:jc w:val="center"/>
              <w:rPr>
                <w:rFonts w:ascii="Calibri" w:hAnsi="Calibri"/>
                <w:szCs w:val="21"/>
              </w:rPr>
            </w:pPr>
            <w:r>
              <w:rPr>
                <w:rFonts w:ascii="Calibri" w:hAnsi="Calibri" w:hint="eastAsia"/>
                <w:bCs/>
                <w:szCs w:val="21"/>
              </w:rPr>
              <w:t>安装油烟净化器</w:t>
            </w:r>
          </w:p>
        </w:tc>
        <w:tc>
          <w:tcPr>
            <w:tcW w:w="2650" w:type="dxa"/>
            <w:tcBorders>
              <w:top w:val="single" w:sz="4" w:space="0" w:color="auto"/>
              <w:left w:val="single" w:sz="4" w:space="0" w:color="auto"/>
              <w:right w:val="single" w:sz="12" w:space="0" w:color="auto"/>
            </w:tcBorders>
            <w:shd w:val="clear" w:color="auto" w:fill="auto"/>
            <w:vAlign w:val="center"/>
          </w:tcPr>
          <w:p w:rsidR="002150D8" w:rsidRPr="00562ECC" w:rsidRDefault="00C3283B" w:rsidP="00CF7746">
            <w:pPr>
              <w:jc w:val="center"/>
              <w:rPr>
                <w:rFonts w:ascii="Calibri" w:hAnsi="Calibri"/>
                <w:szCs w:val="21"/>
              </w:rPr>
            </w:pPr>
            <w:r w:rsidRPr="003960ED">
              <w:rPr>
                <w:rFonts w:ascii="Calibri" w:hAnsi="Calibri" w:hint="eastAsia"/>
                <w:bCs/>
                <w:szCs w:val="21"/>
              </w:rPr>
              <w:t>《河南省餐饮业油烟污染物排放标准》（</w:t>
            </w:r>
            <w:r w:rsidRPr="003960ED">
              <w:rPr>
                <w:rFonts w:ascii="Calibri" w:hAnsi="Calibri"/>
                <w:bCs/>
                <w:szCs w:val="21"/>
              </w:rPr>
              <w:t>DB41/1604--2018</w:t>
            </w:r>
            <w:r w:rsidRPr="003960ED">
              <w:rPr>
                <w:rFonts w:ascii="Calibri" w:hAnsi="Calibri" w:hint="eastAsia"/>
                <w:bCs/>
                <w:szCs w:val="21"/>
              </w:rPr>
              <w:t>）</w:t>
            </w:r>
          </w:p>
        </w:tc>
      </w:tr>
      <w:tr w:rsidR="00562ECC" w:rsidRPr="00562ECC" w:rsidTr="00CF7746">
        <w:trPr>
          <w:trHeight w:val="170"/>
          <w:jc w:val="center"/>
        </w:trPr>
        <w:tc>
          <w:tcPr>
            <w:tcW w:w="843" w:type="dxa"/>
            <w:vMerge w:val="restart"/>
            <w:tcBorders>
              <w:top w:val="single" w:sz="4" w:space="0" w:color="auto"/>
              <w:left w:val="single" w:sz="12" w:space="0" w:color="auto"/>
              <w:right w:val="single" w:sz="4" w:space="0" w:color="auto"/>
            </w:tcBorders>
            <w:vAlign w:val="center"/>
          </w:tcPr>
          <w:p w:rsidR="00562ECC" w:rsidRPr="00562ECC" w:rsidRDefault="00562ECC" w:rsidP="00CF7746">
            <w:pPr>
              <w:jc w:val="center"/>
              <w:rPr>
                <w:rFonts w:ascii="Calibri" w:hAnsi="Calibri"/>
                <w:b/>
                <w:szCs w:val="21"/>
              </w:rPr>
            </w:pPr>
            <w:r w:rsidRPr="00562ECC">
              <w:rPr>
                <w:rFonts w:ascii="Calibri" w:hAnsi="Calibri"/>
                <w:b/>
                <w:szCs w:val="21"/>
              </w:rPr>
              <w:t>水污染物</w:t>
            </w:r>
          </w:p>
        </w:tc>
        <w:tc>
          <w:tcPr>
            <w:tcW w:w="1668" w:type="dxa"/>
            <w:tcBorders>
              <w:top w:val="single" w:sz="2" w:space="0" w:color="auto"/>
              <w:left w:val="single" w:sz="4" w:space="0" w:color="auto"/>
              <w:bottom w:val="single" w:sz="2" w:space="0" w:color="auto"/>
              <w:right w:val="single" w:sz="4" w:space="0" w:color="auto"/>
            </w:tcBorders>
            <w:vAlign w:val="center"/>
          </w:tcPr>
          <w:p w:rsidR="00562ECC" w:rsidRPr="00562ECC" w:rsidRDefault="00562ECC" w:rsidP="00CF7746">
            <w:pPr>
              <w:jc w:val="center"/>
              <w:rPr>
                <w:rFonts w:ascii="Calibri" w:hAnsi="Calibri"/>
                <w:szCs w:val="21"/>
              </w:rPr>
            </w:pPr>
            <w:r w:rsidRPr="00562ECC">
              <w:rPr>
                <w:rFonts w:ascii="Calibri" w:hAnsi="Calibri" w:hint="eastAsia"/>
                <w:szCs w:val="21"/>
              </w:rPr>
              <w:t>车辆冲洗</w:t>
            </w:r>
          </w:p>
        </w:tc>
        <w:tc>
          <w:tcPr>
            <w:tcW w:w="1276" w:type="dxa"/>
            <w:tcBorders>
              <w:top w:val="single" w:sz="2" w:space="0" w:color="auto"/>
              <w:left w:val="single" w:sz="4" w:space="0" w:color="auto"/>
              <w:bottom w:val="single" w:sz="2" w:space="0" w:color="auto"/>
              <w:right w:val="single" w:sz="4" w:space="0" w:color="auto"/>
            </w:tcBorders>
            <w:shd w:val="clear" w:color="auto" w:fill="auto"/>
            <w:vAlign w:val="center"/>
          </w:tcPr>
          <w:p w:rsidR="00562ECC" w:rsidRPr="00562ECC" w:rsidRDefault="00562ECC" w:rsidP="00CF7746">
            <w:pPr>
              <w:jc w:val="center"/>
              <w:rPr>
                <w:rFonts w:ascii="Calibri" w:hAnsi="Calibri"/>
                <w:szCs w:val="21"/>
              </w:rPr>
            </w:pPr>
            <w:r w:rsidRPr="00562ECC">
              <w:rPr>
                <w:rFonts w:ascii="Calibri" w:hAnsi="Calibri" w:hint="eastAsia"/>
                <w:szCs w:val="21"/>
              </w:rPr>
              <w:t>冲洗</w:t>
            </w:r>
            <w:r w:rsidRPr="00562ECC">
              <w:rPr>
                <w:rFonts w:ascii="Calibri" w:hAnsi="Calibri"/>
                <w:szCs w:val="21"/>
              </w:rPr>
              <w:t>废水</w:t>
            </w:r>
          </w:p>
        </w:tc>
        <w:tc>
          <w:tcPr>
            <w:tcW w:w="3119" w:type="dxa"/>
            <w:tcBorders>
              <w:top w:val="single" w:sz="2" w:space="0" w:color="auto"/>
              <w:left w:val="single" w:sz="4" w:space="0" w:color="auto"/>
              <w:bottom w:val="single" w:sz="4" w:space="0" w:color="auto"/>
              <w:right w:val="single" w:sz="4" w:space="0" w:color="auto"/>
            </w:tcBorders>
            <w:shd w:val="clear" w:color="auto" w:fill="auto"/>
            <w:vAlign w:val="center"/>
          </w:tcPr>
          <w:p w:rsidR="00562ECC" w:rsidRPr="00562ECC" w:rsidRDefault="00562ECC" w:rsidP="00CF7746">
            <w:pPr>
              <w:jc w:val="center"/>
              <w:rPr>
                <w:rFonts w:ascii="Calibri" w:hAnsi="Calibri"/>
                <w:szCs w:val="21"/>
              </w:rPr>
            </w:pPr>
            <w:r w:rsidRPr="00562ECC">
              <w:rPr>
                <w:rFonts w:ascii="Calibri" w:hAnsi="宋体"/>
                <w:szCs w:val="21"/>
              </w:rPr>
              <w:t>设置</w:t>
            </w:r>
            <w:r w:rsidRPr="00562ECC">
              <w:rPr>
                <w:rFonts w:ascii="Calibri" w:hAnsi="宋体" w:hint="eastAsia"/>
                <w:szCs w:val="21"/>
              </w:rPr>
              <w:t>车辆冲洗沉淀池</w:t>
            </w:r>
            <w:r w:rsidRPr="00562ECC">
              <w:rPr>
                <w:rFonts w:ascii="Calibri" w:hAnsi="Calibri" w:hint="eastAsia"/>
                <w:szCs w:val="21"/>
              </w:rPr>
              <w:t>1</w:t>
            </w:r>
            <w:r w:rsidRPr="00562ECC">
              <w:rPr>
                <w:rFonts w:ascii="Calibri" w:hAnsi="宋体"/>
                <w:szCs w:val="21"/>
              </w:rPr>
              <w:t>座，容积为</w:t>
            </w:r>
            <w:r w:rsidRPr="00562ECC">
              <w:rPr>
                <w:rFonts w:ascii="Calibri" w:hAnsi="Calibri" w:hint="eastAsia"/>
                <w:szCs w:val="21"/>
              </w:rPr>
              <w:t>15</w:t>
            </w:r>
            <w:r w:rsidRPr="00562ECC">
              <w:rPr>
                <w:rFonts w:ascii="Calibri" w:hAnsi="Calibri"/>
                <w:szCs w:val="21"/>
              </w:rPr>
              <w:t>m</w:t>
            </w:r>
            <w:r w:rsidRPr="00562ECC">
              <w:rPr>
                <w:rFonts w:ascii="Calibri" w:hAnsi="Calibri"/>
                <w:szCs w:val="21"/>
                <w:vertAlign w:val="superscript"/>
              </w:rPr>
              <w:t>3</w:t>
            </w:r>
          </w:p>
        </w:tc>
        <w:tc>
          <w:tcPr>
            <w:tcW w:w="2650" w:type="dxa"/>
            <w:tcBorders>
              <w:top w:val="single" w:sz="2" w:space="0" w:color="auto"/>
              <w:left w:val="single" w:sz="4" w:space="0" w:color="auto"/>
              <w:bottom w:val="single" w:sz="4" w:space="0" w:color="auto"/>
              <w:right w:val="single" w:sz="12" w:space="0" w:color="auto"/>
            </w:tcBorders>
            <w:shd w:val="clear" w:color="auto" w:fill="auto"/>
            <w:vAlign w:val="center"/>
          </w:tcPr>
          <w:p w:rsidR="00562ECC" w:rsidRPr="00562ECC" w:rsidRDefault="00562ECC" w:rsidP="00CF7746">
            <w:pPr>
              <w:adjustRightInd w:val="0"/>
              <w:snapToGrid w:val="0"/>
              <w:jc w:val="center"/>
              <w:rPr>
                <w:rFonts w:ascii="Calibri" w:hAnsi="Calibri"/>
                <w:szCs w:val="21"/>
              </w:rPr>
            </w:pPr>
            <w:r w:rsidRPr="00562ECC">
              <w:rPr>
                <w:rFonts w:ascii="Calibri" w:hAnsi="宋体"/>
                <w:szCs w:val="21"/>
              </w:rPr>
              <w:t>循环利用，不外排</w:t>
            </w:r>
          </w:p>
        </w:tc>
      </w:tr>
      <w:tr w:rsidR="00562ECC" w:rsidRPr="00562ECC" w:rsidTr="00CF7746">
        <w:trPr>
          <w:trHeight w:val="170"/>
          <w:jc w:val="center"/>
        </w:trPr>
        <w:tc>
          <w:tcPr>
            <w:tcW w:w="843" w:type="dxa"/>
            <w:vMerge/>
            <w:tcBorders>
              <w:left w:val="single" w:sz="12" w:space="0" w:color="auto"/>
              <w:right w:val="single" w:sz="4" w:space="0" w:color="auto"/>
            </w:tcBorders>
            <w:vAlign w:val="center"/>
          </w:tcPr>
          <w:p w:rsidR="00562ECC" w:rsidRPr="00562ECC" w:rsidRDefault="00562ECC" w:rsidP="00CF7746">
            <w:pPr>
              <w:jc w:val="center"/>
              <w:rPr>
                <w:rFonts w:ascii="Calibri" w:hAnsi="Calibri"/>
                <w:b/>
                <w:szCs w:val="21"/>
              </w:rPr>
            </w:pPr>
          </w:p>
        </w:tc>
        <w:tc>
          <w:tcPr>
            <w:tcW w:w="1668" w:type="dxa"/>
            <w:tcBorders>
              <w:top w:val="single" w:sz="2" w:space="0" w:color="auto"/>
              <w:left w:val="single" w:sz="4" w:space="0" w:color="auto"/>
              <w:bottom w:val="single" w:sz="2" w:space="0" w:color="auto"/>
              <w:right w:val="single" w:sz="4" w:space="0" w:color="auto"/>
            </w:tcBorders>
            <w:vAlign w:val="center"/>
          </w:tcPr>
          <w:p w:rsidR="00562ECC" w:rsidRPr="00562ECC" w:rsidRDefault="00562ECC" w:rsidP="00CF7746">
            <w:pPr>
              <w:jc w:val="center"/>
              <w:rPr>
                <w:rFonts w:ascii="Calibri" w:hAnsi="Calibri"/>
                <w:szCs w:val="21"/>
              </w:rPr>
            </w:pPr>
            <w:r w:rsidRPr="00562ECC">
              <w:rPr>
                <w:rFonts w:ascii="Calibri" w:hAnsi="Calibri" w:hint="eastAsia"/>
                <w:bCs/>
                <w:szCs w:val="21"/>
              </w:rPr>
              <w:t>生产废水</w:t>
            </w:r>
          </w:p>
        </w:tc>
        <w:tc>
          <w:tcPr>
            <w:tcW w:w="1276" w:type="dxa"/>
            <w:tcBorders>
              <w:top w:val="single" w:sz="2" w:space="0" w:color="auto"/>
              <w:left w:val="single" w:sz="4" w:space="0" w:color="auto"/>
              <w:bottom w:val="single" w:sz="2" w:space="0" w:color="auto"/>
              <w:right w:val="single" w:sz="4" w:space="0" w:color="auto"/>
            </w:tcBorders>
            <w:shd w:val="clear" w:color="auto" w:fill="auto"/>
            <w:vAlign w:val="center"/>
          </w:tcPr>
          <w:p w:rsidR="00562ECC" w:rsidRPr="00562ECC" w:rsidRDefault="00562ECC" w:rsidP="00CF7746">
            <w:pPr>
              <w:jc w:val="center"/>
              <w:rPr>
                <w:rFonts w:ascii="Calibri" w:hAnsi="Calibri"/>
                <w:szCs w:val="21"/>
              </w:rPr>
            </w:pPr>
            <w:r w:rsidRPr="00562ECC">
              <w:rPr>
                <w:rFonts w:ascii="Calibri" w:hAnsi="Calibri" w:hint="eastAsia"/>
                <w:szCs w:val="21"/>
              </w:rPr>
              <w:t>洗砂废水</w:t>
            </w:r>
          </w:p>
        </w:tc>
        <w:tc>
          <w:tcPr>
            <w:tcW w:w="3119" w:type="dxa"/>
            <w:tcBorders>
              <w:top w:val="single" w:sz="2" w:space="0" w:color="auto"/>
              <w:left w:val="single" w:sz="4" w:space="0" w:color="auto"/>
              <w:bottom w:val="single" w:sz="4" w:space="0" w:color="auto"/>
              <w:right w:val="single" w:sz="4" w:space="0" w:color="auto"/>
            </w:tcBorders>
            <w:shd w:val="clear" w:color="auto" w:fill="auto"/>
            <w:vAlign w:val="center"/>
          </w:tcPr>
          <w:p w:rsidR="00562ECC" w:rsidRPr="00562ECC" w:rsidRDefault="00562ECC" w:rsidP="00CF7746">
            <w:pPr>
              <w:jc w:val="center"/>
              <w:rPr>
                <w:rFonts w:ascii="Calibri" w:hAnsi="宋体"/>
                <w:szCs w:val="21"/>
              </w:rPr>
            </w:pPr>
            <w:r w:rsidRPr="00562ECC">
              <w:rPr>
                <w:rFonts w:ascii="Calibri" w:hAnsi="宋体" w:hint="eastAsia"/>
                <w:szCs w:val="21"/>
              </w:rPr>
              <w:t>经竖流塔污水处理系统及压滤机进行处理</w:t>
            </w:r>
          </w:p>
        </w:tc>
        <w:tc>
          <w:tcPr>
            <w:tcW w:w="2650" w:type="dxa"/>
            <w:tcBorders>
              <w:top w:val="single" w:sz="2" w:space="0" w:color="auto"/>
              <w:left w:val="single" w:sz="4" w:space="0" w:color="auto"/>
              <w:bottom w:val="single" w:sz="4" w:space="0" w:color="auto"/>
              <w:right w:val="single" w:sz="12" w:space="0" w:color="auto"/>
            </w:tcBorders>
            <w:shd w:val="clear" w:color="auto" w:fill="auto"/>
            <w:vAlign w:val="center"/>
          </w:tcPr>
          <w:p w:rsidR="00562ECC" w:rsidRPr="00562ECC" w:rsidRDefault="00562ECC" w:rsidP="00CF7746">
            <w:pPr>
              <w:adjustRightInd w:val="0"/>
              <w:snapToGrid w:val="0"/>
              <w:jc w:val="center"/>
              <w:rPr>
                <w:rFonts w:ascii="Calibri" w:hAnsi="宋体"/>
                <w:szCs w:val="21"/>
              </w:rPr>
            </w:pPr>
            <w:r w:rsidRPr="00562ECC">
              <w:rPr>
                <w:rFonts w:ascii="Calibri" w:hAnsi="宋体"/>
                <w:szCs w:val="21"/>
              </w:rPr>
              <w:t>循环利用，不外排</w:t>
            </w:r>
          </w:p>
        </w:tc>
      </w:tr>
      <w:tr w:rsidR="002150D8" w:rsidRPr="00562ECC" w:rsidTr="00CF7746">
        <w:trPr>
          <w:trHeight w:val="170"/>
          <w:jc w:val="center"/>
        </w:trPr>
        <w:tc>
          <w:tcPr>
            <w:tcW w:w="843" w:type="dxa"/>
            <w:vMerge/>
            <w:tcBorders>
              <w:left w:val="single" w:sz="12" w:space="0" w:color="auto"/>
              <w:right w:val="single" w:sz="4" w:space="0" w:color="auto"/>
            </w:tcBorders>
            <w:vAlign w:val="center"/>
          </w:tcPr>
          <w:p w:rsidR="002150D8" w:rsidRPr="00562ECC" w:rsidRDefault="002150D8" w:rsidP="00CF7746">
            <w:pPr>
              <w:jc w:val="center"/>
              <w:rPr>
                <w:rFonts w:ascii="Calibri" w:hAnsi="Calibri"/>
                <w:b/>
                <w:szCs w:val="21"/>
              </w:rPr>
            </w:pPr>
          </w:p>
        </w:tc>
        <w:tc>
          <w:tcPr>
            <w:tcW w:w="1668" w:type="dxa"/>
            <w:tcBorders>
              <w:top w:val="single" w:sz="2" w:space="0" w:color="auto"/>
              <w:left w:val="single" w:sz="4" w:space="0" w:color="auto"/>
              <w:bottom w:val="single" w:sz="2" w:space="0" w:color="auto"/>
              <w:right w:val="single" w:sz="4" w:space="0" w:color="auto"/>
            </w:tcBorders>
            <w:vAlign w:val="center"/>
          </w:tcPr>
          <w:p w:rsidR="002150D8" w:rsidRPr="00562ECC" w:rsidRDefault="002150D8" w:rsidP="00CF7746">
            <w:pPr>
              <w:jc w:val="center"/>
              <w:rPr>
                <w:rFonts w:ascii="Calibri" w:hAnsi="Calibri"/>
                <w:bCs/>
                <w:szCs w:val="21"/>
              </w:rPr>
            </w:pPr>
            <w:r>
              <w:rPr>
                <w:rFonts w:ascii="Calibri" w:hAnsi="Calibri" w:hint="eastAsia"/>
                <w:bCs/>
                <w:szCs w:val="21"/>
              </w:rPr>
              <w:t>职工生活</w:t>
            </w:r>
          </w:p>
        </w:tc>
        <w:tc>
          <w:tcPr>
            <w:tcW w:w="1276" w:type="dxa"/>
            <w:tcBorders>
              <w:top w:val="single" w:sz="2" w:space="0" w:color="auto"/>
              <w:left w:val="single" w:sz="4" w:space="0" w:color="auto"/>
              <w:bottom w:val="single" w:sz="2" w:space="0" w:color="auto"/>
              <w:right w:val="single" w:sz="4" w:space="0" w:color="auto"/>
            </w:tcBorders>
            <w:shd w:val="clear" w:color="auto" w:fill="auto"/>
            <w:vAlign w:val="center"/>
          </w:tcPr>
          <w:p w:rsidR="002150D8" w:rsidRPr="00562ECC" w:rsidRDefault="002150D8" w:rsidP="00CF7746">
            <w:pPr>
              <w:jc w:val="center"/>
              <w:rPr>
                <w:rFonts w:ascii="Calibri" w:hAnsi="Calibri"/>
                <w:szCs w:val="21"/>
              </w:rPr>
            </w:pPr>
            <w:r>
              <w:rPr>
                <w:rFonts w:ascii="Calibri" w:hAnsi="Calibri" w:hint="eastAsia"/>
                <w:szCs w:val="21"/>
              </w:rPr>
              <w:t>生活污水</w:t>
            </w:r>
          </w:p>
        </w:tc>
        <w:tc>
          <w:tcPr>
            <w:tcW w:w="3119" w:type="dxa"/>
            <w:tcBorders>
              <w:top w:val="single" w:sz="2" w:space="0" w:color="auto"/>
              <w:left w:val="single" w:sz="4" w:space="0" w:color="auto"/>
              <w:bottom w:val="single" w:sz="4" w:space="0" w:color="auto"/>
              <w:right w:val="single" w:sz="4" w:space="0" w:color="auto"/>
            </w:tcBorders>
            <w:shd w:val="clear" w:color="auto" w:fill="auto"/>
            <w:vAlign w:val="center"/>
          </w:tcPr>
          <w:p w:rsidR="002150D8" w:rsidRPr="00562ECC" w:rsidRDefault="002150D8" w:rsidP="00CF7746">
            <w:pPr>
              <w:jc w:val="center"/>
              <w:rPr>
                <w:rFonts w:ascii="Calibri" w:hAnsi="宋体"/>
                <w:szCs w:val="21"/>
              </w:rPr>
            </w:pPr>
            <w:r>
              <w:rPr>
                <w:rFonts w:ascii="Calibri" w:hAnsi="宋体" w:hint="eastAsia"/>
                <w:szCs w:val="21"/>
              </w:rPr>
              <w:t>经化粪池处理后，用于周围农田施肥</w:t>
            </w:r>
          </w:p>
        </w:tc>
        <w:tc>
          <w:tcPr>
            <w:tcW w:w="2650" w:type="dxa"/>
            <w:tcBorders>
              <w:top w:val="single" w:sz="2" w:space="0" w:color="auto"/>
              <w:left w:val="single" w:sz="4" w:space="0" w:color="auto"/>
              <w:bottom w:val="single" w:sz="4" w:space="0" w:color="auto"/>
              <w:right w:val="single" w:sz="12" w:space="0" w:color="auto"/>
            </w:tcBorders>
            <w:shd w:val="clear" w:color="auto" w:fill="auto"/>
            <w:vAlign w:val="center"/>
          </w:tcPr>
          <w:p w:rsidR="002150D8" w:rsidRPr="002150D8" w:rsidRDefault="002150D8" w:rsidP="00CF7746">
            <w:pPr>
              <w:adjustRightInd w:val="0"/>
              <w:snapToGrid w:val="0"/>
              <w:jc w:val="center"/>
              <w:rPr>
                <w:rFonts w:ascii="Calibri" w:hAnsi="宋体"/>
                <w:szCs w:val="21"/>
              </w:rPr>
            </w:pPr>
            <w:r>
              <w:rPr>
                <w:rFonts w:ascii="Calibri" w:hAnsi="宋体" w:hint="eastAsia"/>
                <w:szCs w:val="21"/>
              </w:rPr>
              <w:t>综合利用，不外排</w:t>
            </w:r>
          </w:p>
        </w:tc>
      </w:tr>
      <w:tr w:rsidR="00562ECC" w:rsidRPr="00562ECC" w:rsidTr="00CF7746">
        <w:trPr>
          <w:trHeight w:val="170"/>
          <w:jc w:val="center"/>
        </w:trPr>
        <w:tc>
          <w:tcPr>
            <w:tcW w:w="843" w:type="dxa"/>
            <w:vMerge/>
            <w:tcBorders>
              <w:left w:val="single" w:sz="12" w:space="0" w:color="auto"/>
              <w:right w:val="single" w:sz="4" w:space="0" w:color="auto"/>
            </w:tcBorders>
            <w:vAlign w:val="center"/>
          </w:tcPr>
          <w:p w:rsidR="00562ECC" w:rsidRPr="00562ECC" w:rsidRDefault="00562ECC" w:rsidP="00CF7746">
            <w:pPr>
              <w:jc w:val="center"/>
              <w:rPr>
                <w:rFonts w:ascii="Calibri" w:hAnsi="Calibri"/>
                <w:b/>
                <w:szCs w:val="21"/>
              </w:rPr>
            </w:pPr>
          </w:p>
        </w:tc>
        <w:tc>
          <w:tcPr>
            <w:tcW w:w="1668" w:type="dxa"/>
            <w:tcBorders>
              <w:top w:val="single" w:sz="2" w:space="0" w:color="auto"/>
              <w:left w:val="single" w:sz="4" w:space="0" w:color="auto"/>
              <w:bottom w:val="single" w:sz="2" w:space="0" w:color="auto"/>
              <w:right w:val="single" w:sz="4" w:space="0" w:color="auto"/>
            </w:tcBorders>
            <w:vAlign w:val="center"/>
          </w:tcPr>
          <w:p w:rsidR="00562ECC" w:rsidRPr="00562ECC" w:rsidRDefault="00562ECC" w:rsidP="00CF7746">
            <w:pPr>
              <w:jc w:val="center"/>
              <w:rPr>
                <w:rFonts w:ascii="Calibri" w:hAnsi="Calibri"/>
                <w:bCs/>
                <w:szCs w:val="21"/>
              </w:rPr>
            </w:pPr>
            <w:r w:rsidRPr="00562ECC">
              <w:rPr>
                <w:rFonts w:ascii="Calibri" w:hAnsi="Calibri" w:hint="eastAsia"/>
                <w:bCs/>
                <w:szCs w:val="21"/>
              </w:rPr>
              <w:t>初期雨水</w:t>
            </w:r>
          </w:p>
        </w:tc>
        <w:tc>
          <w:tcPr>
            <w:tcW w:w="1276" w:type="dxa"/>
            <w:tcBorders>
              <w:top w:val="single" w:sz="2" w:space="0" w:color="auto"/>
              <w:left w:val="single" w:sz="4" w:space="0" w:color="auto"/>
              <w:bottom w:val="single" w:sz="2" w:space="0" w:color="auto"/>
              <w:right w:val="single" w:sz="4" w:space="0" w:color="auto"/>
            </w:tcBorders>
            <w:shd w:val="clear" w:color="auto" w:fill="auto"/>
            <w:vAlign w:val="center"/>
          </w:tcPr>
          <w:p w:rsidR="00562ECC" w:rsidRPr="00562ECC" w:rsidRDefault="00562ECC" w:rsidP="00CF7746">
            <w:pPr>
              <w:jc w:val="center"/>
              <w:rPr>
                <w:rFonts w:ascii="Calibri" w:hAnsi="Calibri"/>
                <w:szCs w:val="21"/>
              </w:rPr>
            </w:pPr>
            <w:r w:rsidRPr="00562ECC">
              <w:rPr>
                <w:rFonts w:ascii="Calibri" w:hAnsi="Calibri" w:hint="eastAsia"/>
                <w:szCs w:val="21"/>
              </w:rPr>
              <w:t>初期雨水</w:t>
            </w:r>
          </w:p>
        </w:tc>
        <w:tc>
          <w:tcPr>
            <w:tcW w:w="3119" w:type="dxa"/>
            <w:tcBorders>
              <w:top w:val="single" w:sz="2" w:space="0" w:color="auto"/>
              <w:left w:val="single" w:sz="4" w:space="0" w:color="auto"/>
              <w:bottom w:val="single" w:sz="4" w:space="0" w:color="auto"/>
              <w:right w:val="single" w:sz="4" w:space="0" w:color="auto"/>
            </w:tcBorders>
            <w:shd w:val="clear" w:color="auto" w:fill="auto"/>
            <w:vAlign w:val="center"/>
          </w:tcPr>
          <w:p w:rsidR="00562ECC" w:rsidRPr="00562ECC" w:rsidRDefault="00562ECC" w:rsidP="00311D89">
            <w:pPr>
              <w:jc w:val="center"/>
              <w:rPr>
                <w:rFonts w:ascii="Calibri" w:hAnsi="宋体"/>
                <w:szCs w:val="21"/>
              </w:rPr>
            </w:pPr>
            <w:r w:rsidRPr="00562ECC">
              <w:rPr>
                <w:rFonts w:ascii="Calibri" w:hAnsi="宋体" w:hint="eastAsia"/>
                <w:szCs w:val="21"/>
              </w:rPr>
              <w:t>厂区</w:t>
            </w:r>
            <w:r w:rsidR="00311D89">
              <w:rPr>
                <w:rFonts w:ascii="Calibri" w:hAnsi="宋体" w:hint="eastAsia"/>
                <w:szCs w:val="21"/>
              </w:rPr>
              <w:t>西</w:t>
            </w:r>
            <w:r w:rsidRPr="00562ECC">
              <w:rPr>
                <w:rFonts w:ascii="Calibri" w:hAnsi="宋体" w:hint="eastAsia"/>
                <w:szCs w:val="21"/>
              </w:rPr>
              <w:t>侧设置</w:t>
            </w:r>
            <w:r w:rsidR="00311D89">
              <w:rPr>
                <w:rFonts w:ascii="Calibri" w:hAnsi="宋体" w:hint="eastAsia"/>
                <w:szCs w:val="21"/>
              </w:rPr>
              <w:t>180</w:t>
            </w:r>
            <w:r w:rsidRPr="00562ECC">
              <w:rPr>
                <w:rFonts w:ascii="Calibri" w:hAnsi="宋体" w:hint="eastAsia"/>
                <w:szCs w:val="21"/>
              </w:rPr>
              <w:t>m</w:t>
            </w:r>
            <w:r w:rsidRPr="00562ECC">
              <w:rPr>
                <w:rFonts w:ascii="Calibri" w:hAnsi="宋体" w:hint="eastAsia"/>
                <w:szCs w:val="21"/>
                <w:vertAlign w:val="superscript"/>
              </w:rPr>
              <w:t>3</w:t>
            </w:r>
            <w:r w:rsidRPr="00562ECC">
              <w:rPr>
                <w:rFonts w:ascii="Calibri" w:hAnsi="宋体" w:hint="eastAsia"/>
                <w:szCs w:val="21"/>
              </w:rPr>
              <w:t>初期雨水池</w:t>
            </w:r>
          </w:p>
        </w:tc>
        <w:tc>
          <w:tcPr>
            <w:tcW w:w="2650" w:type="dxa"/>
            <w:tcBorders>
              <w:top w:val="single" w:sz="2" w:space="0" w:color="auto"/>
              <w:left w:val="single" w:sz="4" w:space="0" w:color="auto"/>
              <w:bottom w:val="single" w:sz="4" w:space="0" w:color="auto"/>
              <w:right w:val="single" w:sz="12" w:space="0" w:color="auto"/>
            </w:tcBorders>
            <w:shd w:val="clear" w:color="auto" w:fill="auto"/>
            <w:vAlign w:val="center"/>
          </w:tcPr>
          <w:p w:rsidR="00562ECC" w:rsidRPr="00562ECC" w:rsidRDefault="00562ECC" w:rsidP="00CF7746">
            <w:pPr>
              <w:adjustRightInd w:val="0"/>
              <w:snapToGrid w:val="0"/>
              <w:jc w:val="center"/>
              <w:rPr>
                <w:rFonts w:ascii="Calibri" w:hAnsi="宋体"/>
                <w:szCs w:val="21"/>
              </w:rPr>
            </w:pPr>
            <w:r w:rsidRPr="00562ECC">
              <w:rPr>
                <w:rFonts w:ascii="Calibri" w:hAnsi="宋体" w:hint="eastAsia"/>
                <w:szCs w:val="21"/>
              </w:rPr>
              <w:t>综合利用不外排</w:t>
            </w:r>
          </w:p>
        </w:tc>
      </w:tr>
      <w:tr w:rsidR="007267DB" w:rsidRPr="00562ECC" w:rsidTr="00CF7746">
        <w:trPr>
          <w:trHeight w:val="170"/>
          <w:jc w:val="center"/>
        </w:trPr>
        <w:tc>
          <w:tcPr>
            <w:tcW w:w="843" w:type="dxa"/>
            <w:vMerge w:val="restart"/>
            <w:tcBorders>
              <w:top w:val="single" w:sz="4" w:space="0" w:color="auto"/>
              <w:left w:val="single" w:sz="12" w:space="0" w:color="auto"/>
              <w:right w:val="single" w:sz="4" w:space="0" w:color="auto"/>
            </w:tcBorders>
            <w:vAlign w:val="center"/>
          </w:tcPr>
          <w:p w:rsidR="007267DB" w:rsidRPr="00562ECC" w:rsidRDefault="007267DB" w:rsidP="00CF7746">
            <w:pPr>
              <w:jc w:val="center"/>
              <w:rPr>
                <w:rFonts w:ascii="Calibri" w:hAnsi="Calibri"/>
                <w:b/>
                <w:szCs w:val="21"/>
              </w:rPr>
            </w:pPr>
          </w:p>
          <w:p w:rsidR="007267DB" w:rsidRPr="00562ECC" w:rsidRDefault="007267DB" w:rsidP="00CF7746">
            <w:pPr>
              <w:jc w:val="center"/>
              <w:rPr>
                <w:rFonts w:ascii="Calibri" w:hAnsi="Calibri"/>
                <w:b/>
                <w:szCs w:val="21"/>
              </w:rPr>
            </w:pPr>
            <w:r w:rsidRPr="00562ECC">
              <w:rPr>
                <w:rFonts w:ascii="Calibri" w:hAnsi="Calibri"/>
                <w:b/>
                <w:szCs w:val="21"/>
              </w:rPr>
              <w:t>固</w:t>
            </w:r>
          </w:p>
          <w:p w:rsidR="007267DB" w:rsidRPr="00562ECC" w:rsidRDefault="007267DB" w:rsidP="00CF7746">
            <w:pPr>
              <w:jc w:val="center"/>
              <w:rPr>
                <w:rFonts w:ascii="Calibri" w:hAnsi="Calibri"/>
                <w:b/>
                <w:szCs w:val="21"/>
              </w:rPr>
            </w:pPr>
            <w:r w:rsidRPr="00562ECC">
              <w:rPr>
                <w:rFonts w:ascii="Calibri" w:hAnsi="Calibri"/>
                <w:b/>
                <w:szCs w:val="21"/>
              </w:rPr>
              <w:t>体</w:t>
            </w:r>
          </w:p>
          <w:p w:rsidR="007267DB" w:rsidRPr="00562ECC" w:rsidRDefault="007267DB" w:rsidP="00CF7746">
            <w:pPr>
              <w:jc w:val="center"/>
              <w:rPr>
                <w:rFonts w:ascii="Calibri" w:hAnsi="Calibri"/>
                <w:b/>
                <w:szCs w:val="21"/>
              </w:rPr>
            </w:pPr>
            <w:r w:rsidRPr="00562ECC">
              <w:rPr>
                <w:rFonts w:ascii="Calibri" w:hAnsi="Calibri"/>
                <w:b/>
                <w:szCs w:val="21"/>
              </w:rPr>
              <w:t>废</w:t>
            </w:r>
          </w:p>
          <w:p w:rsidR="007267DB" w:rsidRPr="00562ECC" w:rsidRDefault="007267DB" w:rsidP="00CF7746">
            <w:pPr>
              <w:jc w:val="center"/>
              <w:rPr>
                <w:rFonts w:ascii="Calibri" w:hAnsi="Calibri"/>
                <w:b/>
                <w:szCs w:val="21"/>
              </w:rPr>
            </w:pPr>
            <w:r w:rsidRPr="00562ECC">
              <w:rPr>
                <w:rFonts w:ascii="Calibri" w:hAnsi="Calibri"/>
                <w:b/>
                <w:szCs w:val="21"/>
              </w:rPr>
              <w:t>物</w:t>
            </w:r>
          </w:p>
        </w:tc>
        <w:tc>
          <w:tcPr>
            <w:tcW w:w="1668" w:type="dxa"/>
            <w:tcBorders>
              <w:top w:val="single" w:sz="4" w:space="0" w:color="auto"/>
              <w:left w:val="single" w:sz="4" w:space="0" w:color="auto"/>
              <w:right w:val="single" w:sz="4" w:space="0" w:color="auto"/>
            </w:tcBorders>
            <w:shd w:val="clear" w:color="auto" w:fill="auto"/>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分拣环节</w:t>
            </w:r>
          </w:p>
        </w:tc>
        <w:tc>
          <w:tcPr>
            <w:tcW w:w="1276" w:type="dxa"/>
            <w:tcBorders>
              <w:top w:val="single" w:sz="4" w:space="0" w:color="auto"/>
              <w:left w:val="single" w:sz="4" w:space="0" w:color="auto"/>
              <w:right w:val="single" w:sz="4" w:space="0" w:color="auto"/>
            </w:tcBorders>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分拣固废</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267DB" w:rsidRPr="00562ECC" w:rsidRDefault="007267DB" w:rsidP="00CF7746">
            <w:pPr>
              <w:jc w:val="center"/>
              <w:rPr>
                <w:rFonts w:ascii="Calibri" w:hAnsi="Calibri"/>
                <w:szCs w:val="21"/>
              </w:rPr>
            </w:pPr>
            <w:r w:rsidRPr="00562ECC">
              <w:rPr>
                <w:rFonts w:ascii="Calibri" w:hAnsi="Calibri" w:hint="eastAsia"/>
                <w:szCs w:val="21"/>
              </w:rPr>
              <w:t>外售或送垃圾中转站</w:t>
            </w:r>
          </w:p>
        </w:tc>
        <w:tc>
          <w:tcPr>
            <w:tcW w:w="2650" w:type="dxa"/>
            <w:tcBorders>
              <w:top w:val="single" w:sz="4" w:space="0" w:color="auto"/>
              <w:left w:val="single" w:sz="4" w:space="0" w:color="auto"/>
              <w:bottom w:val="single" w:sz="4" w:space="0" w:color="auto"/>
              <w:right w:val="single" w:sz="12" w:space="0" w:color="auto"/>
            </w:tcBorders>
            <w:shd w:val="clear" w:color="auto" w:fill="auto"/>
            <w:vAlign w:val="center"/>
          </w:tcPr>
          <w:p w:rsidR="007267DB" w:rsidRPr="00562ECC" w:rsidRDefault="007267DB" w:rsidP="00CF7746">
            <w:pPr>
              <w:jc w:val="center"/>
              <w:rPr>
                <w:rFonts w:ascii="Calibri" w:hAnsi="Calibri"/>
                <w:szCs w:val="21"/>
              </w:rPr>
            </w:pPr>
            <w:r w:rsidRPr="00562ECC">
              <w:rPr>
                <w:rFonts w:ascii="Calibri" w:hAnsi="宋体" w:hint="eastAsia"/>
                <w:szCs w:val="21"/>
              </w:rPr>
              <w:t>合理处置</w:t>
            </w:r>
          </w:p>
        </w:tc>
      </w:tr>
      <w:tr w:rsidR="007267DB" w:rsidRPr="00562ECC" w:rsidTr="00CF7746">
        <w:trPr>
          <w:trHeight w:val="170"/>
          <w:jc w:val="center"/>
        </w:trPr>
        <w:tc>
          <w:tcPr>
            <w:tcW w:w="843" w:type="dxa"/>
            <w:vMerge/>
            <w:tcBorders>
              <w:left w:val="single" w:sz="12" w:space="0" w:color="auto"/>
              <w:right w:val="single" w:sz="4" w:space="0" w:color="auto"/>
            </w:tcBorders>
            <w:vAlign w:val="center"/>
          </w:tcPr>
          <w:p w:rsidR="007267DB" w:rsidRPr="00562ECC" w:rsidRDefault="007267DB" w:rsidP="00CF7746">
            <w:pPr>
              <w:jc w:val="center"/>
              <w:rPr>
                <w:rFonts w:ascii="Calibri" w:hAnsi="Calibri"/>
                <w:b/>
                <w:szCs w:val="21"/>
              </w:rPr>
            </w:pPr>
          </w:p>
        </w:tc>
        <w:tc>
          <w:tcPr>
            <w:tcW w:w="1668" w:type="dxa"/>
            <w:tcBorders>
              <w:top w:val="single" w:sz="4" w:space="0" w:color="auto"/>
              <w:left w:val="single" w:sz="4" w:space="0" w:color="auto"/>
              <w:right w:val="single" w:sz="4" w:space="0" w:color="auto"/>
            </w:tcBorders>
            <w:shd w:val="clear" w:color="auto" w:fill="auto"/>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除铁</w:t>
            </w:r>
          </w:p>
        </w:tc>
        <w:tc>
          <w:tcPr>
            <w:tcW w:w="1276" w:type="dxa"/>
            <w:tcBorders>
              <w:top w:val="single" w:sz="4" w:space="0" w:color="auto"/>
              <w:left w:val="single" w:sz="4" w:space="0" w:color="auto"/>
              <w:right w:val="single" w:sz="4" w:space="0" w:color="auto"/>
            </w:tcBorders>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除铁固废</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267DB" w:rsidRPr="00562ECC" w:rsidRDefault="007267DB" w:rsidP="00CF7746">
            <w:pPr>
              <w:jc w:val="center"/>
              <w:rPr>
                <w:rFonts w:ascii="Calibri" w:hAnsi="Calibri"/>
                <w:szCs w:val="21"/>
              </w:rPr>
            </w:pPr>
            <w:r w:rsidRPr="00562ECC">
              <w:rPr>
                <w:rFonts w:ascii="Calibri" w:hAnsi="Calibri" w:hint="eastAsia"/>
                <w:szCs w:val="21"/>
              </w:rPr>
              <w:t>外售</w:t>
            </w:r>
          </w:p>
        </w:tc>
        <w:tc>
          <w:tcPr>
            <w:tcW w:w="2650" w:type="dxa"/>
            <w:tcBorders>
              <w:top w:val="single" w:sz="4" w:space="0" w:color="auto"/>
              <w:left w:val="single" w:sz="4" w:space="0" w:color="auto"/>
              <w:bottom w:val="single" w:sz="4" w:space="0" w:color="auto"/>
              <w:right w:val="single" w:sz="12" w:space="0" w:color="auto"/>
            </w:tcBorders>
            <w:shd w:val="clear" w:color="auto" w:fill="auto"/>
            <w:vAlign w:val="center"/>
          </w:tcPr>
          <w:p w:rsidR="007267DB" w:rsidRPr="00562ECC" w:rsidRDefault="007267DB" w:rsidP="00CF7746">
            <w:pPr>
              <w:jc w:val="center"/>
              <w:rPr>
                <w:rFonts w:ascii="Calibri" w:hAnsi="宋体"/>
                <w:szCs w:val="21"/>
              </w:rPr>
            </w:pPr>
            <w:r w:rsidRPr="00562ECC">
              <w:rPr>
                <w:rFonts w:ascii="Calibri" w:hAnsi="宋体" w:hint="eastAsia"/>
                <w:szCs w:val="21"/>
              </w:rPr>
              <w:t>合理处置</w:t>
            </w:r>
          </w:p>
        </w:tc>
      </w:tr>
      <w:tr w:rsidR="007267DB" w:rsidRPr="00562ECC" w:rsidTr="00CF7746">
        <w:trPr>
          <w:trHeight w:val="432"/>
          <w:jc w:val="center"/>
        </w:trPr>
        <w:tc>
          <w:tcPr>
            <w:tcW w:w="843" w:type="dxa"/>
            <w:vMerge/>
            <w:tcBorders>
              <w:left w:val="single" w:sz="12" w:space="0" w:color="auto"/>
              <w:right w:val="single" w:sz="4" w:space="0" w:color="auto"/>
            </w:tcBorders>
            <w:vAlign w:val="center"/>
          </w:tcPr>
          <w:p w:rsidR="007267DB" w:rsidRPr="00562ECC" w:rsidRDefault="007267DB" w:rsidP="00CF7746">
            <w:pPr>
              <w:jc w:val="center"/>
              <w:rPr>
                <w:rFonts w:ascii="Calibri" w:hAnsi="Calibri"/>
                <w:b/>
                <w:szCs w:val="21"/>
              </w:rPr>
            </w:pPr>
          </w:p>
        </w:tc>
        <w:tc>
          <w:tcPr>
            <w:tcW w:w="1668" w:type="dxa"/>
            <w:tcBorders>
              <w:top w:val="single" w:sz="4" w:space="0" w:color="auto"/>
              <w:left w:val="single" w:sz="4" w:space="0" w:color="auto"/>
              <w:right w:val="single" w:sz="4" w:space="0" w:color="auto"/>
            </w:tcBorders>
            <w:shd w:val="clear" w:color="auto" w:fill="auto"/>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洗砂、车辆冲洗沉淀池</w:t>
            </w:r>
          </w:p>
        </w:tc>
        <w:tc>
          <w:tcPr>
            <w:tcW w:w="1276" w:type="dxa"/>
            <w:tcBorders>
              <w:top w:val="single" w:sz="4" w:space="0" w:color="auto"/>
              <w:left w:val="single" w:sz="4" w:space="0" w:color="auto"/>
              <w:right w:val="single" w:sz="4" w:space="0" w:color="auto"/>
            </w:tcBorders>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洗砂泥渣及沉渣</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267DB" w:rsidRPr="00562ECC" w:rsidRDefault="007267DB" w:rsidP="00CF7746">
            <w:pPr>
              <w:jc w:val="center"/>
              <w:rPr>
                <w:rFonts w:ascii="Calibri" w:hAnsi="Calibri"/>
                <w:szCs w:val="21"/>
              </w:rPr>
            </w:pPr>
            <w:r w:rsidRPr="00562ECC">
              <w:rPr>
                <w:rFonts w:ascii="Calibri" w:hAnsi="Calibri" w:hint="eastAsia"/>
                <w:szCs w:val="21"/>
              </w:rPr>
              <w:t>可作为副产品出售给免烧砖厂</w:t>
            </w:r>
          </w:p>
        </w:tc>
        <w:tc>
          <w:tcPr>
            <w:tcW w:w="2650" w:type="dxa"/>
            <w:tcBorders>
              <w:top w:val="single" w:sz="4" w:space="0" w:color="auto"/>
              <w:left w:val="single" w:sz="4" w:space="0" w:color="auto"/>
              <w:bottom w:val="single" w:sz="4" w:space="0" w:color="auto"/>
              <w:right w:val="single" w:sz="12" w:space="0" w:color="auto"/>
            </w:tcBorders>
            <w:shd w:val="clear" w:color="auto" w:fill="auto"/>
            <w:vAlign w:val="center"/>
          </w:tcPr>
          <w:p w:rsidR="007267DB" w:rsidRPr="00562ECC" w:rsidRDefault="007267DB" w:rsidP="00CF7746">
            <w:pPr>
              <w:jc w:val="center"/>
              <w:rPr>
                <w:rFonts w:ascii="Calibri" w:hAnsi="宋体"/>
                <w:szCs w:val="21"/>
              </w:rPr>
            </w:pPr>
            <w:r w:rsidRPr="00562ECC">
              <w:rPr>
                <w:rFonts w:ascii="Calibri" w:hAnsi="宋体" w:hint="eastAsia"/>
                <w:szCs w:val="21"/>
              </w:rPr>
              <w:t>综合利用</w:t>
            </w:r>
          </w:p>
        </w:tc>
      </w:tr>
      <w:tr w:rsidR="007267DB" w:rsidRPr="00562ECC" w:rsidTr="00CF7746">
        <w:trPr>
          <w:trHeight w:val="170"/>
          <w:jc w:val="center"/>
        </w:trPr>
        <w:tc>
          <w:tcPr>
            <w:tcW w:w="843" w:type="dxa"/>
            <w:tcBorders>
              <w:left w:val="single" w:sz="12" w:space="0" w:color="auto"/>
              <w:right w:val="single" w:sz="4" w:space="0" w:color="auto"/>
            </w:tcBorders>
            <w:vAlign w:val="center"/>
          </w:tcPr>
          <w:p w:rsidR="007267DB" w:rsidRPr="00562ECC" w:rsidRDefault="007267DB" w:rsidP="00CF7746">
            <w:pPr>
              <w:jc w:val="center"/>
              <w:rPr>
                <w:rFonts w:ascii="Calibri" w:hAnsi="Calibri"/>
                <w:b/>
                <w:szCs w:val="21"/>
              </w:rPr>
            </w:pPr>
          </w:p>
        </w:tc>
        <w:tc>
          <w:tcPr>
            <w:tcW w:w="1668" w:type="dxa"/>
            <w:tcBorders>
              <w:top w:val="single" w:sz="4" w:space="0" w:color="auto"/>
              <w:left w:val="single" w:sz="4" w:space="0" w:color="auto"/>
              <w:right w:val="single" w:sz="4" w:space="0" w:color="auto"/>
            </w:tcBorders>
            <w:shd w:val="clear" w:color="auto" w:fill="auto"/>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除尘器</w:t>
            </w:r>
          </w:p>
        </w:tc>
        <w:tc>
          <w:tcPr>
            <w:tcW w:w="1276" w:type="dxa"/>
            <w:tcBorders>
              <w:top w:val="single" w:sz="4" w:space="0" w:color="auto"/>
              <w:left w:val="single" w:sz="4" w:space="0" w:color="auto"/>
              <w:right w:val="single" w:sz="4" w:space="0" w:color="auto"/>
            </w:tcBorders>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除尘固废</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267DB" w:rsidRPr="00562ECC" w:rsidRDefault="007267DB" w:rsidP="00CF7746">
            <w:pPr>
              <w:jc w:val="center"/>
              <w:rPr>
                <w:rFonts w:ascii="Calibri" w:hAnsi="Calibri"/>
                <w:szCs w:val="21"/>
              </w:rPr>
            </w:pPr>
            <w:r w:rsidRPr="00562ECC">
              <w:rPr>
                <w:rFonts w:ascii="Calibri" w:hAnsi="Calibri" w:hint="eastAsia"/>
                <w:szCs w:val="21"/>
              </w:rPr>
              <w:t>可作为副产品与泥渣一起出售给免烧砖厂</w:t>
            </w:r>
          </w:p>
        </w:tc>
        <w:tc>
          <w:tcPr>
            <w:tcW w:w="2650" w:type="dxa"/>
            <w:tcBorders>
              <w:top w:val="single" w:sz="4" w:space="0" w:color="auto"/>
              <w:left w:val="single" w:sz="4" w:space="0" w:color="auto"/>
              <w:bottom w:val="single" w:sz="4" w:space="0" w:color="auto"/>
              <w:right w:val="single" w:sz="12" w:space="0" w:color="auto"/>
            </w:tcBorders>
            <w:shd w:val="clear" w:color="auto" w:fill="auto"/>
            <w:vAlign w:val="center"/>
          </w:tcPr>
          <w:p w:rsidR="007267DB" w:rsidRPr="00562ECC" w:rsidRDefault="007267DB" w:rsidP="00CF7746">
            <w:pPr>
              <w:jc w:val="center"/>
              <w:rPr>
                <w:rFonts w:ascii="Calibri" w:hAnsi="宋体"/>
                <w:szCs w:val="21"/>
              </w:rPr>
            </w:pPr>
            <w:r w:rsidRPr="00562ECC">
              <w:rPr>
                <w:rFonts w:ascii="Calibri" w:hAnsi="宋体" w:hint="eastAsia"/>
                <w:szCs w:val="21"/>
              </w:rPr>
              <w:t>综合利用</w:t>
            </w:r>
          </w:p>
        </w:tc>
      </w:tr>
      <w:tr w:rsidR="007267DB" w:rsidRPr="00562ECC" w:rsidTr="00CF7746">
        <w:trPr>
          <w:trHeight w:val="170"/>
          <w:jc w:val="center"/>
        </w:trPr>
        <w:tc>
          <w:tcPr>
            <w:tcW w:w="843" w:type="dxa"/>
            <w:tcBorders>
              <w:left w:val="single" w:sz="12" w:space="0" w:color="auto"/>
              <w:right w:val="single" w:sz="4" w:space="0" w:color="auto"/>
            </w:tcBorders>
            <w:vAlign w:val="center"/>
          </w:tcPr>
          <w:p w:rsidR="007267DB" w:rsidRPr="00562ECC" w:rsidRDefault="007267DB" w:rsidP="00CF7746">
            <w:pPr>
              <w:jc w:val="center"/>
              <w:rPr>
                <w:rFonts w:ascii="Calibri" w:hAnsi="Calibri"/>
                <w:b/>
                <w:szCs w:val="21"/>
              </w:rPr>
            </w:pPr>
          </w:p>
        </w:tc>
        <w:tc>
          <w:tcPr>
            <w:tcW w:w="1668" w:type="dxa"/>
            <w:tcBorders>
              <w:top w:val="single" w:sz="4" w:space="0" w:color="auto"/>
              <w:left w:val="single" w:sz="4" w:space="0" w:color="auto"/>
              <w:right w:val="single" w:sz="4" w:space="0" w:color="auto"/>
            </w:tcBorders>
            <w:shd w:val="clear" w:color="auto" w:fill="auto"/>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设备维护和检修</w:t>
            </w:r>
          </w:p>
        </w:tc>
        <w:tc>
          <w:tcPr>
            <w:tcW w:w="1276" w:type="dxa"/>
            <w:tcBorders>
              <w:top w:val="single" w:sz="4" w:space="0" w:color="auto"/>
              <w:left w:val="single" w:sz="4" w:space="0" w:color="auto"/>
              <w:right w:val="single" w:sz="4" w:space="0" w:color="auto"/>
            </w:tcBorders>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废机油</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267DB" w:rsidRPr="00562ECC" w:rsidRDefault="007267DB" w:rsidP="00CF7746">
            <w:pPr>
              <w:jc w:val="center"/>
              <w:rPr>
                <w:rFonts w:ascii="Calibri" w:hAnsi="Calibri"/>
                <w:szCs w:val="21"/>
              </w:rPr>
            </w:pPr>
            <w:r w:rsidRPr="00562ECC">
              <w:rPr>
                <w:rFonts w:ascii="Calibri" w:hAnsi="Calibri" w:hint="eastAsia"/>
                <w:szCs w:val="21"/>
              </w:rPr>
              <w:t>委托资质单位安全处置</w:t>
            </w:r>
          </w:p>
        </w:tc>
        <w:tc>
          <w:tcPr>
            <w:tcW w:w="2650" w:type="dxa"/>
            <w:tcBorders>
              <w:top w:val="single" w:sz="4" w:space="0" w:color="auto"/>
              <w:left w:val="single" w:sz="4" w:space="0" w:color="auto"/>
              <w:bottom w:val="single" w:sz="4" w:space="0" w:color="auto"/>
              <w:right w:val="single" w:sz="12" w:space="0" w:color="auto"/>
            </w:tcBorders>
            <w:shd w:val="clear" w:color="auto" w:fill="auto"/>
            <w:vAlign w:val="center"/>
          </w:tcPr>
          <w:p w:rsidR="007267DB" w:rsidRPr="00562ECC" w:rsidRDefault="007267DB" w:rsidP="00CF7746">
            <w:pPr>
              <w:jc w:val="center"/>
              <w:rPr>
                <w:rFonts w:ascii="Calibri" w:hAnsi="宋体"/>
                <w:szCs w:val="21"/>
              </w:rPr>
            </w:pPr>
            <w:r w:rsidRPr="00562ECC">
              <w:rPr>
                <w:rFonts w:ascii="Calibri" w:hAnsi="宋体"/>
                <w:szCs w:val="21"/>
              </w:rPr>
              <w:t>安全处置</w:t>
            </w:r>
          </w:p>
        </w:tc>
      </w:tr>
      <w:tr w:rsidR="007267DB" w:rsidRPr="00562ECC" w:rsidTr="00CF7746">
        <w:trPr>
          <w:trHeight w:val="170"/>
          <w:jc w:val="center"/>
        </w:trPr>
        <w:tc>
          <w:tcPr>
            <w:tcW w:w="843" w:type="dxa"/>
            <w:tcBorders>
              <w:left w:val="single" w:sz="12" w:space="0" w:color="auto"/>
              <w:right w:val="single" w:sz="4" w:space="0" w:color="auto"/>
            </w:tcBorders>
            <w:vAlign w:val="center"/>
          </w:tcPr>
          <w:p w:rsidR="007267DB" w:rsidRPr="00562ECC" w:rsidRDefault="007267DB" w:rsidP="00CF7746">
            <w:pPr>
              <w:jc w:val="center"/>
              <w:rPr>
                <w:rFonts w:ascii="Calibri" w:hAnsi="Calibri"/>
                <w:b/>
                <w:szCs w:val="21"/>
              </w:rPr>
            </w:pPr>
          </w:p>
        </w:tc>
        <w:tc>
          <w:tcPr>
            <w:tcW w:w="1668" w:type="dxa"/>
            <w:tcBorders>
              <w:top w:val="single" w:sz="4" w:space="0" w:color="auto"/>
              <w:left w:val="single" w:sz="4" w:space="0" w:color="auto"/>
              <w:right w:val="single" w:sz="4" w:space="0" w:color="auto"/>
            </w:tcBorders>
            <w:shd w:val="clear" w:color="auto" w:fill="auto"/>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职工生活</w:t>
            </w:r>
          </w:p>
        </w:tc>
        <w:tc>
          <w:tcPr>
            <w:tcW w:w="1276" w:type="dxa"/>
            <w:tcBorders>
              <w:top w:val="single" w:sz="4" w:space="0" w:color="auto"/>
              <w:left w:val="single" w:sz="4" w:space="0" w:color="auto"/>
              <w:right w:val="single" w:sz="4" w:space="0" w:color="auto"/>
            </w:tcBorders>
            <w:vAlign w:val="center"/>
          </w:tcPr>
          <w:p w:rsidR="007267DB" w:rsidRPr="00562ECC" w:rsidRDefault="007267DB" w:rsidP="00CF7746">
            <w:pPr>
              <w:tabs>
                <w:tab w:val="left" w:pos="567"/>
              </w:tabs>
              <w:snapToGrid w:val="0"/>
              <w:jc w:val="center"/>
              <w:rPr>
                <w:rFonts w:ascii="Calibri" w:hAnsi="Calibri"/>
                <w:szCs w:val="21"/>
              </w:rPr>
            </w:pPr>
            <w:r w:rsidRPr="00562ECC">
              <w:rPr>
                <w:rFonts w:ascii="Calibri" w:hAnsi="Calibri" w:hint="eastAsia"/>
                <w:szCs w:val="21"/>
              </w:rPr>
              <w:t>生活垃圾</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267DB" w:rsidRPr="00562ECC" w:rsidRDefault="007267DB" w:rsidP="00CF7746">
            <w:pPr>
              <w:jc w:val="center"/>
              <w:rPr>
                <w:rFonts w:ascii="Calibri" w:hAnsi="Calibri"/>
                <w:szCs w:val="21"/>
              </w:rPr>
            </w:pPr>
            <w:r w:rsidRPr="00562ECC">
              <w:rPr>
                <w:rFonts w:ascii="Calibri" w:hAnsi="Calibri" w:hint="eastAsia"/>
                <w:szCs w:val="21"/>
              </w:rPr>
              <w:t>厂区收集后送当地生活垃圾中转</w:t>
            </w:r>
          </w:p>
        </w:tc>
        <w:tc>
          <w:tcPr>
            <w:tcW w:w="2650" w:type="dxa"/>
            <w:tcBorders>
              <w:top w:val="single" w:sz="4" w:space="0" w:color="auto"/>
              <w:left w:val="single" w:sz="4" w:space="0" w:color="auto"/>
              <w:bottom w:val="single" w:sz="4" w:space="0" w:color="auto"/>
              <w:right w:val="single" w:sz="12" w:space="0" w:color="auto"/>
            </w:tcBorders>
            <w:shd w:val="clear" w:color="auto" w:fill="auto"/>
            <w:vAlign w:val="center"/>
          </w:tcPr>
          <w:p w:rsidR="007267DB" w:rsidRPr="00562ECC" w:rsidRDefault="007267DB" w:rsidP="00CF7746">
            <w:pPr>
              <w:jc w:val="center"/>
              <w:rPr>
                <w:rFonts w:ascii="Calibri" w:hAnsi="宋体"/>
                <w:szCs w:val="21"/>
              </w:rPr>
            </w:pPr>
            <w:r w:rsidRPr="00562ECC">
              <w:rPr>
                <w:rFonts w:ascii="Calibri" w:hAnsi="宋体" w:hint="eastAsia"/>
                <w:szCs w:val="21"/>
              </w:rPr>
              <w:t>卫生填埋</w:t>
            </w:r>
          </w:p>
        </w:tc>
      </w:tr>
      <w:tr w:rsidR="00745EAA" w:rsidRPr="00562ECC" w:rsidTr="00CF7746">
        <w:trPr>
          <w:trHeight w:val="170"/>
          <w:jc w:val="center"/>
        </w:trPr>
        <w:tc>
          <w:tcPr>
            <w:tcW w:w="843" w:type="dxa"/>
            <w:tcBorders>
              <w:top w:val="single" w:sz="4" w:space="0" w:color="auto"/>
              <w:left w:val="single" w:sz="12" w:space="0" w:color="auto"/>
              <w:bottom w:val="single" w:sz="4" w:space="0" w:color="auto"/>
              <w:right w:val="single" w:sz="4" w:space="0" w:color="auto"/>
            </w:tcBorders>
            <w:vAlign w:val="center"/>
          </w:tcPr>
          <w:p w:rsidR="00745EAA" w:rsidRPr="00562ECC" w:rsidRDefault="00745EAA" w:rsidP="00CF7746">
            <w:pPr>
              <w:jc w:val="center"/>
              <w:rPr>
                <w:rFonts w:ascii="Calibri" w:hAnsi="Calibri"/>
                <w:b/>
                <w:szCs w:val="21"/>
              </w:rPr>
            </w:pPr>
            <w:r w:rsidRPr="00562ECC">
              <w:rPr>
                <w:rFonts w:ascii="Calibri" w:hAnsi="Calibri"/>
                <w:b/>
                <w:szCs w:val="21"/>
              </w:rPr>
              <w:t>噪</w:t>
            </w:r>
          </w:p>
          <w:p w:rsidR="00745EAA" w:rsidRPr="00562ECC" w:rsidRDefault="00745EAA" w:rsidP="00CF7746">
            <w:pPr>
              <w:jc w:val="center"/>
              <w:rPr>
                <w:rFonts w:ascii="Calibri" w:hAnsi="Calibri"/>
                <w:b/>
                <w:szCs w:val="21"/>
              </w:rPr>
            </w:pPr>
            <w:r w:rsidRPr="00562ECC">
              <w:rPr>
                <w:rFonts w:ascii="Calibri" w:hAnsi="Calibri"/>
                <w:b/>
                <w:szCs w:val="21"/>
              </w:rPr>
              <w:t>声</w:t>
            </w:r>
          </w:p>
        </w:tc>
        <w:tc>
          <w:tcPr>
            <w:tcW w:w="8713" w:type="dxa"/>
            <w:gridSpan w:val="4"/>
            <w:tcBorders>
              <w:top w:val="single" w:sz="4" w:space="0" w:color="auto"/>
              <w:left w:val="single" w:sz="4" w:space="0" w:color="auto"/>
              <w:bottom w:val="single" w:sz="4" w:space="0" w:color="auto"/>
              <w:right w:val="single" w:sz="12" w:space="0" w:color="auto"/>
            </w:tcBorders>
            <w:vAlign w:val="center"/>
          </w:tcPr>
          <w:p w:rsidR="00745EAA" w:rsidRPr="00562ECC" w:rsidRDefault="00745EAA" w:rsidP="00CF7746">
            <w:pPr>
              <w:ind w:firstLineChars="200" w:firstLine="420"/>
              <w:jc w:val="center"/>
              <w:rPr>
                <w:rFonts w:ascii="Calibri" w:hAnsi="Calibri"/>
                <w:szCs w:val="21"/>
              </w:rPr>
            </w:pPr>
            <w:r w:rsidRPr="00562ECC">
              <w:rPr>
                <w:rFonts w:ascii="Calibri" w:hAnsi="Calibri"/>
                <w:szCs w:val="21"/>
              </w:rPr>
              <w:t>项目营运后主要噪声设备采取厂房隔声，消声、减振等措施治理后，厂界噪声满足《工业企业厂界环境噪声排放标准》（</w:t>
            </w:r>
            <w:r w:rsidRPr="00562ECC">
              <w:rPr>
                <w:rFonts w:ascii="Calibri" w:hAnsi="Calibri"/>
                <w:szCs w:val="21"/>
              </w:rPr>
              <w:t>GB12348-2008</w:t>
            </w:r>
            <w:r w:rsidRPr="00562ECC">
              <w:rPr>
                <w:rFonts w:ascii="Calibri" w:hAnsi="Calibri"/>
                <w:szCs w:val="21"/>
              </w:rPr>
              <w:t>）中</w:t>
            </w:r>
            <w:r w:rsidR="00A750EE" w:rsidRPr="00562ECC">
              <w:rPr>
                <w:rFonts w:ascii="Calibri" w:hAnsi="Calibri" w:hint="eastAsia"/>
                <w:szCs w:val="21"/>
              </w:rPr>
              <w:t>2</w:t>
            </w:r>
            <w:r w:rsidRPr="00562ECC">
              <w:rPr>
                <w:rFonts w:ascii="Calibri" w:hAnsi="Calibri"/>
                <w:szCs w:val="21"/>
              </w:rPr>
              <w:t>类标准限值，可以实现达标排放。</w:t>
            </w:r>
          </w:p>
        </w:tc>
      </w:tr>
      <w:tr w:rsidR="00745EAA" w:rsidRPr="00562ECC" w:rsidTr="00CF7746">
        <w:trPr>
          <w:trHeight w:val="668"/>
          <w:jc w:val="center"/>
        </w:trPr>
        <w:tc>
          <w:tcPr>
            <w:tcW w:w="843" w:type="dxa"/>
            <w:tcBorders>
              <w:top w:val="single" w:sz="4" w:space="0" w:color="auto"/>
              <w:left w:val="single" w:sz="12" w:space="0" w:color="auto"/>
              <w:bottom w:val="single" w:sz="4" w:space="0" w:color="auto"/>
              <w:right w:val="single" w:sz="4" w:space="0" w:color="auto"/>
            </w:tcBorders>
            <w:vAlign w:val="center"/>
          </w:tcPr>
          <w:p w:rsidR="00745EAA" w:rsidRPr="00562ECC" w:rsidRDefault="00745EAA" w:rsidP="00CF7746">
            <w:pPr>
              <w:jc w:val="center"/>
              <w:rPr>
                <w:rFonts w:ascii="Calibri" w:hAnsi="Calibri"/>
                <w:b/>
                <w:szCs w:val="21"/>
              </w:rPr>
            </w:pPr>
            <w:r w:rsidRPr="00562ECC">
              <w:rPr>
                <w:rFonts w:ascii="Calibri" w:hAnsi="Calibri"/>
                <w:b/>
                <w:szCs w:val="21"/>
              </w:rPr>
              <w:t>其他</w:t>
            </w:r>
          </w:p>
        </w:tc>
        <w:tc>
          <w:tcPr>
            <w:tcW w:w="8713" w:type="dxa"/>
            <w:gridSpan w:val="4"/>
            <w:tcBorders>
              <w:top w:val="single" w:sz="4" w:space="0" w:color="auto"/>
              <w:left w:val="single" w:sz="4" w:space="0" w:color="auto"/>
              <w:bottom w:val="single" w:sz="4" w:space="0" w:color="auto"/>
              <w:right w:val="single" w:sz="12" w:space="0" w:color="auto"/>
            </w:tcBorders>
            <w:vAlign w:val="center"/>
          </w:tcPr>
          <w:p w:rsidR="00745EAA" w:rsidRPr="00562ECC" w:rsidRDefault="007B4C89" w:rsidP="00F56CB2">
            <w:pPr>
              <w:jc w:val="center"/>
              <w:rPr>
                <w:rFonts w:ascii="Calibri" w:hAnsi="Calibri"/>
                <w:szCs w:val="21"/>
              </w:rPr>
            </w:pPr>
            <w:r w:rsidRPr="00562ECC">
              <w:rPr>
                <w:rFonts w:ascii="Calibri" w:hAnsi="Calibri" w:hint="eastAsia"/>
                <w:szCs w:val="21"/>
              </w:rPr>
              <w:t>一期工程</w:t>
            </w:r>
            <w:r w:rsidR="00745EAA" w:rsidRPr="00562ECC">
              <w:rPr>
                <w:rFonts w:ascii="Calibri" w:hAnsi="Calibri"/>
                <w:szCs w:val="21"/>
              </w:rPr>
              <w:t>总投资</w:t>
            </w:r>
            <w:r w:rsidR="007267DB" w:rsidRPr="00562ECC">
              <w:rPr>
                <w:rFonts w:ascii="Calibri" w:hAnsi="Calibri" w:hint="eastAsia"/>
                <w:szCs w:val="21"/>
              </w:rPr>
              <w:t>6000</w:t>
            </w:r>
            <w:r w:rsidR="00745EAA" w:rsidRPr="00562ECC">
              <w:rPr>
                <w:rFonts w:ascii="Calibri" w:hAnsi="Calibri" w:hint="eastAsia"/>
                <w:szCs w:val="21"/>
              </w:rPr>
              <w:t>万元</w:t>
            </w:r>
            <w:r w:rsidR="00745EAA" w:rsidRPr="00562ECC">
              <w:rPr>
                <w:rFonts w:ascii="Calibri" w:hAnsi="Calibri"/>
                <w:szCs w:val="21"/>
              </w:rPr>
              <w:t>，环保投资</w:t>
            </w:r>
            <w:r w:rsidR="00F56CB2">
              <w:rPr>
                <w:rFonts w:ascii="Calibri" w:hAnsi="Calibri" w:hint="eastAsia"/>
                <w:szCs w:val="21"/>
              </w:rPr>
              <w:t>156</w:t>
            </w:r>
            <w:r w:rsidR="00745EAA" w:rsidRPr="00562ECC">
              <w:rPr>
                <w:rFonts w:ascii="Calibri" w:hAnsi="Calibri"/>
                <w:szCs w:val="21"/>
              </w:rPr>
              <w:t>万元，环保投资占总投资的</w:t>
            </w:r>
            <w:r w:rsidR="002150D8">
              <w:rPr>
                <w:rFonts w:ascii="Calibri" w:hAnsi="Calibri" w:hint="eastAsia"/>
                <w:szCs w:val="21"/>
              </w:rPr>
              <w:t>2.</w:t>
            </w:r>
            <w:r w:rsidR="00F56CB2">
              <w:rPr>
                <w:rFonts w:ascii="Calibri" w:hAnsi="Calibri" w:hint="eastAsia"/>
                <w:szCs w:val="21"/>
              </w:rPr>
              <w:t>6</w:t>
            </w:r>
            <w:r w:rsidR="00745EAA" w:rsidRPr="00562ECC">
              <w:rPr>
                <w:rFonts w:ascii="Calibri" w:hAnsi="Calibri"/>
                <w:szCs w:val="21"/>
              </w:rPr>
              <w:t>%</w:t>
            </w:r>
            <w:r w:rsidR="00745EAA" w:rsidRPr="00562ECC">
              <w:rPr>
                <w:rFonts w:ascii="Calibri" w:hAnsi="Calibri"/>
                <w:szCs w:val="21"/>
              </w:rPr>
              <w:t>。</w:t>
            </w:r>
          </w:p>
        </w:tc>
      </w:tr>
      <w:tr w:rsidR="00745EAA" w:rsidRPr="00562ECC" w:rsidTr="00CF7746">
        <w:trPr>
          <w:trHeight w:val="170"/>
          <w:jc w:val="center"/>
        </w:trPr>
        <w:tc>
          <w:tcPr>
            <w:tcW w:w="9556" w:type="dxa"/>
            <w:gridSpan w:val="5"/>
            <w:tcBorders>
              <w:top w:val="single" w:sz="4" w:space="0" w:color="auto"/>
              <w:left w:val="single" w:sz="12" w:space="0" w:color="auto"/>
              <w:bottom w:val="single" w:sz="12" w:space="0" w:color="auto"/>
              <w:right w:val="single" w:sz="12" w:space="0" w:color="auto"/>
            </w:tcBorders>
            <w:vAlign w:val="center"/>
          </w:tcPr>
          <w:p w:rsidR="00745EAA" w:rsidRPr="00562ECC" w:rsidRDefault="00745EAA" w:rsidP="00CF7746">
            <w:pPr>
              <w:spacing w:line="360" w:lineRule="auto"/>
              <w:rPr>
                <w:rFonts w:ascii="Calibri" w:hAnsi="Calibri"/>
                <w:b/>
                <w:bCs/>
                <w:szCs w:val="21"/>
              </w:rPr>
            </w:pPr>
            <w:r w:rsidRPr="00562ECC">
              <w:rPr>
                <w:rFonts w:ascii="Calibri" w:hAnsi="Calibri"/>
                <w:b/>
                <w:bCs/>
                <w:szCs w:val="21"/>
              </w:rPr>
              <w:t>生态保护措施及预期效果</w:t>
            </w:r>
          </w:p>
          <w:p w:rsidR="00562ECC" w:rsidRPr="00562ECC" w:rsidRDefault="00745EAA" w:rsidP="00CF7746">
            <w:pPr>
              <w:adjustRightInd w:val="0"/>
              <w:snapToGrid w:val="0"/>
              <w:spacing w:line="420" w:lineRule="exact"/>
              <w:ind w:firstLine="482"/>
              <w:jc w:val="center"/>
              <w:rPr>
                <w:rFonts w:ascii="Calibri" w:hAnsi="Calibri"/>
                <w:szCs w:val="21"/>
              </w:rPr>
            </w:pPr>
            <w:r w:rsidRPr="00562ECC">
              <w:rPr>
                <w:rFonts w:ascii="Calibri" w:hAnsi="Calibri" w:hint="eastAsia"/>
                <w:szCs w:val="21"/>
              </w:rPr>
              <w:t>项目营运期应加强厂区绿化，并利用厂区空地多多植树种草，加强对生态的补偿机制。在进行树种选择时，应根据项目所在地气候和土质条件，选择合适的树种，采取乔灌草立体综合绿化</w:t>
            </w:r>
            <w:r w:rsidR="00086264" w:rsidRPr="00562ECC">
              <w:rPr>
                <w:rFonts w:ascii="Calibri" w:hAnsi="Calibri" w:hint="eastAsia"/>
                <w:szCs w:val="21"/>
              </w:rPr>
              <w:t>。</w:t>
            </w:r>
          </w:p>
        </w:tc>
      </w:tr>
    </w:tbl>
    <w:p w:rsidR="004649CF" w:rsidRPr="00492475" w:rsidRDefault="004649CF" w:rsidP="00126EAC">
      <w:pPr>
        <w:spacing w:line="360" w:lineRule="auto"/>
        <w:rPr>
          <w:rFonts w:ascii="Calibri" w:eastAsia="黑体" w:hAnsi="Calibri"/>
          <w:b/>
          <w:sz w:val="30"/>
        </w:rPr>
      </w:pPr>
      <w:r w:rsidRPr="00492475">
        <w:rPr>
          <w:rFonts w:ascii="Calibri" w:hAnsi="Calibri"/>
          <w:sz w:val="28"/>
        </w:rPr>
        <w:br w:type="page"/>
      </w:r>
      <w:r w:rsidRPr="00492475">
        <w:rPr>
          <w:rFonts w:ascii="Calibri" w:eastAsia="黑体" w:hAnsi="Calibri"/>
          <w:b/>
          <w:sz w:val="30"/>
        </w:rPr>
        <w:lastRenderedPageBreak/>
        <w:t>结论与建议</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9286"/>
      </w:tblGrid>
      <w:tr w:rsidR="004649CF" w:rsidRPr="00492475">
        <w:trPr>
          <w:trHeight w:val="12317"/>
        </w:trPr>
        <w:tc>
          <w:tcPr>
            <w:tcW w:w="9286" w:type="dxa"/>
          </w:tcPr>
          <w:p w:rsidR="0083111C" w:rsidRPr="00492475" w:rsidRDefault="0083111C" w:rsidP="00651CE5">
            <w:pPr>
              <w:spacing w:line="520" w:lineRule="exact"/>
              <w:ind w:firstLineChars="200" w:firstLine="482"/>
              <w:rPr>
                <w:rFonts w:ascii="Calibri" w:hAnsi="Calibri"/>
                <w:sz w:val="24"/>
              </w:rPr>
            </w:pPr>
            <w:r w:rsidRPr="00492475">
              <w:rPr>
                <w:rFonts w:ascii="Calibri" w:hAnsi="Calibri"/>
                <w:b/>
                <w:bCs/>
                <w:sz w:val="24"/>
              </w:rPr>
              <w:t>1</w:t>
            </w:r>
            <w:r w:rsidRPr="00492475">
              <w:rPr>
                <w:rFonts w:ascii="Calibri" w:hAnsi="Calibri"/>
                <w:b/>
                <w:bCs/>
                <w:sz w:val="24"/>
              </w:rPr>
              <w:t>、项目概况</w:t>
            </w:r>
          </w:p>
          <w:p w:rsidR="001D76B2" w:rsidRPr="00465895" w:rsidRDefault="00465895" w:rsidP="00465895">
            <w:pPr>
              <w:spacing w:line="520" w:lineRule="exact"/>
              <w:ind w:firstLineChars="200" w:firstLine="480"/>
              <w:jc w:val="left"/>
              <w:rPr>
                <w:rFonts w:ascii="Calibri" w:hAnsi="Calibri"/>
                <w:color w:val="000000"/>
                <w:sz w:val="24"/>
              </w:rPr>
            </w:pPr>
            <w:r>
              <w:rPr>
                <w:rFonts w:ascii="Calibri" w:hAnsi="Calibri" w:cs="Calibri" w:hint="eastAsia"/>
                <w:bCs/>
                <w:sz w:val="24"/>
              </w:rPr>
              <w:t>本项目选址位于</w:t>
            </w:r>
            <w:r>
              <w:rPr>
                <w:rFonts w:ascii="Calibri" w:hAnsi="Calibri" w:hint="eastAsia"/>
                <w:sz w:val="24"/>
              </w:rPr>
              <w:t>平顶山市鲁山县张良镇周楼村</w:t>
            </w:r>
            <w:r>
              <w:rPr>
                <w:rFonts w:ascii="Calibri" w:hint="eastAsia"/>
                <w:bCs/>
                <w:sz w:val="24"/>
              </w:rPr>
              <w:t>，</w:t>
            </w:r>
            <w:r w:rsidRPr="00A61AE4">
              <w:rPr>
                <w:rFonts w:ascii="Calibri" w:hAnsi="Calibri" w:cs="Calibri" w:hint="eastAsia"/>
                <w:bCs/>
                <w:sz w:val="24"/>
              </w:rPr>
              <w:t>占地面积</w:t>
            </w:r>
            <w:r w:rsidRPr="00A61AE4">
              <w:rPr>
                <w:rFonts w:ascii="Calibri" w:hAnsi="Calibri" w:cs="Calibri" w:hint="eastAsia"/>
                <w:bCs/>
                <w:sz w:val="24"/>
              </w:rPr>
              <w:t>27049.38m</w:t>
            </w:r>
            <w:r w:rsidRPr="00A61AE4">
              <w:rPr>
                <w:rFonts w:ascii="Calibri" w:hAnsi="Calibri" w:cs="Calibri" w:hint="eastAsia"/>
                <w:bCs/>
                <w:sz w:val="24"/>
                <w:vertAlign w:val="superscript"/>
              </w:rPr>
              <w:t>2</w:t>
            </w:r>
            <w:r w:rsidRPr="00A61AE4">
              <w:rPr>
                <w:rFonts w:ascii="Calibri" w:hAnsi="Calibri" w:cs="Calibri" w:hint="eastAsia"/>
                <w:bCs/>
                <w:sz w:val="24"/>
              </w:rPr>
              <w:t>（约</w:t>
            </w:r>
            <w:r w:rsidRPr="00A61AE4">
              <w:rPr>
                <w:rFonts w:ascii="Calibri" w:hAnsi="Calibri" w:cs="Calibri" w:hint="eastAsia"/>
                <w:bCs/>
                <w:sz w:val="24"/>
              </w:rPr>
              <w:t>40</w:t>
            </w:r>
            <w:r w:rsidRPr="00A61AE4">
              <w:rPr>
                <w:rFonts w:ascii="Calibri" w:hAnsi="Calibri" w:cs="Calibri" w:hint="eastAsia"/>
                <w:bCs/>
                <w:sz w:val="24"/>
              </w:rPr>
              <w:t>亩），</w:t>
            </w:r>
            <w:r>
              <w:rPr>
                <w:rFonts w:ascii="Calibri" w:hint="eastAsia"/>
                <w:bCs/>
                <w:sz w:val="24"/>
              </w:rPr>
              <w:t>总投资</w:t>
            </w:r>
            <w:r>
              <w:rPr>
                <w:rFonts w:ascii="Calibri" w:hint="eastAsia"/>
                <w:bCs/>
                <w:sz w:val="24"/>
              </w:rPr>
              <w:t>6000</w:t>
            </w:r>
            <w:r w:rsidRPr="0006428F">
              <w:rPr>
                <w:rFonts w:ascii="Calibri" w:hint="eastAsia"/>
                <w:bCs/>
                <w:sz w:val="24"/>
              </w:rPr>
              <w:t>万元，年处理建筑垃圾</w:t>
            </w:r>
            <w:r>
              <w:rPr>
                <w:rFonts w:ascii="Calibri" w:hint="eastAsia"/>
                <w:bCs/>
                <w:sz w:val="24"/>
              </w:rPr>
              <w:t>100</w:t>
            </w:r>
            <w:r w:rsidRPr="0006428F">
              <w:rPr>
                <w:rFonts w:ascii="Calibri" w:hint="eastAsia"/>
                <w:bCs/>
                <w:sz w:val="24"/>
              </w:rPr>
              <w:t>万吨，</w:t>
            </w:r>
            <w:r>
              <w:rPr>
                <w:rFonts w:ascii="Calibri" w:hint="eastAsia"/>
                <w:bCs/>
                <w:sz w:val="24"/>
              </w:rPr>
              <w:t>生产</w:t>
            </w:r>
            <w:r w:rsidRPr="0006428F">
              <w:rPr>
                <w:rFonts w:ascii="Calibri" w:hint="eastAsia"/>
                <w:bCs/>
                <w:sz w:val="24"/>
              </w:rPr>
              <w:t>建筑骨料</w:t>
            </w:r>
            <w:r>
              <w:rPr>
                <w:rFonts w:ascii="Calibri" w:hAnsi="Calibri" w:hint="eastAsia"/>
                <w:color w:val="000000"/>
                <w:sz w:val="24"/>
              </w:rPr>
              <w:t>作为二期三期生态透水砖及干混砂浆生产的原料，二期及三期项目投产前</w:t>
            </w:r>
            <w:r w:rsidRPr="0006428F">
              <w:rPr>
                <w:rFonts w:ascii="Calibri" w:hint="eastAsia"/>
                <w:bCs/>
                <w:sz w:val="24"/>
              </w:rPr>
              <w:t>建筑骨料</w:t>
            </w:r>
            <w:r>
              <w:rPr>
                <w:rFonts w:ascii="Calibri" w:hint="eastAsia"/>
                <w:bCs/>
                <w:sz w:val="24"/>
              </w:rPr>
              <w:t>及砂</w:t>
            </w:r>
            <w:r>
              <w:rPr>
                <w:rFonts w:ascii="Calibri" w:hAnsi="Calibri" w:hint="eastAsia"/>
                <w:color w:val="000000"/>
                <w:sz w:val="24"/>
              </w:rPr>
              <w:t>外售。</w:t>
            </w:r>
            <w:r w:rsidR="001D76B2" w:rsidRPr="00492475">
              <w:rPr>
                <w:rFonts w:ascii="Calibri" w:hAnsi="Calibri" w:cs="Calibri" w:hint="eastAsia"/>
                <w:bCs/>
                <w:sz w:val="24"/>
              </w:rPr>
              <w:t>市场前景较好，具有良好的社会、经济和环境效益。</w:t>
            </w:r>
          </w:p>
          <w:p w:rsidR="007C1DD1" w:rsidRPr="00492475" w:rsidRDefault="007C1DD1" w:rsidP="00651CE5">
            <w:pPr>
              <w:spacing w:line="520" w:lineRule="exact"/>
              <w:ind w:firstLineChars="200" w:firstLine="482"/>
              <w:rPr>
                <w:rFonts w:ascii="Calibri" w:hAnsi="Calibri"/>
                <w:b/>
                <w:bCs/>
                <w:sz w:val="24"/>
              </w:rPr>
            </w:pPr>
            <w:r w:rsidRPr="00492475">
              <w:rPr>
                <w:rFonts w:ascii="Calibri" w:hAnsi="Calibri"/>
                <w:b/>
                <w:bCs/>
                <w:sz w:val="24"/>
              </w:rPr>
              <w:t>2</w:t>
            </w:r>
            <w:r w:rsidRPr="00492475">
              <w:rPr>
                <w:rFonts w:ascii="Calibri" w:hAnsi="Calibri"/>
                <w:b/>
                <w:bCs/>
                <w:sz w:val="24"/>
              </w:rPr>
              <w:t>、选址及产业政策结论</w:t>
            </w:r>
          </w:p>
          <w:p w:rsidR="007C1DD1" w:rsidRPr="00492475" w:rsidRDefault="007C1DD1" w:rsidP="00651CE5">
            <w:pPr>
              <w:spacing w:line="520" w:lineRule="exact"/>
              <w:ind w:firstLineChars="200" w:firstLine="480"/>
              <w:rPr>
                <w:rFonts w:ascii="Calibri" w:hAnsi="Calibri"/>
                <w:sz w:val="24"/>
              </w:rPr>
            </w:pPr>
            <w:r w:rsidRPr="00492475">
              <w:rPr>
                <w:rFonts w:ascii="Calibri" w:hAnsi="Calibri"/>
                <w:sz w:val="24"/>
              </w:rPr>
              <w:t>（</w:t>
            </w:r>
            <w:r w:rsidRPr="00492475">
              <w:rPr>
                <w:rFonts w:ascii="Calibri" w:hAnsi="Calibri"/>
                <w:sz w:val="24"/>
              </w:rPr>
              <w:t>1</w:t>
            </w:r>
            <w:r w:rsidR="00C37F13" w:rsidRPr="00492475">
              <w:rPr>
                <w:rFonts w:ascii="Calibri" w:hAnsi="Calibri"/>
                <w:sz w:val="24"/>
              </w:rPr>
              <w:t>）选址</w:t>
            </w:r>
            <w:r w:rsidRPr="00492475">
              <w:rPr>
                <w:rFonts w:ascii="Calibri" w:hAnsi="Calibri"/>
                <w:sz w:val="24"/>
              </w:rPr>
              <w:t>合理性分析</w:t>
            </w:r>
          </w:p>
          <w:p w:rsidR="00465895" w:rsidRDefault="008A197E" w:rsidP="002819EE">
            <w:pPr>
              <w:pStyle w:val="00"/>
              <w:ind w:firstLine="480"/>
              <w:rPr>
                <w:rFonts w:ascii="Calibri"/>
                <w:bCs/>
              </w:rPr>
            </w:pPr>
            <w:r>
              <w:rPr>
                <w:rFonts w:ascii="Calibri" w:hint="eastAsia"/>
                <w:bCs/>
              </w:rPr>
              <w:t>根据鲁山县自然资源局出具的土地利用总体规划用途查询结果说明可知，该宗地位于张良镇周楼村，总占地面积</w:t>
            </w:r>
            <w:r>
              <w:rPr>
                <w:rFonts w:ascii="Calibri" w:hint="eastAsia"/>
                <w:bCs/>
              </w:rPr>
              <w:t>27049.38</w:t>
            </w:r>
            <w:r>
              <w:rPr>
                <w:rFonts w:ascii="Calibri" w:hint="eastAsia"/>
                <w:bCs/>
              </w:rPr>
              <w:t>平方米，折合</w:t>
            </w:r>
            <w:r>
              <w:rPr>
                <w:rFonts w:ascii="Calibri" w:hint="eastAsia"/>
                <w:bCs/>
              </w:rPr>
              <w:t>40.5741</w:t>
            </w:r>
            <w:r>
              <w:rPr>
                <w:rFonts w:ascii="Calibri" w:hint="eastAsia"/>
                <w:bCs/>
              </w:rPr>
              <w:t>亩，规划土地用途为建设用地区，符合鲁山县张良镇土地利用总体规划（</w:t>
            </w:r>
            <w:r>
              <w:rPr>
                <w:rFonts w:ascii="Calibri" w:hint="eastAsia"/>
                <w:bCs/>
              </w:rPr>
              <w:t>2010-2020</w:t>
            </w:r>
            <w:r>
              <w:rPr>
                <w:rFonts w:ascii="Calibri" w:hint="eastAsia"/>
                <w:bCs/>
              </w:rPr>
              <w:t>）调整完善。</w:t>
            </w:r>
          </w:p>
          <w:p w:rsidR="00465895" w:rsidRDefault="008A197E" w:rsidP="008A197E">
            <w:pPr>
              <w:pStyle w:val="00"/>
              <w:ind w:firstLine="480"/>
              <w:rPr>
                <w:rFonts w:ascii="Calibri"/>
                <w:bCs/>
              </w:rPr>
            </w:pPr>
            <w:r>
              <w:rPr>
                <w:rFonts w:ascii="Calibri" w:hint="eastAsia"/>
                <w:bCs/>
              </w:rPr>
              <w:t>根据鲁山县张良镇人民政府出具规划证明，项目建设符合鲁山县张良镇乡镇发展规划。</w:t>
            </w:r>
          </w:p>
          <w:p w:rsidR="00AD140A" w:rsidRPr="00A3164F" w:rsidRDefault="00CC5CB9" w:rsidP="00A3164F">
            <w:pPr>
              <w:pStyle w:val="00"/>
              <w:ind w:firstLine="480"/>
              <w:rPr>
                <w:rFonts w:ascii="Calibri" w:hAnsi="Calibri"/>
              </w:rPr>
            </w:pPr>
            <w:r w:rsidRPr="00A3164F">
              <w:rPr>
                <w:rFonts w:ascii="Calibri" w:hAnsi="Calibri"/>
              </w:rPr>
              <w:t>由此可</w:t>
            </w:r>
            <w:r w:rsidR="006B2EF3" w:rsidRPr="00A3164F">
              <w:rPr>
                <w:rFonts w:ascii="Calibri" w:hAnsi="Calibri" w:hint="eastAsia"/>
              </w:rPr>
              <w:t>知</w:t>
            </w:r>
            <w:r w:rsidRPr="00A3164F">
              <w:rPr>
                <w:rFonts w:ascii="Calibri" w:hAnsi="Calibri"/>
              </w:rPr>
              <w:t>，</w:t>
            </w:r>
            <w:r w:rsidR="005714BF" w:rsidRPr="00A3164F">
              <w:rPr>
                <w:rFonts w:ascii="Calibri" w:hAnsi="Calibri" w:hint="eastAsia"/>
              </w:rPr>
              <w:t>本</w:t>
            </w:r>
            <w:r w:rsidRPr="00A3164F">
              <w:rPr>
                <w:rFonts w:ascii="Calibri" w:hAnsi="Calibri"/>
              </w:rPr>
              <w:t>项目选址合理，建设内容可行。</w:t>
            </w:r>
          </w:p>
          <w:p w:rsidR="007C1DD1" w:rsidRPr="00492475" w:rsidRDefault="007C1DD1" w:rsidP="00651CE5">
            <w:pPr>
              <w:spacing w:line="520" w:lineRule="exact"/>
              <w:ind w:firstLineChars="200" w:firstLine="480"/>
              <w:rPr>
                <w:rFonts w:ascii="Calibri" w:hAnsi="Calibri"/>
                <w:sz w:val="24"/>
              </w:rPr>
            </w:pPr>
            <w:r w:rsidRPr="00492475">
              <w:rPr>
                <w:rFonts w:ascii="Calibri" w:hAnsi="Calibri"/>
                <w:sz w:val="24"/>
              </w:rPr>
              <w:t>（</w:t>
            </w:r>
            <w:r w:rsidR="006D1EB3">
              <w:rPr>
                <w:rFonts w:ascii="Calibri" w:hAnsi="Calibri" w:hint="eastAsia"/>
                <w:sz w:val="24"/>
              </w:rPr>
              <w:t>2</w:t>
            </w:r>
            <w:r w:rsidRPr="00492475">
              <w:rPr>
                <w:rFonts w:ascii="Calibri" w:hAnsi="Calibri"/>
                <w:sz w:val="24"/>
              </w:rPr>
              <w:t>）产业政策符合性分析</w:t>
            </w:r>
          </w:p>
          <w:p w:rsidR="007D309E" w:rsidRPr="0080087B" w:rsidRDefault="002819EE" w:rsidP="007D309E">
            <w:pPr>
              <w:spacing w:line="520" w:lineRule="exact"/>
              <w:ind w:firstLineChars="200" w:firstLine="480"/>
              <w:rPr>
                <w:rFonts w:ascii="Calibri" w:hAnsi="Calibri"/>
                <w:sz w:val="24"/>
              </w:rPr>
            </w:pPr>
            <w:r w:rsidRPr="00492475">
              <w:rPr>
                <w:rFonts w:ascii="Calibri" w:hAnsi="Calibri" w:hint="eastAsia"/>
                <w:bCs/>
                <w:sz w:val="24"/>
              </w:rPr>
              <w:t>根据</w:t>
            </w:r>
            <w:r w:rsidRPr="00492475">
              <w:rPr>
                <w:rFonts w:ascii="Calibri" w:hAnsi="Calibri" w:cs="Calibri"/>
                <w:bCs/>
                <w:sz w:val="24"/>
              </w:rPr>
              <w:t>《</w:t>
            </w:r>
            <w:r w:rsidRPr="00492475">
              <w:rPr>
                <w:rFonts w:ascii="Calibri" w:hint="eastAsia"/>
                <w:sz w:val="24"/>
              </w:rPr>
              <w:t>产业结构调整指导目录（</w:t>
            </w:r>
            <w:r w:rsidRPr="00492475">
              <w:rPr>
                <w:rFonts w:ascii="Calibri" w:hint="eastAsia"/>
                <w:sz w:val="24"/>
              </w:rPr>
              <w:t>201</w:t>
            </w:r>
            <w:r>
              <w:rPr>
                <w:rFonts w:ascii="Calibri" w:hint="eastAsia"/>
                <w:sz w:val="24"/>
              </w:rPr>
              <w:t>9</w:t>
            </w:r>
            <w:r w:rsidRPr="00492475">
              <w:rPr>
                <w:rFonts w:ascii="Calibri" w:hint="eastAsia"/>
                <w:sz w:val="24"/>
              </w:rPr>
              <w:t>年本）》</w:t>
            </w:r>
            <w:r w:rsidRPr="00492475">
              <w:rPr>
                <w:rFonts w:ascii="Calibri" w:hAnsi="Calibri" w:hint="eastAsia"/>
                <w:sz w:val="24"/>
              </w:rPr>
              <w:t>，</w:t>
            </w:r>
            <w:r w:rsidRPr="0080087B">
              <w:rPr>
                <w:rFonts w:ascii="Calibri" w:hAnsi="Calibri" w:hint="eastAsia"/>
                <w:sz w:val="24"/>
              </w:rPr>
              <w:t>本项目</w:t>
            </w:r>
            <w:r>
              <w:rPr>
                <w:rFonts w:ascii="Calibri" w:hAnsi="Calibri" w:hint="eastAsia"/>
                <w:sz w:val="24"/>
              </w:rPr>
              <w:t>属于国家“鼓励类”建设项目第十二项“建材”中</w:t>
            </w:r>
            <w:r w:rsidR="007D309E" w:rsidRPr="00492475">
              <w:rPr>
                <w:rFonts w:ascii="Calibri" w:hAnsi="宋体"/>
                <w:sz w:val="24"/>
              </w:rPr>
              <w:t>第</w:t>
            </w:r>
            <w:r w:rsidR="007D309E" w:rsidRPr="00492475">
              <w:rPr>
                <w:rFonts w:ascii="Calibri" w:hAnsi="Calibri"/>
                <w:sz w:val="24"/>
              </w:rPr>
              <w:t>11</w:t>
            </w:r>
            <w:r w:rsidR="007D309E" w:rsidRPr="00492475">
              <w:rPr>
                <w:rFonts w:ascii="宋体" w:hAnsi="宋体"/>
                <w:sz w:val="24"/>
              </w:rPr>
              <w:t>条“</w:t>
            </w:r>
            <w:r w:rsidR="007D309E" w:rsidRPr="00492475">
              <w:rPr>
                <w:rFonts w:ascii="宋体" w:hAnsi="宋体" w:hint="eastAsia"/>
                <w:sz w:val="24"/>
              </w:rPr>
              <w:t>废矿石、尾矿和建筑废弃物的综合利用</w:t>
            </w:r>
            <w:r w:rsidR="007D309E" w:rsidRPr="00492475">
              <w:rPr>
                <w:rFonts w:ascii="宋体" w:hAnsi="宋体"/>
                <w:sz w:val="24"/>
              </w:rPr>
              <w:t>”，</w:t>
            </w:r>
            <w:r w:rsidR="007D309E">
              <w:rPr>
                <w:rFonts w:ascii="Calibri" w:hAnsi="Calibri" w:hint="eastAsia"/>
                <w:sz w:val="24"/>
              </w:rPr>
              <w:t>且项目已经通过宝丰县发展和改革委员会备案，项目代码为：</w:t>
            </w:r>
            <w:r w:rsidR="008A197E">
              <w:rPr>
                <w:rFonts w:ascii="Calibri" w:hAnsi="Calibri" w:hint="eastAsia"/>
                <w:sz w:val="24"/>
              </w:rPr>
              <w:t>2020-410423-42-03-060562</w:t>
            </w:r>
            <w:r w:rsidR="007D309E">
              <w:rPr>
                <w:rFonts w:ascii="Calibri" w:hAnsi="Calibri" w:hint="eastAsia"/>
                <w:sz w:val="24"/>
              </w:rPr>
              <w:t>，</w:t>
            </w:r>
            <w:r w:rsidR="007D309E" w:rsidRPr="00492475">
              <w:rPr>
                <w:rFonts w:ascii="Calibri" w:hAnsi="Calibri" w:hint="eastAsia"/>
                <w:sz w:val="24"/>
              </w:rPr>
              <w:t>由此可知，项目建设符合国家当前产业政策。</w:t>
            </w:r>
          </w:p>
          <w:p w:rsidR="00CF77AD" w:rsidRPr="00492475" w:rsidRDefault="00CF77AD" w:rsidP="00F301B3">
            <w:pPr>
              <w:spacing w:line="520" w:lineRule="exact"/>
              <w:ind w:firstLineChars="200" w:firstLine="482"/>
              <w:rPr>
                <w:rFonts w:ascii="Calibri" w:hAnsi="Calibri"/>
                <w:b/>
                <w:bCs/>
                <w:sz w:val="24"/>
              </w:rPr>
            </w:pPr>
            <w:r w:rsidRPr="00492475">
              <w:rPr>
                <w:rFonts w:ascii="Calibri" w:hAnsi="Calibri" w:hint="eastAsia"/>
                <w:b/>
                <w:bCs/>
                <w:sz w:val="24"/>
              </w:rPr>
              <w:t>3</w:t>
            </w:r>
            <w:r w:rsidRPr="00492475">
              <w:rPr>
                <w:rFonts w:ascii="Calibri" w:hAnsi="Calibri"/>
                <w:b/>
                <w:bCs/>
                <w:sz w:val="24"/>
              </w:rPr>
              <w:t>、工程分析结论</w:t>
            </w:r>
          </w:p>
          <w:p w:rsidR="00CF77AD" w:rsidRPr="00492475" w:rsidRDefault="00CF77AD" w:rsidP="00CF77AD">
            <w:pPr>
              <w:spacing w:line="520" w:lineRule="exact"/>
              <w:ind w:firstLineChars="196" w:firstLine="472"/>
              <w:rPr>
                <w:rFonts w:ascii="Calibri" w:hAnsi="Calibri"/>
                <w:b/>
                <w:bCs/>
                <w:sz w:val="24"/>
              </w:rPr>
            </w:pPr>
            <w:r w:rsidRPr="00492475">
              <w:rPr>
                <w:rFonts w:ascii="Calibri" w:hAnsi="Calibri"/>
                <w:b/>
                <w:bCs/>
                <w:sz w:val="24"/>
              </w:rPr>
              <w:t>施工期</w:t>
            </w:r>
          </w:p>
          <w:p w:rsidR="00CF77AD" w:rsidRPr="00492475" w:rsidRDefault="00CF77AD" w:rsidP="00CF77AD">
            <w:pPr>
              <w:spacing w:line="520" w:lineRule="exact"/>
              <w:ind w:firstLine="480"/>
              <w:rPr>
                <w:rFonts w:ascii="Calibri" w:hAnsi="Calibri"/>
                <w:b/>
                <w:bCs/>
                <w:sz w:val="24"/>
              </w:rPr>
            </w:pPr>
            <w:r w:rsidRPr="00492475">
              <w:rPr>
                <w:rFonts w:ascii="Calibri" w:hAnsi="Calibri" w:hint="eastAsia"/>
                <w:sz w:val="24"/>
              </w:rPr>
              <w:t>（</w:t>
            </w:r>
            <w:r w:rsidRPr="00492475">
              <w:rPr>
                <w:rFonts w:ascii="Calibri" w:hAnsi="Calibri" w:hint="eastAsia"/>
                <w:sz w:val="24"/>
              </w:rPr>
              <w:t>1</w:t>
            </w:r>
            <w:r w:rsidRPr="00492475">
              <w:rPr>
                <w:rFonts w:ascii="Calibri" w:hAnsi="Calibri" w:hint="eastAsia"/>
                <w:sz w:val="24"/>
              </w:rPr>
              <w:t>）</w:t>
            </w:r>
            <w:r w:rsidRPr="00492475">
              <w:rPr>
                <w:rFonts w:ascii="宋体" w:hAnsi="宋体" w:hint="eastAsia"/>
                <w:sz w:val="24"/>
              </w:rPr>
              <w:t>环境空气</w:t>
            </w:r>
          </w:p>
          <w:p w:rsidR="00E82517" w:rsidRPr="00492475" w:rsidRDefault="00CF77AD" w:rsidP="00CF77AD">
            <w:pPr>
              <w:spacing w:line="520" w:lineRule="exact"/>
              <w:ind w:firstLineChars="200" w:firstLine="480"/>
              <w:rPr>
                <w:rFonts w:ascii="Calibri" w:hAnsi="Calibri"/>
                <w:sz w:val="24"/>
              </w:rPr>
            </w:pPr>
            <w:r w:rsidRPr="00492475">
              <w:rPr>
                <w:rFonts w:ascii="Calibri" w:hAnsi="Calibri"/>
                <w:sz w:val="24"/>
              </w:rPr>
              <w:t>项目施工期的大气污染源主要为施工区裸露地表临时物料堆场、临时渣土弃土方堆场在大风气象条件下形成风蚀扬尘，以及建筑材料运输、卸载中的动力扬尘，土方运输车辆行驶产生的扬尘等，</w:t>
            </w:r>
            <w:r w:rsidR="00E82517" w:rsidRPr="00492475">
              <w:rPr>
                <w:rFonts w:ascii="Calibri" w:hAnsi="Calibri"/>
                <w:sz w:val="24"/>
              </w:rPr>
              <w:t>主要通过对场地定</w:t>
            </w:r>
            <w:r w:rsidR="00C26261" w:rsidRPr="00492475">
              <w:rPr>
                <w:rFonts w:ascii="Calibri" w:hAnsi="Calibri" w:hint="eastAsia"/>
                <w:sz w:val="24"/>
              </w:rPr>
              <w:t>时</w:t>
            </w:r>
            <w:r w:rsidR="00E82517" w:rsidRPr="00492475">
              <w:rPr>
                <w:rFonts w:ascii="Calibri" w:hAnsi="Calibri"/>
                <w:sz w:val="24"/>
              </w:rPr>
              <w:t>洒水，增加其湿度</w:t>
            </w:r>
            <w:r w:rsidR="00C26261" w:rsidRPr="00492475">
              <w:rPr>
                <w:rFonts w:ascii="Calibri" w:hAnsi="Calibri" w:hint="eastAsia"/>
                <w:sz w:val="24"/>
              </w:rPr>
              <w:t>；</w:t>
            </w:r>
            <w:r w:rsidR="00A01312" w:rsidRPr="00492475">
              <w:rPr>
                <w:rFonts w:ascii="Calibri" w:hAnsi="Calibri" w:hint="eastAsia"/>
                <w:sz w:val="24"/>
              </w:rPr>
              <w:t>运输车辆加盖篷布，密闭运输</w:t>
            </w:r>
            <w:r w:rsidR="00BD5A11" w:rsidRPr="00492475">
              <w:rPr>
                <w:rFonts w:ascii="Calibri" w:hAnsi="Calibri" w:hint="eastAsia"/>
                <w:sz w:val="24"/>
              </w:rPr>
              <w:t>，临时堆场采取</w:t>
            </w:r>
            <w:r w:rsidR="00F301B3" w:rsidRPr="00492475">
              <w:rPr>
                <w:rFonts w:ascii="Calibri" w:hAnsi="Calibri" w:hint="eastAsia"/>
                <w:sz w:val="24"/>
              </w:rPr>
              <w:t>防尘网覆盖</w:t>
            </w:r>
            <w:r w:rsidR="00BD5A11" w:rsidRPr="00492475">
              <w:rPr>
                <w:rFonts w:ascii="Calibri" w:hAnsi="Calibri" w:hint="eastAsia"/>
                <w:sz w:val="24"/>
              </w:rPr>
              <w:t>；</w:t>
            </w:r>
            <w:r w:rsidR="00E82517" w:rsidRPr="00492475">
              <w:rPr>
                <w:rFonts w:ascii="Calibri" w:hAnsi="Calibri"/>
                <w:sz w:val="24"/>
              </w:rPr>
              <w:t>同时施工现场应采取围档封闭、地面硬化等</w:t>
            </w:r>
            <w:r w:rsidR="00E82517" w:rsidRPr="00492475">
              <w:rPr>
                <w:rFonts w:ascii="Calibri" w:hAnsi="Calibri" w:hint="eastAsia"/>
                <w:sz w:val="24"/>
              </w:rPr>
              <w:t>措施</w:t>
            </w:r>
            <w:r w:rsidR="00E82517" w:rsidRPr="00492475">
              <w:rPr>
                <w:rFonts w:ascii="Calibri" w:hAnsi="Calibri"/>
                <w:sz w:val="24"/>
              </w:rPr>
              <w:lastRenderedPageBreak/>
              <w:t>有效防止扬尘污染，</w:t>
            </w:r>
            <w:r w:rsidR="00E82517" w:rsidRPr="00492475">
              <w:rPr>
                <w:rFonts w:ascii="Calibri" w:hAnsi="Calibri" w:hint="eastAsia"/>
                <w:sz w:val="24"/>
              </w:rPr>
              <w:t>降低施工扬尘对周围环境</w:t>
            </w:r>
            <w:r w:rsidR="00C26261" w:rsidRPr="00492475">
              <w:rPr>
                <w:rFonts w:ascii="Calibri" w:hAnsi="Calibri" w:hint="eastAsia"/>
                <w:sz w:val="24"/>
              </w:rPr>
              <w:t>空气</w:t>
            </w:r>
            <w:r w:rsidR="00E82517" w:rsidRPr="00492475">
              <w:rPr>
                <w:rFonts w:ascii="Calibri" w:hAnsi="Calibri" w:hint="eastAsia"/>
                <w:sz w:val="24"/>
              </w:rPr>
              <w:t>的影响。</w:t>
            </w:r>
          </w:p>
          <w:p w:rsidR="00CF77AD" w:rsidRPr="00492475" w:rsidRDefault="00CF77AD" w:rsidP="00CF77AD">
            <w:pPr>
              <w:spacing w:line="520" w:lineRule="exact"/>
              <w:ind w:firstLine="480"/>
              <w:rPr>
                <w:rFonts w:ascii="Calibri" w:hAnsi="Calibri"/>
                <w:sz w:val="24"/>
              </w:rPr>
            </w:pPr>
            <w:r w:rsidRPr="00492475">
              <w:rPr>
                <w:rFonts w:ascii="Calibri" w:hAnsi="Calibri"/>
                <w:sz w:val="24"/>
              </w:rPr>
              <w:t>（</w:t>
            </w:r>
            <w:r w:rsidRPr="00492475">
              <w:rPr>
                <w:rFonts w:ascii="Calibri" w:hAnsi="Calibri"/>
                <w:sz w:val="24"/>
              </w:rPr>
              <w:t>2</w:t>
            </w:r>
            <w:r w:rsidRPr="00492475">
              <w:rPr>
                <w:rFonts w:ascii="Calibri" w:hAnsi="Calibri"/>
                <w:sz w:val="24"/>
              </w:rPr>
              <w:t>）</w:t>
            </w:r>
            <w:r w:rsidRPr="00492475">
              <w:rPr>
                <w:rFonts w:ascii="Calibri" w:hAnsi="Calibri" w:hint="eastAsia"/>
                <w:sz w:val="24"/>
              </w:rPr>
              <w:t>水环境</w:t>
            </w:r>
          </w:p>
          <w:p w:rsidR="008A197E" w:rsidRDefault="00BD5A11" w:rsidP="008A197E">
            <w:pPr>
              <w:spacing w:line="520" w:lineRule="exact"/>
              <w:ind w:firstLine="482"/>
              <w:rPr>
                <w:rFonts w:ascii="Calibri" w:hAnsi="Calibri"/>
                <w:sz w:val="24"/>
              </w:rPr>
            </w:pPr>
            <w:r w:rsidRPr="00492475">
              <w:rPr>
                <w:rFonts w:ascii="Calibri" w:hAnsi="Calibri"/>
                <w:sz w:val="24"/>
              </w:rPr>
              <w:t>生活污水：施工人员</w:t>
            </w:r>
            <w:r w:rsidRPr="00492475">
              <w:rPr>
                <w:rFonts w:ascii="Calibri" w:hAnsi="Calibri" w:hint="eastAsia"/>
                <w:sz w:val="24"/>
              </w:rPr>
              <w:t>清</w:t>
            </w:r>
            <w:r w:rsidRPr="00492475">
              <w:rPr>
                <w:rFonts w:ascii="Calibri" w:hAnsi="Calibri"/>
                <w:sz w:val="24"/>
              </w:rPr>
              <w:t>洗废水，无特殊污染因子</w:t>
            </w:r>
            <w:r w:rsidRPr="00492475">
              <w:rPr>
                <w:rFonts w:ascii="Calibri" w:hAnsi="Calibri" w:hint="eastAsia"/>
                <w:sz w:val="24"/>
              </w:rPr>
              <w:t>，可在厂区直接泼洒，还可起到防风固沙的作用。项目厕所污水</w:t>
            </w:r>
            <w:r w:rsidR="008A197E">
              <w:rPr>
                <w:rFonts w:ascii="Calibri" w:hAnsi="Calibri" w:hint="eastAsia"/>
                <w:sz w:val="24"/>
              </w:rPr>
              <w:t>经临时化粪池处理后用于周边农田施肥，不外排。</w:t>
            </w:r>
          </w:p>
          <w:p w:rsidR="00BD5A11" w:rsidRPr="00492475" w:rsidRDefault="00BD5A11" w:rsidP="00BD5A11">
            <w:pPr>
              <w:spacing w:line="520" w:lineRule="exact"/>
              <w:ind w:firstLine="482"/>
              <w:rPr>
                <w:rFonts w:ascii="Calibri" w:hAnsi="Calibri"/>
                <w:sz w:val="24"/>
              </w:rPr>
            </w:pPr>
            <w:r w:rsidRPr="00492475">
              <w:rPr>
                <w:rFonts w:ascii="Calibri" w:hAnsi="Calibri"/>
                <w:sz w:val="24"/>
              </w:rPr>
              <w:t>施工废水：施工现场应设置简易沉淀池沉淀收集施工废水，施工废水经沉淀池沉淀后回用于施工现场</w:t>
            </w:r>
            <w:r w:rsidRPr="00492475">
              <w:rPr>
                <w:rFonts w:ascii="Calibri" w:hAnsi="Calibri" w:hint="eastAsia"/>
                <w:sz w:val="24"/>
              </w:rPr>
              <w:t>，综合利用，不外排。</w:t>
            </w:r>
          </w:p>
          <w:p w:rsidR="00CF77AD" w:rsidRPr="00492475" w:rsidRDefault="00CF77AD" w:rsidP="00CF77AD">
            <w:pPr>
              <w:spacing w:line="520" w:lineRule="exact"/>
              <w:ind w:firstLine="480"/>
              <w:rPr>
                <w:rFonts w:ascii="Calibri" w:hAnsi="Calibri"/>
                <w:sz w:val="24"/>
              </w:rPr>
            </w:pPr>
            <w:r w:rsidRPr="00492475">
              <w:rPr>
                <w:rFonts w:ascii="Calibri" w:hAnsi="Calibri" w:hint="eastAsia"/>
                <w:sz w:val="24"/>
              </w:rPr>
              <w:t>（</w:t>
            </w:r>
            <w:r w:rsidRPr="00492475">
              <w:rPr>
                <w:rFonts w:ascii="Calibri" w:hAnsi="Calibri" w:hint="eastAsia"/>
                <w:sz w:val="24"/>
              </w:rPr>
              <w:t>3</w:t>
            </w:r>
            <w:r w:rsidRPr="00492475">
              <w:rPr>
                <w:rFonts w:ascii="Calibri" w:hAnsi="Calibri" w:hint="eastAsia"/>
                <w:sz w:val="24"/>
              </w:rPr>
              <w:t>）噪声</w:t>
            </w:r>
          </w:p>
          <w:p w:rsidR="00BD5A11" w:rsidRPr="00492475" w:rsidRDefault="00BD5A11" w:rsidP="00BD5A11">
            <w:pPr>
              <w:spacing w:line="520" w:lineRule="exact"/>
              <w:ind w:firstLine="482"/>
              <w:rPr>
                <w:rFonts w:ascii="Calibri" w:hAnsi="Calibri"/>
                <w:sz w:val="24"/>
              </w:rPr>
            </w:pPr>
            <w:r w:rsidRPr="00492475">
              <w:rPr>
                <w:rFonts w:ascii="Calibri" w:hAnsi="Calibri"/>
                <w:sz w:val="24"/>
              </w:rPr>
              <w:t>施工期噪声源</w:t>
            </w:r>
            <w:r w:rsidRPr="00492475">
              <w:rPr>
                <w:rFonts w:ascii="Calibri" w:hAnsi="Calibri" w:hint="eastAsia"/>
                <w:sz w:val="24"/>
              </w:rPr>
              <w:t>主要为推土机、起重机、切割机</w:t>
            </w:r>
            <w:r w:rsidRPr="00492475">
              <w:rPr>
                <w:rFonts w:ascii="Calibri" w:hAnsi="Calibri"/>
                <w:sz w:val="24"/>
              </w:rPr>
              <w:t>等施工机械产生的机械噪声和振动噪声。施工单位必须严格执行《建筑施工场界</w:t>
            </w:r>
            <w:r w:rsidRPr="00492475">
              <w:rPr>
                <w:rFonts w:ascii="Calibri" w:hAnsi="Calibri" w:hint="eastAsia"/>
                <w:sz w:val="24"/>
              </w:rPr>
              <w:t>环境噪声排放标准</w:t>
            </w:r>
            <w:r w:rsidRPr="00492475">
              <w:rPr>
                <w:rFonts w:ascii="Calibri" w:hAnsi="Calibri"/>
                <w:sz w:val="24"/>
              </w:rPr>
              <w:t>》（</w:t>
            </w:r>
            <w:r w:rsidRPr="00492475">
              <w:rPr>
                <w:rFonts w:ascii="Calibri" w:hAnsi="Calibri"/>
                <w:sz w:val="24"/>
              </w:rPr>
              <w:t>GB12523</w:t>
            </w:r>
            <w:r w:rsidRPr="00492475">
              <w:rPr>
                <w:rFonts w:ascii="Calibri" w:hAnsi="Calibri" w:hint="eastAsia"/>
                <w:sz w:val="24"/>
              </w:rPr>
              <w:t>-2011</w:t>
            </w:r>
            <w:r w:rsidRPr="00492475">
              <w:rPr>
                <w:rFonts w:ascii="Calibri" w:hAnsi="Calibri"/>
                <w:sz w:val="24"/>
              </w:rPr>
              <w:t>），采</w:t>
            </w:r>
            <w:r w:rsidRPr="00492475">
              <w:rPr>
                <w:rFonts w:ascii="Calibri" w:hAnsi="Calibri" w:hint="eastAsia"/>
                <w:sz w:val="24"/>
              </w:rPr>
              <w:t>用低</w:t>
            </w:r>
            <w:r w:rsidR="00F301B3" w:rsidRPr="00492475">
              <w:rPr>
                <w:rFonts w:ascii="Calibri" w:hAnsi="Calibri" w:hint="eastAsia"/>
                <w:sz w:val="24"/>
              </w:rPr>
              <w:t>噪声</w:t>
            </w:r>
            <w:r w:rsidRPr="00492475">
              <w:rPr>
                <w:rFonts w:ascii="Calibri" w:hAnsi="Calibri" w:hint="eastAsia"/>
                <w:sz w:val="24"/>
              </w:rPr>
              <w:t>设备，采取各种机械消声</w:t>
            </w:r>
            <w:r w:rsidR="002819EE">
              <w:rPr>
                <w:rFonts w:ascii="Calibri" w:hAnsi="Calibri"/>
                <w:sz w:val="24"/>
              </w:rPr>
              <w:t>减振、设立隔声屏障，合理安排施工时间</w:t>
            </w:r>
            <w:r w:rsidRPr="00492475">
              <w:rPr>
                <w:rFonts w:ascii="Calibri" w:hAnsi="Calibri"/>
                <w:sz w:val="24"/>
              </w:rPr>
              <w:t>。</w:t>
            </w:r>
            <w:r w:rsidRPr="00492475">
              <w:rPr>
                <w:rFonts w:ascii="Calibri" w:hAnsi="Calibri" w:hint="eastAsia"/>
                <w:sz w:val="24"/>
              </w:rPr>
              <w:t>施工期噪声影响是短期影响，随着施工期的结束，噪声影响随即消失。</w:t>
            </w:r>
          </w:p>
          <w:p w:rsidR="00CF77AD" w:rsidRPr="00492475" w:rsidRDefault="00CF77AD" w:rsidP="00CF77AD">
            <w:pPr>
              <w:spacing w:line="520" w:lineRule="exact"/>
              <w:ind w:firstLine="480"/>
              <w:rPr>
                <w:rFonts w:ascii="Calibri" w:hAnsi="Calibri"/>
                <w:sz w:val="24"/>
              </w:rPr>
            </w:pPr>
            <w:r w:rsidRPr="00492475">
              <w:rPr>
                <w:rFonts w:ascii="Calibri" w:hAnsi="Calibri" w:hint="eastAsia"/>
                <w:sz w:val="24"/>
              </w:rPr>
              <w:t>（</w:t>
            </w:r>
            <w:r w:rsidRPr="00492475">
              <w:rPr>
                <w:rFonts w:ascii="Calibri" w:hAnsi="Calibri" w:hint="eastAsia"/>
                <w:sz w:val="24"/>
              </w:rPr>
              <w:t>4</w:t>
            </w:r>
            <w:r w:rsidRPr="00492475">
              <w:rPr>
                <w:rFonts w:ascii="Calibri" w:hAnsi="Calibri" w:hint="eastAsia"/>
                <w:sz w:val="24"/>
              </w:rPr>
              <w:t>）固体废物</w:t>
            </w:r>
          </w:p>
          <w:p w:rsidR="00BD5A11" w:rsidRPr="00492475" w:rsidRDefault="00BD5A11" w:rsidP="00E82517">
            <w:pPr>
              <w:spacing w:line="520" w:lineRule="exact"/>
              <w:ind w:firstLine="482"/>
              <w:rPr>
                <w:rFonts w:ascii="Calibri" w:hAnsi="Calibri"/>
                <w:sz w:val="24"/>
              </w:rPr>
            </w:pPr>
            <w:r w:rsidRPr="00492475">
              <w:rPr>
                <w:rFonts w:ascii="Calibri" w:hAnsi="Calibri" w:hint="eastAsia"/>
                <w:sz w:val="24"/>
              </w:rPr>
              <w:t>建筑垃圾：建筑垃圾应分类堆放，其中金属垃圾，如钢筋、铁丝等可以回收利用；混凝土块、砖瓦、弃渣等可用于土方回填；不可回用的送</w:t>
            </w:r>
            <w:r w:rsidR="004C386F">
              <w:rPr>
                <w:rFonts w:ascii="Calibri" w:hAnsi="Calibri" w:hint="eastAsia"/>
                <w:sz w:val="24"/>
              </w:rPr>
              <w:t>宝丰县</w:t>
            </w:r>
            <w:r w:rsidRPr="00492475">
              <w:rPr>
                <w:rFonts w:ascii="Calibri" w:hAnsi="Calibri"/>
                <w:sz w:val="24"/>
              </w:rPr>
              <w:t>指定的建筑垃圾堆场，运输过程中加盖篷布，不对周围环境产生影响。</w:t>
            </w:r>
            <w:r w:rsidR="002E28E8">
              <w:rPr>
                <w:rFonts w:ascii="Calibri" w:hAnsi="Calibri" w:hint="eastAsia"/>
                <w:sz w:val="24"/>
              </w:rPr>
              <w:t xml:space="preserve"> </w:t>
            </w:r>
          </w:p>
          <w:p w:rsidR="00E82517" w:rsidRPr="00492475" w:rsidRDefault="00E82517" w:rsidP="00E82517">
            <w:pPr>
              <w:spacing w:line="520" w:lineRule="exact"/>
              <w:ind w:firstLine="482"/>
              <w:rPr>
                <w:rFonts w:ascii="Calibri" w:hAnsi="Calibri"/>
                <w:sz w:val="24"/>
              </w:rPr>
            </w:pPr>
            <w:r w:rsidRPr="00492475">
              <w:rPr>
                <w:rFonts w:ascii="Calibri" w:hAnsi="Calibri" w:hint="eastAsia"/>
                <w:sz w:val="24"/>
              </w:rPr>
              <w:t>施工人员生活垃圾：施工人员的生活垃圾要收集到指定的垃圾站内，</w:t>
            </w:r>
            <w:r w:rsidR="00BD5A11" w:rsidRPr="00492475">
              <w:rPr>
                <w:rFonts w:ascii="Calibri" w:hAnsi="Calibri" w:hint="eastAsia"/>
                <w:sz w:val="24"/>
              </w:rPr>
              <w:t>定期</w:t>
            </w:r>
            <w:r w:rsidR="006B2EF3" w:rsidRPr="00492475">
              <w:rPr>
                <w:rFonts w:ascii="Calibri" w:hAnsi="Calibri" w:hint="eastAsia"/>
                <w:sz w:val="24"/>
              </w:rPr>
              <w:t>送</w:t>
            </w:r>
            <w:r w:rsidR="004C386F">
              <w:rPr>
                <w:rFonts w:ascii="Calibri" w:hAnsi="Calibri" w:hint="eastAsia"/>
                <w:sz w:val="24"/>
              </w:rPr>
              <w:t>当地</w:t>
            </w:r>
            <w:r w:rsidRPr="00492475">
              <w:rPr>
                <w:rFonts w:ascii="Calibri" w:hAnsi="Calibri" w:hint="eastAsia"/>
                <w:sz w:val="24"/>
              </w:rPr>
              <w:t>垃圾中转站，</w:t>
            </w:r>
            <w:r w:rsidR="00BD5A11" w:rsidRPr="00492475">
              <w:rPr>
                <w:rFonts w:ascii="Calibri" w:hAnsi="Calibri" w:hint="eastAsia"/>
                <w:sz w:val="24"/>
              </w:rPr>
              <w:t>最终进入</w:t>
            </w:r>
            <w:r w:rsidR="00F301B3" w:rsidRPr="00492475">
              <w:rPr>
                <w:rFonts w:ascii="Calibri" w:hAnsi="Calibri" w:hint="eastAsia"/>
                <w:sz w:val="24"/>
              </w:rPr>
              <w:t>当地</w:t>
            </w:r>
            <w:r w:rsidR="00BD5A11" w:rsidRPr="00492475">
              <w:rPr>
                <w:rFonts w:ascii="Calibri" w:hAnsi="Calibri" w:hint="eastAsia"/>
                <w:sz w:val="24"/>
              </w:rPr>
              <w:t>生活垃圾填埋场进行卫生填埋</w:t>
            </w:r>
            <w:r w:rsidRPr="00492475">
              <w:rPr>
                <w:rFonts w:ascii="Calibri" w:hAnsi="Calibri"/>
                <w:sz w:val="24"/>
              </w:rPr>
              <w:t>。</w:t>
            </w:r>
          </w:p>
          <w:p w:rsidR="00CF77AD" w:rsidRPr="00492475" w:rsidRDefault="00CF77AD" w:rsidP="00CF77AD">
            <w:pPr>
              <w:spacing w:line="520" w:lineRule="exact"/>
              <w:ind w:firstLineChars="196" w:firstLine="472"/>
              <w:rPr>
                <w:rFonts w:ascii="Calibri" w:hAnsi="Calibri"/>
                <w:b/>
                <w:bCs/>
                <w:sz w:val="24"/>
              </w:rPr>
            </w:pPr>
            <w:r w:rsidRPr="00492475">
              <w:rPr>
                <w:rFonts w:ascii="Calibri" w:hAnsi="Calibri"/>
                <w:b/>
                <w:bCs/>
                <w:sz w:val="24"/>
              </w:rPr>
              <w:t>营运期</w:t>
            </w:r>
          </w:p>
          <w:p w:rsidR="00CF77AD" w:rsidRPr="00492475" w:rsidRDefault="00CF77AD" w:rsidP="00CF77AD">
            <w:pPr>
              <w:spacing w:line="520" w:lineRule="exact"/>
              <w:ind w:firstLine="482"/>
              <w:rPr>
                <w:rFonts w:ascii="Calibri" w:hAnsi="Calibri"/>
                <w:sz w:val="24"/>
              </w:rPr>
            </w:pPr>
            <w:r w:rsidRPr="00492475">
              <w:rPr>
                <w:rFonts w:ascii="Calibri" w:hAnsi="Calibri"/>
                <w:sz w:val="24"/>
              </w:rPr>
              <w:t>（</w:t>
            </w:r>
            <w:r w:rsidRPr="00492475">
              <w:rPr>
                <w:rFonts w:ascii="Calibri" w:hAnsi="Calibri"/>
                <w:sz w:val="24"/>
              </w:rPr>
              <w:t>1</w:t>
            </w:r>
            <w:r w:rsidRPr="00492475">
              <w:rPr>
                <w:rFonts w:ascii="Calibri" w:hAnsi="Calibri"/>
                <w:sz w:val="24"/>
              </w:rPr>
              <w:t>）</w:t>
            </w:r>
            <w:r w:rsidR="00F301B3" w:rsidRPr="00492475">
              <w:rPr>
                <w:rFonts w:ascii="Calibri" w:hAnsi="Calibri" w:hint="eastAsia"/>
                <w:sz w:val="24"/>
              </w:rPr>
              <w:t>废气</w:t>
            </w:r>
            <w:r w:rsidR="00F301B3" w:rsidRPr="00492475">
              <w:rPr>
                <w:rFonts w:ascii="Calibri" w:hAnsi="Calibri"/>
                <w:sz w:val="24"/>
              </w:rPr>
              <w:t>污染防治措施</w:t>
            </w:r>
          </w:p>
          <w:p w:rsidR="005733A0" w:rsidRPr="004A4A99" w:rsidRDefault="00F717C0" w:rsidP="005733A0">
            <w:pPr>
              <w:pStyle w:val="00"/>
              <w:ind w:firstLine="480"/>
              <w:rPr>
                <w:rFonts w:ascii="Calibri" w:hAnsi="Calibri" w:cs="Calibri"/>
                <w:bCs/>
              </w:rPr>
            </w:pPr>
            <w:r>
              <w:rPr>
                <w:rFonts w:ascii="Calibri" w:hAnsi="Calibri" w:cs="Calibri"/>
                <w:bCs/>
              </w:rPr>
              <w:fldChar w:fldCharType="begin"/>
            </w:r>
            <w:r w:rsidR="005733A0">
              <w:rPr>
                <w:rFonts w:ascii="Calibri" w:hAnsi="Calibri" w:cs="Calibri"/>
                <w:bCs/>
              </w:rPr>
              <w:instrText xml:space="preserve"> </w:instrText>
            </w:r>
            <w:r w:rsidR="005733A0">
              <w:rPr>
                <w:rFonts w:ascii="Calibri" w:hAnsi="Calibri" w:cs="Calibri" w:hint="eastAsia"/>
                <w:bCs/>
              </w:rPr>
              <w:instrText>= 1 \* GB3</w:instrText>
            </w:r>
            <w:r w:rsidR="005733A0">
              <w:rPr>
                <w:rFonts w:ascii="Calibri" w:hAnsi="Calibri" w:cs="Calibri"/>
                <w:bCs/>
              </w:rPr>
              <w:instrText xml:space="preserve"> </w:instrText>
            </w:r>
            <w:r>
              <w:rPr>
                <w:rFonts w:ascii="Calibri" w:hAnsi="Calibri" w:cs="Calibri"/>
                <w:bCs/>
              </w:rPr>
              <w:fldChar w:fldCharType="separate"/>
            </w:r>
            <w:r w:rsidR="005733A0">
              <w:rPr>
                <w:rFonts w:ascii="Calibri" w:hAnsi="Calibri" w:cs="Calibri" w:hint="eastAsia"/>
                <w:bCs/>
                <w:noProof/>
              </w:rPr>
              <w:t>①</w:t>
            </w:r>
            <w:r>
              <w:rPr>
                <w:rFonts w:ascii="Calibri" w:hAnsi="Calibri" w:cs="Calibri"/>
                <w:bCs/>
              </w:rPr>
              <w:fldChar w:fldCharType="end"/>
            </w:r>
            <w:r w:rsidR="005733A0" w:rsidRPr="004A4A99">
              <w:rPr>
                <w:rFonts w:ascii="Calibri" w:hAnsi="Calibri" w:cs="Calibri" w:hint="eastAsia"/>
                <w:bCs/>
              </w:rPr>
              <w:t>原料投料</w:t>
            </w:r>
            <w:r w:rsidR="005733A0">
              <w:rPr>
                <w:rFonts w:ascii="Calibri" w:hAnsi="Calibri" w:cs="Calibri" w:hint="eastAsia"/>
                <w:bCs/>
              </w:rPr>
              <w:t>粗</w:t>
            </w:r>
            <w:r w:rsidR="005733A0" w:rsidRPr="004A4A99">
              <w:rPr>
                <w:rFonts w:ascii="Calibri" w:hAnsi="Calibri" w:cs="Calibri" w:hint="eastAsia"/>
                <w:bCs/>
              </w:rPr>
              <w:t>破碎粉尘</w:t>
            </w:r>
          </w:p>
          <w:p w:rsidR="005733A0" w:rsidRPr="006427F4" w:rsidRDefault="005733A0" w:rsidP="005733A0">
            <w:pPr>
              <w:pStyle w:val="00"/>
              <w:ind w:firstLine="480"/>
              <w:rPr>
                <w:rFonts w:ascii="Calibri" w:hAnsi="Calibri"/>
                <w:bCs/>
              </w:rPr>
            </w:pPr>
            <w:r>
              <w:rPr>
                <w:rFonts w:ascii="Calibri" w:hAnsi="Calibri" w:hint="eastAsia"/>
                <w:bCs/>
              </w:rPr>
              <w:t>本项目营运后，投料和粗破碎环节运行过程中会产生粉尘。在投料口三面围挡且上方安装集气装置，并配套安装</w:t>
            </w:r>
            <w:r w:rsidRPr="00492475">
              <w:rPr>
                <w:rFonts w:ascii="Calibri" w:hint="eastAsia"/>
                <w:bCs/>
              </w:rPr>
              <w:t>除尘效率为</w:t>
            </w:r>
            <w:r w:rsidRPr="00492475">
              <w:rPr>
                <w:rFonts w:ascii="Calibri" w:hint="eastAsia"/>
                <w:bCs/>
              </w:rPr>
              <w:t>99</w:t>
            </w:r>
            <w:r>
              <w:rPr>
                <w:rFonts w:ascii="Calibri" w:hint="eastAsia"/>
                <w:bCs/>
              </w:rPr>
              <w:t>.5</w:t>
            </w:r>
            <w:r w:rsidRPr="00492475">
              <w:rPr>
                <w:rFonts w:ascii="Calibri" w:hint="eastAsia"/>
                <w:bCs/>
              </w:rPr>
              <w:t>%</w:t>
            </w:r>
            <w:r w:rsidRPr="00492475">
              <w:rPr>
                <w:rFonts w:ascii="Calibri" w:hint="eastAsia"/>
                <w:bCs/>
              </w:rPr>
              <w:t>，处理风量为</w:t>
            </w:r>
            <w:r>
              <w:rPr>
                <w:rFonts w:ascii="Calibri" w:hint="eastAsia"/>
                <w:bCs/>
              </w:rPr>
              <w:t>3000</w:t>
            </w:r>
            <w:r w:rsidRPr="00492475">
              <w:rPr>
                <w:rFonts w:ascii="Calibri" w:hint="eastAsia"/>
                <w:bCs/>
              </w:rPr>
              <w:t>m</w:t>
            </w:r>
            <w:r w:rsidRPr="00492475">
              <w:rPr>
                <w:rFonts w:ascii="Calibri" w:hint="eastAsia"/>
                <w:bCs/>
                <w:vertAlign w:val="superscript"/>
              </w:rPr>
              <w:t>3</w:t>
            </w:r>
            <w:r w:rsidRPr="00492475">
              <w:rPr>
                <w:rFonts w:ascii="Calibri" w:hint="eastAsia"/>
                <w:bCs/>
              </w:rPr>
              <w:t>/h</w:t>
            </w:r>
            <w:r w:rsidRPr="00492475">
              <w:rPr>
                <w:rFonts w:ascii="Calibri" w:hint="eastAsia"/>
                <w:bCs/>
              </w:rPr>
              <w:t>的脉冲袋式除尘器</w:t>
            </w:r>
            <w:r w:rsidRPr="00492475">
              <w:rPr>
                <w:rFonts w:ascii="Calibri" w:hint="eastAsia"/>
                <w:bCs/>
              </w:rPr>
              <w:t>1</w:t>
            </w:r>
            <w:r w:rsidRPr="00492475">
              <w:rPr>
                <w:rFonts w:ascii="Calibri" w:hint="eastAsia"/>
                <w:bCs/>
              </w:rPr>
              <w:t>台</w:t>
            </w:r>
            <w:r>
              <w:rPr>
                <w:rFonts w:ascii="Calibri" w:hint="eastAsia"/>
                <w:bCs/>
              </w:rPr>
              <w:t>；粉尘经处理后排放量为</w:t>
            </w:r>
            <w:r>
              <w:rPr>
                <w:rFonts w:ascii="Calibri" w:hint="eastAsia"/>
                <w:bCs/>
              </w:rPr>
              <w:t>0.1t/a</w:t>
            </w:r>
            <w:r>
              <w:rPr>
                <w:rFonts w:ascii="Calibri" w:hint="eastAsia"/>
                <w:bCs/>
              </w:rPr>
              <w:t>，排放速率为</w:t>
            </w:r>
            <w:r>
              <w:rPr>
                <w:rFonts w:ascii="Calibri" w:hint="eastAsia"/>
                <w:bCs/>
              </w:rPr>
              <w:t>0.0</w:t>
            </w:r>
            <w:r w:rsidR="001F53AE">
              <w:rPr>
                <w:rFonts w:ascii="Calibri" w:hint="eastAsia"/>
                <w:bCs/>
              </w:rPr>
              <w:t>21</w:t>
            </w:r>
            <w:r>
              <w:rPr>
                <w:rFonts w:ascii="Calibri" w:hint="eastAsia"/>
                <w:bCs/>
              </w:rPr>
              <w:t>kg/h</w:t>
            </w:r>
            <w:r>
              <w:rPr>
                <w:rFonts w:ascii="Calibri" w:hint="eastAsia"/>
                <w:bCs/>
              </w:rPr>
              <w:t>，排放浓度为</w:t>
            </w:r>
            <w:r w:rsidR="001F53AE">
              <w:rPr>
                <w:rFonts w:ascii="Calibri" w:hint="eastAsia"/>
                <w:bCs/>
              </w:rPr>
              <w:t>6.91</w:t>
            </w:r>
            <w:r>
              <w:rPr>
                <w:rFonts w:ascii="Calibri" w:hint="eastAsia"/>
                <w:bCs/>
              </w:rPr>
              <w:t>mg/m</w:t>
            </w:r>
            <w:r w:rsidRPr="00CE23F9">
              <w:rPr>
                <w:rFonts w:ascii="Calibri" w:hint="eastAsia"/>
                <w:bCs/>
                <w:vertAlign w:val="superscript"/>
              </w:rPr>
              <w:t>3</w:t>
            </w:r>
            <w:r>
              <w:rPr>
                <w:rFonts w:ascii="Calibri" w:hint="eastAsia"/>
                <w:bCs/>
              </w:rPr>
              <w:t>，满足</w:t>
            </w:r>
            <w:r w:rsidRPr="00492475">
              <w:rPr>
                <w:rFonts w:ascii="Calibri"/>
              </w:rPr>
              <w:t>《大气污染物</w:t>
            </w:r>
            <w:r w:rsidRPr="00492475">
              <w:rPr>
                <w:rFonts w:ascii="Calibri" w:hint="eastAsia"/>
              </w:rPr>
              <w:t>综合</w:t>
            </w:r>
            <w:r w:rsidRPr="00492475">
              <w:rPr>
                <w:rFonts w:ascii="Calibri"/>
              </w:rPr>
              <w:t>排放标准》（</w:t>
            </w:r>
            <w:r w:rsidRPr="00492475">
              <w:rPr>
                <w:rFonts w:ascii="Calibri"/>
              </w:rPr>
              <w:t>GB</w:t>
            </w:r>
            <w:r w:rsidRPr="00492475">
              <w:rPr>
                <w:rFonts w:ascii="Calibri" w:hint="eastAsia"/>
              </w:rPr>
              <w:t>16297-</w:t>
            </w:r>
            <w:r w:rsidRPr="00492475">
              <w:rPr>
                <w:rFonts w:ascii="Calibri"/>
              </w:rPr>
              <w:t>1996</w:t>
            </w:r>
            <w:r w:rsidRPr="00492475">
              <w:rPr>
                <w:rFonts w:ascii="Calibri"/>
              </w:rPr>
              <w:t>）中</w:t>
            </w:r>
            <w:r w:rsidRPr="00492475">
              <w:rPr>
                <w:rFonts w:ascii="Calibri" w:hint="eastAsia"/>
              </w:rPr>
              <w:t>新污染源大气污染物</w:t>
            </w:r>
            <w:r w:rsidRPr="00492475">
              <w:rPr>
                <w:rFonts w:ascii="Calibri"/>
              </w:rPr>
              <w:t>排放限值</w:t>
            </w:r>
            <w:r w:rsidRPr="00492475">
              <w:rPr>
                <w:rFonts w:ascii="Calibri" w:hint="eastAsia"/>
              </w:rPr>
              <w:t>二级标准，可以实现达标排放</w:t>
            </w:r>
            <w:r>
              <w:rPr>
                <w:rFonts w:ascii="Calibri" w:hint="eastAsia"/>
              </w:rPr>
              <w:t>，对周围环境空气影响不大。</w:t>
            </w:r>
          </w:p>
          <w:p w:rsidR="005733A0" w:rsidRDefault="005733A0" w:rsidP="005733A0">
            <w:pPr>
              <w:pStyle w:val="00"/>
              <w:ind w:firstLine="480"/>
              <w:rPr>
                <w:rFonts w:ascii="Calibri"/>
              </w:rPr>
            </w:pPr>
            <w:r>
              <w:rPr>
                <w:rFonts w:asciiTheme="minorHAnsi" w:eastAsiaTheme="minorEastAsia" w:hAnsiTheme="minorEastAsia" w:cstheme="minorHAnsi" w:hint="eastAsia"/>
                <w:szCs w:val="21"/>
              </w:rPr>
              <w:t>粗</w:t>
            </w:r>
            <w:r w:rsidRPr="00504D0A">
              <w:rPr>
                <w:rFonts w:asciiTheme="minorHAnsi" w:eastAsiaTheme="minorEastAsia" w:hAnsiTheme="minorEastAsia" w:cstheme="minorHAnsi"/>
                <w:szCs w:val="21"/>
              </w:rPr>
              <w:t>颚</w:t>
            </w:r>
            <w:r>
              <w:rPr>
                <w:rFonts w:asciiTheme="minorHAnsi" w:eastAsiaTheme="minorEastAsia" w:hAnsiTheme="minorEastAsia" w:cstheme="minorHAnsi" w:hint="eastAsia"/>
                <w:szCs w:val="21"/>
              </w:rPr>
              <w:t>式</w:t>
            </w:r>
            <w:r w:rsidRPr="00504D0A">
              <w:rPr>
                <w:rFonts w:asciiTheme="minorHAnsi" w:eastAsiaTheme="minorEastAsia" w:hAnsiTheme="minorEastAsia" w:cstheme="minorHAnsi"/>
                <w:szCs w:val="21"/>
              </w:rPr>
              <w:t>破破碎机</w:t>
            </w:r>
            <w:r>
              <w:rPr>
                <w:rFonts w:asciiTheme="minorHAnsi" w:eastAsiaTheme="minorEastAsia" w:hAnsiTheme="minorEastAsia" w:cstheme="minorHAnsi" w:hint="eastAsia"/>
                <w:szCs w:val="21"/>
              </w:rPr>
              <w:t>破碎环节粉尘：设备上方安装集气装置收集后，</w:t>
            </w:r>
            <w:r>
              <w:rPr>
                <w:rFonts w:ascii="Calibri" w:hAnsi="Calibri" w:hint="eastAsia"/>
                <w:bCs/>
              </w:rPr>
              <w:t>并配套安装</w:t>
            </w:r>
            <w:r w:rsidRPr="00492475">
              <w:rPr>
                <w:rFonts w:ascii="Calibri" w:hint="eastAsia"/>
                <w:bCs/>
              </w:rPr>
              <w:t>除尘效</w:t>
            </w:r>
            <w:r w:rsidRPr="00492475">
              <w:rPr>
                <w:rFonts w:ascii="Calibri" w:hint="eastAsia"/>
                <w:bCs/>
              </w:rPr>
              <w:lastRenderedPageBreak/>
              <w:t>率为</w:t>
            </w:r>
            <w:r w:rsidRPr="00492475">
              <w:rPr>
                <w:rFonts w:ascii="Calibri" w:hint="eastAsia"/>
                <w:bCs/>
              </w:rPr>
              <w:t>99.</w:t>
            </w:r>
            <w:r>
              <w:rPr>
                <w:rFonts w:ascii="Calibri" w:hint="eastAsia"/>
                <w:bCs/>
              </w:rPr>
              <w:t>8</w:t>
            </w:r>
            <w:r w:rsidRPr="00492475">
              <w:rPr>
                <w:rFonts w:ascii="Calibri" w:hint="eastAsia"/>
                <w:bCs/>
              </w:rPr>
              <w:t>%</w:t>
            </w:r>
            <w:r w:rsidRPr="00492475">
              <w:rPr>
                <w:rFonts w:ascii="Calibri" w:hint="eastAsia"/>
                <w:bCs/>
              </w:rPr>
              <w:t>，处理风量为</w:t>
            </w:r>
            <w:r>
              <w:rPr>
                <w:rFonts w:ascii="Calibri" w:hint="eastAsia"/>
                <w:bCs/>
              </w:rPr>
              <w:t>20000</w:t>
            </w:r>
            <w:r w:rsidRPr="00492475">
              <w:rPr>
                <w:rFonts w:ascii="Calibri" w:hint="eastAsia"/>
                <w:bCs/>
              </w:rPr>
              <w:t>m</w:t>
            </w:r>
            <w:r w:rsidRPr="00492475">
              <w:rPr>
                <w:rFonts w:ascii="Calibri" w:hint="eastAsia"/>
                <w:bCs/>
                <w:vertAlign w:val="superscript"/>
              </w:rPr>
              <w:t>3</w:t>
            </w:r>
            <w:r w:rsidRPr="00492475">
              <w:rPr>
                <w:rFonts w:ascii="Calibri" w:hint="eastAsia"/>
                <w:bCs/>
              </w:rPr>
              <w:t>/h</w:t>
            </w:r>
            <w:r w:rsidRPr="00492475">
              <w:rPr>
                <w:rFonts w:ascii="Calibri" w:hint="eastAsia"/>
                <w:bCs/>
              </w:rPr>
              <w:t>的脉冲袋式除尘器</w:t>
            </w:r>
            <w:r w:rsidRPr="00492475">
              <w:rPr>
                <w:rFonts w:ascii="Calibri" w:hint="eastAsia"/>
                <w:bCs/>
              </w:rPr>
              <w:t>1</w:t>
            </w:r>
            <w:r w:rsidRPr="00492475">
              <w:rPr>
                <w:rFonts w:ascii="Calibri" w:hint="eastAsia"/>
                <w:bCs/>
              </w:rPr>
              <w:t>台</w:t>
            </w:r>
            <w:r>
              <w:rPr>
                <w:rFonts w:ascii="Calibri" w:hint="eastAsia"/>
                <w:bCs/>
              </w:rPr>
              <w:t>；粉尘经处理后排放量为</w:t>
            </w:r>
            <w:r>
              <w:rPr>
                <w:rFonts w:ascii="Calibri" w:hint="eastAsia"/>
                <w:bCs/>
              </w:rPr>
              <w:t>1.0t/a</w:t>
            </w:r>
            <w:r>
              <w:rPr>
                <w:rFonts w:ascii="Calibri" w:hint="eastAsia"/>
                <w:bCs/>
              </w:rPr>
              <w:t>，排放速率为</w:t>
            </w:r>
            <w:r w:rsidR="001F53AE">
              <w:rPr>
                <w:rFonts w:ascii="Calibri" w:hint="eastAsia"/>
                <w:bCs/>
              </w:rPr>
              <w:t>0.21</w:t>
            </w:r>
            <w:r>
              <w:rPr>
                <w:rFonts w:ascii="Calibri" w:hint="eastAsia"/>
                <w:bCs/>
              </w:rPr>
              <w:t>kg/h</w:t>
            </w:r>
            <w:r>
              <w:rPr>
                <w:rFonts w:ascii="Calibri" w:hint="eastAsia"/>
                <w:bCs/>
              </w:rPr>
              <w:t>，排放浓度为</w:t>
            </w:r>
            <w:r w:rsidR="001F53AE">
              <w:rPr>
                <w:rFonts w:ascii="Calibri" w:hint="eastAsia"/>
                <w:bCs/>
              </w:rPr>
              <w:t>10.36</w:t>
            </w:r>
            <w:r>
              <w:rPr>
                <w:rFonts w:ascii="Calibri" w:hint="eastAsia"/>
                <w:bCs/>
              </w:rPr>
              <w:t>mg/m</w:t>
            </w:r>
            <w:r w:rsidRPr="00CE23F9">
              <w:rPr>
                <w:rFonts w:ascii="Calibri" w:hint="eastAsia"/>
                <w:bCs/>
                <w:vertAlign w:val="superscript"/>
              </w:rPr>
              <w:t>3</w:t>
            </w:r>
            <w:r>
              <w:rPr>
                <w:rFonts w:ascii="Calibri" w:hint="eastAsia"/>
                <w:bCs/>
              </w:rPr>
              <w:t>，满足</w:t>
            </w:r>
            <w:r w:rsidRPr="00492475">
              <w:rPr>
                <w:rFonts w:ascii="Calibri"/>
              </w:rPr>
              <w:t>《大气污染物</w:t>
            </w:r>
            <w:r w:rsidRPr="00492475">
              <w:rPr>
                <w:rFonts w:ascii="Calibri" w:hint="eastAsia"/>
              </w:rPr>
              <w:t>综合</w:t>
            </w:r>
            <w:r w:rsidRPr="00492475">
              <w:rPr>
                <w:rFonts w:ascii="Calibri"/>
              </w:rPr>
              <w:t>排放标准》（</w:t>
            </w:r>
            <w:r w:rsidRPr="00492475">
              <w:rPr>
                <w:rFonts w:ascii="Calibri"/>
              </w:rPr>
              <w:t>GB</w:t>
            </w:r>
            <w:r w:rsidRPr="00492475">
              <w:rPr>
                <w:rFonts w:ascii="Calibri" w:hint="eastAsia"/>
              </w:rPr>
              <w:t>16297-</w:t>
            </w:r>
            <w:r w:rsidRPr="00492475">
              <w:rPr>
                <w:rFonts w:ascii="Calibri"/>
              </w:rPr>
              <w:t>1996</w:t>
            </w:r>
            <w:r w:rsidRPr="00492475">
              <w:rPr>
                <w:rFonts w:ascii="Calibri"/>
              </w:rPr>
              <w:t>）中</w:t>
            </w:r>
            <w:r w:rsidRPr="00492475">
              <w:rPr>
                <w:rFonts w:ascii="Calibri" w:hint="eastAsia"/>
              </w:rPr>
              <w:t>新污染源大气污染物</w:t>
            </w:r>
            <w:r w:rsidRPr="00492475">
              <w:rPr>
                <w:rFonts w:ascii="Calibri"/>
              </w:rPr>
              <w:t>排放限值</w:t>
            </w:r>
            <w:r w:rsidRPr="00492475">
              <w:rPr>
                <w:rFonts w:ascii="Calibri" w:hint="eastAsia"/>
              </w:rPr>
              <w:t>二级标准，可以实现达标排放</w:t>
            </w:r>
            <w:r>
              <w:rPr>
                <w:rFonts w:ascii="Calibri" w:hint="eastAsia"/>
              </w:rPr>
              <w:t>。</w:t>
            </w:r>
          </w:p>
          <w:p w:rsidR="005733A0" w:rsidRPr="00307D3D" w:rsidRDefault="005733A0" w:rsidP="005733A0">
            <w:pPr>
              <w:pStyle w:val="00"/>
              <w:spacing w:before="31"/>
              <w:ind w:firstLine="480"/>
              <w:rPr>
                <w:rFonts w:asciiTheme="minorHAnsi" w:eastAsiaTheme="minorEastAsia" w:hAnsiTheme="minorEastAsia" w:cstheme="minorHAnsi"/>
                <w:szCs w:val="21"/>
              </w:rPr>
            </w:pPr>
            <w:r>
              <w:rPr>
                <w:rFonts w:asciiTheme="minorHAnsi" w:eastAsiaTheme="minorEastAsia" w:hAnsiTheme="minorEastAsia" w:cstheme="minorHAnsi" w:hint="eastAsia"/>
                <w:szCs w:val="21"/>
              </w:rPr>
              <w:t>本项目在投料及粗</w:t>
            </w:r>
            <w:r w:rsidRPr="00504D0A">
              <w:rPr>
                <w:rFonts w:asciiTheme="minorHAnsi" w:eastAsiaTheme="minorEastAsia" w:hAnsiTheme="minorEastAsia" w:cstheme="minorHAnsi"/>
                <w:szCs w:val="21"/>
              </w:rPr>
              <w:t>颚</w:t>
            </w:r>
            <w:r>
              <w:rPr>
                <w:rFonts w:asciiTheme="minorHAnsi" w:eastAsiaTheme="minorEastAsia" w:hAnsiTheme="minorEastAsia" w:cstheme="minorHAnsi" w:hint="eastAsia"/>
                <w:szCs w:val="21"/>
              </w:rPr>
              <w:t>式破碎环节产生的粉尘经袋式除尘器处理后经同一个</w:t>
            </w:r>
            <w:r>
              <w:rPr>
                <w:rFonts w:asciiTheme="minorHAnsi" w:eastAsiaTheme="minorEastAsia" w:hAnsiTheme="minorEastAsia" w:cstheme="minorHAnsi" w:hint="eastAsia"/>
                <w:szCs w:val="21"/>
              </w:rPr>
              <w:t>15m</w:t>
            </w:r>
            <w:r>
              <w:rPr>
                <w:rFonts w:asciiTheme="minorHAnsi" w:eastAsiaTheme="minorEastAsia" w:hAnsiTheme="minorEastAsia" w:cstheme="minorHAnsi" w:hint="eastAsia"/>
                <w:szCs w:val="21"/>
              </w:rPr>
              <w:t>排气筒排放，总废气量为</w:t>
            </w:r>
            <w:r>
              <w:rPr>
                <w:rFonts w:asciiTheme="minorHAnsi" w:eastAsiaTheme="minorEastAsia" w:hAnsiTheme="minorEastAsia" w:cstheme="minorHAnsi" w:hint="eastAsia"/>
                <w:szCs w:val="21"/>
              </w:rPr>
              <w:t>23000</w:t>
            </w:r>
            <w:r w:rsidRPr="00492475">
              <w:rPr>
                <w:rFonts w:ascii="Calibri" w:hint="eastAsia"/>
                <w:bCs/>
              </w:rPr>
              <w:t>m</w:t>
            </w:r>
            <w:r w:rsidRPr="00492475">
              <w:rPr>
                <w:rFonts w:ascii="Calibri" w:hint="eastAsia"/>
                <w:bCs/>
                <w:vertAlign w:val="superscript"/>
              </w:rPr>
              <w:t>3</w:t>
            </w:r>
            <w:r w:rsidRPr="00492475">
              <w:rPr>
                <w:rFonts w:ascii="Calibri" w:hint="eastAsia"/>
                <w:bCs/>
              </w:rPr>
              <w:t>/h</w:t>
            </w:r>
            <w:r>
              <w:rPr>
                <w:rFonts w:ascii="Calibri" w:hint="eastAsia"/>
                <w:bCs/>
              </w:rPr>
              <w:t>，</w:t>
            </w:r>
            <w:r w:rsidRPr="00307D3D">
              <w:rPr>
                <w:rFonts w:asciiTheme="minorHAnsi" w:eastAsiaTheme="minorEastAsia" w:hAnsiTheme="minorEastAsia" w:cstheme="minorHAnsi" w:hint="eastAsia"/>
                <w:szCs w:val="21"/>
              </w:rPr>
              <w:t>排放量为</w:t>
            </w:r>
            <w:r>
              <w:rPr>
                <w:rFonts w:asciiTheme="minorHAnsi" w:eastAsiaTheme="minorEastAsia" w:hAnsiTheme="minorEastAsia" w:cstheme="minorHAnsi" w:hint="eastAsia"/>
                <w:szCs w:val="21"/>
              </w:rPr>
              <w:t>1.1</w:t>
            </w:r>
            <w:r w:rsidRPr="00307D3D">
              <w:rPr>
                <w:rFonts w:asciiTheme="minorHAnsi" w:eastAsiaTheme="minorEastAsia" w:hAnsiTheme="minorEastAsia" w:cstheme="minorHAnsi" w:hint="eastAsia"/>
                <w:szCs w:val="21"/>
              </w:rPr>
              <w:t>t/a</w:t>
            </w:r>
            <w:r w:rsidRPr="00307D3D">
              <w:rPr>
                <w:rFonts w:asciiTheme="minorHAnsi" w:eastAsiaTheme="minorEastAsia" w:hAnsiTheme="minorEastAsia" w:cstheme="minorHAnsi" w:hint="eastAsia"/>
                <w:szCs w:val="21"/>
              </w:rPr>
              <w:t>，排放速率为</w:t>
            </w:r>
            <w:r w:rsidR="001F53AE">
              <w:rPr>
                <w:rFonts w:asciiTheme="minorHAnsi" w:eastAsiaTheme="minorEastAsia" w:hAnsiTheme="minorEastAsia" w:cstheme="minorHAnsi" w:hint="eastAsia"/>
                <w:szCs w:val="21"/>
              </w:rPr>
              <w:t>0.23</w:t>
            </w:r>
            <w:r w:rsidRPr="00307D3D">
              <w:rPr>
                <w:rFonts w:asciiTheme="minorHAnsi" w:eastAsiaTheme="minorEastAsia" w:hAnsiTheme="minorEastAsia" w:cstheme="minorHAnsi" w:hint="eastAsia"/>
                <w:szCs w:val="21"/>
              </w:rPr>
              <w:t>kg/h</w:t>
            </w:r>
            <w:r w:rsidRPr="00307D3D">
              <w:rPr>
                <w:rFonts w:asciiTheme="minorHAnsi" w:eastAsiaTheme="minorEastAsia" w:hAnsiTheme="minorEastAsia" w:cstheme="minorHAnsi" w:hint="eastAsia"/>
                <w:szCs w:val="21"/>
              </w:rPr>
              <w:t>，排放浓度为</w:t>
            </w:r>
            <w:r w:rsidR="001F53AE">
              <w:rPr>
                <w:rFonts w:asciiTheme="minorHAnsi" w:eastAsiaTheme="minorEastAsia" w:hAnsiTheme="minorEastAsia" w:cstheme="minorHAnsi" w:hint="eastAsia"/>
                <w:szCs w:val="21"/>
              </w:rPr>
              <w:t>9.96</w:t>
            </w:r>
            <w:r w:rsidRPr="00307D3D">
              <w:rPr>
                <w:rFonts w:asciiTheme="minorHAnsi" w:eastAsiaTheme="minorEastAsia" w:hAnsiTheme="minorEastAsia" w:cstheme="minorHAnsi" w:hint="eastAsia"/>
                <w:szCs w:val="21"/>
              </w:rPr>
              <w:t>mg/m</w:t>
            </w:r>
            <w:r w:rsidRPr="00307D3D">
              <w:rPr>
                <w:rFonts w:asciiTheme="minorHAnsi" w:eastAsiaTheme="minorEastAsia" w:hAnsiTheme="minorEastAsia" w:cstheme="minorHAnsi" w:hint="eastAsia"/>
                <w:szCs w:val="21"/>
                <w:vertAlign w:val="superscript"/>
              </w:rPr>
              <w:t>3</w:t>
            </w:r>
            <w:r w:rsidRPr="00307D3D">
              <w:rPr>
                <w:rFonts w:asciiTheme="minorHAnsi" w:eastAsiaTheme="minorEastAsia" w:hAnsiTheme="minorEastAsia" w:cstheme="minorHAnsi" w:hint="eastAsia"/>
                <w:szCs w:val="21"/>
              </w:rPr>
              <w:t>，满足</w:t>
            </w:r>
            <w:r w:rsidRPr="00307D3D">
              <w:rPr>
                <w:rFonts w:asciiTheme="minorHAnsi" w:eastAsiaTheme="minorEastAsia" w:hAnsiTheme="minorEastAsia" w:cstheme="minorHAnsi"/>
                <w:szCs w:val="21"/>
              </w:rPr>
              <w:t>《大气污染物</w:t>
            </w:r>
            <w:r w:rsidRPr="00307D3D">
              <w:rPr>
                <w:rFonts w:asciiTheme="minorHAnsi" w:eastAsiaTheme="minorEastAsia" w:hAnsiTheme="minorEastAsia" w:cstheme="minorHAnsi" w:hint="eastAsia"/>
                <w:szCs w:val="21"/>
              </w:rPr>
              <w:t>综合</w:t>
            </w:r>
            <w:r w:rsidRPr="00307D3D">
              <w:rPr>
                <w:rFonts w:asciiTheme="minorHAnsi" w:eastAsiaTheme="minorEastAsia" w:hAnsiTheme="minorEastAsia" w:cstheme="minorHAnsi"/>
                <w:szCs w:val="21"/>
              </w:rPr>
              <w:t>排放标准》（</w:t>
            </w:r>
            <w:r w:rsidRPr="00307D3D">
              <w:rPr>
                <w:rFonts w:asciiTheme="minorHAnsi" w:eastAsiaTheme="minorEastAsia" w:hAnsiTheme="minorEastAsia" w:cstheme="minorHAnsi"/>
                <w:szCs w:val="21"/>
              </w:rPr>
              <w:t>GB</w:t>
            </w:r>
            <w:r w:rsidRPr="00307D3D">
              <w:rPr>
                <w:rFonts w:asciiTheme="minorHAnsi" w:eastAsiaTheme="minorEastAsia" w:hAnsiTheme="minorEastAsia" w:cstheme="minorHAnsi" w:hint="eastAsia"/>
                <w:szCs w:val="21"/>
              </w:rPr>
              <w:t>16297-</w:t>
            </w:r>
            <w:r w:rsidRPr="00307D3D">
              <w:rPr>
                <w:rFonts w:asciiTheme="minorHAnsi" w:eastAsiaTheme="minorEastAsia" w:hAnsiTheme="minorEastAsia" w:cstheme="minorHAnsi"/>
                <w:szCs w:val="21"/>
              </w:rPr>
              <w:t>1996</w:t>
            </w:r>
            <w:r w:rsidRPr="00307D3D">
              <w:rPr>
                <w:rFonts w:asciiTheme="minorHAnsi" w:eastAsiaTheme="minorEastAsia" w:hAnsiTheme="minorEastAsia" w:cstheme="minorHAnsi"/>
                <w:szCs w:val="21"/>
              </w:rPr>
              <w:t>）中</w:t>
            </w:r>
            <w:r w:rsidRPr="00307D3D">
              <w:rPr>
                <w:rFonts w:asciiTheme="minorHAnsi" w:eastAsiaTheme="minorEastAsia" w:hAnsiTheme="minorEastAsia" w:cstheme="minorHAnsi" w:hint="eastAsia"/>
                <w:szCs w:val="21"/>
              </w:rPr>
              <w:t>新污染源大气污染物</w:t>
            </w:r>
            <w:r w:rsidRPr="00307D3D">
              <w:rPr>
                <w:rFonts w:asciiTheme="minorHAnsi" w:eastAsiaTheme="minorEastAsia" w:hAnsiTheme="minorEastAsia" w:cstheme="minorHAnsi"/>
                <w:szCs w:val="21"/>
              </w:rPr>
              <w:t>排放限值</w:t>
            </w:r>
            <w:r w:rsidRPr="00307D3D">
              <w:rPr>
                <w:rFonts w:asciiTheme="minorHAnsi" w:eastAsiaTheme="minorEastAsia" w:hAnsiTheme="minorEastAsia" w:cstheme="minorHAnsi" w:hint="eastAsia"/>
                <w:szCs w:val="21"/>
              </w:rPr>
              <w:t>二级标准，可以实现达标排放，对周围环境空气影响不大。</w:t>
            </w:r>
          </w:p>
          <w:p w:rsidR="005733A0" w:rsidRPr="00307D3D" w:rsidRDefault="00F717C0" w:rsidP="005733A0">
            <w:pPr>
              <w:pStyle w:val="00"/>
              <w:ind w:firstLine="480"/>
              <w:rPr>
                <w:rFonts w:asciiTheme="minorHAnsi" w:eastAsiaTheme="minorEastAsia" w:hAnsiTheme="minorEastAsia" w:cstheme="minorHAnsi"/>
                <w:szCs w:val="21"/>
              </w:rPr>
            </w:pPr>
            <w:r>
              <w:rPr>
                <w:rFonts w:asciiTheme="minorHAnsi" w:eastAsiaTheme="minorEastAsia" w:hAnsiTheme="minorEastAsia" w:cstheme="minorHAnsi"/>
                <w:szCs w:val="21"/>
              </w:rPr>
              <w:fldChar w:fldCharType="begin"/>
            </w:r>
            <w:r w:rsidR="005733A0">
              <w:rPr>
                <w:rFonts w:asciiTheme="minorHAnsi" w:eastAsiaTheme="minorEastAsia" w:hAnsiTheme="minorEastAsia" w:cstheme="minorHAnsi"/>
                <w:szCs w:val="21"/>
              </w:rPr>
              <w:instrText xml:space="preserve"> </w:instrText>
            </w:r>
            <w:r w:rsidR="005733A0">
              <w:rPr>
                <w:rFonts w:asciiTheme="minorHAnsi" w:eastAsiaTheme="minorEastAsia" w:hAnsiTheme="minorEastAsia" w:cstheme="minorHAnsi" w:hint="eastAsia"/>
                <w:szCs w:val="21"/>
              </w:rPr>
              <w:instrText>= 2 \* GB3</w:instrText>
            </w:r>
            <w:r w:rsidR="005733A0">
              <w:rPr>
                <w:rFonts w:asciiTheme="minorHAnsi" w:eastAsiaTheme="minorEastAsia" w:hAnsiTheme="minorEastAsia" w:cstheme="minorHAnsi"/>
                <w:szCs w:val="21"/>
              </w:rPr>
              <w:instrText xml:space="preserve"> </w:instrText>
            </w:r>
            <w:r>
              <w:rPr>
                <w:rFonts w:asciiTheme="minorHAnsi" w:eastAsiaTheme="minorEastAsia" w:hAnsiTheme="minorEastAsia" w:cstheme="minorHAnsi"/>
                <w:szCs w:val="21"/>
              </w:rPr>
              <w:fldChar w:fldCharType="separate"/>
            </w:r>
            <w:r w:rsidR="005733A0">
              <w:rPr>
                <w:rFonts w:asciiTheme="minorHAnsi" w:eastAsiaTheme="minorEastAsia" w:hAnsiTheme="minorEastAsia" w:cstheme="minorHAnsi" w:hint="eastAsia"/>
                <w:noProof/>
                <w:szCs w:val="21"/>
              </w:rPr>
              <w:t>②</w:t>
            </w:r>
            <w:r>
              <w:rPr>
                <w:rFonts w:asciiTheme="minorHAnsi" w:eastAsiaTheme="minorEastAsia" w:hAnsiTheme="minorEastAsia" w:cstheme="minorHAnsi"/>
                <w:szCs w:val="21"/>
              </w:rPr>
              <w:fldChar w:fldCharType="end"/>
            </w:r>
            <w:r w:rsidR="005733A0">
              <w:rPr>
                <w:rFonts w:ascii="Calibri" w:hAnsi="Calibri" w:cs="Calibri" w:hint="eastAsia"/>
                <w:bCs/>
              </w:rPr>
              <w:t>细</w:t>
            </w:r>
            <w:r w:rsidR="005733A0" w:rsidRPr="00504D0A">
              <w:rPr>
                <w:rFonts w:asciiTheme="minorHAnsi" w:eastAsiaTheme="minorEastAsia" w:hAnsiTheme="minorEastAsia" w:cstheme="minorHAnsi"/>
                <w:szCs w:val="21"/>
              </w:rPr>
              <w:t>颚</w:t>
            </w:r>
            <w:r w:rsidR="005733A0">
              <w:rPr>
                <w:rFonts w:asciiTheme="minorHAnsi" w:eastAsiaTheme="minorEastAsia" w:hAnsiTheme="minorEastAsia" w:cstheme="minorHAnsi" w:hint="eastAsia"/>
                <w:szCs w:val="21"/>
              </w:rPr>
              <w:t>式</w:t>
            </w:r>
            <w:r w:rsidR="005733A0">
              <w:rPr>
                <w:rFonts w:ascii="Calibri" w:hAnsi="Calibri" w:cs="Calibri" w:hint="eastAsia"/>
                <w:bCs/>
              </w:rPr>
              <w:t>破碎及反击破碎粉尘</w:t>
            </w:r>
          </w:p>
          <w:p w:rsidR="005733A0" w:rsidRPr="005733A0" w:rsidRDefault="005733A0" w:rsidP="005733A0">
            <w:pPr>
              <w:pStyle w:val="00"/>
              <w:ind w:firstLine="480"/>
              <w:rPr>
                <w:rFonts w:asciiTheme="minorHAnsi" w:eastAsiaTheme="minorEastAsia" w:hAnsiTheme="minorEastAsia" w:cstheme="minorHAnsi"/>
                <w:szCs w:val="21"/>
              </w:rPr>
            </w:pPr>
            <w:r>
              <w:rPr>
                <w:rFonts w:ascii="Calibri" w:hint="eastAsia"/>
              </w:rPr>
              <w:t>本项目营运后在</w:t>
            </w:r>
            <w:r>
              <w:rPr>
                <w:rFonts w:ascii="Calibri" w:hAnsi="Calibri" w:hint="eastAsia"/>
                <w:bCs/>
              </w:rPr>
              <w:t>每台</w:t>
            </w:r>
            <w:r>
              <w:rPr>
                <w:rFonts w:ascii="Calibri" w:hint="eastAsia"/>
              </w:rPr>
              <w:t>细</w:t>
            </w:r>
            <w:r w:rsidRPr="00504D0A">
              <w:rPr>
                <w:rFonts w:asciiTheme="minorHAnsi" w:eastAsiaTheme="minorEastAsia" w:hAnsiTheme="minorEastAsia" w:cstheme="minorHAnsi"/>
                <w:szCs w:val="21"/>
              </w:rPr>
              <w:t>颚</w:t>
            </w:r>
            <w:r>
              <w:rPr>
                <w:rFonts w:asciiTheme="minorHAnsi" w:eastAsiaTheme="minorEastAsia" w:hAnsiTheme="minorEastAsia" w:cstheme="minorHAnsi" w:hint="eastAsia"/>
                <w:szCs w:val="21"/>
              </w:rPr>
              <w:t>式</w:t>
            </w:r>
            <w:r w:rsidRPr="00504D0A">
              <w:rPr>
                <w:rFonts w:asciiTheme="minorHAnsi" w:eastAsiaTheme="minorEastAsia" w:hAnsiTheme="minorEastAsia" w:cstheme="minorHAnsi"/>
                <w:szCs w:val="21"/>
              </w:rPr>
              <w:t>破破碎</w:t>
            </w:r>
            <w:r>
              <w:rPr>
                <w:rFonts w:asciiTheme="minorHAnsi" w:eastAsiaTheme="minorEastAsia" w:hAnsiTheme="minorEastAsia" w:cstheme="minorHAnsi" w:hint="eastAsia"/>
                <w:szCs w:val="21"/>
              </w:rPr>
              <w:t>设备及反击破碎机上方安装集气装置，</w:t>
            </w:r>
            <w:r>
              <w:rPr>
                <w:rFonts w:ascii="Calibri" w:hAnsi="Calibri" w:hint="eastAsia"/>
                <w:bCs/>
              </w:rPr>
              <w:t>并配套安装</w:t>
            </w:r>
            <w:r w:rsidRPr="00492475">
              <w:rPr>
                <w:rFonts w:ascii="Calibri" w:hint="eastAsia"/>
                <w:bCs/>
              </w:rPr>
              <w:t>除尘效率为</w:t>
            </w:r>
            <w:r w:rsidRPr="00492475">
              <w:rPr>
                <w:rFonts w:ascii="Calibri" w:hint="eastAsia"/>
                <w:bCs/>
              </w:rPr>
              <w:t>99.</w:t>
            </w:r>
            <w:r>
              <w:rPr>
                <w:rFonts w:ascii="Calibri" w:hint="eastAsia"/>
                <w:bCs/>
              </w:rPr>
              <w:t>8</w:t>
            </w:r>
            <w:r w:rsidRPr="00492475">
              <w:rPr>
                <w:rFonts w:ascii="Calibri" w:hint="eastAsia"/>
                <w:bCs/>
              </w:rPr>
              <w:t>%</w:t>
            </w:r>
            <w:r w:rsidRPr="00492475">
              <w:rPr>
                <w:rFonts w:ascii="Calibri" w:hint="eastAsia"/>
                <w:bCs/>
              </w:rPr>
              <w:t>，处理风量为</w:t>
            </w:r>
            <w:r>
              <w:rPr>
                <w:rFonts w:ascii="Calibri" w:hint="eastAsia"/>
                <w:bCs/>
              </w:rPr>
              <w:t>30000</w:t>
            </w:r>
            <w:r w:rsidRPr="00492475">
              <w:rPr>
                <w:rFonts w:ascii="Calibri" w:hint="eastAsia"/>
                <w:bCs/>
              </w:rPr>
              <w:t>m</w:t>
            </w:r>
            <w:r w:rsidRPr="00492475">
              <w:rPr>
                <w:rFonts w:ascii="Calibri" w:hint="eastAsia"/>
                <w:bCs/>
                <w:vertAlign w:val="superscript"/>
              </w:rPr>
              <w:t>3</w:t>
            </w:r>
            <w:r w:rsidRPr="00492475">
              <w:rPr>
                <w:rFonts w:ascii="Calibri" w:hint="eastAsia"/>
                <w:bCs/>
              </w:rPr>
              <w:t>/h</w:t>
            </w:r>
            <w:r w:rsidRPr="00492475">
              <w:rPr>
                <w:rFonts w:ascii="Calibri" w:hint="eastAsia"/>
                <w:bCs/>
              </w:rPr>
              <w:t>的脉冲袋式除尘器</w:t>
            </w:r>
            <w:r w:rsidRPr="00492475">
              <w:rPr>
                <w:rFonts w:ascii="Calibri" w:hint="eastAsia"/>
                <w:bCs/>
              </w:rPr>
              <w:t>1</w:t>
            </w:r>
            <w:r w:rsidRPr="00492475">
              <w:rPr>
                <w:rFonts w:ascii="Calibri" w:hint="eastAsia"/>
                <w:bCs/>
              </w:rPr>
              <w:t>台</w:t>
            </w:r>
            <w:r>
              <w:rPr>
                <w:rFonts w:ascii="Calibri" w:hint="eastAsia"/>
                <w:bCs/>
              </w:rPr>
              <w:t>；粉尘经处理后排放量为</w:t>
            </w:r>
            <w:r>
              <w:rPr>
                <w:rFonts w:ascii="Calibri" w:hint="eastAsia"/>
                <w:bCs/>
              </w:rPr>
              <w:t>1.19t/a</w:t>
            </w:r>
            <w:r>
              <w:rPr>
                <w:rFonts w:ascii="Calibri" w:hint="eastAsia"/>
                <w:bCs/>
              </w:rPr>
              <w:t>，排放速率为</w:t>
            </w:r>
            <w:r w:rsidR="001F53AE">
              <w:rPr>
                <w:rFonts w:ascii="Calibri" w:hint="eastAsia"/>
                <w:bCs/>
              </w:rPr>
              <w:t>0.248</w:t>
            </w:r>
            <w:r>
              <w:rPr>
                <w:rFonts w:ascii="Calibri" w:hint="eastAsia"/>
                <w:bCs/>
              </w:rPr>
              <w:t>kg/h</w:t>
            </w:r>
            <w:r>
              <w:rPr>
                <w:rFonts w:ascii="Calibri" w:hint="eastAsia"/>
                <w:bCs/>
              </w:rPr>
              <w:t>，排放浓度为</w:t>
            </w:r>
            <w:r w:rsidR="001F53AE">
              <w:rPr>
                <w:rFonts w:ascii="Calibri" w:hint="eastAsia"/>
                <w:bCs/>
              </w:rPr>
              <w:t>8.26</w:t>
            </w:r>
            <w:r>
              <w:rPr>
                <w:rFonts w:ascii="Calibri" w:hint="eastAsia"/>
                <w:bCs/>
              </w:rPr>
              <w:t>mg/m</w:t>
            </w:r>
            <w:r w:rsidRPr="00CE23F9">
              <w:rPr>
                <w:rFonts w:ascii="Calibri" w:hint="eastAsia"/>
                <w:bCs/>
                <w:vertAlign w:val="superscript"/>
              </w:rPr>
              <w:t>3</w:t>
            </w:r>
            <w:r>
              <w:rPr>
                <w:rFonts w:ascii="Calibri" w:hint="eastAsia"/>
                <w:bCs/>
              </w:rPr>
              <w:t>，满足</w:t>
            </w:r>
            <w:r w:rsidRPr="00492475">
              <w:rPr>
                <w:rFonts w:ascii="Calibri"/>
              </w:rPr>
              <w:t>《大气污染物</w:t>
            </w:r>
            <w:r w:rsidRPr="00492475">
              <w:rPr>
                <w:rFonts w:ascii="Calibri" w:hint="eastAsia"/>
              </w:rPr>
              <w:t>综合</w:t>
            </w:r>
            <w:r w:rsidRPr="00492475">
              <w:rPr>
                <w:rFonts w:ascii="Calibri"/>
              </w:rPr>
              <w:t>排放标准》（</w:t>
            </w:r>
            <w:r w:rsidRPr="00492475">
              <w:rPr>
                <w:rFonts w:ascii="Calibri"/>
              </w:rPr>
              <w:t>GB</w:t>
            </w:r>
            <w:r w:rsidRPr="00492475">
              <w:rPr>
                <w:rFonts w:ascii="Calibri" w:hint="eastAsia"/>
              </w:rPr>
              <w:t>16297-</w:t>
            </w:r>
            <w:r w:rsidRPr="00492475">
              <w:rPr>
                <w:rFonts w:ascii="Calibri"/>
              </w:rPr>
              <w:t>1996</w:t>
            </w:r>
            <w:r w:rsidRPr="00492475">
              <w:rPr>
                <w:rFonts w:ascii="Calibri"/>
              </w:rPr>
              <w:t>）中</w:t>
            </w:r>
            <w:r w:rsidRPr="00492475">
              <w:rPr>
                <w:rFonts w:ascii="Calibri" w:hint="eastAsia"/>
              </w:rPr>
              <w:t>新污染源大气污染物</w:t>
            </w:r>
            <w:r w:rsidRPr="00492475">
              <w:rPr>
                <w:rFonts w:ascii="Calibri"/>
              </w:rPr>
              <w:t>排放限值</w:t>
            </w:r>
            <w:r w:rsidRPr="00492475">
              <w:rPr>
                <w:rFonts w:ascii="Calibri" w:hint="eastAsia"/>
              </w:rPr>
              <w:t>二级标准，可以实现达标排放</w:t>
            </w:r>
            <w:r>
              <w:rPr>
                <w:rFonts w:ascii="Calibri" w:hint="eastAsia"/>
              </w:rPr>
              <w:t>，经配套</w:t>
            </w:r>
            <w:r>
              <w:rPr>
                <w:rFonts w:ascii="Calibri" w:hint="eastAsia"/>
              </w:rPr>
              <w:t>15m</w:t>
            </w:r>
            <w:r>
              <w:rPr>
                <w:rFonts w:ascii="Calibri" w:hint="eastAsia"/>
              </w:rPr>
              <w:t>排气筒排放，对周围环境空气影响不大。</w:t>
            </w:r>
          </w:p>
          <w:p w:rsidR="004F43EE" w:rsidRDefault="006D211F" w:rsidP="00CB1BE8">
            <w:pPr>
              <w:spacing w:line="520" w:lineRule="exact"/>
              <w:ind w:firstLineChars="200" w:firstLine="480"/>
              <w:textAlignment w:val="baseline"/>
              <w:rPr>
                <w:rFonts w:ascii="Calibri"/>
                <w:bCs/>
                <w:sz w:val="24"/>
              </w:rPr>
            </w:pPr>
            <w:r w:rsidRPr="00492475">
              <w:rPr>
                <w:rFonts w:ascii="Calibri" w:hAnsi="Calibri" w:hint="eastAsia"/>
                <w:sz w:val="24"/>
              </w:rPr>
              <w:t>道路扬尘：对于车辆运输过程中产生的道路扬尘，</w:t>
            </w:r>
            <w:r w:rsidRPr="00492475">
              <w:rPr>
                <w:rFonts w:ascii="宋体" w:hAnsi="宋体" w:hint="eastAsia"/>
                <w:sz w:val="24"/>
              </w:rPr>
              <w:t>通过采取厂区道路硬化、</w:t>
            </w:r>
            <w:r w:rsidR="005733A0">
              <w:rPr>
                <w:rFonts w:ascii="宋体" w:hAnsi="宋体" w:hint="eastAsia"/>
                <w:sz w:val="24"/>
              </w:rPr>
              <w:t>进</w:t>
            </w:r>
            <w:r w:rsidRPr="00492475">
              <w:rPr>
                <w:rFonts w:ascii="宋体" w:hAnsi="宋体" w:hint="eastAsia"/>
                <w:sz w:val="24"/>
              </w:rPr>
              <w:t>出口设置车辆自动冲洗装置对进出厂区车辆进行冲洗，并安排专人</w:t>
            </w:r>
            <w:r w:rsidRPr="00492475">
              <w:rPr>
                <w:rFonts w:ascii="Calibri" w:hint="eastAsia"/>
                <w:bCs/>
                <w:sz w:val="24"/>
              </w:rPr>
              <w:t>对厂区道路及时清扫及洒水等措施后，道路扬尘对周围环境空气影响不大。</w:t>
            </w:r>
          </w:p>
          <w:p w:rsidR="001F53AE" w:rsidRPr="001F53AE" w:rsidRDefault="001F53AE" w:rsidP="001F53AE">
            <w:pPr>
              <w:spacing w:line="520" w:lineRule="exact"/>
              <w:ind w:firstLineChars="200" w:firstLine="480"/>
              <w:textAlignment w:val="baseline"/>
              <w:rPr>
                <w:rFonts w:ascii="Calibri"/>
                <w:bCs/>
                <w:sz w:val="24"/>
              </w:rPr>
            </w:pPr>
            <w:r>
              <w:rPr>
                <w:rFonts w:ascii="Calibri" w:hint="eastAsia"/>
                <w:bCs/>
                <w:sz w:val="24"/>
              </w:rPr>
              <w:t>食堂油烟：食堂油烟经油烟净化器处理后排放，对周围环境空气影响不大。</w:t>
            </w:r>
          </w:p>
          <w:p w:rsidR="00CF77AD" w:rsidRPr="00492475" w:rsidRDefault="00CF77AD" w:rsidP="00CF77AD">
            <w:pPr>
              <w:spacing w:line="520" w:lineRule="exact"/>
              <w:ind w:firstLine="480"/>
              <w:rPr>
                <w:rFonts w:ascii="Calibri" w:hAnsi="Calibri"/>
                <w:sz w:val="24"/>
              </w:rPr>
            </w:pPr>
            <w:r w:rsidRPr="00492475">
              <w:rPr>
                <w:rFonts w:ascii="Calibri" w:hAnsi="Calibri"/>
                <w:sz w:val="24"/>
              </w:rPr>
              <w:t>（</w:t>
            </w:r>
            <w:r w:rsidRPr="00492475">
              <w:rPr>
                <w:rFonts w:ascii="Calibri" w:hAnsi="Calibri"/>
                <w:sz w:val="24"/>
              </w:rPr>
              <w:t>2</w:t>
            </w:r>
            <w:r w:rsidRPr="00492475">
              <w:rPr>
                <w:rFonts w:ascii="Calibri" w:hAnsi="Calibri"/>
                <w:sz w:val="24"/>
              </w:rPr>
              <w:t>）</w:t>
            </w:r>
            <w:r w:rsidR="00F301B3" w:rsidRPr="00492475">
              <w:rPr>
                <w:rFonts w:ascii="Calibri" w:hAnsi="Calibri" w:hint="eastAsia"/>
                <w:sz w:val="24"/>
              </w:rPr>
              <w:t>废水</w:t>
            </w:r>
            <w:r w:rsidRPr="00492475">
              <w:rPr>
                <w:rFonts w:ascii="Calibri" w:hAnsi="Calibri"/>
                <w:sz w:val="24"/>
              </w:rPr>
              <w:t>污染防治措施</w:t>
            </w:r>
          </w:p>
          <w:p w:rsidR="00F42631" w:rsidRDefault="00F42631" w:rsidP="00F42631">
            <w:pPr>
              <w:spacing w:line="520" w:lineRule="exact"/>
              <w:ind w:firstLineChars="200" w:firstLine="480"/>
              <w:rPr>
                <w:rFonts w:ascii="Calibri" w:hAnsi="Calibri"/>
                <w:sz w:val="24"/>
              </w:rPr>
            </w:pPr>
            <w:r>
              <w:rPr>
                <w:rFonts w:ascii="Calibri" w:hAnsi="Calibri" w:hint="eastAsia"/>
                <w:sz w:val="24"/>
              </w:rPr>
              <w:t>洗砂废水：洗砂废水经厂区现有的竖流塔废水净化装置处理后，回用于生产，不外排。</w:t>
            </w:r>
          </w:p>
          <w:p w:rsidR="003A0F44" w:rsidRDefault="006D211F" w:rsidP="00213D45">
            <w:pPr>
              <w:spacing w:line="520" w:lineRule="exact"/>
              <w:ind w:firstLineChars="200" w:firstLine="480"/>
              <w:rPr>
                <w:rFonts w:ascii="Calibri" w:hAnsi="Calibri"/>
                <w:sz w:val="24"/>
              </w:rPr>
            </w:pPr>
            <w:r w:rsidRPr="00492475">
              <w:rPr>
                <w:rFonts w:ascii="Calibri" w:hAnsi="Calibri" w:hint="eastAsia"/>
                <w:sz w:val="24"/>
              </w:rPr>
              <w:t>车辆冲洗</w:t>
            </w:r>
            <w:r w:rsidR="00213D45" w:rsidRPr="00492475">
              <w:rPr>
                <w:rFonts w:ascii="Calibri" w:hAnsi="Calibri" w:hint="eastAsia"/>
                <w:sz w:val="24"/>
              </w:rPr>
              <w:t>废水：</w:t>
            </w:r>
            <w:r w:rsidRPr="00492475">
              <w:rPr>
                <w:rFonts w:ascii="Calibri" w:hAnsi="Calibri" w:hint="eastAsia"/>
                <w:sz w:val="24"/>
              </w:rPr>
              <w:t>厂区出口设置车辆冲洗沉淀池</w:t>
            </w:r>
            <w:r w:rsidR="00CB1BE8">
              <w:rPr>
                <w:rFonts w:ascii="Calibri" w:hAnsi="Calibri" w:hint="eastAsia"/>
                <w:sz w:val="24"/>
              </w:rPr>
              <w:t>1</w:t>
            </w:r>
            <w:r w:rsidRPr="00492475">
              <w:rPr>
                <w:rFonts w:ascii="Calibri" w:hAnsi="Calibri" w:hint="eastAsia"/>
                <w:sz w:val="24"/>
              </w:rPr>
              <w:t>座，容积为</w:t>
            </w:r>
            <w:r w:rsidR="00CB1BE8">
              <w:rPr>
                <w:rFonts w:ascii="Calibri" w:hAnsi="Calibri" w:hint="eastAsia"/>
                <w:sz w:val="24"/>
              </w:rPr>
              <w:t>15</w:t>
            </w:r>
            <w:r w:rsidRPr="00492475">
              <w:rPr>
                <w:rFonts w:ascii="Calibri" w:hAnsi="Calibri" w:hint="eastAsia"/>
                <w:sz w:val="24"/>
              </w:rPr>
              <w:t>m</w:t>
            </w:r>
            <w:r w:rsidRPr="00492475">
              <w:rPr>
                <w:rFonts w:ascii="Calibri" w:hAnsi="Calibri" w:hint="eastAsia"/>
                <w:sz w:val="24"/>
                <w:vertAlign w:val="superscript"/>
              </w:rPr>
              <w:t>3</w:t>
            </w:r>
            <w:r w:rsidRPr="00492475">
              <w:rPr>
                <w:rFonts w:ascii="Calibri" w:hAnsi="Calibri" w:hint="eastAsia"/>
                <w:sz w:val="24"/>
              </w:rPr>
              <w:t>，车辆冲洗水经</w:t>
            </w:r>
            <w:r w:rsidRPr="00492475">
              <w:rPr>
                <w:rFonts w:ascii="Calibri" w:hAnsi="Calibri"/>
                <w:sz w:val="24"/>
              </w:rPr>
              <w:t>沉淀池沉淀后回用于车辆冲洗，综合利用，不外排。</w:t>
            </w:r>
          </w:p>
          <w:p w:rsidR="005733A0" w:rsidRDefault="005733A0" w:rsidP="005733A0">
            <w:pPr>
              <w:spacing w:line="520" w:lineRule="exact"/>
              <w:ind w:firstLineChars="200" w:firstLine="480"/>
              <w:rPr>
                <w:rFonts w:ascii="Calibri" w:hAnsi="Calibri"/>
                <w:sz w:val="24"/>
              </w:rPr>
            </w:pPr>
            <w:r>
              <w:rPr>
                <w:rFonts w:ascii="Calibri" w:hAnsi="Calibri" w:hint="eastAsia"/>
                <w:sz w:val="24"/>
              </w:rPr>
              <w:t>生活污水：职工生活污水经化粪池处理后用于周边农田施肥。</w:t>
            </w:r>
          </w:p>
          <w:p w:rsidR="00270009" w:rsidRPr="005733A0" w:rsidRDefault="00270009" w:rsidP="005733A0">
            <w:pPr>
              <w:spacing w:line="520" w:lineRule="exact"/>
              <w:ind w:firstLineChars="200" w:firstLine="480"/>
              <w:rPr>
                <w:rFonts w:ascii="Calibri" w:hAnsi="Calibri"/>
                <w:sz w:val="24"/>
              </w:rPr>
            </w:pPr>
            <w:r>
              <w:rPr>
                <w:rFonts w:ascii="Calibri" w:hAnsi="Calibri" w:hint="eastAsia"/>
                <w:sz w:val="24"/>
              </w:rPr>
              <w:t>初期雨水：沉淀后用于厂区洒水抑尘，综合利用不外排。</w:t>
            </w:r>
          </w:p>
          <w:p w:rsidR="00CF77AD" w:rsidRPr="00492475" w:rsidRDefault="00CF77AD" w:rsidP="00CF77AD">
            <w:pPr>
              <w:spacing w:line="520" w:lineRule="exact"/>
              <w:ind w:firstLine="482"/>
              <w:rPr>
                <w:rFonts w:ascii="Calibri" w:hAnsi="Calibri"/>
                <w:sz w:val="24"/>
              </w:rPr>
            </w:pPr>
            <w:r w:rsidRPr="00492475">
              <w:rPr>
                <w:rFonts w:ascii="Calibri" w:hAnsi="Calibri"/>
                <w:sz w:val="24"/>
              </w:rPr>
              <w:t>（</w:t>
            </w:r>
            <w:r w:rsidRPr="00492475">
              <w:rPr>
                <w:rFonts w:ascii="Calibri" w:hAnsi="Calibri"/>
                <w:sz w:val="24"/>
              </w:rPr>
              <w:t>3</w:t>
            </w:r>
            <w:r w:rsidRPr="00492475">
              <w:rPr>
                <w:rFonts w:ascii="Calibri" w:hAnsi="Calibri"/>
                <w:sz w:val="24"/>
              </w:rPr>
              <w:t>）噪声</w:t>
            </w:r>
            <w:r w:rsidR="00F301B3" w:rsidRPr="00492475">
              <w:rPr>
                <w:rFonts w:ascii="Calibri" w:hAnsi="Calibri" w:hint="eastAsia"/>
                <w:sz w:val="24"/>
              </w:rPr>
              <w:t>污染防治措施</w:t>
            </w:r>
          </w:p>
          <w:p w:rsidR="00CF77AD" w:rsidRPr="00492475" w:rsidRDefault="00CF77AD" w:rsidP="00CB1BE8">
            <w:pPr>
              <w:spacing w:line="520" w:lineRule="exact"/>
              <w:ind w:firstLineChars="200" w:firstLine="480"/>
              <w:rPr>
                <w:rFonts w:ascii="Calibri" w:hAnsi="Calibri"/>
                <w:sz w:val="24"/>
              </w:rPr>
            </w:pPr>
            <w:r w:rsidRPr="00492475">
              <w:rPr>
                <w:rFonts w:ascii="Calibri" w:hAnsi="Calibri" w:hint="eastAsia"/>
                <w:sz w:val="24"/>
              </w:rPr>
              <w:t>本</w:t>
            </w:r>
            <w:r w:rsidR="00AC3401" w:rsidRPr="00492475">
              <w:rPr>
                <w:rFonts w:ascii="Calibri" w:hAnsi="Calibri" w:hint="eastAsia"/>
                <w:sz w:val="24"/>
              </w:rPr>
              <w:t>项目</w:t>
            </w:r>
            <w:r w:rsidRPr="00492475">
              <w:rPr>
                <w:rFonts w:ascii="Calibri" w:hAnsi="Calibri" w:hint="eastAsia"/>
                <w:sz w:val="24"/>
              </w:rPr>
              <w:t>噪声污染源布置在车间内</w:t>
            </w:r>
            <w:r w:rsidR="005D58E7" w:rsidRPr="00492475">
              <w:rPr>
                <w:rFonts w:ascii="Calibri" w:hAnsi="Calibri" w:hint="eastAsia"/>
                <w:sz w:val="24"/>
              </w:rPr>
              <w:t>，通过车间</w:t>
            </w:r>
            <w:r w:rsidR="00AC3401" w:rsidRPr="00492475">
              <w:rPr>
                <w:rFonts w:ascii="Calibri" w:hAnsi="Calibri" w:hint="eastAsia"/>
                <w:sz w:val="24"/>
              </w:rPr>
              <w:t>隔声</w:t>
            </w:r>
            <w:r w:rsidR="005D58E7" w:rsidRPr="00492475">
              <w:rPr>
                <w:rFonts w:ascii="Calibri" w:hAnsi="Calibri" w:hint="eastAsia"/>
                <w:sz w:val="24"/>
              </w:rPr>
              <w:t>、基础减振</w:t>
            </w:r>
            <w:r w:rsidR="00AC3401" w:rsidRPr="00492475">
              <w:rPr>
                <w:rFonts w:ascii="Calibri" w:hAnsi="Calibri" w:hint="eastAsia"/>
                <w:sz w:val="24"/>
              </w:rPr>
              <w:t>等措施后，再经</w:t>
            </w:r>
            <w:r w:rsidRPr="00492475">
              <w:rPr>
                <w:rFonts w:ascii="Calibri" w:hAnsi="Calibri" w:hint="eastAsia"/>
                <w:sz w:val="24"/>
              </w:rPr>
              <w:t>距离衰</w:t>
            </w:r>
            <w:r w:rsidRPr="00492475">
              <w:rPr>
                <w:rFonts w:ascii="Calibri" w:hAnsi="Calibri" w:hint="eastAsia"/>
                <w:sz w:val="24"/>
              </w:rPr>
              <w:lastRenderedPageBreak/>
              <w:t>减和厂界围墙隔声</w:t>
            </w:r>
            <w:r w:rsidR="00AC3401" w:rsidRPr="00492475">
              <w:rPr>
                <w:rFonts w:ascii="Calibri" w:hAnsi="Calibri" w:hint="eastAsia"/>
                <w:sz w:val="24"/>
              </w:rPr>
              <w:t>后</w:t>
            </w:r>
            <w:r w:rsidRPr="00492475">
              <w:rPr>
                <w:rFonts w:ascii="Calibri" w:hAnsi="Calibri" w:hint="eastAsia"/>
                <w:sz w:val="24"/>
              </w:rPr>
              <w:t>，厂界噪声</w:t>
            </w:r>
            <w:r w:rsidR="005D58E7" w:rsidRPr="00492475">
              <w:rPr>
                <w:rFonts w:ascii="Calibri" w:hAnsi="Calibri" w:hint="eastAsia"/>
                <w:sz w:val="24"/>
              </w:rPr>
              <w:t>满足</w:t>
            </w:r>
            <w:r w:rsidRPr="00492475">
              <w:rPr>
                <w:rFonts w:ascii="Calibri" w:hAnsi="Calibri" w:hint="eastAsia"/>
                <w:sz w:val="24"/>
              </w:rPr>
              <w:t>《工业企业厂界环境噪声排放标准》（</w:t>
            </w:r>
            <w:r w:rsidRPr="00492475">
              <w:rPr>
                <w:rFonts w:ascii="Calibri" w:hAnsi="Calibri" w:hint="eastAsia"/>
                <w:sz w:val="24"/>
              </w:rPr>
              <w:t>GB12348-2008</w:t>
            </w:r>
            <w:r w:rsidRPr="00492475">
              <w:rPr>
                <w:rFonts w:ascii="Calibri" w:hAnsi="Calibri" w:hint="eastAsia"/>
                <w:sz w:val="24"/>
              </w:rPr>
              <w:t>）</w:t>
            </w:r>
            <w:r w:rsidR="005D58E7" w:rsidRPr="00492475">
              <w:rPr>
                <w:rFonts w:ascii="Calibri" w:hAnsi="Calibri" w:hint="eastAsia"/>
                <w:sz w:val="24"/>
              </w:rPr>
              <w:t>中</w:t>
            </w:r>
            <w:r w:rsidR="002E28E8">
              <w:rPr>
                <w:rFonts w:ascii="Calibri" w:hAnsi="Calibri" w:hint="eastAsia"/>
                <w:sz w:val="24"/>
              </w:rPr>
              <w:t>2</w:t>
            </w:r>
            <w:r w:rsidRPr="00492475">
              <w:rPr>
                <w:rFonts w:ascii="Calibri" w:hAnsi="Calibri" w:hint="eastAsia"/>
                <w:sz w:val="24"/>
              </w:rPr>
              <w:t>类标准</w:t>
            </w:r>
            <w:r w:rsidR="00AC3401" w:rsidRPr="00492475">
              <w:rPr>
                <w:rFonts w:ascii="Calibri" w:hAnsi="Calibri" w:hint="eastAsia"/>
                <w:sz w:val="24"/>
              </w:rPr>
              <w:t>，可以实现达标排放</w:t>
            </w:r>
            <w:r w:rsidR="005D58E7" w:rsidRPr="00492475">
              <w:rPr>
                <w:rFonts w:ascii="Calibri" w:hAnsi="Calibri" w:hint="eastAsia"/>
                <w:sz w:val="24"/>
              </w:rPr>
              <w:t>，对周围声环境质量影响不大。</w:t>
            </w:r>
          </w:p>
          <w:p w:rsidR="00CF77AD" w:rsidRPr="00492475" w:rsidRDefault="00CF77AD" w:rsidP="00CF77AD">
            <w:pPr>
              <w:spacing w:line="520" w:lineRule="exact"/>
              <w:ind w:firstLine="482"/>
              <w:rPr>
                <w:rFonts w:ascii="Calibri" w:hAnsi="Calibri"/>
                <w:sz w:val="24"/>
              </w:rPr>
            </w:pPr>
            <w:r w:rsidRPr="00492475">
              <w:rPr>
                <w:rFonts w:ascii="Calibri" w:hAnsi="Calibri"/>
                <w:sz w:val="24"/>
              </w:rPr>
              <w:t>（</w:t>
            </w:r>
            <w:r w:rsidRPr="00492475">
              <w:rPr>
                <w:rFonts w:ascii="Calibri" w:hAnsi="Calibri"/>
                <w:sz w:val="24"/>
              </w:rPr>
              <w:t>4</w:t>
            </w:r>
            <w:r w:rsidRPr="00492475">
              <w:rPr>
                <w:rFonts w:ascii="Calibri" w:hAnsi="Calibri"/>
                <w:sz w:val="24"/>
              </w:rPr>
              <w:t>）固体废弃物污染防治措施</w:t>
            </w:r>
          </w:p>
          <w:p w:rsidR="005733A0" w:rsidRPr="005733A0" w:rsidRDefault="005733A0" w:rsidP="005733A0">
            <w:pPr>
              <w:spacing w:line="520" w:lineRule="exact"/>
              <w:ind w:firstLine="482"/>
              <w:rPr>
                <w:rFonts w:ascii="Calibri" w:hAnsi="Calibri"/>
                <w:sz w:val="24"/>
              </w:rPr>
            </w:pPr>
            <w:r>
              <w:rPr>
                <w:rFonts w:ascii="Calibri" w:hAnsi="Calibri" w:hint="eastAsia"/>
                <w:sz w:val="24"/>
              </w:rPr>
              <w:t>分拣及除铁固废：收集后分类，能出售的外售，不能出售送当地垃圾中转站。</w:t>
            </w:r>
          </w:p>
          <w:p w:rsidR="00CB1BE8" w:rsidRPr="00F42631" w:rsidRDefault="00CB1BE8" w:rsidP="00F42631">
            <w:pPr>
              <w:spacing w:line="520" w:lineRule="exact"/>
              <w:ind w:firstLine="482"/>
              <w:rPr>
                <w:rFonts w:ascii="Calibri" w:hAnsi="Calibri"/>
                <w:sz w:val="24"/>
              </w:rPr>
            </w:pPr>
            <w:r>
              <w:rPr>
                <w:rFonts w:ascii="Calibri" w:hAnsi="Calibri" w:hint="eastAsia"/>
                <w:sz w:val="24"/>
              </w:rPr>
              <w:t>洗砂泥渣及沉渣</w:t>
            </w:r>
            <w:r w:rsidR="00F42631">
              <w:rPr>
                <w:rFonts w:ascii="Calibri" w:hAnsi="Calibri" w:hint="eastAsia"/>
                <w:sz w:val="24"/>
              </w:rPr>
              <w:t>：</w:t>
            </w:r>
            <w:r w:rsidR="00F42631">
              <w:rPr>
                <w:rFonts w:ascii="Calibri" w:hAnsi="Calibri" w:hint="eastAsia"/>
                <w:bCs/>
                <w:sz w:val="24"/>
              </w:rPr>
              <w:t>本项目营运后采用竖流塔对洗砂废水进行处理</w:t>
            </w:r>
            <w:r>
              <w:rPr>
                <w:rFonts w:ascii="Calibri" w:hAnsi="Calibri" w:hint="eastAsia"/>
                <w:bCs/>
                <w:sz w:val="24"/>
              </w:rPr>
              <w:t>及车辆冲洗沉淀池产生的沉渣混入洗砂产生的泥浆，经压滤后，洗砂泥渣和沉渣在厂区暂存后出售给砖厂用于制砖，综合利用，不外排。</w:t>
            </w:r>
          </w:p>
          <w:p w:rsidR="00CB1BE8" w:rsidRDefault="00CB1BE8" w:rsidP="00F42631">
            <w:pPr>
              <w:spacing w:line="520" w:lineRule="exact"/>
              <w:ind w:firstLine="482"/>
              <w:rPr>
                <w:rFonts w:ascii="Calibri" w:hAnsi="Calibri"/>
                <w:sz w:val="24"/>
              </w:rPr>
            </w:pPr>
            <w:r w:rsidRPr="00492475">
              <w:rPr>
                <w:rFonts w:ascii="Calibri" w:hAnsi="Calibri" w:hint="eastAsia"/>
                <w:sz w:val="24"/>
              </w:rPr>
              <w:t>除尘固废</w:t>
            </w:r>
            <w:r w:rsidR="00F42631">
              <w:rPr>
                <w:rFonts w:ascii="Calibri" w:hAnsi="Calibri" w:hint="eastAsia"/>
                <w:sz w:val="24"/>
              </w:rPr>
              <w:t>：</w:t>
            </w:r>
            <w:r>
              <w:rPr>
                <w:rFonts w:ascii="Calibri" w:hAnsi="Calibri" w:hint="eastAsia"/>
                <w:sz w:val="24"/>
              </w:rPr>
              <w:t>本项目除尘固废主要源于给料、破碎及制砂环节产生的粉尘，除尘固废在厂区收集后可与压滤后产生的泥渣一起出售给砖厂，综合利用，不外排。</w:t>
            </w:r>
          </w:p>
          <w:p w:rsidR="000B5AEB" w:rsidRDefault="000B5AEB" w:rsidP="000B5AEB">
            <w:pPr>
              <w:spacing w:line="520" w:lineRule="exact"/>
              <w:ind w:firstLine="482"/>
              <w:rPr>
                <w:rFonts w:ascii="Calibri" w:hAnsi="Calibri"/>
                <w:sz w:val="24"/>
              </w:rPr>
            </w:pPr>
            <w:r>
              <w:rPr>
                <w:rFonts w:ascii="Calibri" w:hAnsi="Calibri" w:hint="eastAsia"/>
                <w:sz w:val="24"/>
              </w:rPr>
              <w:t>废机油：在厂区危废暂存间暂存后交由资质单位处理。</w:t>
            </w:r>
          </w:p>
          <w:p w:rsidR="00E27713" w:rsidRDefault="005733A0" w:rsidP="00E27713">
            <w:pPr>
              <w:spacing w:line="520" w:lineRule="exact"/>
              <w:ind w:firstLine="482"/>
              <w:rPr>
                <w:rFonts w:ascii="Calibri" w:hAnsi="Calibri"/>
                <w:sz w:val="24"/>
              </w:rPr>
            </w:pPr>
            <w:r>
              <w:rPr>
                <w:rFonts w:ascii="Calibri" w:hAnsi="Calibri" w:hint="eastAsia"/>
                <w:sz w:val="24"/>
              </w:rPr>
              <w:t>生活垃圾：</w:t>
            </w:r>
            <w:r w:rsidR="00E27713" w:rsidRPr="00E27713">
              <w:rPr>
                <w:rFonts w:ascii="Calibri" w:hAnsi="Calibri" w:hint="eastAsia"/>
                <w:sz w:val="24"/>
              </w:rPr>
              <w:t>在厂区集中收集后，定期送当地垃圾中转站，最终进入生活垃圾填埋场进行卫生填埋，不随意排放。</w:t>
            </w:r>
          </w:p>
          <w:p w:rsidR="00F24680" w:rsidRDefault="00F24680" w:rsidP="00F24680">
            <w:pPr>
              <w:spacing w:line="500" w:lineRule="exact"/>
              <w:ind w:firstLineChars="200" w:firstLine="480"/>
              <w:outlineLvl w:val="0"/>
              <w:rPr>
                <w:rFonts w:asciiTheme="minorHAnsi" w:cstheme="minorHAnsi"/>
                <w:sz w:val="24"/>
              </w:rPr>
            </w:pPr>
            <w:r>
              <w:rPr>
                <w:rFonts w:asciiTheme="minorHAnsi" w:cstheme="minorHAnsi" w:hint="eastAsia"/>
                <w:sz w:val="24"/>
              </w:rPr>
              <w:t>（</w:t>
            </w:r>
            <w:r>
              <w:rPr>
                <w:rFonts w:asciiTheme="minorHAnsi" w:cstheme="minorHAnsi" w:hint="eastAsia"/>
                <w:sz w:val="24"/>
              </w:rPr>
              <w:t>5</w:t>
            </w:r>
            <w:r>
              <w:rPr>
                <w:rFonts w:asciiTheme="minorHAnsi" w:cstheme="minorHAnsi" w:hint="eastAsia"/>
                <w:sz w:val="24"/>
              </w:rPr>
              <w:t>）土壤污染防治措施</w:t>
            </w:r>
          </w:p>
          <w:p w:rsidR="00F24680" w:rsidRPr="00F24680" w:rsidRDefault="00F24680" w:rsidP="00F24680">
            <w:pPr>
              <w:spacing w:line="500" w:lineRule="exact"/>
              <w:ind w:firstLineChars="200" w:firstLine="480"/>
              <w:outlineLvl w:val="0"/>
              <w:rPr>
                <w:rFonts w:ascii="Calibri" w:hAnsi="Calibri"/>
                <w:sz w:val="24"/>
              </w:rPr>
            </w:pPr>
            <w:r w:rsidRPr="00F24680">
              <w:rPr>
                <w:rFonts w:ascii="Calibri" w:hAnsi="Calibri"/>
                <w:sz w:val="24"/>
              </w:rPr>
              <w:t>本项目土壤评价等级为三级，</w:t>
            </w:r>
            <w:r w:rsidRPr="00F24680">
              <w:rPr>
                <w:rFonts w:ascii="Calibri" w:hAnsi="Calibri" w:hint="eastAsia"/>
                <w:sz w:val="24"/>
              </w:rPr>
              <w:t>本项目机油及废机油泄漏会对土壤造成污染，机油及废机油均储存危废暂存间，危废</w:t>
            </w:r>
            <w:r w:rsidRPr="00F24680">
              <w:rPr>
                <w:rFonts w:ascii="Calibri" w:hAnsi="Calibri"/>
                <w:sz w:val="24"/>
              </w:rPr>
              <w:t>暂存场地的设置按《危险废物贮存污染控制》（</w:t>
            </w:r>
            <w:r w:rsidRPr="00F24680">
              <w:rPr>
                <w:rFonts w:ascii="Calibri" w:hAnsi="Calibri"/>
                <w:sz w:val="24"/>
              </w:rPr>
              <w:t>GB18597-2001</w:t>
            </w:r>
            <w:r w:rsidRPr="00F24680">
              <w:rPr>
                <w:rFonts w:ascii="Calibri" w:hAnsi="Calibri"/>
                <w:sz w:val="24"/>
              </w:rPr>
              <w:t>）要求设置</w:t>
            </w:r>
            <w:r w:rsidRPr="00F24680">
              <w:rPr>
                <w:rFonts w:ascii="Calibri" w:hAnsi="Calibri" w:hint="eastAsia"/>
                <w:sz w:val="24"/>
              </w:rPr>
              <w:t>，存放单元设置有围堰，保证泄漏物料不外溢，并要求企业加强管理，定时检查。废机油在厂区暂存后委托有资质单位进行处置，不外排。</w:t>
            </w:r>
            <w:r w:rsidRPr="00F24680">
              <w:rPr>
                <w:rFonts w:ascii="Calibri" w:hAnsi="Calibri"/>
                <w:sz w:val="24"/>
              </w:rPr>
              <w:t>采取上述措施后，可有效地保证泄漏物不会渗漏污染土壤，对土壤造成影响</w:t>
            </w:r>
            <w:r w:rsidRPr="00F24680">
              <w:rPr>
                <w:rFonts w:ascii="Calibri" w:hAnsi="Calibri" w:hint="eastAsia"/>
                <w:sz w:val="24"/>
              </w:rPr>
              <w:t>较小</w:t>
            </w:r>
            <w:r w:rsidRPr="00F24680">
              <w:rPr>
                <w:rFonts w:ascii="Calibri" w:hAnsi="Calibri"/>
                <w:sz w:val="24"/>
              </w:rPr>
              <w:t>。</w:t>
            </w:r>
          </w:p>
          <w:p w:rsidR="00F24680" w:rsidRPr="00F24680" w:rsidRDefault="00F24680" w:rsidP="00E27713">
            <w:pPr>
              <w:spacing w:line="520" w:lineRule="exact"/>
              <w:ind w:firstLine="482"/>
              <w:rPr>
                <w:rFonts w:ascii="Calibri" w:hAnsi="Calibri"/>
                <w:sz w:val="24"/>
              </w:rPr>
            </w:pPr>
            <w:r>
              <w:rPr>
                <w:rFonts w:ascii="Calibri" w:hAnsi="Calibri" w:hint="eastAsia"/>
                <w:sz w:val="24"/>
              </w:rPr>
              <w:t>（</w:t>
            </w:r>
            <w:r>
              <w:rPr>
                <w:rFonts w:ascii="Calibri" w:hAnsi="Calibri" w:hint="eastAsia"/>
                <w:sz w:val="24"/>
              </w:rPr>
              <w:t>6</w:t>
            </w:r>
            <w:r>
              <w:rPr>
                <w:rFonts w:ascii="Calibri" w:hAnsi="Calibri" w:hint="eastAsia"/>
                <w:sz w:val="24"/>
              </w:rPr>
              <w:t>）风险分析</w:t>
            </w:r>
          </w:p>
          <w:p w:rsidR="00F24680" w:rsidRPr="00E27713" w:rsidRDefault="00270009" w:rsidP="00270009">
            <w:pPr>
              <w:spacing w:line="520" w:lineRule="exact"/>
              <w:ind w:firstLineChars="200" w:firstLine="480"/>
              <w:rPr>
                <w:rFonts w:ascii="Calibri" w:hAnsi="Calibri"/>
                <w:sz w:val="24"/>
              </w:rPr>
            </w:pPr>
            <w:r>
              <w:rPr>
                <w:rFonts w:asciiTheme="minorHAnsi" w:hAnsiTheme="minorHAnsi" w:hint="eastAsia"/>
                <w:bCs/>
                <w:color w:val="000000" w:themeColor="text1"/>
                <w:sz w:val="24"/>
              </w:rPr>
              <w:t>本</w:t>
            </w:r>
            <w:r w:rsidRPr="008674C4">
              <w:rPr>
                <w:rFonts w:asciiTheme="minorHAnsi" w:hAnsiTheme="minorHAnsi"/>
                <w:bCs/>
                <w:color w:val="000000" w:themeColor="text1"/>
                <w:sz w:val="24"/>
              </w:rPr>
              <w:t>项目环境风险潜势为</w:t>
            </w:r>
            <w:r w:rsidRPr="008F1EED">
              <w:rPr>
                <w:rFonts w:ascii="Calibri" w:hAnsi="Calibri" w:hint="eastAsia"/>
                <w:sz w:val="24"/>
              </w:rPr>
              <w:t>I</w:t>
            </w:r>
            <w:r w:rsidRPr="008F1EED">
              <w:rPr>
                <w:rFonts w:ascii="Calibri" w:hAnsi="Calibri" w:hint="eastAsia"/>
                <w:sz w:val="24"/>
              </w:rPr>
              <w:t>，</w:t>
            </w:r>
            <w:r w:rsidRPr="00BC5F58">
              <w:rPr>
                <w:rFonts w:ascii="Calibri" w:hAnsi="Calibri" w:cs="Calibri" w:hint="eastAsia"/>
                <w:sz w:val="24"/>
              </w:rPr>
              <w:t>只要企业加强管理，在采取以上应急措施的条件下，环境风险处在可接受的范围内。</w:t>
            </w:r>
          </w:p>
          <w:p w:rsidR="0083111C" w:rsidRPr="00492475" w:rsidRDefault="00CF77AD" w:rsidP="00651CE5">
            <w:pPr>
              <w:spacing w:line="520" w:lineRule="exact"/>
              <w:ind w:firstLineChars="200" w:firstLine="482"/>
              <w:rPr>
                <w:rFonts w:ascii="Calibri" w:hAnsi="Calibri"/>
                <w:b/>
                <w:bCs/>
                <w:sz w:val="24"/>
              </w:rPr>
            </w:pPr>
            <w:r w:rsidRPr="00492475">
              <w:rPr>
                <w:rFonts w:ascii="Calibri" w:hAnsi="Calibri" w:hint="eastAsia"/>
                <w:b/>
                <w:bCs/>
                <w:sz w:val="24"/>
              </w:rPr>
              <w:t>4</w:t>
            </w:r>
            <w:r w:rsidR="0083111C" w:rsidRPr="00492475">
              <w:rPr>
                <w:rFonts w:ascii="Calibri" w:hAnsi="Calibri"/>
                <w:b/>
                <w:bCs/>
                <w:sz w:val="24"/>
              </w:rPr>
              <w:t>、主要建议</w:t>
            </w:r>
          </w:p>
          <w:p w:rsidR="008D441A" w:rsidRPr="00492475" w:rsidRDefault="008D441A" w:rsidP="008D441A">
            <w:pPr>
              <w:spacing w:line="520" w:lineRule="exact"/>
              <w:ind w:firstLine="482"/>
              <w:rPr>
                <w:rFonts w:ascii="Calibri" w:hAnsi="Calibri"/>
                <w:sz w:val="24"/>
              </w:rPr>
            </w:pPr>
            <w:r w:rsidRPr="00492475">
              <w:rPr>
                <w:rFonts w:ascii="Calibri" w:hAnsi="Calibri" w:hint="eastAsia"/>
                <w:sz w:val="24"/>
              </w:rPr>
              <w:t>（</w:t>
            </w:r>
            <w:r w:rsidRPr="00492475">
              <w:rPr>
                <w:rFonts w:ascii="Calibri" w:hAnsi="Calibri" w:hint="eastAsia"/>
                <w:sz w:val="24"/>
              </w:rPr>
              <w:t>1</w:t>
            </w:r>
            <w:r w:rsidRPr="00492475">
              <w:rPr>
                <w:rFonts w:ascii="Calibri" w:hAnsi="Calibri" w:hint="eastAsia"/>
                <w:sz w:val="24"/>
              </w:rPr>
              <w:t>）</w:t>
            </w:r>
            <w:r w:rsidRPr="00492475">
              <w:rPr>
                <w:rFonts w:ascii="Calibri" w:hAnsi="Calibri"/>
                <w:sz w:val="24"/>
              </w:rPr>
              <w:t>项目施工期间，加强施工管理，合理安排施工时间，避免施工扬尘和施工噪声对周围环境造成大的影响</w:t>
            </w:r>
            <w:r w:rsidRPr="00492475">
              <w:rPr>
                <w:rFonts w:ascii="Calibri" w:hAnsi="Calibri" w:hint="eastAsia"/>
                <w:sz w:val="24"/>
              </w:rPr>
              <w:t>。</w:t>
            </w:r>
          </w:p>
          <w:p w:rsidR="008D441A" w:rsidRPr="00492475" w:rsidRDefault="008D441A" w:rsidP="008D441A">
            <w:pPr>
              <w:spacing w:line="520" w:lineRule="exact"/>
              <w:ind w:firstLine="482"/>
              <w:rPr>
                <w:rFonts w:ascii="Calibri" w:hAnsi="Calibri"/>
                <w:sz w:val="24"/>
              </w:rPr>
            </w:pPr>
            <w:r w:rsidRPr="00492475">
              <w:rPr>
                <w:rFonts w:ascii="Calibri" w:hAnsi="Calibri" w:hint="eastAsia"/>
                <w:sz w:val="24"/>
              </w:rPr>
              <w:t>（</w:t>
            </w:r>
            <w:r w:rsidRPr="00492475">
              <w:rPr>
                <w:rFonts w:ascii="Calibri" w:hAnsi="Calibri" w:hint="eastAsia"/>
                <w:sz w:val="24"/>
              </w:rPr>
              <w:t>2</w:t>
            </w:r>
            <w:r w:rsidRPr="00492475">
              <w:rPr>
                <w:rFonts w:ascii="Calibri" w:hAnsi="Calibri" w:hint="eastAsia"/>
                <w:sz w:val="24"/>
              </w:rPr>
              <w:t>）</w:t>
            </w:r>
            <w:r w:rsidRPr="00492475">
              <w:rPr>
                <w:rFonts w:ascii="Calibri" w:hAnsi="Calibri"/>
                <w:sz w:val="24"/>
              </w:rPr>
              <w:t>项目建设过程中严格</w:t>
            </w:r>
            <w:r w:rsidRPr="00492475">
              <w:rPr>
                <w:rFonts w:ascii="宋体" w:hAnsi="宋体"/>
                <w:sz w:val="24"/>
              </w:rPr>
              <w:t>遵守“三同时”制度</w:t>
            </w:r>
            <w:r w:rsidRPr="00492475">
              <w:rPr>
                <w:rFonts w:ascii="Calibri" w:hAnsi="Calibri"/>
                <w:sz w:val="24"/>
              </w:rPr>
              <w:t>，建设项目中的环境保护设施必须与主体工程同时设计，同时施工，同时投产使用。</w:t>
            </w:r>
          </w:p>
          <w:p w:rsidR="003A0F44" w:rsidRPr="00492475" w:rsidRDefault="003A0F44" w:rsidP="003A0F44">
            <w:pPr>
              <w:spacing w:line="520" w:lineRule="exact"/>
              <w:ind w:firstLine="482"/>
              <w:rPr>
                <w:rFonts w:ascii="Calibri" w:hAnsi="Calibri" w:cs="Calibri"/>
                <w:sz w:val="24"/>
              </w:rPr>
            </w:pPr>
            <w:r w:rsidRPr="00492475">
              <w:rPr>
                <w:rFonts w:ascii="Calibri" w:hAnsi="Calibri" w:hint="eastAsia"/>
                <w:sz w:val="24"/>
              </w:rPr>
              <w:lastRenderedPageBreak/>
              <w:t>（</w:t>
            </w:r>
            <w:r w:rsidRPr="00492475">
              <w:rPr>
                <w:rFonts w:ascii="Calibri" w:hAnsi="Calibri" w:hint="eastAsia"/>
                <w:sz w:val="24"/>
              </w:rPr>
              <w:t>3</w:t>
            </w:r>
            <w:r w:rsidRPr="00492475">
              <w:rPr>
                <w:rFonts w:ascii="Calibri" w:hAnsi="Calibri" w:hint="eastAsia"/>
                <w:sz w:val="24"/>
              </w:rPr>
              <w:t>）</w:t>
            </w:r>
            <w:r w:rsidRPr="00492475">
              <w:rPr>
                <w:rFonts w:ascii="Calibri" w:hAnsi="Calibri" w:cs="Calibri" w:hint="eastAsia"/>
                <w:sz w:val="24"/>
              </w:rPr>
              <w:t>加强环保设施的管理，配备必要的管理、维修人员，建立健全相关规章制度，并认真加以执行，确保各类污染物达标排放。</w:t>
            </w:r>
          </w:p>
          <w:p w:rsidR="006D211F" w:rsidRPr="00492475" w:rsidRDefault="006D211F" w:rsidP="002E28E8">
            <w:pPr>
              <w:spacing w:line="520" w:lineRule="exact"/>
              <w:ind w:firstLine="482"/>
              <w:rPr>
                <w:rFonts w:ascii="Calibri" w:hAnsi="Calibri"/>
                <w:sz w:val="24"/>
              </w:rPr>
            </w:pPr>
            <w:r w:rsidRPr="00492475">
              <w:rPr>
                <w:rFonts w:ascii="Calibri" w:hAnsi="Calibri" w:hint="eastAsia"/>
                <w:sz w:val="24"/>
              </w:rPr>
              <w:t>（</w:t>
            </w:r>
            <w:r w:rsidRPr="00492475">
              <w:rPr>
                <w:rFonts w:ascii="Calibri" w:hAnsi="Calibri" w:hint="eastAsia"/>
                <w:sz w:val="24"/>
              </w:rPr>
              <w:t>4</w:t>
            </w:r>
            <w:r w:rsidRPr="00492475">
              <w:rPr>
                <w:rFonts w:ascii="Calibri" w:hAnsi="Calibri" w:hint="eastAsia"/>
                <w:sz w:val="24"/>
              </w:rPr>
              <w:t>）厂区</w:t>
            </w:r>
            <w:r w:rsidR="002E28E8">
              <w:rPr>
                <w:rFonts w:ascii="Calibri" w:hAnsi="Calibri" w:hint="eastAsia"/>
                <w:sz w:val="24"/>
              </w:rPr>
              <w:t>成品</w:t>
            </w:r>
            <w:r w:rsidR="009F2BDA">
              <w:rPr>
                <w:rFonts w:ascii="Calibri" w:hAnsi="Calibri" w:hint="eastAsia"/>
                <w:sz w:val="24"/>
              </w:rPr>
              <w:t>及</w:t>
            </w:r>
            <w:r w:rsidR="002E28E8">
              <w:rPr>
                <w:rFonts w:ascii="Calibri" w:hAnsi="Calibri" w:hint="eastAsia"/>
                <w:sz w:val="24"/>
              </w:rPr>
              <w:t>原料</w:t>
            </w:r>
            <w:r w:rsidR="009F2BDA">
              <w:rPr>
                <w:rFonts w:ascii="Calibri" w:hAnsi="Calibri" w:hint="eastAsia"/>
                <w:sz w:val="24"/>
              </w:rPr>
              <w:t>均</w:t>
            </w:r>
            <w:r w:rsidR="002E28E8">
              <w:rPr>
                <w:rFonts w:ascii="Calibri" w:hAnsi="Calibri" w:hint="eastAsia"/>
                <w:sz w:val="24"/>
              </w:rPr>
              <w:t>在封闭车间内进行暂存，</w:t>
            </w:r>
            <w:r w:rsidRPr="00492475">
              <w:rPr>
                <w:rFonts w:ascii="Calibri" w:hAnsi="Calibri" w:hint="eastAsia"/>
                <w:sz w:val="24"/>
              </w:rPr>
              <w:t>禁止原料和产品露天堆放，原料的装卸、暂存均在密闭厂房内进行，并在装卸区安装</w:t>
            </w:r>
            <w:r w:rsidR="002E28E8">
              <w:rPr>
                <w:rFonts w:ascii="Calibri" w:hAnsi="Calibri" w:hint="eastAsia"/>
                <w:sz w:val="24"/>
              </w:rPr>
              <w:t>喷干雾</w:t>
            </w:r>
            <w:r w:rsidRPr="00492475">
              <w:rPr>
                <w:rFonts w:ascii="Calibri" w:hAnsi="Calibri" w:hint="eastAsia"/>
                <w:sz w:val="24"/>
              </w:rPr>
              <w:t>装置。</w:t>
            </w:r>
          </w:p>
          <w:p w:rsidR="003A0F44" w:rsidRPr="00492475" w:rsidRDefault="003A0F44" w:rsidP="003A0F44">
            <w:pPr>
              <w:spacing w:line="520" w:lineRule="exact"/>
              <w:ind w:firstLineChars="200" w:firstLine="480"/>
              <w:rPr>
                <w:rFonts w:ascii="Calibri" w:hAnsi="Calibri"/>
                <w:sz w:val="24"/>
              </w:rPr>
            </w:pPr>
            <w:r w:rsidRPr="00492475">
              <w:rPr>
                <w:rFonts w:ascii="Calibri" w:hAnsi="Calibri" w:hint="eastAsia"/>
                <w:sz w:val="24"/>
              </w:rPr>
              <w:t>（</w:t>
            </w:r>
            <w:r w:rsidR="00F026E4" w:rsidRPr="00492475">
              <w:rPr>
                <w:rFonts w:ascii="Calibri" w:hAnsi="Calibri" w:hint="eastAsia"/>
                <w:sz w:val="24"/>
              </w:rPr>
              <w:t>5</w:t>
            </w:r>
            <w:r w:rsidRPr="00492475">
              <w:rPr>
                <w:rFonts w:ascii="Calibri" w:hAnsi="Calibri" w:hint="eastAsia"/>
                <w:sz w:val="24"/>
              </w:rPr>
              <w:t>）设备选型选用质量好低噪声设备，工艺设备布置尽量减少物料落差，以减少物料冲击噪声。噪声值较大的振动设备，需加设减振装置及隔声设施，以减轻对周围环境的影响，并加强设备日常维护保养，定期检修，保证各项设备正常有效运行。</w:t>
            </w:r>
          </w:p>
          <w:p w:rsidR="003A0F44" w:rsidRPr="00492475" w:rsidRDefault="003A0F44" w:rsidP="003A0F44">
            <w:pPr>
              <w:spacing w:line="520" w:lineRule="exact"/>
              <w:ind w:firstLineChars="200" w:firstLine="480"/>
              <w:rPr>
                <w:rFonts w:ascii="Calibri" w:hAnsi="Calibri"/>
                <w:sz w:val="24"/>
              </w:rPr>
            </w:pPr>
            <w:r w:rsidRPr="00492475">
              <w:rPr>
                <w:rFonts w:ascii="Calibri" w:hAnsi="Calibri" w:hint="eastAsia"/>
                <w:sz w:val="24"/>
              </w:rPr>
              <w:t>（</w:t>
            </w:r>
            <w:r w:rsidR="00F026E4" w:rsidRPr="00492475">
              <w:rPr>
                <w:rFonts w:ascii="Calibri" w:hAnsi="Calibri" w:hint="eastAsia"/>
                <w:sz w:val="24"/>
              </w:rPr>
              <w:t>6</w:t>
            </w:r>
            <w:r w:rsidRPr="00492475">
              <w:rPr>
                <w:rFonts w:ascii="Calibri" w:hAnsi="Calibri" w:hint="eastAsia"/>
                <w:sz w:val="24"/>
              </w:rPr>
              <w:t>）执行国家建设项目环境管理的有关规定，做好环保设施管理和维修监督工作，建立并管理好环保设施的档案，保证环保设施按照设计要求运行，杜绝擅自拆除和闲置环保设施的现象发生。</w:t>
            </w:r>
          </w:p>
          <w:p w:rsidR="00AE24C2" w:rsidRPr="00492475" w:rsidRDefault="002A73BB" w:rsidP="00AE24C2">
            <w:pPr>
              <w:spacing w:line="520" w:lineRule="exact"/>
              <w:ind w:firstLineChars="200" w:firstLine="480"/>
              <w:rPr>
                <w:rFonts w:ascii="Calibri" w:hAnsi="Calibri"/>
                <w:sz w:val="24"/>
              </w:rPr>
            </w:pPr>
            <w:r w:rsidRPr="00492475">
              <w:rPr>
                <w:rFonts w:ascii="Calibri" w:hAnsi="Calibri" w:hint="eastAsia"/>
                <w:sz w:val="24"/>
              </w:rPr>
              <w:t>（</w:t>
            </w:r>
            <w:r w:rsidR="004150E0">
              <w:rPr>
                <w:rFonts w:ascii="Calibri" w:hAnsi="Calibri" w:hint="eastAsia"/>
                <w:sz w:val="24"/>
              </w:rPr>
              <w:t>7</w:t>
            </w:r>
            <w:r w:rsidRPr="00492475">
              <w:rPr>
                <w:rFonts w:ascii="Calibri" w:hAnsi="Calibri" w:hint="eastAsia"/>
                <w:sz w:val="24"/>
              </w:rPr>
              <w:t>）</w:t>
            </w:r>
            <w:r w:rsidR="00AE24C2" w:rsidRPr="00492475">
              <w:rPr>
                <w:rFonts w:ascii="Calibri" w:hAnsi="Calibri" w:hint="eastAsia"/>
                <w:sz w:val="24"/>
              </w:rPr>
              <w:t>本项目建议</w:t>
            </w:r>
            <w:r w:rsidR="002E28E8">
              <w:rPr>
                <w:rFonts w:ascii="Calibri" w:hAnsi="Calibri" w:hint="eastAsia"/>
                <w:sz w:val="24"/>
              </w:rPr>
              <w:t>不设置</w:t>
            </w:r>
            <w:r w:rsidR="00AE24C2" w:rsidRPr="00492475">
              <w:rPr>
                <w:rFonts w:ascii="Calibri" w:hAnsi="Calibri" w:hint="eastAsia"/>
                <w:sz w:val="24"/>
              </w:rPr>
              <w:t>总量控制指标</w:t>
            </w:r>
            <w:r w:rsidR="00AE24C2" w:rsidRPr="00492475">
              <w:rPr>
                <w:rFonts w:ascii="Calibri" w:hAnsi="Calibri"/>
                <w:sz w:val="24"/>
              </w:rPr>
              <w:t>。</w:t>
            </w:r>
          </w:p>
          <w:p w:rsidR="0083111C" w:rsidRPr="00492475" w:rsidRDefault="00CF77AD" w:rsidP="00651CE5">
            <w:pPr>
              <w:spacing w:line="520" w:lineRule="exact"/>
              <w:ind w:firstLineChars="200" w:firstLine="482"/>
              <w:rPr>
                <w:rFonts w:ascii="Calibri" w:hAnsi="Calibri"/>
                <w:b/>
                <w:bCs/>
                <w:sz w:val="24"/>
              </w:rPr>
            </w:pPr>
            <w:r w:rsidRPr="00492475">
              <w:rPr>
                <w:rFonts w:ascii="Calibri" w:hAnsi="Calibri" w:hint="eastAsia"/>
                <w:b/>
                <w:bCs/>
                <w:sz w:val="24"/>
              </w:rPr>
              <w:t>5</w:t>
            </w:r>
            <w:r w:rsidR="0083111C" w:rsidRPr="00492475">
              <w:rPr>
                <w:rFonts w:ascii="Calibri" w:hAnsi="Calibri"/>
                <w:b/>
                <w:bCs/>
                <w:sz w:val="24"/>
              </w:rPr>
              <w:t>、环评总结论</w:t>
            </w:r>
          </w:p>
          <w:p w:rsidR="00B63E1E" w:rsidRPr="00071B55" w:rsidRDefault="00071B55" w:rsidP="00071B55">
            <w:pPr>
              <w:pStyle w:val="00"/>
              <w:ind w:firstLine="480"/>
              <w:rPr>
                <w:rFonts w:ascii="Calibri"/>
                <w:bCs/>
              </w:rPr>
            </w:pPr>
            <w:r>
              <w:rPr>
                <w:rFonts w:ascii="Calibri" w:hAnsi="Calibri" w:hint="eastAsia"/>
                <w:bCs/>
              </w:rPr>
              <w:t>鲁山县润隆再生资源回收有限公司建筑垃圾资源化处置项目</w:t>
            </w:r>
            <w:r w:rsidR="00D169C8" w:rsidRPr="00492475">
              <w:rPr>
                <w:rFonts w:ascii="Calibri" w:hAnsi="Calibri" w:hint="eastAsia"/>
                <w:bCs/>
              </w:rPr>
              <w:t>选址位于</w:t>
            </w:r>
            <w:r w:rsidRPr="00071B55">
              <w:rPr>
                <w:rFonts w:ascii="Calibri" w:hAnsi="Calibri" w:hint="eastAsia"/>
                <w:bCs/>
              </w:rPr>
              <w:t>鲁山县张良镇周楼村</w:t>
            </w:r>
            <w:r>
              <w:rPr>
                <w:rFonts w:ascii="Calibri" w:hAnsi="Calibri" w:hint="eastAsia"/>
                <w:bCs/>
              </w:rPr>
              <w:t>，</w:t>
            </w:r>
            <w:r w:rsidR="007B1E68" w:rsidRPr="00492475">
              <w:rPr>
                <w:rFonts w:ascii="Calibri" w:hAnsi="Calibri" w:hint="eastAsia"/>
              </w:rPr>
              <w:t>符合</w:t>
            </w:r>
            <w:r>
              <w:rPr>
                <w:rFonts w:ascii="Calibri" w:hint="eastAsia"/>
                <w:bCs/>
              </w:rPr>
              <w:t>鲁山县张良镇土地利用总体规划（</w:t>
            </w:r>
            <w:r>
              <w:rPr>
                <w:rFonts w:ascii="Calibri" w:hint="eastAsia"/>
                <w:bCs/>
              </w:rPr>
              <w:t>2010-2020</w:t>
            </w:r>
            <w:r>
              <w:rPr>
                <w:rFonts w:ascii="Calibri" w:hint="eastAsia"/>
                <w:bCs/>
              </w:rPr>
              <w:t>）调整完善及鲁山县张良镇乡镇发展规划。</w:t>
            </w:r>
            <w:r w:rsidR="007B1E68" w:rsidRPr="00492475">
              <w:rPr>
                <w:rFonts w:ascii="Calibri" w:hAnsi="Calibri" w:hint="eastAsia"/>
              </w:rPr>
              <w:t>该项目已通过</w:t>
            </w:r>
            <w:r>
              <w:rPr>
                <w:rFonts w:ascii="Calibri" w:hAnsi="Calibri" w:hint="eastAsia"/>
              </w:rPr>
              <w:t>鲁山</w:t>
            </w:r>
            <w:r w:rsidR="001945E6">
              <w:rPr>
                <w:rFonts w:ascii="Calibri" w:hAnsi="Calibri" w:hint="eastAsia"/>
              </w:rPr>
              <w:t>县发展和改革委员会</w:t>
            </w:r>
            <w:r w:rsidR="007B1E68" w:rsidRPr="00492475">
              <w:rPr>
                <w:rFonts w:ascii="Calibri" w:hAnsi="Calibri" w:hint="eastAsia"/>
              </w:rPr>
              <w:t>，符合国家当前产业政策。</w:t>
            </w:r>
            <w:r w:rsidR="007B1E68" w:rsidRPr="00492475">
              <w:rPr>
                <w:rFonts w:ascii="Calibri" w:hAnsi="Calibri"/>
              </w:rPr>
              <w:t>项目所在地环境质量总体较好，项目建成投入使用后，对周围环境的污染程度较轻，在采取相应的治理措施后，可满足相应的国家排放标准；项目实施后能满足区域环境质量与环境功能的要求。建设</w:t>
            </w:r>
            <w:r w:rsidR="007B1E68" w:rsidRPr="00492475">
              <w:rPr>
                <w:rFonts w:ascii="Calibri" w:hAnsi="Calibri" w:hint="eastAsia"/>
              </w:rPr>
              <w:t>单位</w:t>
            </w:r>
            <w:r w:rsidR="007B1E68" w:rsidRPr="00492475">
              <w:rPr>
                <w:rFonts w:ascii="Calibri" w:hAnsi="Calibri"/>
              </w:rPr>
              <w:t>在施工期、运营期应当在执</w:t>
            </w:r>
            <w:r w:rsidR="007B1E68" w:rsidRPr="00492475">
              <w:t>行“三同时”原则</w:t>
            </w:r>
            <w:r w:rsidR="007B1E68" w:rsidRPr="00492475">
              <w:rPr>
                <w:rFonts w:ascii="Calibri" w:hAnsi="Calibri"/>
              </w:rPr>
              <w:t>的基础上，严格执行国家的环保法律法规，切实落实本环评中提出的各项污染防治和生态保护措施，将对周围环境的影响降低到可接受的程度，从环保角度</w:t>
            </w:r>
            <w:r w:rsidR="007B1E68" w:rsidRPr="00492475">
              <w:rPr>
                <w:rFonts w:ascii="Calibri" w:hAnsi="Calibri" w:hint="eastAsia"/>
              </w:rPr>
              <w:t>分析</w:t>
            </w:r>
            <w:r w:rsidR="007B1E68" w:rsidRPr="00492475">
              <w:rPr>
                <w:rFonts w:ascii="Calibri" w:hAnsi="Calibri"/>
              </w:rPr>
              <w:t>，本项目建设可行。</w:t>
            </w:r>
          </w:p>
          <w:p w:rsidR="00CA45A1" w:rsidRPr="00492475" w:rsidRDefault="00CA45A1" w:rsidP="00CA45A1">
            <w:pPr>
              <w:spacing w:line="520" w:lineRule="exact"/>
              <w:ind w:firstLineChars="200" w:firstLine="480"/>
              <w:rPr>
                <w:rFonts w:ascii="Calibri" w:hAnsi="Calibri"/>
                <w:sz w:val="24"/>
              </w:rPr>
            </w:pPr>
          </w:p>
        </w:tc>
      </w:tr>
    </w:tbl>
    <w:p w:rsidR="009B03AF" w:rsidRDefault="009B03AF">
      <w:pPr>
        <w:rPr>
          <w:rFonts w:ascii="Calibri" w:hAnsi="Calibri"/>
          <w:sz w:val="10"/>
          <w:szCs w:val="10"/>
        </w:rPr>
      </w:pPr>
    </w:p>
    <w:p w:rsidR="00B70F94" w:rsidRDefault="00B70F94">
      <w:pPr>
        <w:rPr>
          <w:rFonts w:ascii="Calibri" w:hAnsi="Calibri"/>
          <w:sz w:val="10"/>
          <w:szCs w:val="10"/>
        </w:rPr>
        <w:sectPr w:rsidR="00B70F94" w:rsidSect="00CF77AD">
          <w:headerReference w:type="even" r:id="rId26"/>
          <w:headerReference w:type="default" r:id="rId27"/>
          <w:footerReference w:type="even" r:id="rId28"/>
          <w:footerReference w:type="default" r:id="rId29"/>
          <w:pgSz w:w="11906" w:h="16838" w:code="9"/>
          <w:pgMar w:top="1440" w:right="1418" w:bottom="1440" w:left="1418" w:header="851" w:footer="992" w:gutter="0"/>
          <w:pgNumType w:start="1"/>
          <w:cols w:space="425"/>
          <w:docGrid w:type="lines" w:linePitch="312"/>
        </w:sectPr>
      </w:pPr>
    </w:p>
    <w:p w:rsidR="00B70F94" w:rsidRDefault="008706CD">
      <w:pPr>
        <w:rPr>
          <w:rFonts w:ascii="Calibri" w:hAnsi="Calibri"/>
          <w:sz w:val="10"/>
          <w:szCs w:val="10"/>
        </w:rPr>
      </w:pPr>
      <w:r>
        <w:rPr>
          <w:rFonts w:ascii="Calibri" w:hAnsi="Calibri"/>
          <w:noProof/>
          <w:sz w:val="10"/>
          <w:szCs w:val="10"/>
        </w:rPr>
        <w:lastRenderedPageBreak/>
        <w:drawing>
          <wp:anchor distT="0" distB="0" distL="114300" distR="114300" simplePos="0" relativeHeight="251787776" behindDoc="0" locked="0" layoutInCell="1" allowOverlap="1">
            <wp:simplePos x="0" y="0"/>
            <wp:positionH relativeFrom="column">
              <wp:posOffset>990600</wp:posOffset>
            </wp:positionH>
            <wp:positionV relativeFrom="paragraph">
              <wp:posOffset>-367030</wp:posOffset>
            </wp:positionV>
            <wp:extent cx="7839075" cy="5876925"/>
            <wp:effectExtent l="19050" t="0" r="9525" b="0"/>
            <wp:wrapNone/>
            <wp:docPr id="2" name="图片 8" descr="C:\Users\ADMINI~1\AppData\Local\Temp\16069669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1606966946.png"/>
                    <pic:cNvPicPr>
                      <a:picLocks noChangeAspect="1" noChangeArrowheads="1"/>
                    </pic:cNvPicPr>
                  </pic:nvPicPr>
                  <pic:blipFill>
                    <a:blip r:embed="rId30"/>
                    <a:srcRect/>
                    <a:stretch>
                      <a:fillRect/>
                    </a:stretch>
                  </pic:blipFill>
                  <pic:spPr bwMode="auto">
                    <a:xfrm>
                      <a:off x="0" y="0"/>
                      <a:ext cx="7839075" cy="5876925"/>
                    </a:xfrm>
                    <a:prstGeom prst="rect">
                      <a:avLst/>
                    </a:prstGeom>
                    <a:noFill/>
                    <a:ln w="9525">
                      <a:noFill/>
                      <a:miter lim="800000"/>
                      <a:headEnd/>
                      <a:tailEnd/>
                    </a:ln>
                  </pic:spPr>
                </pic:pic>
              </a:graphicData>
            </a:graphic>
          </wp:anchor>
        </w:drawing>
      </w:r>
    </w:p>
    <w:p w:rsidR="00B70F94" w:rsidRDefault="00B70F94">
      <w:pPr>
        <w:rPr>
          <w:rFonts w:ascii="Calibri" w:hAnsi="Calibri"/>
          <w:sz w:val="10"/>
          <w:szCs w:val="10"/>
        </w:rPr>
      </w:pPr>
    </w:p>
    <w:p w:rsidR="00B70F94" w:rsidRDefault="00B70F94">
      <w:pPr>
        <w:rPr>
          <w:rFonts w:ascii="Calibri" w:hAnsi="Calibri"/>
          <w:sz w:val="10"/>
          <w:szCs w:val="10"/>
        </w:rPr>
      </w:pPr>
    </w:p>
    <w:p w:rsidR="00B70F94" w:rsidRDefault="00B70F94">
      <w:pPr>
        <w:rPr>
          <w:rFonts w:ascii="Calibri" w:hAnsi="Calibri"/>
          <w:sz w:val="10"/>
          <w:szCs w:val="10"/>
        </w:rPr>
      </w:pPr>
    </w:p>
    <w:p w:rsidR="00B70F94" w:rsidRDefault="00B70F94">
      <w:pPr>
        <w:rPr>
          <w:rFonts w:ascii="Calibri" w:hAnsi="Calibri"/>
          <w:sz w:val="10"/>
          <w:szCs w:val="10"/>
        </w:rPr>
      </w:pPr>
    </w:p>
    <w:p w:rsidR="008706CD" w:rsidRDefault="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Default="008706CD" w:rsidP="008706CD">
      <w:pPr>
        <w:rPr>
          <w:rFonts w:ascii="Calibri" w:hAnsi="Calibri"/>
          <w:sz w:val="10"/>
          <w:szCs w:val="10"/>
        </w:rPr>
      </w:pPr>
    </w:p>
    <w:p w:rsidR="00B70F94" w:rsidRDefault="008706CD" w:rsidP="008706CD">
      <w:pPr>
        <w:tabs>
          <w:tab w:val="left" w:pos="1320"/>
        </w:tabs>
        <w:rPr>
          <w:rFonts w:ascii="Calibri" w:hAnsi="Calibri"/>
          <w:sz w:val="10"/>
          <w:szCs w:val="10"/>
        </w:rPr>
      </w:pPr>
      <w:r>
        <w:rPr>
          <w:rFonts w:ascii="Calibri" w:hAnsi="Calibri"/>
          <w:sz w:val="10"/>
          <w:szCs w:val="10"/>
        </w:rPr>
        <w:tab/>
      </w: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Pr="000A15C4" w:rsidRDefault="008706CD" w:rsidP="000A15C4">
      <w:pPr>
        <w:tabs>
          <w:tab w:val="left" w:pos="1125"/>
        </w:tabs>
        <w:rPr>
          <w:rFonts w:ascii="Calibri" w:hAnsi="Calibri"/>
          <w:sz w:val="10"/>
          <w:szCs w:val="10"/>
        </w:rPr>
      </w:pPr>
    </w:p>
    <w:p w:rsidR="008706CD" w:rsidRDefault="008706CD" w:rsidP="008706CD">
      <w:pPr>
        <w:tabs>
          <w:tab w:val="left" w:pos="1320"/>
        </w:tabs>
        <w:jc w:val="center"/>
        <w:rPr>
          <w:rFonts w:ascii="Calibri" w:hAnsi="Calibri"/>
          <w:sz w:val="10"/>
          <w:szCs w:val="10"/>
        </w:rPr>
      </w:pPr>
      <w:r>
        <w:rPr>
          <w:rFonts w:ascii="Calibri" w:hAnsi="Calibri"/>
          <w:noProof/>
          <w:sz w:val="10"/>
          <w:szCs w:val="10"/>
        </w:rPr>
        <w:lastRenderedPageBreak/>
        <w:drawing>
          <wp:inline distT="0" distB="0" distL="0" distR="0">
            <wp:extent cx="6743700" cy="5619750"/>
            <wp:effectExtent l="19050" t="0" r="0" b="0"/>
            <wp:docPr id="3" name="图片 9" descr="C:\Users\ADMINI~1\AppData\Local\Temp\16069669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1\AppData\Local\Temp\1606966980(1).png"/>
                    <pic:cNvPicPr>
                      <a:picLocks noChangeAspect="1" noChangeArrowheads="1"/>
                    </pic:cNvPicPr>
                  </pic:nvPicPr>
                  <pic:blipFill>
                    <a:blip r:embed="rId31"/>
                    <a:srcRect/>
                    <a:stretch>
                      <a:fillRect/>
                    </a:stretch>
                  </pic:blipFill>
                  <pic:spPr bwMode="auto">
                    <a:xfrm>
                      <a:off x="0" y="0"/>
                      <a:ext cx="6743700" cy="5619750"/>
                    </a:xfrm>
                    <a:prstGeom prst="rect">
                      <a:avLst/>
                    </a:prstGeom>
                    <a:noFill/>
                    <a:ln w="9525">
                      <a:noFill/>
                      <a:miter lim="800000"/>
                      <a:headEnd/>
                      <a:tailEnd/>
                    </a:ln>
                  </pic:spPr>
                </pic:pic>
              </a:graphicData>
            </a:graphic>
          </wp:inline>
        </w:drawing>
      </w:r>
    </w:p>
    <w:p w:rsidR="008706CD" w:rsidRDefault="008706CD" w:rsidP="008706CD">
      <w:pPr>
        <w:tabs>
          <w:tab w:val="left" w:pos="1320"/>
        </w:tabs>
        <w:jc w:val="left"/>
        <w:rPr>
          <w:rFonts w:ascii="Calibri" w:hAnsi="Calibri"/>
          <w:sz w:val="10"/>
          <w:szCs w:val="10"/>
        </w:rPr>
      </w:pPr>
      <w:r>
        <w:rPr>
          <w:rFonts w:ascii="Calibri" w:hAnsi="Calibri" w:hint="eastAsia"/>
          <w:noProof/>
          <w:sz w:val="10"/>
          <w:szCs w:val="10"/>
        </w:rPr>
        <w:lastRenderedPageBreak/>
        <w:drawing>
          <wp:anchor distT="0" distB="0" distL="114300" distR="114300" simplePos="0" relativeHeight="251788800" behindDoc="0" locked="0" layoutInCell="1" allowOverlap="1">
            <wp:simplePos x="0" y="0"/>
            <wp:positionH relativeFrom="column">
              <wp:posOffset>485775</wp:posOffset>
            </wp:positionH>
            <wp:positionV relativeFrom="paragraph">
              <wp:posOffset>-624205</wp:posOffset>
            </wp:positionV>
            <wp:extent cx="8143875" cy="5743575"/>
            <wp:effectExtent l="19050" t="0" r="9525" b="0"/>
            <wp:wrapSquare wrapText="bothSides"/>
            <wp:docPr id="5" name="图片 10" descr="C:\Users\ADMINI~1\AppData\Local\Temp\16069670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1\AppData\Local\Temp\1606967015(1).png"/>
                    <pic:cNvPicPr>
                      <a:picLocks noChangeAspect="1" noChangeArrowheads="1"/>
                    </pic:cNvPicPr>
                  </pic:nvPicPr>
                  <pic:blipFill>
                    <a:blip r:embed="rId32"/>
                    <a:srcRect/>
                    <a:stretch>
                      <a:fillRect/>
                    </a:stretch>
                  </pic:blipFill>
                  <pic:spPr bwMode="auto">
                    <a:xfrm>
                      <a:off x="0" y="0"/>
                      <a:ext cx="8143875" cy="5743575"/>
                    </a:xfrm>
                    <a:prstGeom prst="rect">
                      <a:avLst/>
                    </a:prstGeom>
                    <a:noFill/>
                    <a:ln w="9525">
                      <a:noFill/>
                      <a:miter lim="800000"/>
                      <a:headEnd/>
                      <a:tailEnd/>
                    </a:ln>
                  </pic:spPr>
                </pic:pic>
              </a:graphicData>
            </a:graphic>
          </wp:anchor>
        </w:drawing>
      </w: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r>
        <w:rPr>
          <w:rFonts w:ascii="Calibri" w:hAnsi="Calibri" w:hint="eastAsia"/>
          <w:noProof/>
          <w:sz w:val="10"/>
          <w:szCs w:val="10"/>
        </w:rPr>
        <w:lastRenderedPageBreak/>
        <w:drawing>
          <wp:anchor distT="0" distB="0" distL="114300" distR="114300" simplePos="0" relativeHeight="251789824" behindDoc="0" locked="0" layoutInCell="1" allowOverlap="1">
            <wp:simplePos x="0" y="0"/>
            <wp:positionH relativeFrom="column">
              <wp:posOffset>685800</wp:posOffset>
            </wp:positionH>
            <wp:positionV relativeFrom="paragraph">
              <wp:posOffset>175895</wp:posOffset>
            </wp:positionV>
            <wp:extent cx="7943850" cy="4943475"/>
            <wp:effectExtent l="19050" t="0" r="0" b="0"/>
            <wp:wrapNone/>
            <wp:docPr id="11" name="图片 11" descr="C:\Users\ADMINI~1\AppData\Local\Temp\160696707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1\AppData\Local\Temp\1606967076(1).png"/>
                    <pic:cNvPicPr>
                      <a:picLocks noChangeAspect="1" noChangeArrowheads="1"/>
                    </pic:cNvPicPr>
                  </pic:nvPicPr>
                  <pic:blipFill>
                    <a:blip r:embed="rId33"/>
                    <a:srcRect/>
                    <a:stretch>
                      <a:fillRect/>
                    </a:stretch>
                  </pic:blipFill>
                  <pic:spPr bwMode="auto">
                    <a:xfrm>
                      <a:off x="0" y="0"/>
                      <a:ext cx="7943850" cy="4943475"/>
                    </a:xfrm>
                    <a:prstGeom prst="rect">
                      <a:avLst/>
                    </a:prstGeom>
                    <a:noFill/>
                    <a:ln w="9525">
                      <a:noFill/>
                      <a:miter lim="800000"/>
                      <a:headEnd/>
                      <a:tailEnd/>
                    </a:ln>
                  </pic:spPr>
                </pic:pic>
              </a:graphicData>
            </a:graphic>
          </wp:anchor>
        </w:drawing>
      </w: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r>
        <w:rPr>
          <w:rFonts w:ascii="Calibri" w:hAnsi="Calibri" w:hint="eastAsia"/>
          <w:noProof/>
          <w:sz w:val="10"/>
          <w:szCs w:val="10"/>
        </w:rPr>
        <w:lastRenderedPageBreak/>
        <w:drawing>
          <wp:anchor distT="0" distB="0" distL="114300" distR="114300" simplePos="0" relativeHeight="251790848" behindDoc="0" locked="0" layoutInCell="1" allowOverlap="1">
            <wp:simplePos x="0" y="0"/>
            <wp:positionH relativeFrom="column">
              <wp:posOffset>542925</wp:posOffset>
            </wp:positionH>
            <wp:positionV relativeFrom="paragraph">
              <wp:posOffset>-481330</wp:posOffset>
            </wp:positionV>
            <wp:extent cx="7867650" cy="5915025"/>
            <wp:effectExtent l="19050" t="0" r="0" b="0"/>
            <wp:wrapNone/>
            <wp:docPr id="12" name="图片 12" descr="C:\Users\ADMINI~1\AppData\Local\Temp\16069671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1\AppData\Local\Temp\1606967113(1).png"/>
                    <pic:cNvPicPr>
                      <a:picLocks noChangeAspect="1" noChangeArrowheads="1"/>
                    </pic:cNvPicPr>
                  </pic:nvPicPr>
                  <pic:blipFill>
                    <a:blip r:embed="rId34"/>
                    <a:srcRect/>
                    <a:stretch>
                      <a:fillRect/>
                    </a:stretch>
                  </pic:blipFill>
                  <pic:spPr bwMode="auto">
                    <a:xfrm>
                      <a:off x="0" y="0"/>
                      <a:ext cx="7867650" cy="5915025"/>
                    </a:xfrm>
                    <a:prstGeom prst="rect">
                      <a:avLst/>
                    </a:prstGeom>
                    <a:noFill/>
                    <a:ln w="9525">
                      <a:noFill/>
                      <a:miter lim="800000"/>
                      <a:headEnd/>
                      <a:tailEnd/>
                    </a:ln>
                  </pic:spPr>
                </pic:pic>
              </a:graphicData>
            </a:graphic>
          </wp:anchor>
        </w:drawing>
      </w: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righ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pPr>
    </w:p>
    <w:p w:rsidR="008706CD" w:rsidRDefault="008706CD" w:rsidP="008706CD">
      <w:pPr>
        <w:tabs>
          <w:tab w:val="left" w:pos="1320"/>
        </w:tabs>
        <w:jc w:val="left"/>
        <w:rPr>
          <w:rFonts w:ascii="Calibri" w:hAnsi="Calibri"/>
          <w:sz w:val="10"/>
          <w:szCs w:val="10"/>
        </w:rPr>
        <w:sectPr w:rsidR="008706CD" w:rsidSect="00B70F94">
          <w:pgSz w:w="16838" w:h="11906" w:orient="landscape" w:code="9"/>
          <w:pgMar w:top="1418" w:right="1440" w:bottom="1418" w:left="1440" w:header="851" w:footer="992" w:gutter="0"/>
          <w:pgNumType w:start="1"/>
          <w:cols w:space="425"/>
          <w:docGrid w:type="lines" w:linePitch="312"/>
        </w:sectPr>
      </w:pPr>
    </w:p>
    <w:p w:rsidR="008706CD" w:rsidRDefault="008706CD" w:rsidP="008706CD">
      <w:pPr>
        <w:tabs>
          <w:tab w:val="left" w:pos="1320"/>
        </w:tabs>
        <w:jc w:val="left"/>
        <w:rPr>
          <w:rFonts w:ascii="Calibri" w:hAnsi="Calibri"/>
          <w:sz w:val="10"/>
          <w:szCs w:val="10"/>
        </w:rPr>
      </w:pPr>
      <w:r>
        <w:rPr>
          <w:rFonts w:ascii="Calibri" w:hAnsi="Calibri"/>
          <w:noProof/>
          <w:sz w:val="10"/>
          <w:szCs w:val="10"/>
        </w:rPr>
        <w:lastRenderedPageBreak/>
        <w:drawing>
          <wp:inline distT="0" distB="0" distL="0" distR="0">
            <wp:extent cx="5781675" cy="6972300"/>
            <wp:effectExtent l="19050" t="0" r="9525" b="0"/>
            <wp:docPr id="13" name="图片 13" descr="C:\Users\ADMINI~1\AppData\Local\Temp\16069672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1\AppData\Local\Temp\1606967202(1).png"/>
                    <pic:cNvPicPr>
                      <a:picLocks noChangeAspect="1" noChangeArrowheads="1"/>
                    </pic:cNvPicPr>
                  </pic:nvPicPr>
                  <pic:blipFill>
                    <a:blip r:embed="rId35"/>
                    <a:srcRect/>
                    <a:stretch>
                      <a:fillRect/>
                    </a:stretch>
                  </pic:blipFill>
                  <pic:spPr bwMode="auto">
                    <a:xfrm>
                      <a:off x="0" y="0"/>
                      <a:ext cx="5781675" cy="6972300"/>
                    </a:xfrm>
                    <a:prstGeom prst="rect">
                      <a:avLst/>
                    </a:prstGeom>
                    <a:noFill/>
                    <a:ln w="9525">
                      <a:noFill/>
                      <a:miter lim="800000"/>
                      <a:headEnd/>
                      <a:tailEnd/>
                    </a:ln>
                  </pic:spPr>
                </pic:pic>
              </a:graphicData>
            </a:graphic>
          </wp:inline>
        </w:drawing>
      </w:r>
    </w:p>
    <w:p w:rsidR="008706CD" w:rsidRDefault="008706CD" w:rsidP="008706CD">
      <w:pPr>
        <w:tabs>
          <w:tab w:val="left" w:pos="1320"/>
        </w:tabs>
        <w:jc w:val="left"/>
        <w:rPr>
          <w:rFonts w:ascii="Calibri" w:hAnsi="Calibri"/>
          <w:sz w:val="10"/>
          <w:szCs w:val="10"/>
        </w:rPr>
      </w:pPr>
      <w:r>
        <w:rPr>
          <w:rFonts w:ascii="Calibri" w:hAnsi="Calibri"/>
          <w:sz w:val="10"/>
          <w:szCs w:val="10"/>
        </w:rPr>
        <w:br w:type="textWrapping" w:clear="all"/>
      </w: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r>
        <w:rPr>
          <w:rFonts w:ascii="Calibri" w:hAnsi="Calibri"/>
          <w:noProof/>
          <w:sz w:val="10"/>
          <w:szCs w:val="10"/>
        </w:rPr>
        <w:lastRenderedPageBreak/>
        <w:drawing>
          <wp:inline distT="0" distB="0" distL="0" distR="0">
            <wp:extent cx="5105400" cy="7086600"/>
            <wp:effectExtent l="19050" t="0" r="0" b="0"/>
            <wp:docPr id="14" name="图片 14" descr="C:\Users\ADMINI~1\AppData\Local\Temp\16069672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1\AppData\Local\Temp\1606967289(1).png"/>
                    <pic:cNvPicPr>
                      <a:picLocks noChangeAspect="1" noChangeArrowheads="1"/>
                    </pic:cNvPicPr>
                  </pic:nvPicPr>
                  <pic:blipFill>
                    <a:blip r:embed="rId36"/>
                    <a:srcRect/>
                    <a:stretch>
                      <a:fillRect/>
                    </a:stretch>
                  </pic:blipFill>
                  <pic:spPr bwMode="auto">
                    <a:xfrm>
                      <a:off x="0" y="0"/>
                      <a:ext cx="5105400" cy="7086600"/>
                    </a:xfrm>
                    <a:prstGeom prst="rect">
                      <a:avLst/>
                    </a:prstGeom>
                    <a:noFill/>
                    <a:ln w="9525">
                      <a:noFill/>
                      <a:miter lim="800000"/>
                      <a:headEnd/>
                      <a:tailEnd/>
                    </a:ln>
                  </pic:spPr>
                </pic:pic>
              </a:graphicData>
            </a:graphic>
          </wp:inline>
        </w:drawing>
      </w: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r>
        <w:rPr>
          <w:rFonts w:ascii="Calibri" w:hAnsi="Calibri"/>
          <w:noProof/>
          <w:sz w:val="10"/>
          <w:szCs w:val="10"/>
        </w:rPr>
        <w:drawing>
          <wp:inline distT="0" distB="0" distL="0" distR="0">
            <wp:extent cx="4838700" cy="5553075"/>
            <wp:effectExtent l="19050" t="0" r="0" b="0"/>
            <wp:docPr id="15" name="图片 15" descr="C:\Users\ADMINI~1\AppData\Local\Temp\16069673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1\AppData\Local\Temp\1606967320(1).png"/>
                    <pic:cNvPicPr>
                      <a:picLocks noChangeAspect="1" noChangeArrowheads="1"/>
                    </pic:cNvPicPr>
                  </pic:nvPicPr>
                  <pic:blipFill>
                    <a:blip r:embed="rId37"/>
                    <a:srcRect/>
                    <a:stretch>
                      <a:fillRect/>
                    </a:stretch>
                  </pic:blipFill>
                  <pic:spPr bwMode="auto">
                    <a:xfrm>
                      <a:off x="0" y="0"/>
                      <a:ext cx="4838700" cy="5553075"/>
                    </a:xfrm>
                    <a:prstGeom prst="rect">
                      <a:avLst/>
                    </a:prstGeom>
                    <a:noFill/>
                    <a:ln w="9525">
                      <a:noFill/>
                      <a:miter lim="800000"/>
                      <a:headEnd/>
                      <a:tailEnd/>
                    </a:ln>
                  </pic:spPr>
                </pic:pic>
              </a:graphicData>
            </a:graphic>
          </wp:inline>
        </w:drawing>
      </w: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jc w:val="center"/>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r>
        <w:rPr>
          <w:rFonts w:ascii="Calibri" w:hAnsi="Calibri" w:hint="eastAsia"/>
          <w:noProof/>
          <w:sz w:val="10"/>
          <w:szCs w:val="10"/>
        </w:rPr>
        <w:lastRenderedPageBreak/>
        <w:drawing>
          <wp:anchor distT="0" distB="0" distL="114300" distR="114300" simplePos="0" relativeHeight="251791872" behindDoc="0" locked="0" layoutInCell="1" allowOverlap="1">
            <wp:simplePos x="0" y="0"/>
            <wp:positionH relativeFrom="column">
              <wp:posOffset>471170</wp:posOffset>
            </wp:positionH>
            <wp:positionV relativeFrom="paragraph">
              <wp:posOffset>-314325</wp:posOffset>
            </wp:positionV>
            <wp:extent cx="5305425" cy="7981950"/>
            <wp:effectExtent l="19050" t="0" r="9525" b="0"/>
            <wp:wrapNone/>
            <wp:docPr id="16" name="图片 16" descr="C:\Users\ADMINI~1\AppData\Local\Temp\1606967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1\AppData\Local\Temp\1606967354.png"/>
                    <pic:cNvPicPr>
                      <a:picLocks noChangeAspect="1" noChangeArrowheads="1"/>
                    </pic:cNvPicPr>
                  </pic:nvPicPr>
                  <pic:blipFill>
                    <a:blip r:embed="rId38"/>
                    <a:srcRect/>
                    <a:stretch>
                      <a:fillRect/>
                    </a:stretch>
                  </pic:blipFill>
                  <pic:spPr bwMode="auto">
                    <a:xfrm>
                      <a:off x="0" y="0"/>
                      <a:ext cx="5305425" cy="7981950"/>
                    </a:xfrm>
                    <a:prstGeom prst="rect">
                      <a:avLst/>
                    </a:prstGeom>
                    <a:noFill/>
                    <a:ln w="9525">
                      <a:noFill/>
                      <a:miter lim="800000"/>
                      <a:headEnd/>
                      <a:tailEnd/>
                    </a:ln>
                  </pic:spPr>
                </pic:pic>
              </a:graphicData>
            </a:graphic>
          </wp:anchor>
        </w:drawing>
      </w:r>
    </w:p>
    <w:p w:rsidR="008706CD" w:rsidRDefault="008706CD" w:rsidP="008706CD">
      <w:pPr>
        <w:tabs>
          <w:tab w:val="left" w:pos="1320"/>
        </w:tabs>
        <w:rPr>
          <w:rFonts w:ascii="Calibri" w:hAnsi="Calibri"/>
          <w:noProof/>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Default="008706CD" w:rsidP="008706CD">
      <w:pPr>
        <w:tabs>
          <w:tab w:val="left" w:pos="1320"/>
        </w:tabs>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Pr="008706CD" w:rsidRDefault="008706CD" w:rsidP="008706CD">
      <w:pPr>
        <w:rPr>
          <w:rFonts w:ascii="Calibri" w:hAnsi="Calibri"/>
          <w:sz w:val="10"/>
          <w:szCs w:val="10"/>
        </w:rPr>
      </w:pPr>
    </w:p>
    <w:p w:rsidR="008706CD" w:rsidRDefault="008706CD" w:rsidP="008706CD">
      <w:pPr>
        <w:rPr>
          <w:rFonts w:ascii="Calibri" w:hAnsi="Calibri"/>
          <w:sz w:val="10"/>
          <w:szCs w:val="10"/>
        </w:rPr>
      </w:pPr>
    </w:p>
    <w:p w:rsidR="008706CD" w:rsidRDefault="008706CD" w:rsidP="008706CD">
      <w:pPr>
        <w:tabs>
          <w:tab w:val="left" w:pos="1605"/>
        </w:tabs>
        <w:rPr>
          <w:rFonts w:ascii="Calibri" w:hAnsi="Calibri"/>
          <w:sz w:val="10"/>
          <w:szCs w:val="10"/>
        </w:rPr>
      </w:pPr>
      <w:r>
        <w:rPr>
          <w:rFonts w:ascii="Calibri" w:hAnsi="Calibri"/>
          <w:sz w:val="10"/>
          <w:szCs w:val="10"/>
        </w:rPr>
        <w:tab/>
      </w: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r>
        <w:rPr>
          <w:rFonts w:ascii="Calibri" w:hAnsi="Calibri"/>
          <w:noProof/>
          <w:sz w:val="10"/>
          <w:szCs w:val="10"/>
        </w:rPr>
        <w:drawing>
          <wp:inline distT="0" distB="0" distL="0" distR="0">
            <wp:extent cx="5759450" cy="7879437"/>
            <wp:effectExtent l="19050" t="0" r="0" b="0"/>
            <wp:docPr id="17" name="图片 17" descr="C:\Users\ADMINI~1\AppData\Local\Temp\16069674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1\AppData\Local\Temp\1606967411(1).png"/>
                    <pic:cNvPicPr>
                      <a:picLocks noChangeAspect="1" noChangeArrowheads="1"/>
                    </pic:cNvPicPr>
                  </pic:nvPicPr>
                  <pic:blipFill>
                    <a:blip r:embed="rId39"/>
                    <a:srcRect/>
                    <a:stretch>
                      <a:fillRect/>
                    </a:stretch>
                  </pic:blipFill>
                  <pic:spPr bwMode="auto">
                    <a:xfrm>
                      <a:off x="0" y="0"/>
                      <a:ext cx="5759450" cy="7879437"/>
                    </a:xfrm>
                    <a:prstGeom prst="rect">
                      <a:avLst/>
                    </a:prstGeom>
                    <a:noFill/>
                    <a:ln w="9525">
                      <a:noFill/>
                      <a:miter lim="800000"/>
                      <a:headEnd/>
                      <a:tailEnd/>
                    </a:ln>
                  </pic:spPr>
                </pic:pic>
              </a:graphicData>
            </a:graphic>
          </wp:inline>
        </w:drawing>
      </w: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C5C62" w:rsidP="008706CD">
      <w:pPr>
        <w:tabs>
          <w:tab w:val="left" w:pos="1605"/>
        </w:tabs>
        <w:rPr>
          <w:rFonts w:ascii="Calibri" w:hAnsi="Calibri"/>
          <w:sz w:val="10"/>
          <w:szCs w:val="10"/>
        </w:rPr>
      </w:pPr>
      <w:r>
        <w:rPr>
          <w:rFonts w:ascii="Calibri" w:hAnsi="Calibri" w:hint="eastAsia"/>
          <w:noProof/>
          <w:sz w:val="10"/>
          <w:szCs w:val="10"/>
        </w:rPr>
        <w:lastRenderedPageBreak/>
        <w:drawing>
          <wp:anchor distT="0" distB="0" distL="114300" distR="114300" simplePos="0" relativeHeight="251792896" behindDoc="0" locked="0" layoutInCell="1" allowOverlap="1">
            <wp:simplePos x="0" y="0"/>
            <wp:positionH relativeFrom="column">
              <wp:posOffset>242570</wp:posOffset>
            </wp:positionH>
            <wp:positionV relativeFrom="paragraph">
              <wp:posOffset>0</wp:posOffset>
            </wp:positionV>
            <wp:extent cx="5762625" cy="7905750"/>
            <wp:effectExtent l="19050" t="0" r="9525" b="0"/>
            <wp:wrapNone/>
            <wp:docPr id="18" name="图片 18" descr="C:\Users\ADMINI~1\AppData\Local\Temp\16069674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I~1\AppData\Local\Temp\1606967432(1).png"/>
                    <pic:cNvPicPr>
                      <a:picLocks noChangeAspect="1" noChangeArrowheads="1"/>
                    </pic:cNvPicPr>
                  </pic:nvPicPr>
                  <pic:blipFill>
                    <a:blip r:embed="rId40"/>
                    <a:srcRect/>
                    <a:stretch>
                      <a:fillRect/>
                    </a:stretch>
                  </pic:blipFill>
                  <pic:spPr bwMode="auto">
                    <a:xfrm>
                      <a:off x="0" y="0"/>
                      <a:ext cx="5762625" cy="7905750"/>
                    </a:xfrm>
                    <a:prstGeom prst="rect">
                      <a:avLst/>
                    </a:prstGeom>
                    <a:noFill/>
                    <a:ln w="9525">
                      <a:noFill/>
                      <a:miter lim="800000"/>
                      <a:headEnd/>
                      <a:tailEnd/>
                    </a:ln>
                  </pic:spPr>
                </pic:pic>
              </a:graphicData>
            </a:graphic>
          </wp:anchor>
        </w:drawing>
      </w: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706CD" w:rsidRDefault="008706CD"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r w:rsidRPr="008C5C62">
        <w:rPr>
          <w:rFonts w:ascii="Calibri" w:hAnsi="Calibri"/>
          <w:noProof/>
          <w:sz w:val="10"/>
          <w:szCs w:val="10"/>
        </w:rPr>
        <w:lastRenderedPageBreak/>
        <w:drawing>
          <wp:anchor distT="0" distB="0" distL="114300" distR="114300" simplePos="0" relativeHeight="251793920" behindDoc="0" locked="0" layoutInCell="1" allowOverlap="1">
            <wp:simplePos x="0" y="0"/>
            <wp:positionH relativeFrom="column">
              <wp:posOffset>433070</wp:posOffset>
            </wp:positionH>
            <wp:positionV relativeFrom="paragraph">
              <wp:posOffset>76200</wp:posOffset>
            </wp:positionV>
            <wp:extent cx="5762625" cy="7762875"/>
            <wp:effectExtent l="19050" t="0" r="9525" b="0"/>
            <wp:wrapNone/>
            <wp:docPr id="6" name="图片 19" descr="C:\Users\ADMINI~1\AppData\Local\Temp\16069773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1\AppData\Local\Temp\1606977314(1).png"/>
                    <pic:cNvPicPr>
                      <a:picLocks noChangeAspect="1" noChangeArrowheads="1"/>
                    </pic:cNvPicPr>
                  </pic:nvPicPr>
                  <pic:blipFill>
                    <a:blip r:embed="rId41"/>
                    <a:srcRect/>
                    <a:stretch>
                      <a:fillRect/>
                    </a:stretch>
                  </pic:blipFill>
                  <pic:spPr bwMode="auto">
                    <a:xfrm>
                      <a:off x="0" y="0"/>
                      <a:ext cx="5762625" cy="7762875"/>
                    </a:xfrm>
                    <a:prstGeom prst="rect">
                      <a:avLst/>
                    </a:prstGeom>
                    <a:noFill/>
                    <a:ln w="9525">
                      <a:noFill/>
                      <a:miter lim="800000"/>
                      <a:headEnd/>
                      <a:tailEnd/>
                    </a:ln>
                  </pic:spPr>
                </pic:pic>
              </a:graphicData>
            </a:graphic>
          </wp:anchor>
        </w:drawing>
      </w: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Default="008C5C62" w:rsidP="008706CD">
      <w:pPr>
        <w:tabs>
          <w:tab w:val="left" w:pos="1605"/>
        </w:tabs>
        <w:rPr>
          <w:rFonts w:ascii="Calibri" w:hAnsi="Calibri"/>
          <w:sz w:val="10"/>
          <w:szCs w:val="10"/>
        </w:rPr>
      </w:pPr>
    </w:p>
    <w:p w:rsidR="008C5C62" w:rsidRPr="008C5C62" w:rsidRDefault="008C5C62" w:rsidP="008C5C62">
      <w:pPr>
        <w:rPr>
          <w:rFonts w:ascii="Calibri" w:hAnsi="Calibri"/>
          <w:sz w:val="10"/>
          <w:szCs w:val="10"/>
        </w:rPr>
      </w:pPr>
    </w:p>
    <w:p w:rsidR="008C5C62" w:rsidRPr="008C5C62" w:rsidRDefault="008C5C62" w:rsidP="008C5C62">
      <w:pPr>
        <w:rPr>
          <w:rFonts w:ascii="Calibri" w:hAnsi="Calibri"/>
          <w:sz w:val="10"/>
          <w:szCs w:val="10"/>
        </w:rPr>
      </w:pPr>
    </w:p>
    <w:p w:rsidR="008C5C62" w:rsidRPr="008C5C62" w:rsidRDefault="008C5C62" w:rsidP="008C5C62">
      <w:pPr>
        <w:rPr>
          <w:rFonts w:ascii="Calibri" w:hAnsi="Calibri"/>
          <w:sz w:val="10"/>
          <w:szCs w:val="10"/>
        </w:rPr>
      </w:pPr>
    </w:p>
    <w:p w:rsidR="008C5C62" w:rsidRPr="008C5C62" w:rsidRDefault="008C5C62" w:rsidP="008C5C62">
      <w:pPr>
        <w:rPr>
          <w:rFonts w:ascii="Calibri" w:hAnsi="Calibri"/>
          <w:sz w:val="10"/>
          <w:szCs w:val="10"/>
        </w:rPr>
      </w:pPr>
    </w:p>
    <w:p w:rsidR="008C5C62" w:rsidRPr="008C5C62" w:rsidRDefault="008C5C62" w:rsidP="008C5C62">
      <w:pPr>
        <w:rPr>
          <w:rFonts w:ascii="Calibri" w:hAnsi="Calibri"/>
          <w:sz w:val="10"/>
          <w:szCs w:val="10"/>
        </w:rPr>
      </w:pPr>
    </w:p>
    <w:p w:rsidR="008C5C62" w:rsidRPr="008C5C62" w:rsidRDefault="008C5C62" w:rsidP="008C5C62">
      <w:pPr>
        <w:rPr>
          <w:rFonts w:ascii="Calibri" w:hAnsi="Calibri"/>
          <w:sz w:val="10"/>
          <w:szCs w:val="10"/>
        </w:rPr>
      </w:pPr>
    </w:p>
    <w:p w:rsidR="008C5C62" w:rsidRPr="008C5C62" w:rsidRDefault="008C5C62" w:rsidP="008C5C62">
      <w:pPr>
        <w:rPr>
          <w:rFonts w:ascii="Calibri" w:hAnsi="Calibri"/>
          <w:sz w:val="10"/>
          <w:szCs w:val="10"/>
        </w:rPr>
      </w:pPr>
    </w:p>
    <w:p w:rsidR="008C5C62" w:rsidRP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494617"/>
            <wp:effectExtent l="19050" t="0" r="0" b="0"/>
            <wp:docPr id="20" name="图片 20" descr="C:\Users\ADMINI~1\AppData\Local\Temp\16069773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I~1\AppData\Local\Temp\1606977361(1).png"/>
                    <pic:cNvPicPr>
                      <a:picLocks noChangeAspect="1" noChangeArrowheads="1"/>
                    </pic:cNvPicPr>
                  </pic:nvPicPr>
                  <pic:blipFill>
                    <a:blip r:embed="rId42"/>
                    <a:srcRect/>
                    <a:stretch>
                      <a:fillRect/>
                    </a:stretch>
                  </pic:blipFill>
                  <pic:spPr bwMode="auto">
                    <a:xfrm>
                      <a:off x="0" y="0"/>
                      <a:ext cx="5759450" cy="7494617"/>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r>
        <w:rPr>
          <w:rFonts w:ascii="Calibri" w:hAnsi="Calibri" w:hint="eastAsia"/>
          <w:sz w:val="10"/>
          <w:szCs w:val="10"/>
        </w:rPr>
        <w:t>、</w:t>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211690"/>
            <wp:effectExtent l="19050" t="0" r="0" b="0"/>
            <wp:docPr id="21" name="图片 21" descr="C:\Users\ADMINI~1\AppData\Local\Temp\16069773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1\AppData\Local\Temp\1606977386(1).png"/>
                    <pic:cNvPicPr>
                      <a:picLocks noChangeAspect="1" noChangeArrowheads="1"/>
                    </pic:cNvPicPr>
                  </pic:nvPicPr>
                  <pic:blipFill>
                    <a:blip r:embed="rId43"/>
                    <a:srcRect/>
                    <a:stretch>
                      <a:fillRect/>
                    </a:stretch>
                  </pic:blipFill>
                  <pic:spPr bwMode="auto">
                    <a:xfrm>
                      <a:off x="0" y="0"/>
                      <a:ext cx="5759450" cy="7211690"/>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14958"/>
            <wp:effectExtent l="19050" t="0" r="0" b="0"/>
            <wp:docPr id="22" name="图片 22" descr="C:\Users\ADMINI~1\AppData\Local\Temp\16069774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1\AppData\Local\Temp\1606977413(1).png"/>
                    <pic:cNvPicPr>
                      <a:picLocks noChangeAspect="1" noChangeArrowheads="1"/>
                    </pic:cNvPicPr>
                  </pic:nvPicPr>
                  <pic:blipFill>
                    <a:blip r:embed="rId44"/>
                    <a:srcRect/>
                    <a:stretch>
                      <a:fillRect/>
                    </a:stretch>
                  </pic:blipFill>
                  <pic:spPr bwMode="auto">
                    <a:xfrm>
                      <a:off x="0" y="0"/>
                      <a:ext cx="5759450" cy="7514958"/>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39055"/>
            <wp:effectExtent l="19050" t="0" r="0" b="0"/>
            <wp:docPr id="23" name="图片 23" descr="C:\Users\ADMINI~1\AppData\Local\Temp\16069774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I~1\AppData\Local\Temp\1606977431(1).png"/>
                    <pic:cNvPicPr>
                      <a:picLocks noChangeAspect="1" noChangeArrowheads="1"/>
                    </pic:cNvPicPr>
                  </pic:nvPicPr>
                  <pic:blipFill>
                    <a:blip r:embed="rId45"/>
                    <a:srcRect/>
                    <a:stretch>
                      <a:fillRect/>
                    </a:stretch>
                  </pic:blipFill>
                  <pic:spPr bwMode="auto">
                    <a:xfrm>
                      <a:off x="0" y="0"/>
                      <a:ext cx="5759450" cy="7539055"/>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660150"/>
            <wp:effectExtent l="19050" t="0" r="0" b="0"/>
            <wp:docPr id="24" name="图片 24" descr="C:\Users\ADMINI~1\AppData\Local\Temp\16069774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I~1\AppData\Local\Temp\1606977450(1).png"/>
                    <pic:cNvPicPr>
                      <a:picLocks noChangeAspect="1" noChangeArrowheads="1"/>
                    </pic:cNvPicPr>
                  </pic:nvPicPr>
                  <pic:blipFill>
                    <a:blip r:embed="rId46"/>
                    <a:srcRect/>
                    <a:stretch>
                      <a:fillRect/>
                    </a:stretch>
                  </pic:blipFill>
                  <pic:spPr bwMode="auto">
                    <a:xfrm>
                      <a:off x="0" y="0"/>
                      <a:ext cx="5759450" cy="7660150"/>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93511"/>
            <wp:effectExtent l="19050" t="0" r="0" b="0"/>
            <wp:docPr id="25" name="图片 25" descr="C:\Users\ADMINI~1\AppData\Local\Temp\160697747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1\AppData\Local\Temp\1606977473(1).png"/>
                    <pic:cNvPicPr>
                      <a:picLocks noChangeAspect="1" noChangeArrowheads="1"/>
                    </pic:cNvPicPr>
                  </pic:nvPicPr>
                  <pic:blipFill>
                    <a:blip r:embed="rId47"/>
                    <a:srcRect/>
                    <a:stretch>
                      <a:fillRect/>
                    </a:stretch>
                  </pic:blipFill>
                  <pic:spPr bwMode="auto">
                    <a:xfrm>
                      <a:off x="0" y="0"/>
                      <a:ext cx="5759450" cy="7593511"/>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44543"/>
            <wp:effectExtent l="19050" t="0" r="0" b="0"/>
            <wp:docPr id="26" name="图片 26" descr="C:\Users\ADMINI~1\AppData\Local\Temp\16069774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MINI~1\AppData\Local\Temp\1606977493(1).png"/>
                    <pic:cNvPicPr>
                      <a:picLocks noChangeAspect="1" noChangeArrowheads="1"/>
                    </pic:cNvPicPr>
                  </pic:nvPicPr>
                  <pic:blipFill>
                    <a:blip r:embed="rId48"/>
                    <a:srcRect/>
                    <a:stretch>
                      <a:fillRect/>
                    </a:stretch>
                  </pic:blipFill>
                  <pic:spPr bwMode="auto">
                    <a:xfrm>
                      <a:off x="0" y="0"/>
                      <a:ext cx="5759450" cy="7544543"/>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31588"/>
            <wp:effectExtent l="19050" t="0" r="0" b="0"/>
            <wp:docPr id="27" name="图片 27" descr="C:\Users\ADMINI~1\AppData\Local\Temp\16069775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1\AppData\Local\Temp\1606977512(1).png"/>
                    <pic:cNvPicPr>
                      <a:picLocks noChangeAspect="1" noChangeArrowheads="1"/>
                    </pic:cNvPicPr>
                  </pic:nvPicPr>
                  <pic:blipFill>
                    <a:blip r:embed="rId49"/>
                    <a:srcRect/>
                    <a:stretch>
                      <a:fillRect/>
                    </a:stretch>
                  </pic:blipFill>
                  <pic:spPr bwMode="auto">
                    <a:xfrm>
                      <a:off x="0" y="0"/>
                      <a:ext cx="5759450" cy="7531588"/>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97029"/>
            <wp:effectExtent l="19050" t="0" r="0" b="0"/>
            <wp:docPr id="28" name="图片 28" descr="C:\Users\ADMINI~1\AppData\Local\Temp\16069775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1\AppData\Local\Temp\1606977527(1).png"/>
                    <pic:cNvPicPr>
                      <a:picLocks noChangeAspect="1" noChangeArrowheads="1"/>
                    </pic:cNvPicPr>
                  </pic:nvPicPr>
                  <pic:blipFill>
                    <a:blip r:embed="rId50"/>
                    <a:srcRect/>
                    <a:stretch>
                      <a:fillRect/>
                    </a:stretch>
                  </pic:blipFill>
                  <pic:spPr bwMode="auto">
                    <a:xfrm>
                      <a:off x="0" y="0"/>
                      <a:ext cx="5759450" cy="7597029"/>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jc w:val="center"/>
        <w:rPr>
          <w:rFonts w:ascii="Calibri" w:hAnsi="Calibri"/>
          <w:sz w:val="10"/>
          <w:szCs w:val="10"/>
        </w:rPr>
      </w:pPr>
      <w:r>
        <w:rPr>
          <w:rFonts w:ascii="Calibri" w:hAnsi="Calibri"/>
          <w:noProof/>
          <w:sz w:val="10"/>
          <w:szCs w:val="10"/>
        </w:rPr>
        <w:lastRenderedPageBreak/>
        <w:drawing>
          <wp:inline distT="0" distB="0" distL="0" distR="0">
            <wp:extent cx="5759450" cy="7589784"/>
            <wp:effectExtent l="19050" t="0" r="0" b="0"/>
            <wp:docPr id="29" name="图片 29" descr="C:\Users\ADMINI~1\AppData\Local\Temp\16069775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1\AppData\Local\Temp\1606977545(1).png"/>
                    <pic:cNvPicPr>
                      <a:picLocks noChangeAspect="1" noChangeArrowheads="1"/>
                    </pic:cNvPicPr>
                  </pic:nvPicPr>
                  <pic:blipFill>
                    <a:blip r:embed="rId51"/>
                    <a:srcRect/>
                    <a:stretch>
                      <a:fillRect/>
                    </a:stretch>
                  </pic:blipFill>
                  <pic:spPr bwMode="auto">
                    <a:xfrm>
                      <a:off x="0" y="0"/>
                      <a:ext cx="5759450" cy="7589784"/>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759738"/>
            <wp:effectExtent l="19050" t="0" r="0" b="0"/>
            <wp:docPr id="30" name="图片 30" descr="C:\Users\ADMINI~1\AppData\Local\Temp\160697758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1\AppData\Local\Temp\1606977588(1).png"/>
                    <pic:cNvPicPr>
                      <a:picLocks noChangeAspect="1" noChangeArrowheads="1"/>
                    </pic:cNvPicPr>
                  </pic:nvPicPr>
                  <pic:blipFill>
                    <a:blip r:embed="rId52"/>
                    <a:srcRect/>
                    <a:stretch>
                      <a:fillRect/>
                    </a:stretch>
                  </pic:blipFill>
                  <pic:spPr bwMode="auto">
                    <a:xfrm>
                      <a:off x="0" y="0"/>
                      <a:ext cx="5759450" cy="7759738"/>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8018927"/>
            <wp:effectExtent l="19050" t="0" r="0" b="0"/>
            <wp:docPr id="31" name="图片 31" descr="C:\Users\ADMINI~1\AppData\Local\Temp\16069776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1\AppData\Local\Temp\1606977614(1).png"/>
                    <pic:cNvPicPr>
                      <a:picLocks noChangeAspect="1" noChangeArrowheads="1"/>
                    </pic:cNvPicPr>
                  </pic:nvPicPr>
                  <pic:blipFill>
                    <a:blip r:embed="rId53"/>
                    <a:srcRect/>
                    <a:stretch>
                      <a:fillRect/>
                    </a:stretch>
                  </pic:blipFill>
                  <pic:spPr bwMode="auto">
                    <a:xfrm>
                      <a:off x="0" y="0"/>
                      <a:ext cx="5759450" cy="8018927"/>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drawing>
          <wp:inline distT="0" distB="0" distL="0" distR="0">
            <wp:extent cx="5759450" cy="7876093"/>
            <wp:effectExtent l="19050" t="0" r="0" b="0"/>
            <wp:docPr id="32" name="图片 32" descr="C:\Users\ADMINI~1\AppData\Local\Temp\16069776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I~1\AppData\Local\Temp\1606977643(1).png"/>
                    <pic:cNvPicPr>
                      <a:picLocks noChangeAspect="1" noChangeArrowheads="1"/>
                    </pic:cNvPicPr>
                  </pic:nvPicPr>
                  <pic:blipFill>
                    <a:blip r:embed="rId54"/>
                    <a:srcRect/>
                    <a:stretch>
                      <a:fillRect/>
                    </a:stretch>
                  </pic:blipFill>
                  <pic:spPr bwMode="auto">
                    <a:xfrm>
                      <a:off x="0" y="0"/>
                      <a:ext cx="5759450" cy="7876093"/>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673440"/>
            <wp:effectExtent l="19050" t="0" r="0" b="0"/>
            <wp:docPr id="33" name="图片 33" descr="C:\Users\ADMINI~1\AppData\Local\Temp\16069776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I~1\AppData\Local\Temp\1606977662(1).png"/>
                    <pic:cNvPicPr>
                      <a:picLocks noChangeAspect="1" noChangeArrowheads="1"/>
                    </pic:cNvPicPr>
                  </pic:nvPicPr>
                  <pic:blipFill>
                    <a:blip r:embed="rId55"/>
                    <a:srcRect/>
                    <a:stretch>
                      <a:fillRect/>
                    </a:stretch>
                  </pic:blipFill>
                  <pic:spPr bwMode="auto">
                    <a:xfrm>
                      <a:off x="0" y="0"/>
                      <a:ext cx="5759450" cy="7673440"/>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8102277"/>
            <wp:effectExtent l="19050" t="0" r="0" b="0"/>
            <wp:docPr id="34" name="图片 34" descr="C:\Users\ADMINI~1\AppData\Local\Temp\16069776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1\AppData\Local\Temp\1606977685(1).png"/>
                    <pic:cNvPicPr>
                      <a:picLocks noChangeAspect="1" noChangeArrowheads="1"/>
                    </pic:cNvPicPr>
                  </pic:nvPicPr>
                  <pic:blipFill>
                    <a:blip r:embed="rId56"/>
                    <a:srcRect/>
                    <a:stretch>
                      <a:fillRect/>
                    </a:stretch>
                  </pic:blipFill>
                  <pic:spPr bwMode="auto">
                    <a:xfrm>
                      <a:off x="0" y="0"/>
                      <a:ext cx="5759450" cy="8102277"/>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687687"/>
            <wp:effectExtent l="19050" t="0" r="0" b="0"/>
            <wp:docPr id="35" name="图片 35" descr="C:\Users\ADMINI~1\AppData\Local\Temp\16069777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1\AppData\Local\Temp\1606977704(1).png"/>
                    <pic:cNvPicPr>
                      <a:picLocks noChangeAspect="1" noChangeArrowheads="1"/>
                    </pic:cNvPicPr>
                  </pic:nvPicPr>
                  <pic:blipFill>
                    <a:blip r:embed="rId57"/>
                    <a:srcRect/>
                    <a:stretch>
                      <a:fillRect/>
                    </a:stretch>
                  </pic:blipFill>
                  <pic:spPr bwMode="auto">
                    <a:xfrm>
                      <a:off x="0" y="0"/>
                      <a:ext cx="5759450" cy="7687687"/>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347146"/>
            <wp:effectExtent l="19050" t="0" r="0" b="0"/>
            <wp:docPr id="36" name="图片 36" descr="C:\Users\ADMINI~1\AppData\Local\Temp\16069777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I~1\AppData\Local\Temp\1606977721(1).png"/>
                    <pic:cNvPicPr>
                      <a:picLocks noChangeAspect="1" noChangeArrowheads="1"/>
                    </pic:cNvPicPr>
                  </pic:nvPicPr>
                  <pic:blipFill>
                    <a:blip r:embed="rId58"/>
                    <a:srcRect/>
                    <a:stretch>
                      <a:fillRect/>
                    </a:stretch>
                  </pic:blipFill>
                  <pic:spPr bwMode="auto">
                    <a:xfrm>
                      <a:off x="0" y="0"/>
                      <a:ext cx="5759450" cy="7347146"/>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89713"/>
            <wp:effectExtent l="19050" t="0" r="0" b="0"/>
            <wp:docPr id="37" name="图片 37" descr="C:\Users\ADMINI~1\AppData\Local\Temp\16069777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I~1\AppData\Local\Temp\1606977744(1).png"/>
                    <pic:cNvPicPr>
                      <a:picLocks noChangeAspect="1" noChangeArrowheads="1"/>
                    </pic:cNvPicPr>
                  </pic:nvPicPr>
                  <pic:blipFill>
                    <a:blip r:embed="rId59"/>
                    <a:srcRect/>
                    <a:stretch>
                      <a:fillRect/>
                    </a:stretch>
                  </pic:blipFill>
                  <pic:spPr bwMode="auto">
                    <a:xfrm>
                      <a:off x="0" y="0"/>
                      <a:ext cx="5759450" cy="7589713"/>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49659"/>
            <wp:effectExtent l="19050" t="0" r="0" b="0"/>
            <wp:docPr id="38" name="图片 38" descr="C:\Users\ADMINI~1\AppData\Local\Temp\16069777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I~1\AppData\Local\Temp\1606977763(1).png"/>
                    <pic:cNvPicPr>
                      <a:picLocks noChangeAspect="1" noChangeArrowheads="1"/>
                    </pic:cNvPicPr>
                  </pic:nvPicPr>
                  <pic:blipFill>
                    <a:blip r:embed="rId60"/>
                    <a:srcRect/>
                    <a:stretch>
                      <a:fillRect/>
                    </a:stretch>
                  </pic:blipFill>
                  <pic:spPr bwMode="auto">
                    <a:xfrm>
                      <a:off x="0" y="0"/>
                      <a:ext cx="5759450" cy="7549659"/>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953123"/>
            <wp:effectExtent l="19050" t="0" r="0" b="0"/>
            <wp:docPr id="39" name="图片 39" descr="C:\Users\ADMINI~1\AppData\Local\Temp\16069777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I~1\AppData\Local\Temp\1606977782(1).png"/>
                    <pic:cNvPicPr>
                      <a:picLocks noChangeAspect="1" noChangeArrowheads="1"/>
                    </pic:cNvPicPr>
                  </pic:nvPicPr>
                  <pic:blipFill>
                    <a:blip r:embed="rId61"/>
                    <a:srcRect/>
                    <a:stretch>
                      <a:fillRect/>
                    </a:stretch>
                  </pic:blipFill>
                  <pic:spPr bwMode="auto">
                    <a:xfrm>
                      <a:off x="0" y="0"/>
                      <a:ext cx="5759450" cy="7953123"/>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660232"/>
            <wp:effectExtent l="19050" t="0" r="0" b="0"/>
            <wp:docPr id="40" name="图片 40" descr="C:\Users\ADMINI~1\AppData\Local\Temp\16069778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I~1\AppData\Local\Temp\1606977801(1).png"/>
                    <pic:cNvPicPr>
                      <a:picLocks noChangeAspect="1" noChangeArrowheads="1"/>
                    </pic:cNvPicPr>
                  </pic:nvPicPr>
                  <pic:blipFill>
                    <a:blip r:embed="rId62"/>
                    <a:srcRect/>
                    <a:stretch>
                      <a:fillRect/>
                    </a:stretch>
                  </pic:blipFill>
                  <pic:spPr bwMode="auto">
                    <a:xfrm>
                      <a:off x="0" y="0"/>
                      <a:ext cx="5759450" cy="7660232"/>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848414"/>
            <wp:effectExtent l="19050" t="0" r="0" b="0"/>
            <wp:docPr id="41" name="图片 41" descr="C:\Users\ADMINI~1\AppData\Local\Temp\16069778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I~1\AppData\Local\Temp\1606977839(1).png"/>
                    <pic:cNvPicPr>
                      <a:picLocks noChangeAspect="1" noChangeArrowheads="1"/>
                    </pic:cNvPicPr>
                  </pic:nvPicPr>
                  <pic:blipFill>
                    <a:blip r:embed="rId63"/>
                    <a:srcRect/>
                    <a:stretch>
                      <a:fillRect/>
                    </a:stretch>
                  </pic:blipFill>
                  <pic:spPr bwMode="auto">
                    <a:xfrm>
                      <a:off x="0" y="0"/>
                      <a:ext cx="5759450" cy="7848414"/>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722899"/>
            <wp:effectExtent l="19050" t="0" r="0" b="0"/>
            <wp:docPr id="42" name="图片 42" descr="C:\Users\ADMINI~1\AppData\Local\Temp\16069778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I~1\AppData\Local\Temp\1606977864(1).png"/>
                    <pic:cNvPicPr>
                      <a:picLocks noChangeAspect="1" noChangeArrowheads="1"/>
                    </pic:cNvPicPr>
                  </pic:nvPicPr>
                  <pic:blipFill>
                    <a:blip r:embed="rId64"/>
                    <a:srcRect/>
                    <a:stretch>
                      <a:fillRect/>
                    </a:stretch>
                  </pic:blipFill>
                  <pic:spPr bwMode="auto">
                    <a:xfrm>
                      <a:off x="0" y="0"/>
                      <a:ext cx="5759450" cy="7722899"/>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600519"/>
            <wp:effectExtent l="19050" t="0" r="0" b="0"/>
            <wp:docPr id="43" name="图片 43" descr="C:\Users\ADMINI~1\AppData\Local\Temp\16069778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DMINI~1\AppData\Local\Temp\1606977880(1).png"/>
                    <pic:cNvPicPr>
                      <a:picLocks noChangeAspect="1" noChangeArrowheads="1"/>
                    </pic:cNvPicPr>
                  </pic:nvPicPr>
                  <pic:blipFill>
                    <a:blip r:embed="rId65"/>
                    <a:srcRect/>
                    <a:stretch>
                      <a:fillRect/>
                    </a:stretch>
                  </pic:blipFill>
                  <pic:spPr bwMode="auto">
                    <a:xfrm>
                      <a:off x="0" y="0"/>
                      <a:ext cx="5759450" cy="7600519"/>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625187"/>
            <wp:effectExtent l="19050" t="0" r="0" b="0"/>
            <wp:docPr id="44" name="图片 44" descr="C:\Users\ADMINI~1\AppData\Local\Temp\16069779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I~1\AppData\Local\Temp\1606977900(1).png"/>
                    <pic:cNvPicPr>
                      <a:picLocks noChangeAspect="1" noChangeArrowheads="1"/>
                    </pic:cNvPicPr>
                  </pic:nvPicPr>
                  <pic:blipFill>
                    <a:blip r:embed="rId66"/>
                    <a:srcRect/>
                    <a:stretch>
                      <a:fillRect/>
                    </a:stretch>
                  </pic:blipFill>
                  <pic:spPr bwMode="auto">
                    <a:xfrm>
                      <a:off x="0" y="0"/>
                      <a:ext cx="5759450" cy="7625187"/>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652189"/>
            <wp:effectExtent l="19050" t="0" r="0" b="0"/>
            <wp:docPr id="45" name="图片 45" descr="C:\Users\ADMINI~1\AppData\Local\Temp\16069779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I~1\AppData\Local\Temp\1606977919(1).png"/>
                    <pic:cNvPicPr>
                      <a:picLocks noChangeAspect="1" noChangeArrowheads="1"/>
                    </pic:cNvPicPr>
                  </pic:nvPicPr>
                  <pic:blipFill>
                    <a:blip r:embed="rId67"/>
                    <a:srcRect/>
                    <a:stretch>
                      <a:fillRect/>
                    </a:stretch>
                  </pic:blipFill>
                  <pic:spPr bwMode="auto">
                    <a:xfrm>
                      <a:off x="0" y="0"/>
                      <a:ext cx="5759450" cy="7652189"/>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51641"/>
            <wp:effectExtent l="19050" t="0" r="0" b="0"/>
            <wp:docPr id="46" name="图片 46" descr="C:\Users\ADMINI~1\AppData\Local\Temp\16069779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DMINI~1\AppData\Local\Temp\1606977943(1).png"/>
                    <pic:cNvPicPr>
                      <a:picLocks noChangeAspect="1" noChangeArrowheads="1"/>
                    </pic:cNvPicPr>
                  </pic:nvPicPr>
                  <pic:blipFill>
                    <a:blip r:embed="rId68"/>
                    <a:srcRect/>
                    <a:stretch>
                      <a:fillRect/>
                    </a:stretch>
                  </pic:blipFill>
                  <pic:spPr bwMode="auto">
                    <a:xfrm>
                      <a:off x="0" y="0"/>
                      <a:ext cx="5759450" cy="7551641"/>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577377"/>
            <wp:effectExtent l="19050" t="0" r="0" b="0"/>
            <wp:docPr id="47" name="图片 47" descr="C:\Users\ADMINI~1\AppData\Local\Temp\160697796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DMINI~1\AppData\Local\Temp\1606977966(1).png"/>
                    <pic:cNvPicPr>
                      <a:picLocks noChangeAspect="1" noChangeArrowheads="1"/>
                    </pic:cNvPicPr>
                  </pic:nvPicPr>
                  <pic:blipFill>
                    <a:blip r:embed="rId69"/>
                    <a:srcRect/>
                    <a:stretch>
                      <a:fillRect/>
                    </a:stretch>
                  </pic:blipFill>
                  <pic:spPr bwMode="auto">
                    <a:xfrm>
                      <a:off x="0" y="0"/>
                      <a:ext cx="5759450" cy="7577377"/>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r>
        <w:rPr>
          <w:rFonts w:ascii="Calibri" w:hAnsi="Calibri"/>
          <w:noProof/>
          <w:sz w:val="10"/>
          <w:szCs w:val="10"/>
        </w:rPr>
        <w:lastRenderedPageBreak/>
        <w:drawing>
          <wp:inline distT="0" distB="0" distL="0" distR="0">
            <wp:extent cx="5759450" cy="7673836"/>
            <wp:effectExtent l="19050" t="0" r="0" b="0"/>
            <wp:docPr id="48" name="图片 48" descr="C:\Users\ADMINI~1\AppData\Local\Temp\16069779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I~1\AppData\Local\Temp\1606977991(1).png"/>
                    <pic:cNvPicPr>
                      <a:picLocks noChangeAspect="1" noChangeArrowheads="1"/>
                    </pic:cNvPicPr>
                  </pic:nvPicPr>
                  <pic:blipFill>
                    <a:blip r:embed="rId70"/>
                    <a:srcRect/>
                    <a:stretch>
                      <a:fillRect/>
                    </a:stretch>
                  </pic:blipFill>
                  <pic:spPr bwMode="auto">
                    <a:xfrm>
                      <a:off x="0" y="0"/>
                      <a:ext cx="5759450" cy="7673836"/>
                    </a:xfrm>
                    <a:prstGeom prst="rect">
                      <a:avLst/>
                    </a:prstGeom>
                    <a:noFill/>
                    <a:ln w="9525">
                      <a:noFill/>
                      <a:miter lim="800000"/>
                      <a:headEnd/>
                      <a:tailEnd/>
                    </a:ln>
                  </pic:spPr>
                </pic:pic>
              </a:graphicData>
            </a:graphic>
          </wp:inline>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AC642A" w:rsidP="008C5C62">
      <w:pPr>
        <w:rPr>
          <w:rFonts w:ascii="Calibri" w:hAnsi="Calibri"/>
          <w:sz w:val="10"/>
          <w:szCs w:val="10"/>
        </w:rPr>
      </w:pPr>
      <w:r>
        <w:rPr>
          <w:rFonts w:ascii="Calibri" w:hAnsi="Calibri"/>
          <w:noProof/>
          <w:sz w:val="10"/>
          <w:szCs w:val="10"/>
        </w:rPr>
        <w:lastRenderedPageBreak/>
        <w:drawing>
          <wp:anchor distT="0" distB="0" distL="114300" distR="114300" simplePos="0" relativeHeight="251794944" behindDoc="0" locked="0" layoutInCell="1" allowOverlap="1">
            <wp:simplePos x="0" y="0"/>
            <wp:positionH relativeFrom="column">
              <wp:posOffset>-167005</wp:posOffset>
            </wp:positionH>
            <wp:positionV relativeFrom="paragraph">
              <wp:posOffset>-333375</wp:posOffset>
            </wp:positionV>
            <wp:extent cx="5762625" cy="7915275"/>
            <wp:effectExtent l="19050" t="0" r="9525" b="0"/>
            <wp:wrapNone/>
            <wp:docPr id="19" name="图片 8" descr="C:\Users\ADMINI~1\AppData\Local\Temp\WeChat Files\9f09154bf596297cf94f69b104be4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WeChat Files\9f09154bf596297cf94f69b104be4f0.jpg"/>
                    <pic:cNvPicPr>
                      <a:picLocks noChangeAspect="1" noChangeArrowheads="1"/>
                    </pic:cNvPicPr>
                  </pic:nvPicPr>
                  <pic:blipFill>
                    <a:blip r:embed="rId71"/>
                    <a:srcRect/>
                    <a:stretch>
                      <a:fillRect/>
                    </a:stretch>
                  </pic:blipFill>
                  <pic:spPr bwMode="auto">
                    <a:xfrm>
                      <a:off x="0" y="0"/>
                      <a:ext cx="5762625" cy="7915275"/>
                    </a:xfrm>
                    <a:prstGeom prst="rect">
                      <a:avLst/>
                    </a:prstGeom>
                    <a:noFill/>
                    <a:ln w="9525">
                      <a:noFill/>
                      <a:miter lim="800000"/>
                      <a:headEnd/>
                      <a:tailEnd/>
                    </a:ln>
                  </pic:spPr>
                </pic:pic>
              </a:graphicData>
            </a:graphic>
          </wp:anchor>
        </w:drawing>
      </w: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p w:rsidR="008C5C62" w:rsidRDefault="008C5C62" w:rsidP="008C5C62">
      <w:pPr>
        <w:rPr>
          <w:rFonts w:ascii="Calibri" w:hAnsi="Calibri"/>
          <w:sz w:val="10"/>
          <w:szCs w:val="10"/>
        </w:rPr>
      </w:pPr>
    </w:p>
    <w:sectPr w:rsidR="008C5C62" w:rsidSect="000A15C4">
      <w:footerReference w:type="default" r:id="rId72"/>
      <w:pgSz w:w="11906" w:h="16838" w:code="9"/>
      <w:pgMar w:top="1440" w:right="1418" w:bottom="1440" w:left="141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4ABB" w:rsidRDefault="00224ABB">
      <w:r>
        <w:separator/>
      </w:r>
    </w:p>
  </w:endnote>
  <w:endnote w:type="continuationSeparator" w:id="1">
    <w:p w:rsidR="00224ABB" w:rsidRDefault="00224AB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楷体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ˎ̥">
    <w:altName w:val="Times New Roman"/>
    <w:charset w:val="00"/>
    <w:family w:val="roman"/>
    <w:pitch w:val="default"/>
    <w:sig w:usb0="00000000" w:usb1="00000000" w:usb2="00000000" w:usb3="00000000" w:csb0="00040001"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5C62" w:rsidRPr="00AF408C" w:rsidRDefault="00F717C0">
    <w:pPr>
      <w:pStyle w:val="aa"/>
      <w:jc w:val="center"/>
      <w:rPr>
        <w:rFonts w:ascii="Calibri" w:hAnsi="Calibri"/>
        <w:sz w:val="21"/>
        <w:szCs w:val="21"/>
      </w:rPr>
    </w:pPr>
    <w:r w:rsidRPr="00AF408C">
      <w:rPr>
        <w:rFonts w:ascii="Calibri" w:hAnsi="Calibri"/>
        <w:sz w:val="21"/>
        <w:szCs w:val="21"/>
      </w:rPr>
      <w:fldChar w:fldCharType="begin"/>
    </w:r>
    <w:r w:rsidR="008C5C62" w:rsidRPr="00AF408C">
      <w:rPr>
        <w:rFonts w:ascii="Calibri" w:hAnsi="Calibri"/>
        <w:sz w:val="21"/>
        <w:szCs w:val="21"/>
      </w:rPr>
      <w:instrText xml:space="preserve"> PAGE   \* MERGEFORMAT </w:instrText>
    </w:r>
    <w:r w:rsidRPr="00AF408C">
      <w:rPr>
        <w:rFonts w:ascii="Calibri" w:hAnsi="Calibri"/>
        <w:sz w:val="21"/>
        <w:szCs w:val="21"/>
      </w:rPr>
      <w:fldChar w:fldCharType="separate"/>
    </w:r>
    <w:r w:rsidR="00AC642A" w:rsidRPr="00AC642A">
      <w:rPr>
        <w:rFonts w:ascii="Calibri" w:hAnsi="Calibri"/>
        <w:noProof/>
        <w:sz w:val="21"/>
        <w:szCs w:val="21"/>
        <w:lang w:val="zh-CN"/>
      </w:rPr>
      <w:t>2</w:t>
    </w:r>
    <w:r w:rsidRPr="00AF408C">
      <w:rPr>
        <w:rFonts w:ascii="Calibri" w:hAnsi="Calibri"/>
        <w:sz w:val="21"/>
        <w:szCs w:val="21"/>
      </w:rPr>
      <w:fldChar w:fldCharType="end"/>
    </w:r>
  </w:p>
  <w:p w:rsidR="008C5C62" w:rsidRPr="003D5CFB" w:rsidRDefault="008C5C62" w:rsidP="003D5CFB">
    <w:pPr>
      <w:pStyle w:val="aa"/>
      <w:ind w:right="360" w:firstLineChars="300" w:firstLine="630"/>
      <w:rPr>
        <w:sz w:val="21"/>
        <w:szCs w:val="21"/>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5C62" w:rsidRPr="00AF408C" w:rsidRDefault="00F717C0">
    <w:pPr>
      <w:pStyle w:val="aa"/>
      <w:jc w:val="center"/>
      <w:rPr>
        <w:rFonts w:ascii="Calibri" w:hAnsi="Calibri"/>
        <w:sz w:val="21"/>
        <w:szCs w:val="21"/>
      </w:rPr>
    </w:pPr>
    <w:r w:rsidRPr="00AF408C">
      <w:rPr>
        <w:rFonts w:ascii="Calibri" w:hAnsi="Calibri"/>
        <w:sz w:val="21"/>
        <w:szCs w:val="21"/>
      </w:rPr>
      <w:fldChar w:fldCharType="begin"/>
    </w:r>
    <w:r w:rsidR="008C5C62" w:rsidRPr="00AF408C">
      <w:rPr>
        <w:rFonts w:ascii="Calibri" w:hAnsi="Calibri"/>
        <w:sz w:val="21"/>
        <w:szCs w:val="21"/>
      </w:rPr>
      <w:instrText xml:space="preserve"> PAGE   \* MERGEFORMAT </w:instrText>
    </w:r>
    <w:r w:rsidRPr="00AF408C">
      <w:rPr>
        <w:rFonts w:ascii="Calibri" w:hAnsi="Calibri"/>
        <w:sz w:val="21"/>
        <w:szCs w:val="21"/>
      </w:rPr>
      <w:fldChar w:fldCharType="separate"/>
    </w:r>
    <w:r w:rsidR="00AC642A" w:rsidRPr="00AC642A">
      <w:rPr>
        <w:rFonts w:ascii="Calibri" w:hAnsi="Calibri"/>
        <w:noProof/>
        <w:sz w:val="21"/>
        <w:szCs w:val="21"/>
        <w:lang w:val="zh-CN"/>
      </w:rPr>
      <w:t>1</w:t>
    </w:r>
    <w:r w:rsidRPr="00AF408C">
      <w:rPr>
        <w:rFonts w:ascii="Calibri" w:hAnsi="Calibri"/>
        <w:sz w:val="21"/>
        <w:szCs w:val="21"/>
      </w:rPr>
      <w:fldChar w:fldCharType="end"/>
    </w:r>
  </w:p>
  <w:p w:rsidR="008C5C62" w:rsidRPr="002547E2" w:rsidRDefault="008C5C62" w:rsidP="003D5CFB">
    <w:pPr>
      <w:pStyle w:val="aa"/>
      <w:ind w:right="360" w:firstLine="360"/>
      <w:rPr>
        <w:sz w:val="21"/>
        <w:szCs w:val="21"/>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15C4" w:rsidRPr="00AF408C" w:rsidRDefault="00F717C0">
    <w:pPr>
      <w:pStyle w:val="aa"/>
      <w:jc w:val="center"/>
      <w:rPr>
        <w:rFonts w:ascii="Calibri" w:hAnsi="Calibri"/>
        <w:sz w:val="21"/>
        <w:szCs w:val="21"/>
      </w:rPr>
    </w:pPr>
    <w:r w:rsidRPr="00AF408C">
      <w:rPr>
        <w:rFonts w:ascii="Calibri" w:hAnsi="Calibri"/>
        <w:sz w:val="21"/>
        <w:szCs w:val="21"/>
      </w:rPr>
      <w:fldChar w:fldCharType="begin"/>
    </w:r>
    <w:r w:rsidR="000A15C4" w:rsidRPr="00AF408C">
      <w:rPr>
        <w:rFonts w:ascii="Calibri" w:hAnsi="Calibri"/>
        <w:sz w:val="21"/>
        <w:szCs w:val="21"/>
      </w:rPr>
      <w:instrText xml:space="preserve"> PAGE   \* MERGEFORMAT </w:instrText>
    </w:r>
    <w:r w:rsidRPr="00AF408C">
      <w:rPr>
        <w:rFonts w:ascii="Calibri" w:hAnsi="Calibri"/>
        <w:sz w:val="21"/>
        <w:szCs w:val="21"/>
      </w:rPr>
      <w:fldChar w:fldCharType="separate"/>
    </w:r>
    <w:r w:rsidR="00AC642A" w:rsidRPr="00AC642A">
      <w:rPr>
        <w:rFonts w:ascii="Calibri" w:hAnsi="Calibri"/>
        <w:noProof/>
        <w:sz w:val="21"/>
        <w:szCs w:val="21"/>
        <w:lang w:val="zh-CN"/>
      </w:rPr>
      <w:t>7</w:t>
    </w:r>
    <w:r w:rsidRPr="00AF408C">
      <w:rPr>
        <w:rFonts w:ascii="Calibri" w:hAnsi="Calibri"/>
        <w:sz w:val="21"/>
        <w:szCs w:val="21"/>
      </w:rPr>
      <w:fldChar w:fldCharType="end"/>
    </w:r>
  </w:p>
  <w:p w:rsidR="000A15C4" w:rsidRPr="002547E2" w:rsidRDefault="000A15C4" w:rsidP="003D5CFB">
    <w:pPr>
      <w:pStyle w:val="aa"/>
      <w:ind w:right="360" w:firstLine="360"/>
      <w:rPr>
        <w:sz w:val="21"/>
        <w:szCs w:val="21"/>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4ABB" w:rsidRDefault="00224ABB">
      <w:r>
        <w:separator/>
      </w:r>
    </w:p>
  </w:footnote>
  <w:footnote w:type="continuationSeparator" w:id="1">
    <w:p w:rsidR="00224ABB" w:rsidRDefault="00224AB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5C62" w:rsidRDefault="008C5C62" w:rsidP="008B26C2">
    <w:pPr>
      <w:pStyle w:val="a9"/>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5C62" w:rsidRDefault="008C5C62" w:rsidP="008B26C2">
    <w:pPr>
      <w:pStyle w:val="a9"/>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BD7DBE"/>
    <w:multiLevelType w:val="hybridMultilevel"/>
    <w:tmpl w:val="AFCCD190"/>
    <w:lvl w:ilvl="0" w:tplc="440859F6">
      <w:start w:val="1"/>
      <w:numFmt w:val="decimalEnclosedCircle"/>
      <w:lvlText w:val="%1"/>
      <w:lvlJc w:val="left"/>
      <w:pPr>
        <w:ind w:left="828" w:hanging="360"/>
      </w:pPr>
      <w:rPr>
        <w:rFonts w:hint="default"/>
      </w:rPr>
    </w:lvl>
    <w:lvl w:ilvl="1" w:tplc="04090019" w:tentative="1">
      <w:start w:val="1"/>
      <w:numFmt w:val="lowerLetter"/>
      <w:lvlText w:val="%2)"/>
      <w:lvlJc w:val="left"/>
      <w:pPr>
        <w:ind w:left="1308" w:hanging="420"/>
      </w:pPr>
    </w:lvl>
    <w:lvl w:ilvl="2" w:tplc="0409001B" w:tentative="1">
      <w:start w:val="1"/>
      <w:numFmt w:val="lowerRoman"/>
      <w:lvlText w:val="%3."/>
      <w:lvlJc w:val="right"/>
      <w:pPr>
        <w:ind w:left="1728" w:hanging="420"/>
      </w:pPr>
    </w:lvl>
    <w:lvl w:ilvl="3" w:tplc="0409000F" w:tentative="1">
      <w:start w:val="1"/>
      <w:numFmt w:val="decimal"/>
      <w:lvlText w:val="%4."/>
      <w:lvlJc w:val="left"/>
      <w:pPr>
        <w:ind w:left="2148" w:hanging="420"/>
      </w:pPr>
    </w:lvl>
    <w:lvl w:ilvl="4" w:tplc="04090019" w:tentative="1">
      <w:start w:val="1"/>
      <w:numFmt w:val="lowerLetter"/>
      <w:lvlText w:val="%5)"/>
      <w:lvlJc w:val="left"/>
      <w:pPr>
        <w:ind w:left="2568" w:hanging="420"/>
      </w:pPr>
    </w:lvl>
    <w:lvl w:ilvl="5" w:tplc="0409001B" w:tentative="1">
      <w:start w:val="1"/>
      <w:numFmt w:val="lowerRoman"/>
      <w:lvlText w:val="%6."/>
      <w:lvlJc w:val="right"/>
      <w:pPr>
        <w:ind w:left="2988" w:hanging="420"/>
      </w:pPr>
    </w:lvl>
    <w:lvl w:ilvl="6" w:tplc="0409000F" w:tentative="1">
      <w:start w:val="1"/>
      <w:numFmt w:val="decimal"/>
      <w:lvlText w:val="%7."/>
      <w:lvlJc w:val="left"/>
      <w:pPr>
        <w:ind w:left="3408" w:hanging="420"/>
      </w:pPr>
    </w:lvl>
    <w:lvl w:ilvl="7" w:tplc="04090019" w:tentative="1">
      <w:start w:val="1"/>
      <w:numFmt w:val="lowerLetter"/>
      <w:lvlText w:val="%8)"/>
      <w:lvlJc w:val="left"/>
      <w:pPr>
        <w:ind w:left="3828" w:hanging="420"/>
      </w:pPr>
    </w:lvl>
    <w:lvl w:ilvl="8" w:tplc="0409001B" w:tentative="1">
      <w:start w:val="1"/>
      <w:numFmt w:val="lowerRoman"/>
      <w:lvlText w:val="%9."/>
      <w:lvlJc w:val="right"/>
      <w:pPr>
        <w:ind w:left="4248" w:hanging="420"/>
      </w:pPr>
    </w:lvl>
  </w:abstractNum>
  <w:abstractNum w:abstractNumId="1">
    <w:nsid w:val="357161BF"/>
    <w:multiLevelType w:val="hybridMultilevel"/>
    <w:tmpl w:val="4BAED890"/>
    <w:lvl w:ilvl="0" w:tplc="217AC75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7CD6559"/>
    <w:multiLevelType w:val="hybridMultilevel"/>
    <w:tmpl w:val="A4B8C828"/>
    <w:lvl w:ilvl="0" w:tplc="69B22A72">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nsid w:val="5D681F42"/>
    <w:multiLevelType w:val="hybridMultilevel"/>
    <w:tmpl w:val="5ADE8B6C"/>
    <w:lvl w:ilvl="0" w:tplc="B20AD0AE">
      <w:start w:val="1"/>
      <w:numFmt w:val="decimalEnclosedCircle"/>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4">
    <w:nsid w:val="60E44804"/>
    <w:multiLevelType w:val="hybridMultilevel"/>
    <w:tmpl w:val="5C42B3A0"/>
    <w:lvl w:ilvl="0" w:tplc="34424D5C">
      <w:start w:val="1"/>
      <w:numFmt w:val="decimalEnclosedCircle"/>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5">
    <w:nsid w:val="6CB77FDE"/>
    <w:multiLevelType w:val="hybridMultilevel"/>
    <w:tmpl w:val="D54431E4"/>
    <w:lvl w:ilvl="0" w:tplc="46743D3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7A23704A"/>
    <w:multiLevelType w:val="multilevel"/>
    <w:tmpl w:val="A4B8C828"/>
    <w:lvl w:ilvl="0">
      <w:start w:val="1"/>
      <w:numFmt w:val="decimalEnclosedCircle"/>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1"/>
  </w:num>
  <w:num w:numId="2">
    <w:abstractNumId w:val="5"/>
  </w:num>
  <w:num w:numId="3">
    <w:abstractNumId w:val="2"/>
  </w:num>
  <w:num w:numId="4">
    <w:abstractNumId w:val="6"/>
  </w:num>
  <w:num w:numId="5">
    <w:abstractNumId w:val="3"/>
  </w:num>
  <w:num w:numId="6">
    <w:abstractNumId w:val="4"/>
  </w:num>
  <w:num w:numId="7">
    <w:abstractNumId w:val="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165890" fillcolor="white">
      <v:fill color="white"/>
      <v:textbox inset=".5mm,.3mm,.5mm,.3mm"/>
      <o:colormru v:ext="edit" colors="blue"/>
      <o:colormenu v:ext="edit" fillcolor="none" strokecolor="non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2A35D6"/>
    <w:rsid w:val="000006D7"/>
    <w:rsid w:val="0000077C"/>
    <w:rsid w:val="00001463"/>
    <w:rsid w:val="00002072"/>
    <w:rsid w:val="0000253E"/>
    <w:rsid w:val="00002C7D"/>
    <w:rsid w:val="000030CF"/>
    <w:rsid w:val="00003361"/>
    <w:rsid w:val="00003983"/>
    <w:rsid w:val="00003B63"/>
    <w:rsid w:val="00003C54"/>
    <w:rsid w:val="00004FC4"/>
    <w:rsid w:val="0000509B"/>
    <w:rsid w:val="00005F83"/>
    <w:rsid w:val="000061D5"/>
    <w:rsid w:val="000068E8"/>
    <w:rsid w:val="00006E61"/>
    <w:rsid w:val="00007618"/>
    <w:rsid w:val="00007B29"/>
    <w:rsid w:val="00010352"/>
    <w:rsid w:val="00011100"/>
    <w:rsid w:val="00011168"/>
    <w:rsid w:val="00011EF7"/>
    <w:rsid w:val="0001243A"/>
    <w:rsid w:val="000124C0"/>
    <w:rsid w:val="00012969"/>
    <w:rsid w:val="00013379"/>
    <w:rsid w:val="00013B57"/>
    <w:rsid w:val="00013BD7"/>
    <w:rsid w:val="00014109"/>
    <w:rsid w:val="000141B2"/>
    <w:rsid w:val="00014A0A"/>
    <w:rsid w:val="00014A38"/>
    <w:rsid w:val="00014F9E"/>
    <w:rsid w:val="0001528A"/>
    <w:rsid w:val="000155B0"/>
    <w:rsid w:val="00015898"/>
    <w:rsid w:val="00015BF2"/>
    <w:rsid w:val="00015D8E"/>
    <w:rsid w:val="00015EB7"/>
    <w:rsid w:val="0001648D"/>
    <w:rsid w:val="00017C50"/>
    <w:rsid w:val="00020F87"/>
    <w:rsid w:val="0002100E"/>
    <w:rsid w:val="00021768"/>
    <w:rsid w:val="000218C8"/>
    <w:rsid w:val="00021C0E"/>
    <w:rsid w:val="00021F3D"/>
    <w:rsid w:val="000221BD"/>
    <w:rsid w:val="000234C1"/>
    <w:rsid w:val="000235B5"/>
    <w:rsid w:val="000236E2"/>
    <w:rsid w:val="00023F72"/>
    <w:rsid w:val="00024243"/>
    <w:rsid w:val="00024C3B"/>
    <w:rsid w:val="0002514B"/>
    <w:rsid w:val="00025B01"/>
    <w:rsid w:val="00025B46"/>
    <w:rsid w:val="0002608A"/>
    <w:rsid w:val="00026AAC"/>
    <w:rsid w:val="00026D4F"/>
    <w:rsid w:val="00027591"/>
    <w:rsid w:val="00027604"/>
    <w:rsid w:val="000277FD"/>
    <w:rsid w:val="00027F83"/>
    <w:rsid w:val="00030570"/>
    <w:rsid w:val="00030935"/>
    <w:rsid w:val="0003101A"/>
    <w:rsid w:val="00031A93"/>
    <w:rsid w:val="00031C2F"/>
    <w:rsid w:val="00032274"/>
    <w:rsid w:val="00032323"/>
    <w:rsid w:val="00032C04"/>
    <w:rsid w:val="0003317C"/>
    <w:rsid w:val="00033BA8"/>
    <w:rsid w:val="00033D7D"/>
    <w:rsid w:val="000343B4"/>
    <w:rsid w:val="00034D50"/>
    <w:rsid w:val="00035CC2"/>
    <w:rsid w:val="0003631F"/>
    <w:rsid w:val="0003689C"/>
    <w:rsid w:val="000368AD"/>
    <w:rsid w:val="000369AC"/>
    <w:rsid w:val="000373A0"/>
    <w:rsid w:val="000373EB"/>
    <w:rsid w:val="000374ED"/>
    <w:rsid w:val="00037CF5"/>
    <w:rsid w:val="00037DF3"/>
    <w:rsid w:val="00037F98"/>
    <w:rsid w:val="00040404"/>
    <w:rsid w:val="000410B5"/>
    <w:rsid w:val="000416B0"/>
    <w:rsid w:val="000418B5"/>
    <w:rsid w:val="000418B6"/>
    <w:rsid w:val="00042101"/>
    <w:rsid w:val="00042582"/>
    <w:rsid w:val="000428D1"/>
    <w:rsid w:val="00042E13"/>
    <w:rsid w:val="00042FBC"/>
    <w:rsid w:val="00042FC8"/>
    <w:rsid w:val="0004390F"/>
    <w:rsid w:val="00044579"/>
    <w:rsid w:val="000448CD"/>
    <w:rsid w:val="00045361"/>
    <w:rsid w:val="000453E2"/>
    <w:rsid w:val="00045467"/>
    <w:rsid w:val="00045FDF"/>
    <w:rsid w:val="00046836"/>
    <w:rsid w:val="00046CC2"/>
    <w:rsid w:val="00047150"/>
    <w:rsid w:val="00047327"/>
    <w:rsid w:val="00047D49"/>
    <w:rsid w:val="00047FE0"/>
    <w:rsid w:val="0005070C"/>
    <w:rsid w:val="00050D4B"/>
    <w:rsid w:val="00050E1F"/>
    <w:rsid w:val="00050F95"/>
    <w:rsid w:val="00051ABB"/>
    <w:rsid w:val="00052531"/>
    <w:rsid w:val="00052760"/>
    <w:rsid w:val="000527E6"/>
    <w:rsid w:val="00052C43"/>
    <w:rsid w:val="00052D9C"/>
    <w:rsid w:val="00052EC8"/>
    <w:rsid w:val="00053D7E"/>
    <w:rsid w:val="00053D97"/>
    <w:rsid w:val="00053E34"/>
    <w:rsid w:val="00053EE3"/>
    <w:rsid w:val="0005420C"/>
    <w:rsid w:val="0005430E"/>
    <w:rsid w:val="000543A6"/>
    <w:rsid w:val="00054974"/>
    <w:rsid w:val="00055141"/>
    <w:rsid w:val="00055553"/>
    <w:rsid w:val="000561B4"/>
    <w:rsid w:val="00056A72"/>
    <w:rsid w:val="00056DBD"/>
    <w:rsid w:val="000570D2"/>
    <w:rsid w:val="000577BF"/>
    <w:rsid w:val="000577CE"/>
    <w:rsid w:val="00060261"/>
    <w:rsid w:val="00060B09"/>
    <w:rsid w:val="00060CB3"/>
    <w:rsid w:val="00060FD2"/>
    <w:rsid w:val="000613B6"/>
    <w:rsid w:val="00061BB7"/>
    <w:rsid w:val="00062481"/>
    <w:rsid w:val="0006293D"/>
    <w:rsid w:val="00062CEA"/>
    <w:rsid w:val="000634A5"/>
    <w:rsid w:val="0006428F"/>
    <w:rsid w:val="000646A4"/>
    <w:rsid w:val="000648C8"/>
    <w:rsid w:val="00064D9F"/>
    <w:rsid w:val="000650D1"/>
    <w:rsid w:val="00065908"/>
    <w:rsid w:val="0006591A"/>
    <w:rsid w:val="00065DDF"/>
    <w:rsid w:val="00065EBA"/>
    <w:rsid w:val="0006623B"/>
    <w:rsid w:val="00066378"/>
    <w:rsid w:val="000669EA"/>
    <w:rsid w:val="00067309"/>
    <w:rsid w:val="000674B2"/>
    <w:rsid w:val="00067C07"/>
    <w:rsid w:val="00070245"/>
    <w:rsid w:val="0007043E"/>
    <w:rsid w:val="0007052E"/>
    <w:rsid w:val="00070615"/>
    <w:rsid w:val="00070D7F"/>
    <w:rsid w:val="00070DD2"/>
    <w:rsid w:val="00071229"/>
    <w:rsid w:val="000717D8"/>
    <w:rsid w:val="0007181B"/>
    <w:rsid w:val="00071B55"/>
    <w:rsid w:val="0007233A"/>
    <w:rsid w:val="000725FD"/>
    <w:rsid w:val="00072FDC"/>
    <w:rsid w:val="000735DD"/>
    <w:rsid w:val="0007376A"/>
    <w:rsid w:val="00073F82"/>
    <w:rsid w:val="00074085"/>
    <w:rsid w:val="0007423D"/>
    <w:rsid w:val="0007489C"/>
    <w:rsid w:val="00075932"/>
    <w:rsid w:val="00075C6A"/>
    <w:rsid w:val="00075DA1"/>
    <w:rsid w:val="00076852"/>
    <w:rsid w:val="000775B1"/>
    <w:rsid w:val="000800D2"/>
    <w:rsid w:val="0008067C"/>
    <w:rsid w:val="00080757"/>
    <w:rsid w:val="00080FA6"/>
    <w:rsid w:val="000818F4"/>
    <w:rsid w:val="0008192D"/>
    <w:rsid w:val="000819BF"/>
    <w:rsid w:val="0008272E"/>
    <w:rsid w:val="00082B33"/>
    <w:rsid w:val="00083D5F"/>
    <w:rsid w:val="00083FA9"/>
    <w:rsid w:val="00085CC8"/>
    <w:rsid w:val="00085D6A"/>
    <w:rsid w:val="00086264"/>
    <w:rsid w:val="00086D78"/>
    <w:rsid w:val="000877C3"/>
    <w:rsid w:val="00087902"/>
    <w:rsid w:val="00087AE1"/>
    <w:rsid w:val="00090C9C"/>
    <w:rsid w:val="0009150E"/>
    <w:rsid w:val="00091587"/>
    <w:rsid w:val="00092571"/>
    <w:rsid w:val="000929F9"/>
    <w:rsid w:val="00092D74"/>
    <w:rsid w:val="000933E4"/>
    <w:rsid w:val="00093560"/>
    <w:rsid w:val="00093582"/>
    <w:rsid w:val="00093962"/>
    <w:rsid w:val="00093BED"/>
    <w:rsid w:val="0009428C"/>
    <w:rsid w:val="00094587"/>
    <w:rsid w:val="00094812"/>
    <w:rsid w:val="00094F34"/>
    <w:rsid w:val="00094F75"/>
    <w:rsid w:val="000956D7"/>
    <w:rsid w:val="00095BF1"/>
    <w:rsid w:val="00095E95"/>
    <w:rsid w:val="00096875"/>
    <w:rsid w:val="000969BD"/>
    <w:rsid w:val="000975E3"/>
    <w:rsid w:val="00097664"/>
    <w:rsid w:val="00097952"/>
    <w:rsid w:val="0009795D"/>
    <w:rsid w:val="000A0367"/>
    <w:rsid w:val="000A043A"/>
    <w:rsid w:val="000A0497"/>
    <w:rsid w:val="000A06BF"/>
    <w:rsid w:val="000A15C4"/>
    <w:rsid w:val="000A1605"/>
    <w:rsid w:val="000A18C4"/>
    <w:rsid w:val="000A2F37"/>
    <w:rsid w:val="000A2F8A"/>
    <w:rsid w:val="000A303C"/>
    <w:rsid w:val="000A344A"/>
    <w:rsid w:val="000A3A83"/>
    <w:rsid w:val="000A3EBA"/>
    <w:rsid w:val="000A4B54"/>
    <w:rsid w:val="000A5FFC"/>
    <w:rsid w:val="000A6246"/>
    <w:rsid w:val="000A687C"/>
    <w:rsid w:val="000A7AB7"/>
    <w:rsid w:val="000B065C"/>
    <w:rsid w:val="000B14AC"/>
    <w:rsid w:val="000B16C7"/>
    <w:rsid w:val="000B19E0"/>
    <w:rsid w:val="000B2828"/>
    <w:rsid w:val="000B3053"/>
    <w:rsid w:val="000B36B6"/>
    <w:rsid w:val="000B3A54"/>
    <w:rsid w:val="000B3B12"/>
    <w:rsid w:val="000B3B20"/>
    <w:rsid w:val="000B477B"/>
    <w:rsid w:val="000B4948"/>
    <w:rsid w:val="000B4A35"/>
    <w:rsid w:val="000B4EF1"/>
    <w:rsid w:val="000B5AEB"/>
    <w:rsid w:val="000B663A"/>
    <w:rsid w:val="000B6E72"/>
    <w:rsid w:val="000B710B"/>
    <w:rsid w:val="000B75FD"/>
    <w:rsid w:val="000B76E2"/>
    <w:rsid w:val="000C0242"/>
    <w:rsid w:val="000C079E"/>
    <w:rsid w:val="000C0A26"/>
    <w:rsid w:val="000C0D02"/>
    <w:rsid w:val="000C20D9"/>
    <w:rsid w:val="000C23C2"/>
    <w:rsid w:val="000C2466"/>
    <w:rsid w:val="000C253C"/>
    <w:rsid w:val="000C2F8D"/>
    <w:rsid w:val="000C36B1"/>
    <w:rsid w:val="000C3739"/>
    <w:rsid w:val="000C3CF8"/>
    <w:rsid w:val="000C4093"/>
    <w:rsid w:val="000C43E5"/>
    <w:rsid w:val="000C4BA7"/>
    <w:rsid w:val="000C4E98"/>
    <w:rsid w:val="000C4EF2"/>
    <w:rsid w:val="000C5225"/>
    <w:rsid w:val="000C5340"/>
    <w:rsid w:val="000C63AB"/>
    <w:rsid w:val="000C701A"/>
    <w:rsid w:val="000C7129"/>
    <w:rsid w:val="000C73B5"/>
    <w:rsid w:val="000C73CE"/>
    <w:rsid w:val="000D01CC"/>
    <w:rsid w:val="000D042A"/>
    <w:rsid w:val="000D0483"/>
    <w:rsid w:val="000D0738"/>
    <w:rsid w:val="000D092E"/>
    <w:rsid w:val="000D0C5C"/>
    <w:rsid w:val="000D0CC7"/>
    <w:rsid w:val="000D0F33"/>
    <w:rsid w:val="000D105C"/>
    <w:rsid w:val="000D14AC"/>
    <w:rsid w:val="000D213F"/>
    <w:rsid w:val="000D25A0"/>
    <w:rsid w:val="000D2AB6"/>
    <w:rsid w:val="000D2C40"/>
    <w:rsid w:val="000D2DD7"/>
    <w:rsid w:val="000D33D1"/>
    <w:rsid w:val="000D3B15"/>
    <w:rsid w:val="000D3D85"/>
    <w:rsid w:val="000D3EB2"/>
    <w:rsid w:val="000D3EFF"/>
    <w:rsid w:val="000D4356"/>
    <w:rsid w:val="000D44FC"/>
    <w:rsid w:val="000D4A45"/>
    <w:rsid w:val="000D4C68"/>
    <w:rsid w:val="000D5566"/>
    <w:rsid w:val="000D5BA7"/>
    <w:rsid w:val="000D5C84"/>
    <w:rsid w:val="000D5C9C"/>
    <w:rsid w:val="000D6DDA"/>
    <w:rsid w:val="000D7B5F"/>
    <w:rsid w:val="000E085A"/>
    <w:rsid w:val="000E1124"/>
    <w:rsid w:val="000E1ABB"/>
    <w:rsid w:val="000E29D4"/>
    <w:rsid w:val="000E2ABB"/>
    <w:rsid w:val="000E2E91"/>
    <w:rsid w:val="000E2FD8"/>
    <w:rsid w:val="000E332E"/>
    <w:rsid w:val="000E35CE"/>
    <w:rsid w:val="000E3A3E"/>
    <w:rsid w:val="000E3B7A"/>
    <w:rsid w:val="000E4BCC"/>
    <w:rsid w:val="000E5064"/>
    <w:rsid w:val="000E50D5"/>
    <w:rsid w:val="000E56E6"/>
    <w:rsid w:val="000E6450"/>
    <w:rsid w:val="000E66B2"/>
    <w:rsid w:val="000E6F60"/>
    <w:rsid w:val="000E70A8"/>
    <w:rsid w:val="000E74F6"/>
    <w:rsid w:val="000E76D1"/>
    <w:rsid w:val="000F04F2"/>
    <w:rsid w:val="000F07E8"/>
    <w:rsid w:val="000F1029"/>
    <w:rsid w:val="000F2829"/>
    <w:rsid w:val="000F2861"/>
    <w:rsid w:val="000F3587"/>
    <w:rsid w:val="000F3714"/>
    <w:rsid w:val="000F3EB3"/>
    <w:rsid w:val="000F48E8"/>
    <w:rsid w:val="000F5948"/>
    <w:rsid w:val="000F5A28"/>
    <w:rsid w:val="000F5C92"/>
    <w:rsid w:val="000F5D5A"/>
    <w:rsid w:val="000F6229"/>
    <w:rsid w:val="000F67C1"/>
    <w:rsid w:val="000F6FEC"/>
    <w:rsid w:val="000F7605"/>
    <w:rsid w:val="000F7E10"/>
    <w:rsid w:val="00101094"/>
    <w:rsid w:val="0010133F"/>
    <w:rsid w:val="001018CE"/>
    <w:rsid w:val="00101DFE"/>
    <w:rsid w:val="00103B98"/>
    <w:rsid w:val="00104CC9"/>
    <w:rsid w:val="00104E7F"/>
    <w:rsid w:val="00104F17"/>
    <w:rsid w:val="001053EE"/>
    <w:rsid w:val="001055A7"/>
    <w:rsid w:val="00105A95"/>
    <w:rsid w:val="00105F2B"/>
    <w:rsid w:val="0010626E"/>
    <w:rsid w:val="00106D7F"/>
    <w:rsid w:val="00106E3E"/>
    <w:rsid w:val="0011002B"/>
    <w:rsid w:val="00110F9A"/>
    <w:rsid w:val="001114F1"/>
    <w:rsid w:val="00111A01"/>
    <w:rsid w:val="001121E6"/>
    <w:rsid w:val="001123CF"/>
    <w:rsid w:val="00112A03"/>
    <w:rsid w:val="00112B8D"/>
    <w:rsid w:val="00113D39"/>
    <w:rsid w:val="001147CD"/>
    <w:rsid w:val="00114FF5"/>
    <w:rsid w:val="0011554A"/>
    <w:rsid w:val="00115CEC"/>
    <w:rsid w:val="00115CF5"/>
    <w:rsid w:val="00116050"/>
    <w:rsid w:val="00116168"/>
    <w:rsid w:val="00116A41"/>
    <w:rsid w:val="001172AD"/>
    <w:rsid w:val="001172F4"/>
    <w:rsid w:val="001178C4"/>
    <w:rsid w:val="00117AEF"/>
    <w:rsid w:val="00117D5A"/>
    <w:rsid w:val="00117D74"/>
    <w:rsid w:val="001205F2"/>
    <w:rsid w:val="00120D41"/>
    <w:rsid w:val="001216B9"/>
    <w:rsid w:val="00121F7F"/>
    <w:rsid w:val="00122D68"/>
    <w:rsid w:val="0012303A"/>
    <w:rsid w:val="001237D6"/>
    <w:rsid w:val="00123C0D"/>
    <w:rsid w:val="00124205"/>
    <w:rsid w:val="00124251"/>
    <w:rsid w:val="0012471E"/>
    <w:rsid w:val="00124758"/>
    <w:rsid w:val="00124928"/>
    <w:rsid w:val="001252FC"/>
    <w:rsid w:val="00125895"/>
    <w:rsid w:val="00125A44"/>
    <w:rsid w:val="00125B9B"/>
    <w:rsid w:val="00125C82"/>
    <w:rsid w:val="00125EA6"/>
    <w:rsid w:val="00125FF9"/>
    <w:rsid w:val="00126039"/>
    <w:rsid w:val="0012629D"/>
    <w:rsid w:val="001267E7"/>
    <w:rsid w:val="00126B63"/>
    <w:rsid w:val="00126BB9"/>
    <w:rsid w:val="00126EAC"/>
    <w:rsid w:val="00127498"/>
    <w:rsid w:val="00130513"/>
    <w:rsid w:val="00131618"/>
    <w:rsid w:val="00131E53"/>
    <w:rsid w:val="00131F26"/>
    <w:rsid w:val="0013288F"/>
    <w:rsid w:val="0013319A"/>
    <w:rsid w:val="001337BA"/>
    <w:rsid w:val="00133919"/>
    <w:rsid w:val="0013391E"/>
    <w:rsid w:val="00133C40"/>
    <w:rsid w:val="00134112"/>
    <w:rsid w:val="001341A9"/>
    <w:rsid w:val="001346F1"/>
    <w:rsid w:val="00134E9A"/>
    <w:rsid w:val="001361C1"/>
    <w:rsid w:val="00136267"/>
    <w:rsid w:val="0013639F"/>
    <w:rsid w:val="001363DA"/>
    <w:rsid w:val="00136E1E"/>
    <w:rsid w:val="001371A5"/>
    <w:rsid w:val="00137A10"/>
    <w:rsid w:val="001405C8"/>
    <w:rsid w:val="001407FD"/>
    <w:rsid w:val="00141C43"/>
    <w:rsid w:val="00141DCE"/>
    <w:rsid w:val="00141F86"/>
    <w:rsid w:val="001425F5"/>
    <w:rsid w:val="00142AFE"/>
    <w:rsid w:val="00142E62"/>
    <w:rsid w:val="00143023"/>
    <w:rsid w:val="00144509"/>
    <w:rsid w:val="0014491C"/>
    <w:rsid w:val="0014519A"/>
    <w:rsid w:val="0014621D"/>
    <w:rsid w:val="00146316"/>
    <w:rsid w:val="001466E7"/>
    <w:rsid w:val="00146FA1"/>
    <w:rsid w:val="00147399"/>
    <w:rsid w:val="00147D6D"/>
    <w:rsid w:val="00150207"/>
    <w:rsid w:val="00152176"/>
    <w:rsid w:val="00152722"/>
    <w:rsid w:val="00152753"/>
    <w:rsid w:val="00153B3B"/>
    <w:rsid w:val="00153E31"/>
    <w:rsid w:val="001540A3"/>
    <w:rsid w:val="0015416B"/>
    <w:rsid w:val="00154339"/>
    <w:rsid w:val="001548B8"/>
    <w:rsid w:val="00154FF8"/>
    <w:rsid w:val="001558E8"/>
    <w:rsid w:val="001559B7"/>
    <w:rsid w:val="001559D9"/>
    <w:rsid w:val="00155F61"/>
    <w:rsid w:val="00155FE7"/>
    <w:rsid w:val="00156341"/>
    <w:rsid w:val="00156977"/>
    <w:rsid w:val="0015760D"/>
    <w:rsid w:val="00157BF4"/>
    <w:rsid w:val="00157C87"/>
    <w:rsid w:val="00157D20"/>
    <w:rsid w:val="00157E3D"/>
    <w:rsid w:val="00157F57"/>
    <w:rsid w:val="00157F6B"/>
    <w:rsid w:val="00160172"/>
    <w:rsid w:val="0016114F"/>
    <w:rsid w:val="001611E9"/>
    <w:rsid w:val="0016306F"/>
    <w:rsid w:val="0016363B"/>
    <w:rsid w:val="00164012"/>
    <w:rsid w:val="00164A78"/>
    <w:rsid w:val="00165837"/>
    <w:rsid w:val="001658FF"/>
    <w:rsid w:val="0016631D"/>
    <w:rsid w:val="001664C2"/>
    <w:rsid w:val="001679EB"/>
    <w:rsid w:val="00171CE4"/>
    <w:rsid w:val="0017259E"/>
    <w:rsid w:val="00172A4D"/>
    <w:rsid w:val="00172CB8"/>
    <w:rsid w:val="00174412"/>
    <w:rsid w:val="00174C3F"/>
    <w:rsid w:val="00174DFB"/>
    <w:rsid w:val="001757FB"/>
    <w:rsid w:val="00175810"/>
    <w:rsid w:val="00175B5C"/>
    <w:rsid w:val="001760F7"/>
    <w:rsid w:val="0017620D"/>
    <w:rsid w:val="00176259"/>
    <w:rsid w:val="00176312"/>
    <w:rsid w:val="00176322"/>
    <w:rsid w:val="00176D01"/>
    <w:rsid w:val="001771A0"/>
    <w:rsid w:val="001800E8"/>
    <w:rsid w:val="00180521"/>
    <w:rsid w:val="00180A49"/>
    <w:rsid w:val="00180E70"/>
    <w:rsid w:val="00181FBD"/>
    <w:rsid w:val="0018200F"/>
    <w:rsid w:val="00182A3D"/>
    <w:rsid w:val="00182EAB"/>
    <w:rsid w:val="00183111"/>
    <w:rsid w:val="00183393"/>
    <w:rsid w:val="001834A9"/>
    <w:rsid w:val="00183649"/>
    <w:rsid w:val="00183AF6"/>
    <w:rsid w:val="00183BC3"/>
    <w:rsid w:val="0018442B"/>
    <w:rsid w:val="0018464C"/>
    <w:rsid w:val="00184728"/>
    <w:rsid w:val="001849F9"/>
    <w:rsid w:val="00184CA1"/>
    <w:rsid w:val="00185248"/>
    <w:rsid w:val="00186A9B"/>
    <w:rsid w:val="00187407"/>
    <w:rsid w:val="00187446"/>
    <w:rsid w:val="0018765F"/>
    <w:rsid w:val="00187C84"/>
    <w:rsid w:val="00190535"/>
    <w:rsid w:val="00190E72"/>
    <w:rsid w:val="001915F1"/>
    <w:rsid w:val="001916DF"/>
    <w:rsid w:val="00191B1C"/>
    <w:rsid w:val="00191EC9"/>
    <w:rsid w:val="00192D35"/>
    <w:rsid w:val="00192F20"/>
    <w:rsid w:val="001939DD"/>
    <w:rsid w:val="00193AEB"/>
    <w:rsid w:val="00193C4F"/>
    <w:rsid w:val="00193C81"/>
    <w:rsid w:val="00194162"/>
    <w:rsid w:val="00194429"/>
    <w:rsid w:val="001945E6"/>
    <w:rsid w:val="0019510A"/>
    <w:rsid w:val="0019525C"/>
    <w:rsid w:val="00195C8A"/>
    <w:rsid w:val="0019640B"/>
    <w:rsid w:val="00196777"/>
    <w:rsid w:val="00196E96"/>
    <w:rsid w:val="001973D6"/>
    <w:rsid w:val="0019759B"/>
    <w:rsid w:val="001978F3"/>
    <w:rsid w:val="00197AA5"/>
    <w:rsid w:val="00197E21"/>
    <w:rsid w:val="001A0276"/>
    <w:rsid w:val="001A04AD"/>
    <w:rsid w:val="001A0C25"/>
    <w:rsid w:val="001A140E"/>
    <w:rsid w:val="001A19A3"/>
    <w:rsid w:val="001A25E5"/>
    <w:rsid w:val="001A26AD"/>
    <w:rsid w:val="001A290F"/>
    <w:rsid w:val="001A3082"/>
    <w:rsid w:val="001A3CD3"/>
    <w:rsid w:val="001A3EE6"/>
    <w:rsid w:val="001A4F80"/>
    <w:rsid w:val="001A4FB0"/>
    <w:rsid w:val="001A595B"/>
    <w:rsid w:val="001A5DB6"/>
    <w:rsid w:val="001A5F13"/>
    <w:rsid w:val="001A66DC"/>
    <w:rsid w:val="001A6CDC"/>
    <w:rsid w:val="001A70A2"/>
    <w:rsid w:val="001A71DD"/>
    <w:rsid w:val="001A72F7"/>
    <w:rsid w:val="001A7A34"/>
    <w:rsid w:val="001B0459"/>
    <w:rsid w:val="001B06E4"/>
    <w:rsid w:val="001B0D5D"/>
    <w:rsid w:val="001B0E19"/>
    <w:rsid w:val="001B0E64"/>
    <w:rsid w:val="001B1650"/>
    <w:rsid w:val="001B1722"/>
    <w:rsid w:val="001B24E4"/>
    <w:rsid w:val="001B2887"/>
    <w:rsid w:val="001B2C45"/>
    <w:rsid w:val="001B39B2"/>
    <w:rsid w:val="001B41DF"/>
    <w:rsid w:val="001B484C"/>
    <w:rsid w:val="001B53D7"/>
    <w:rsid w:val="001B5415"/>
    <w:rsid w:val="001B5BCE"/>
    <w:rsid w:val="001B5D73"/>
    <w:rsid w:val="001B6FFA"/>
    <w:rsid w:val="001B7364"/>
    <w:rsid w:val="001B7460"/>
    <w:rsid w:val="001B761A"/>
    <w:rsid w:val="001B7C29"/>
    <w:rsid w:val="001B7FC5"/>
    <w:rsid w:val="001C028B"/>
    <w:rsid w:val="001C161C"/>
    <w:rsid w:val="001C1933"/>
    <w:rsid w:val="001C1AED"/>
    <w:rsid w:val="001C244F"/>
    <w:rsid w:val="001C28DF"/>
    <w:rsid w:val="001C367C"/>
    <w:rsid w:val="001C3CC2"/>
    <w:rsid w:val="001C3E5A"/>
    <w:rsid w:val="001C3F09"/>
    <w:rsid w:val="001C40E3"/>
    <w:rsid w:val="001C51EE"/>
    <w:rsid w:val="001C5672"/>
    <w:rsid w:val="001C5F3E"/>
    <w:rsid w:val="001C6E6B"/>
    <w:rsid w:val="001C7144"/>
    <w:rsid w:val="001C71DD"/>
    <w:rsid w:val="001C7C9C"/>
    <w:rsid w:val="001C7E5C"/>
    <w:rsid w:val="001D077D"/>
    <w:rsid w:val="001D1988"/>
    <w:rsid w:val="001D199F"/>
    <w:rsid w:val="001D2091"/>
    <w:rsid w:val="001D25BA"/>
    <w:rsid w:val="001D2658"/>
    <w:rsid w:val="001D3C17"/>
    <w:rsid w:val="001D438C"/>
    <w:rsid w:val="001D45EA"/>
    <w:rsid w:val="001D4A97"/>
    <w:rsid w:val="001D5EC4"/>
    <w:rsid w:val="001D5F0F"/>
    <w:rsid w:val="001D6899"/>
    <w:rsid w:val="001D6DC4"/>
    <w:rsid w:val="001D7596"/>
    <w:rsid w:val="001D76B2"/>
    <w:rsid w:val="001E0914"/>
    <w:rsid w:val="001E1163"/>
    <w:rsid w:val="001E1403"/>
    <w:rsid w:val="001E1D19"/>
    <w:rsid w:val="001E228C"/>
    <w:rsid w:val="001E2FDC"/>
    <w:rsid w:val="001E3481"/>
    <w:rsid w:val="001E3886"/>
    <w:rsid w:val="001E3DB5"/>
    <w:rsid w:val="001E43A1"/>
    <w:rsid w:val="001E4448"/>
    <w:rsid w:val="001E470B"/>
    <w:rsid w:val="001E6467"/>
    <w:rsid w:val="001E665E"/>
    <w:rsid w:val="001E6A47"/>
    <w:rsid w:val="001E6B56"/>
    <w:rsid w:val="001E7FBE"/>
    <w:rsid w:val="001F0161"/>
    <w:rsid w:val="001F0A50"/>
    <w:rsid w:val="001F21B7"/>
    <w:rsid w:val="001F2287"/>
    <w:rsid w:val="001F47B3"/>
    <w:rsid w:val="001F4DBC"/>
    <w:rsid w:val="001F53AE"/>
    <w:rsid w:val="001F58F3"/>
    <w:rsid w:val="001F676A"/>
    <w:rsid w:val="001F6A04"/>
    <w:rsid w:val="001F7E85"/>
    <w:rsid w:val="00200096"/>
    <w:rsid w:val="00200AA3"/>
    <w:rsid w:val="00200CE8"/>
    <w:rsid w:val="002012FF"/>
    <w:rsid w:val="0020169F"/>
    <w:rsid w:val="00201C05"/>
    <w:rsid w:val="00202D32"/>
    <w:rsid w:val="0020410B"/>
    <w:rsid w:val="00204B88"/>
    <w:rsid w:val="00205252"/>
    <w:rsid w:val="0020530E"/>
    <w:rsid w:val="00205F9B"/>
    <w:rsid w:val="00206390"/>
    <w:rsid w:val="002063FF"/>
    <w:rsid w:val="002065FF"/>
    <w:rsid w:val="002068D4"/>
    <w:rsid w:val="00206F40"/>
    <w:rsid w:val="0020745F"/>
    <w:rsid w:val="00210134"/>
    <w:rsid w:val="0021020C"/>
    <w:rsid w:val="00210485"/>
    <w:rsid w:val="00210610"/>
    <w:rsid w:val="0021069C"/>
    <w:rsid w:val="00210A53"/>
    <w:rsid w:val="00210E74"/>
    <w:rsid w:val="00211019"/>
    <w:rsid w:val="002114CB"/>
    <w:rsid w:val="002119CD"/>
    <w:rsid w:val="00211D0F"/>
    <w:rsid w:val="00211D2B"/>
    <w:rsid w:val="002128E9"/>
    <w:rsid w:val="00212CDA"/>
    <w:rsid w:val="00212DA1"/>
    <w:rsid w:val="00213536"/>
    <w:rsid w:val="00213B9C"/>
    <w:rsid w:val="00213D45"/>
    <w:rsid w:val="00213E52"/>
    <w:rsid w:val="0021419A"/>
    <w:rsid w:val="00214BB6"/>
    <w:rsid w:val="00214C92"/>
    <w:rsid w:val="00214FE9"/>
    <w:rsid w:val="002150D8"/>
    <w:rsid w:val="002155A9"/>
    <w:rsid w:val="002155FD"/>
    <w:rsid w:val="002158A5"/>
    <w:rsid w:val="0021596F"/>
    <w:rsid w:val="00215C5C"/>
    <w:rsid w:val="00215D46"/>
    <w:rsid w:val="002165C7"/>
    <w:rsid w:val="002165F7"/>
    <w:rsid w:val="00216CCD"/>
    <w:rsid w:val="00216E81"/>
    <w:rsid w:val="00216F25"/>
    <w:rsid w:val="00216FCE"/>
    <w:rsid w:val="0021737D"/>
    <w:rsid w:val="00217E6C"/>
    <w:rsid w:val="002207D4"/>
    <w:rsid w:val="00220BDE"/>
    <w:rsid w:val="002211B2"/>
    <w:rsid w:val="00221D69"/>
    <w:rsid w:val="00221FE5"/>
    <w:rsid w:val="00222765"/>
    <w:rsid w:val="002232CF"/>
    <w:rsid w:val="0022364D"/>
    <w:rsid w:val="00223709"/>
    <w:rsid w:val="0022389C"/>
    <w:rsid w:val="00223AF3"/>
    <w:rsid w:val="00223CA0"/>
    <w:rsid w:val="00224765"/>
    <w:rsid w:val="00224863"/>
    <w:rsid w:val="00224A1F"/>
    <w:rsid w:val="00224ABB"/>
    <w:rsid w:val="00225887"/>
    <w:rsid w:val="00226795"/>
    <w:rsid w:val="00226CA1"/>
    <w:rsid w:val="00227A64"/>
    <w:rsid w:val="00227FB3"/>
    <w:rsid w:val="0023021D"/>
    <w:rsid w:val="00230772"/>
    <w:rsid w:val="00230818"/>
    <w:rsid w:val="002308FF"/>
    <w:rsid w:val="00230BE3"/>
    <w:rsid w:val="00230C14"/>
    <w:rsid w:val="00230F13"/>
    <w:rsid w:val="00231918"/>
    <w:rsid w:val="00231C9B"/>
    <w:rsid w:val="002324F7"/>
    <w:rsid w:val="00232AC4"/>
    <w:rsid w:val="00233750"/>
    <w:rsid w:val="002339D7"/>
    <w:rsid w:val="00233E93"/>
    <w:rsid w:val="00233F4D"/>
    <w:rsid w:val="00233F88"/>
    <w:rsid w:val="002345A2"/>
    <w:rsid w:val="0023482C"/>
    <w:rsid w:val="00234C48"/>
    <w:rsid w:val="00234FD2"/>
    <w:rsid w:val="0023565E"/>
    <w:rsid w:val="0023629B"/>
    <w:rsid w:val="002362FD"/>
    <w:rsid w:val="00236566"/>
    <w:rsid w:val="00236D57"/>
    <w:rsid w:val="00237C82"/>
    <w:rsid w:val="00237F1A"/>
    <w:rsid w:val="002402F9"/>
    <w:rsid w:val="00240555"/>
    <w:rsid w:val="002420E2"/>
    <w:rsid w:val="002428FA"/>
    <w:rsid w:val="00242AE6"/>
    <w:rsid w:val="00242C26"/>
    <w:rsid w:val="00243473"/>
    <w:rsid w:val="00243C06"/>
    <w:rsid w:val="00243C91"/>
    <w:rsid w:val="00244A9C"/>
    <w:rsid w:val="00244F47"/>
    <w:rsid w:val="002453BA"/>
    <w:rsid w:val="002459E4"/>
    <w:rsid w:val="00245ACF"/>
    <w:rsid w:val="00245BF7"/>
    <w:rsid w:val="00246F32"/>
    <w:rsid w:val="00247332"/>
    <w:rsid w:val="00247C69"/>
    <w:rsid w:val="002508FC"/>
    <w:rsid w:val="00250C8E"/>
    <w:rsid w:val="00250E44"/>
    <w:rsid w:val="0025233B"/>
    <w:rsid w:val="002529BD"/>
    <w:rsid w:val="002531F8"/>
    <w:rsid w:val="00253277"/>
    <w:rsid w:val="0025349C"/>
    <w:rsid w:val="00253637"/>
    <w:rsid w:val="0025393D"/>
    <w:rsid w:val="00253D0A"/>
    <w:rsid w:val="002547E2"/>
    <w:rsid w:val="00254BF0"/>
    <w:rsid w:val="002552CA"/>
    <w:rsid w:val="00255455"/>
    <w:rsid w:val="0025562E"/>
    <w:rsid w:val="00255CCB"/>
    <w:rsid w:val="00255F55"/>
    <w:rsid w:val="00255FF3"/>
    <w:rsid w:val="00256286"/>
    <w:rsid w:val="00256BDE"/>
    <w:rsid w:val="002605CC"/>
    <w:rsid w:val="00260801"/>
    <w:rsid w:val="00261192"/>
    <w:rsid w:val="002622EC"/>
    <w:rsid w:val="00262B1A"/>
    <w:rsid w:val="00263A13"/>
    <w:rsid w:val="00263CF8"/>
    <w:rsid w:val="00264292"/>
    <w:rsid w:val="00264477"/>
    <w:rsid w:val="00264BEC"/>
    <w:rsid w:val="00264E41"/>
    <w:rsid w:val="0026623A"/>
    <w:rsid w:val="002662C0"/>
    <w:rsid w:val="002672A7"/>
    <w:rsid w:val="00267614"/>
    <w:rsid w:val="00267A9F"/>
    <w:rsid w:val="00270009"/>
    <w:rsid w:val="00270026"/>
    <w:rsid w:val="002704E5"/>
    <w:rsid w:val="00270BA2"/>
    <w:rsid w:val="002718EC"/>
    <w:rsid w:val="00272BE6"/>
    <w:rsid w:val="00272EB6"/>
    <w:rsid w:val="002732BF"/>
    <w:rsid w:val="00273CC9"/>
    <w:rsid w:val="00274275"/>
    <w:rsid w:val="002746D7"/>
    <w:rsid w:val="00274F43"/>
    <w:rsid w:val="00275201"/>
    <w:rsid w:val="00275440"/>
    <w:rsid w:val="002759C4"/>
    <w:rsid w:val="00276212"/>
    <w:rsid w:val="0027655F"/>
    <w:rsid w:val="00276D71"/>
    <w:rsid w:val="002772EB"/>
    <w:rsid w:val="0027742B"/>
    <w:rsid w:val="00280C13"/>
    <w:rsid w:val="00280E8B"/>
    <w:rsid w:val="0028161D"/>
    <w:rsid w:val="002819EE"/>
    <w:rsid w:val="002825B6"/>
    <w:rsid w:val="0028292E"/>
    <w:rsid w:val="00282A2B"/>
    <w:rsid w:val="00283651"/>
    <w:rsid w:val="0028399F"/>
    <w:rsid w:val="00283A23"/>
    <w:rsid w:val="00283A67"/>
    <w:rsid w:val="00283BB6"/>
    <w:rsid w:val="00283E14"/>
    <w:rsid w:val="002847CD"/>
    <w:rsid w:val="00285827"/>
    <w:rsid w:val="002859F8"/>
    <w:rsid w:val="00286110"/>
    <w:rsid w:val="00286133"/>
    <w:rsid w:val="0028621A"/>
    <w:rsid w:val="0028624B"/>
    <w:rsid w:val="0028650C"/>
    <w:rsid w:val="002869F9"/>
    <w:rsid w:val="00286B66"/>
    <w:rsid w:val="00287585"/>
    <w:rsid w:val="00287A3C"/>
    <w:rsid w:val="00287C8C"/>
    <w:rsid w:val="00287CE7"/>
    <w:rsid w:val="002905A7"/>
    <w:rsid w:val="00290C33"/>
    <w:rsid w:val="00290FBB"/>
    <w:rsid w:val="002911AD"/>
    <w:rsid w:val="0029170D"/>
    <w:rsid w:val="002918DB"/>
    <w:rsid w:val="00292BA6"/>
    <w:rsid w:val="00293379"/>
    <w:rsid w:val="002934BE"/>
    <w:rsid w:val="00293C01"/>
    <w:rsid w:val="00293FCD"/>
    <w:rsid w:val="00295246"/>
    <w:rsid w:val="00295554"/>
    <w:rsid w:val="002956FF"/>
    <w:rsid w:val="00295AAD"/>
    <w:rsid w:val="00295BD7"/>
    <w:rsid w:val="002963DB"/>
    <w:rsid w:val="00296646"/>
    <w:rsid w:val="00296AF1"/>
    <w:rsid w:val="00296F1F"/>
    <w:rsid w:val="00296F90"/>
    <w:rsid w:val="002971AA"/>
    <w:rsid w:val="0029739E"/>
    <w:rsid w:val="00297BFE"/>
    <w:rsid w:val="002A0082"/>
    <w:rsid w:val="002A0BFF"/>
    <w:rsid w:val="002A1931"/>
    <w:rsid w:val="002A1A99"/>
    <w:rsid w:val="002A1D45"/>
    <w:rsid w:val="002A20D9"/>
    <w:rsid w:val="002A2679"/>
    <w:rsid w:val="002A290A"/>
    <w:rsid w:val="002A30AD"/>
    <w:rsid w:val="002A30BE"/>
    <w:rsid w:val="002A35D6"/>
    <w:rsid w:val="002A39D8"/>
    <w:rsid w:val="002A3B4F"/>
    <w:rsid w:val="002A409B"/>
    <w:rsid w:val="002A4A1A"/>
    <w:rsid w:val="002A5466"/>
    <w:rsid w:val="002A5A60"/>
    <w:rsid w:val="002A5AD8"/>
    <w:rsid w:val="002A60CE"/>
    <w:rsid w:val="002A65E9"/>
    <w:rsid w:val="002A73BB"/>
    <w:rsid w:val="002A73FF"/>
    <w:rsid w:val="002A7414"/>
    <w:rsid w:val="002A7491"/>
    <w:rsid w:val="002A79AF"/>
    <w:rsid w:val="002A7DDA"/>
    <w:rsid w:val="002B0720"/>
    <w:rsid w:val="002B0CE2"/>
    <w:rsid w:val="002B13AD"/>
    <w:rsid w:val="002B1C14"/>
    <w:rsid w:val="002B1D00"/>
    <w:rsid w:val="002B2630"/>
    <w:rsid w:val="002B2C21"/>
    <w:rsid w:val="002B3798"/>
    <w:rsid w:val="002B48FC"/>
    <w:rsid w:val="002B4C28"/>
    <w:rsid w:val="002B4D06"/>
    <w:rsid w:val="002B500A"/>
    <w:rsid w:val="002B5159"/>
    <w:rsid w:val="002B59F7"/>
    <w:rsid w:val="002B5AE4"/>
    <w:rsid w:val="002B5E0C"/>
    <w:rsid w:val="002B6A0A"/>
    <w:rsid w:val="002B6ECA"/>
    <w:rsid w:val="002B7C83"/>
    <w:rsid w:val="002C0951"/>
    <w:rsid w:val="002C0A2B"/>
    <w:rsid w:val="002C18C0"/>
    <w:rsid w:val="002C2070"/>
    <w:rsid w:val="002C228A"/>
    <w:rsid w:val="002C2527"/>
    <w:rsid w:val="002C2A26"/>
    <w:rsid w:val="002C45D4"/>
    <w:rsid w:val="002C4AED"/>
    <w:rsid w:val="002C4D87"/>
    <w:rsid w:val="002C5D11"/>
    <w:rsid w:val="002C5D66"/>
    <w:rsid w:val="002C5F94"/>
    <w:rsid w:val="002C63A3"/>
    <w:rsid w:val="002C6948"/>
    <w:rsid w:val="002C70A3"/>
    <w:rsid w:val="002D00B5"/>
    <w:rsid w:val="002D0558"/>
    <w:rsid w:val="002D0773"/>
    <w:rsid w:val="002D09C0"/>
    <w:rsid w:val="002D0ECB"/>
    <w:rsid w:val="002D0FCE"/>
    <w:rsid w:val="002D1048"/>
    <w:rsid w:val="002D1066"/>
    <w:rsid w:val="002D127D"/>
    <w:rsid w:val="002D19EB"/>
    <w:rsid w:val="002D1AA2"/>
    <w:rsid w:val="002D1B4A"/>
    <w:rsid w:val="002D2AAC"/>
    <w:rsid w:val="002D364C"/>
    <w:rsid w:val="002D3DC5"/>
    <w:rsid w:val="002D44C2"/>
    <w:rsid w:val="002D5013"/>
    <w:rsid w:val="002D528E"/>
    <w:rsid w:val="002D543A"/>
    <w:rsid w:val="002D5621"/>
    <w:rsid w:val="002D5803"/>
    <w:rsid w:val="002D5C6A"/>
    <w:rsid w:val="002D5C72"/>
    <w:rsid w:val="002D6290"/>
    <w:rsid w:val="002D6B53"/>
    <w:rsid w:val="002D6C8A"/>
    <w:rsid w:val="002D6E59"/>
    <w:rsid w:val="002D72AD"/>
    <w:rsid w:val="002D7375"/>
    <w:rsid w:val="002D782B"/>
    <w:rsid w:val="002D79A6"/>
    <w:rsid w:val="002E055C"/>
    <w:rsid w:val="002E0AB8"/>
    <w:rsid w:val="002E1A83"/>
    <w:rsid w:val="002E1C4C"/>
    <w:rsid w:val="002E1DF3"/>
    <w:rsid w:val="002E22A2"/>
    <w:rsid w:val="002E28E8"/>
    <w:rsid w:val="002E2F13"/>
    <w:rsid w:val="002E38E3"/>
    <w:rsid w:val="002E4039"/>
    <w:rsid w:val="002E4411"/>
    <w:rsid w:val="002E448E"/>
    <w:rsid w:val="002E45F1"/>
    <w:rsid w:val="002E4C15"/>
    <w:rsid w:val="002E4E07"/>
    <w:rsid w:val="002E50AE"/>
    <w:rsid w:val="002E5181"/>
    <w:rsid w:val="002E546F"/>
    <w:rsid w:val="002E54AB"/>
    <w:rsid w:val="002E57AD"/>
    <w:rsid w:val="002E6709"/>
    <w:rsid w:val="002E75F9"/>
    <w:rsid w:val="002E77B2"/>
    <w:rsid w:val="002F0381"/>
    <w:rsid w:val="002F0C24"/>
    <w:rsid w:val="002F1B73"/>
    <w:rsid w:val="002F1C08"/>
    <w:rsid w:val="002F1CBC"/>
    <w:rsid w:val="002F212B"/>
    <w:rsid w:val="002F2CAF"/>
    <w:rsid w:val="002F445E"/>
    <w:rsid w:val="002F4508"/>
    <w:rsid w:val="002F5753"/>
    <w:rsid w:val="002F5B15"/>
    <w:rsid w:val="002F5B34"/>
    <w:rsid w:val="002F62F5"/>
    <w:rsid w:val="002F66CC"/>
    <w:rsid w:val="002F672D"/>
    <w:rsid w:val="002F6A20"/>
    <w:rsid w:val="002F7B76"/>
    <w:rsid w:val="002F7DB3"/>
    <w:rsid w:val="002F7E33"/>
    <w:rsid w:val="0030063D"/>
    <w:rsid w:val="00300E92"/>
    <w:rsid w:val="00301501"/>
    <w:rsid w:val="00301D46"/>
    <w:rsid w:val="00302072"/>
    <w:rsid w:val="003022F1"/>
    <w:rsid w:val="00302881"/>
    <w:rsid w:val="00302D2E"/>
    <w:rsid w:val="0030335C"/>
    <w:rsid w:val="00303BB5"/>
    <w:rsid w:val="00303E49"/>
    <w:rsid w:val="00303E51"/>
    <w:rsid w:val="003040C9"/>
    <w:rsid w:val="00304868"/>
    <w:rsid w:val="003058C0"/>
    <w:rsid w:val="00305CB4"/>
    <w:rsid w:val="00305DD4"/>
    <w:rsid w:val="00305F44"/>
    <w:rsid w:val="00306183"/>
    <w:rsid w:val="0030672C"/>
    <w:rsid w:val="00307855"/>
    <w:rsid w:val="003079E6"/>
    <w:rsid w:val="00307D3D"/>
    <w:rsid w:val="00307EFD"/>
    <w:rsid w:val="00310748"/>
    <w:rsid w:val="00310B19"/>
    <w:rsid w:val="00310F2E"/>
    <w:rsid w:val="00311197"/>
    <w:rsid w:val="00311D89"/>
    <w:rsid w:val="003120CF"/>
    <w:rsid w:val="003124F7"/>
    <w:rsid w:val="00312570"/>
    <w:rsid w:val="0031262D"/>
    <w:rsid w:val="00312874"/>
    <w:rsid w:val="00312C07"/>
    <w:rsid w:val="00313433"/>
    <w:rsid w:val="003136CA"/>
    <w:rsid w:val="0031379A"/>
    <w:rsid w:val="00313A75"/>
    <w:rsid w:val="00313BA7"/>
    <w:rsid w:val="00313F66"/>
    <w:rsid w:val="00314A0D"/>
    <w:rsid w:val="00314C2A"/>
    <w:rsid w:val="00315554"/>
    <w:rsid w:val="0031581F"/>
    <w:rsid w:val="00315D5A"/>
    <w:rsid w:val="00316D9A"/>
    <w:rsid w:val="0032034F"/>
    <w:rsid w:val="00320977"/>
    <w:rsid w:val="00320B1D"/>
    <w:rsid w:val="00320E9B"/>
    <w:rsid w:val="00321376"/>
    <w:rsid w:val="00322469"/>
    <w:rsid w:val="00322B1D"/>
    <w:rsid w:val="0032313E"/>
    <w:rsid w:val="0032339B"/>
    <w:rsid w:val="0032341F"/>
    <w:rsid w:val="00323422"/>
    <w:rsid w:val="00323A82"/>
    <w:rsid w:val="00323DAC"/>
    <w:rsid w:val="003242A4"/>
    <w:rsid w:val="00325052"/>
    <w:rsid w:val="0032566B"/>
    <w:rsid w:val="0032588A"/>
    <w:rsid w:val="0032667D"/>
    <w:rsid w:val="003267BF"/>
    <w:rsid w:val="00326808"/>
    <w:rsid w:val="00327229"/>
    <w:rsid w:val="0032722B"/>
    <w:rsid w:val="003309AA"/>
    <w:rsid w:val="00330E5E"/>
    <w:rsid w:val="003310BF"/>
    <w:rsid w:val="00331A8B"/>
    <w:rsid w:val="00331FA6"/>
    <w:rsid w:val="003320D1"/>
    <w:rsid w:val="00332144"/>
    <w:rsid w:val="00332380"/>
    <w:rsid w:val="003329FD"/>
    <w:rsid w:val="003332BF"/>
    <w:rsid w:val="003332F0"/>
    <w:rsid w:val="0033468F"/>
    <w:rsid w:val="00334702"/>
    <w:rsid w:val="003351F1"/>
    <w:rsid w:val="00335AF9"/>
    <w:rsid w:val="00335D9C"/>
    <w:rsid w:val="003361CE"/>
    <w:rsid w:val="00336E47"/>
    <w:rsid w:val="0033706D"/>
    <w:rsid w:val="00337190"/>
    <w:rsid w:val="003373D8"/>
    <w:rsid w:val="00337C8C"/>
    <w:rsid w:val="00337EC8"/>
    <w:rsid w:val="00340806"/>
    <w:rsid w:val="00341840"/>
    <w:rsid w:val="00341A1C"/>
    <w:rsid w:val="00342761"/>
    <w:rsid w:val="00343EAE"/>
    <w:rsid w:val="0034401B"/>
    <w:rsid w:val="003446CC"/>
    <w:rsid w:val="00344B89"/>
    <w:rsid w:val="003456A1"/>
    <w:rsid w:val="00345A0B"/>
    <w:rsid w:val="00345B32"/>
    <w:rsid w:val="00345F2E"/>
    <w:rsid w:val="00346268"/>
    <w:rsid w:val="003467A1"/>
    <w:rsid w:val="003470BA"/>
    <w:rsid w:val="003470D6"/>
    <w:rsid w:val="00347A08"/>
    <w:rsid w:val="00347DA4"/>
    <w:rsid w:val="00350043"/>
    <w:rsid w:val="003509C9"/>
    <w:rsid w:val="00350E8E"/>
    <w:rsid w:val="00351053"/>
    <w:rsid w:val="003512EC"/>
    <w:rsid w:val="00351A0F"/>
    <w:rsid w:val="003520A0"/>
    <w:rsid w:val="00352E25"/>
    <w:rsid w:val="00353464"/>
    <w:rsid w:val="0035395C"/>
    <w:rsid w:val="00353AB3"/>
    <w:rsid w:val="00353B17"/>
    <w:rsid w:val="0035437C"/>
    <w:rsid w:val="00354400"/>
    <w:rsid w:val="00354E90"/>
    <w:rsid w:val="0035572C"/>
    <w:rsid w:val="00355836"/>
    <w:rsid w:val="00355DF6"/>
    <w:rsid w:val="00355F7E"/>
    <w:rsid w:val="00356083"/>
    <w:rsid w:val="0035651F"/>
    <w:rsid w:val="00356779"/>
    <w:rsid w:val="00356F0F"/>
    <w:rsid w:val="003574BE"/>
    <w:rsid w:val="003577F0"/>
    <w:rsid w:val="00357A11"/>
    <w:rsid w:val="00357B00"/>
    <w:rsid w:val="00357D08"/>
    <w:rsid w:val="003606A6"/>
    <w:rsid w:val="0036082A"/>
    <w:rsid w:val="00360C27"/>
    <w:rsid w:val="003611FB"/>
    <w:rsid w:val="00362335"/>
    <w:rsid w:val="003623FA"/>
    <w:rsid w:val="00362533"/>
    <w:rsid w:val="00362B17"/>
    <w:rsid w:val="00362DAB"/>
    <w:rsid w:val="00363419"/>
    <w:rsid w:val="00363F9F"/>
    <w:rsid w:val="00364733"/>
    <w:rsid w:val="00364749"/>
    <w:rsid w:val="00365729"/>
    <w:rsid w:val="0036597A"/>
    <w:rsid w:val="00366010"/>
    <w:rsid w:val="0036613B"/>
    <w:rsid w:val="00366212"/>
    <w:rsid w:val="003666D4"/>
    <w:rsid w:val="003676E3"/>
    <w:rsid w:val="00367789"/>
    <w:rsid w:val="00367AD9"/>
    <w:rsid w:val="00367CBF"/>
    <w:rsid w:val="003703D8"/>
    <w:rsid w:val="00370D92"/>
    <w:rsid w:val="00370FC7"/>
    <w:rsid w:val="0037128E"/>
    <w:rsid w:val="0037147D"/>
    <w:rsid w:val="00371770"/>
    <w:rsid w:val="003718ED"/>
    <w:rsid w:val="0037227F"/>
    <w:rsid w:val="003727F7"/>
    <w:rsid w:val="00372C45"/>
    <w:rsid w:val="00372FA5"/>
    <w:rsid w:val="0037311E"/>
    <w:rsid w:val="00373468"/>
    <w:rsid w:val="00373609"/>
    <w:rsid w:val="003738F1"/>
    <w:rsid w:val="0037407A"/>
    <w:rsid w:val="00374205"/>
    <w:rsid w:val="003756CD"/>
    <w:rsid w:val="00376397"/>
    <w:rsid w:val="00376B56"/>
    <w:rsid w:val="00376E88"/>
    <w:rsid w:val="00377CB3"/>
    <w:rsid w:val="00380624"/>
    <w:rsid w:val="003806E2"/>
    <w:rsid w:val="00380BD6"/>
    <w:rsid w:val="003810B0"/>
    <w:rsid w:val="003816FF"/>
    <w:rsid w:val="00381E13"/>
    <w:rsid w:val="00382296"/>
    <w:rsid w:val="00382DD8"/>
    <w:rsid w:val="0038335B"/>
    <w:rsid w:val="00383F11"/>
    <w:rsid w:val="003842D5"/>
    <w:rsid w:val="0038436C"/>
    <w:rsid w:val="0038485C"/>
    <w:rsid w:val="00385B63"/>
    <w:rsid w:val="003866CA"/>
    <w:rsid w:val="003866FF"/>
    <w:rsid w:val="003872EF"/>
    <w:rsid w:val="00387B69"/>
    <w:rsid w:val="0039021A"/>
    <w:rsid w:val="003903A1"/>
    <w:rsid w:val="00390614"/>
    <w:rsid w:val="0039069B"/>
    <w:rsid w:val="00390948"/>
    <w:rsid w:val="00390B8A"/>
    <w:rsid w:val="00391533"/>
    <w:rsid w:val="00391A6A"/>
    <w:rsid w:val="00391D8B"/>
    <w:rsid w:val="00391FB0"/>
    <w:rsid w:val="00392744"/>
    <w:rsid w:val="00392819"/>
    <w:rsid w:val="00392851"/>
    <w:rsid w:val="00392E41"/>
    <w:rsid w:val="00393664"/>
    <w:rsid w:val="00393D7C"/>
    <w:rsid w:val="00393E5E"/>
    <w:rsid w:val="0039421D"/>
    <w:rsid w:val="003947CE"/>
    <w:rsid w:val="003948C0"/>
    <w:rsid w:val="00394BFD"/>
    <w:rsid w:val="00395621"/>
    <w:rsid w:val="00395E2C"/>
    <w:rsid w:val="003960ED"/>
    <w:rsid w:val="0039638A"/>
    <w:rsid w:val="0039651B"/>
    <w:rsid w:val="00396A18"/>
    <w:rsid w:val="00396CAD"/>
    <w:rsid w:val="00396D00"/>
    <w:rsid w:val="00397283"/>
    <w:rsid w:val="00397F60"/>
    <w:rsid w:val="003A0722"/>
    <w:rsid w:val="003A0AB2"/>
    <w:rsid w:val="003A0AFA"/>
    <w:rsid w:val="003A0F44"/>
    <w:rsid w:val="003A11FF"/>
    <w:rsid w:val="003A2F51"/>
    <w:rsid w:val="003A3270"/>
    <w:rsid w:val="003A35A3"/>
    <w:rsid w:val="003A3D4E"/>
    <w:rsid w:val="003A3F93"/>
    <w:rsid w:val="003A4752"/>
    <w:rsid w:val="003A4E7F"/>
    <w:rsid w:val="003A5229"/>
    <w:rsid w:val="003A53D1"/>
    <w:rsid w:val="003A553A"/>
    <w:rsid w:val="003A60F1"/>
    <w:rsid w:val="003A6753"/>
    <w:rsid w:val="003A683C"/>
    <w:rsid w:val="003A6929"/>
    <w:rsid w:val="003A6C78"/>
    <w:rsid w:val="003A6D16"/>
    <w:rsid w:val="003A75A4"/>
    <w:rsid w:val="003A7616"/>
    <w:rsid w:val="003A7635"/>
    <w:rsid w:val="003B00A7"/>
    <w:rsid w:val="003B12C4"/>
    <w:rsid w:val="003B1327"/>
    <w:rsid w:val="003B152E"/>
    <w:rsid w:val="003B1746"/>
    <w:rsid w:val="003B1A63"/>
    <w:rsid w:val="003B1FAA"/>
    <w:rsid w:val="003B20EF"/>
    <w:rsid w:val="003B2313"/>
    <w:rsid w:val="003B28E9"/>
    <w:rsid w:val="003B2A00"/>
    <w:rsid w:val="003B2DA5"/>
    <w:rsid w:val="003B33A3"/>
    <w:rsid w:val="003B3B2D"/>
    <w:rsid w:val="003B3D67"/>
    <w:rsid w:val="003B42EC"/>
    <w:rsid w:val="003B42FE"/>
    <w:rsid w:val="003B4B7B"/>
    <w:rsid w:val="003B5055"/>
    <w:rsid w:val="003B5125"/>
    <w:rsid w:val="003B5EBF"/>
    <w:rsid w:val="003B63F2"/>
    <w:rsid w:val="003B70E3"/>
    <w:rsid w:val="003B74E3"/>
    <w:rsid w:val="003B77F2"/>
    <w:rsid w:val="003B7BFB"/>
    <w:rsid w:val="003C0451"/>
    <w:rsid w:val="003C05AA"/>
    <w:rsid w:val="003C09EA"/>
    <w:rsid w:val="003C0AE2"/>
    <w:rsid w:val="003C0CA2"/>
    <w:rsid w:val="003C0EBE"/>
    <w:rsid w:val="003C1252"/>
    <w:rsid w:val="003C145F"/>
    <w:rsid w:val="003C1E52"/>
    <w:rsid w:val="003C24E1"/>
    <w:rsid w:val="003C2505"/>
    <w:rsid w:val="003C2D79"/>
    <w:rsid w:val="003C3724"/>
    <w:rsid w:val="003C3C14"/>
    <w:rsid w:val="003C3EE0"/>
    <w:rsid w:val="003C48CE"/>
    <w:rsid w:val="003C4B26"/>
    <w:rsid w:val="003C55FC"/>
    <w:rsid w:val="003C598A"/>
    <w:rsid w:val="003C5B5E"/>
    <w:rsid w:val="003C64EB"/>
    <w:rsid w:val="003C68B9"/>
    <w:rsid w:val="003C6B37"/>
    <w:rsid w:val="003C6B97"/>
    <w:rsid w:val="003C6E06"/>
    <w:rsid w:val="003C7DE2"/>
    <w:rsid w:val="003D12C9"/>
    <w:rsid w:val="003D15C7"/>
    <w:rsid w:val="003D1FFD"/>
    <w:rsid w:val="003D313A"/>
    <w:rsid w:val="003D37D5"/>
    <w:rsid w:val="003D3D85"/>
    <w:rsid w:val="003D44BC"/>
    <w:rsid w:val="003D4DB2"/>
    <w:rsid w:val="003D5003"/>
    <w:rsid w:val="003D5CFB"/>
    <w:rsid w:val="003D6673"/>
    <w:rsid w:val="003D6D7D"/>
    <w:rsid w:val="003D75B1"/>
    <w:rsid w:val="003D7750"/>
    <w:rsid w:val="003D78C6"/>
    <w:rsid w:val="003D7D07"/>
    <w:rsid w:val="003E018E"/>
    <w:rsid w:val="003E0512"/>
    <w:rsid w:val="003E0720"/>
    <w:rsid w:val="003E0ABF"/>
    <w:rsid w:val="003E1333"/>
    <w:rsid w:val="003E1402"/>
    <w:rsid w:val="003E17ED"/>
    <w:rsid w:val="003E221E"/>
    <w:rsid w:val="003E279A"/>
    <w:rsid w:val="003E29B6"/>
    <w:rsid w:val="003E2D83"/>
    <w:rsid w:val="003E2DAF"/>
    <w:rsid w:val="003E3277"/>
    <w:rsid w:val="003E3C9C"/>
    <w:rsid w:val="003E44AB"/>
    <w:rsid w:val="003E45BC"/>
    <w:rsid w:val="003E4AB3"/>
    <w:rsid w:val="003E50E6"/>
    <w:rsid w:val="003E5651"/>
    <w:rsid w:val="003E5899"/>
    <w:rsid w:val="003E6D11"/>
    <w:rsid w:val="003E712B"/>
    <w:rsid w:val="003E741A"/>
    <w:rsid w:val="003E7B9D"/>
    <w:rsid w:val="003F057E"/>
    <w:rsid w:val="003F0AAC"/>
    <w:rsid w:val="003F0BBF"/>
    <w:rsid w:val="003F0D28"/>
    <w:rsid w:val="003F0DA8"/>
    <w:rsid w:val="003F0F6C"/>
    <w:rsid w:val="003F138A"/>
    <w:rsid w:val="003F14F2"/>
    <w:rsid w:val="003F17D1"/>
    <w:rsid w:val="003F19C2"/>
    <w:rsid w:val="003F1A80"/>
    <w:rsid w:val="003F1B72"/>
    <w:rsid w:val="003F217A"/>
    <w:rsid w:val="003F2967"/>
    <w:rsid w:val="003F2C12"/>
    <w:rsid w:val="003F2F5D"/>
    <w:rsid w:val="003F370D"/>
    <w:rsid w:val="003F376F"/>
    <w:rsid w:val="003F3948"/>
    <w:rsid w:val="003F42DF"/>
    <w:rsid w:val="003F5B17"/>
    <w:rsid w:val="003F5BA6"/>
    <w:rsid w:val="003F5D23"/>
    <w:rsid w:val="003F5F3E"/>
    <w:rsid w:val="003F691B"/>
    <w:rsid w:val="003F6A1B"/>
    <w:rsid w:val="003F75AD"/>
    <w:rsid w:val="003F7707"/>
    <w:rsid w:val="003F7743"/>
    <w:rsid w:val="00400013"/>
    <w:rsid w:val="00400485"/>
    <w:rsid w:val="00400C0E"/>
    <w:rsid w:val="004014F7"/>
    <w:rsid w:val="00401FE6"/>
    <w:rsid w:val="0040203E"/>
    <w:rsid w:val="004024B9"/>
    <w:rsid w:val="00402C0B"/>
    <w:rsid w:val="00402F22"/>
    <w:rsid w:val="004045D6"/>
    <w:rsid w:val="00404B3F"/>
    <w:rsid w:val="00404FBE"/>
    <w:rsid w:val="00404FFF"/>
    <w:rsid w:val="004053A9"/>
    <w:rsid w:val="004056B2"/>
    <w:rsid w:val="004058F6"/>
    <w:rsid w:val="00406802"/>
    <w:rsid w:val="00406C26"/>
    <w:rsid w:val="004108DB"/>
    <w:rsid w:val="00410ABC"/>
    <w:rsid w:val="0041153C"/>
    <w:rsid w:val="00411DBF"/>
    <w:rsid w:val="0041211D"/>
    <w:rsid w:val="004126F5"/>
    <w:rsid w:val="0041285C"/>
    <w:rsid w:val="00412F29"/>
    <w:rsid w:val="0041330E"/>
    <w:rsid w:val="004135D4"/>
    <w:rsid w:val="00413746"/>
    <w:rsid w:val="0041376C"/>
    <w:rsid w:val="00413D0A"/>
    <w:rsid w:val="00413EE3"/>
    <w:rsid w:val="00413F9E"/>
    <w:rsid w:val="004147F3"/>
    <w:rsid w:val="004150E0"/>
    <w:rsid w:val="004160ED"/>
    <w:rsid w:val="0041616F"/>
    <w:rsid w:val="00416586"/>
    <w:rsid w:val="00416728"/>
    <w:rsid w:val="00417831"/>
    <w:rsid w:val="0041783D"/>
    <w:rsid w:val="004200B7"/>
    <w:rsid w:val="004207D0"/>
    <w:rsid w:val="00421081"/>
    <w:rsid w:val="004217F7"/>
    <w:rsid w:val="00421913"/>
    <w:rsid w:val="00421937"/>
    <w:rsid w:val="00422103"/>
    <w:rsid w:val="00422412"/>
    <w:rsid w:val="0042384A"/>
    <w:rsid w:val="00424096"/>
    <w:rsid w:val="004244E7"/>
    <w:rsid w:val="004245A1"/>
    <w:rsid w:val="00424BFE"/>
    <w:rsid w:val="0042532D"/>
    <w:rsid w:val="0042606C"/>
    <w:rsid w:val="0042653D"/>
    <w:rsid w:val="004270E3"/>
    <w:rsid w:val="00427B03"/>
    <w:rsid w:val="00427E67"/>
    <w:rsid w:val="00427EC9"/>
    <w:rsid w:val="00427F49"/>
    <w:rsid w:val="00430305"/>
    <w:rsid w:val="00430705"/>
    <w:rsid w:val="004313A2"/>
    <w:rsid w:val="004318EE"/>
    <w:rsid w:val="00431A29"/>
    <w:rsid w:val="00431FBB"/>
    <w:rsid w:val="00432D1F"/>
    <w:rsid w:val="004332B8"/>
    <w:rsid w:val="00433983"/>
    <w:rsid w:val="00433A7C"/>
    <w:rsid w:val="00434249"/>
    <w:rsid w:val="004348B7"/>
    <w:rsid w:val="00434E7E"/>
    <w:rsid w:val="004350BB"/>
    <w:rsid w:val="004353E7"/>
    <w:rsid w:val="00435507"/>
    <w:rsid w:val="004355F6"/>
    <w:rsid w:val="00435650"/>
    <w:rsid w:val="0043638A"/>
    <w:rsid w:val="004363D9"/>
    <w:rsid w:val="00436DC8"/>
    <w:rsid w:val="0043791B"/>
    <w:rsid w:val="00437F72"/>
    <w:rsid w:val="004400C6"/>
    <w:rsid w:val="0044060D"/>
    <w:rsid w:val="0044093B"/>
    <w:rsid w:val="00441E9E"/>
    <w:rsid w:val="004431E8"/>
    <w:rsid w:val="004432B5"/>
    <w:rsid w:val="004432D4"/>
    <w:rsid w:val="00443428"/>
    <w:rsid w:val="00443ABC"/>
    <w:rsid w:val="00443E8F"/>
    <w:rsid w:val="004441E4"/>
    <w:rsid w:val="004443CE"/>
    <w:rsid w:val="00445885"/>
    <w:rsid w:val="004458B2"/>
    <w:rsid w:val="00445A4F"/>
    <w:rsid w:val="00446CAB"/>
    <w:rsid w:val="00446E7C"/>
    <w:rsid w:val="00447020"/>
    <w:rsid w:val="004472EF"/>
    <w:rsid w:val="004506FD"/>
    <w:rsid w:val="00450A38"/>
    <w:rsid w:val="00451BBD"/>
    <w:rsid w:val="00452319"/>
    <w:rsid w:val="00452494"/>
    <w:rsid w:val="00452DE1"/>
    <w:rsid w:val="004536D8"/>
    <w:rsid w:val="00453B55"/>
    <w:rsid w:val="00453FDF"/>
    <w:rsid w:val="004549DC"/>
    <w:rsid w:val="00454A86"/>
    <w:rsid w:val="00455F02"/>
    <w:rsid w:val="00456119"/>
    <w:rsid w:val="0045661B"/>
    <w:rsid w:val="004566BC"/>
    <w:rsid w:val="00457469"/>
    <w:rsid w:val="0045786C"/>
    <w:rsid w:val="00457B6E"/>
    <w:rsid w:val="004600D1"/>
    <w:rsid w:val="0046017C"/>
    <w:rsid w:val="00460494"/>
    <w:rsid w:val="004606AF"/>
    <w:rsid w:val="00461AF4"/>
    <w:rsid w:val="00461B5E"/>
    <w:rsid w:val="00461B8B"/>
    <w:rsid w:val="00461CFD"/>
    <w:rsid w:val="00461EA6"/>
    <w:rsid w:val="00461FE0"/>
    <w:rsid w:val="0046215E"/>
    <w:rsid w:val="00462405"/>
    <w:rsid w:val="00462B13"/>
    <w:rsid w:val="00463BEA"/>
    <w:rsid w:val="00463F2B"/>
    <w:rsid w:val="0046401D"/>
    <w:rsid w:val="004649CF"/>
    <w:rsid w:val="00464F19"/>
    <w:rsid w:val="00465584"/>
    <w:rsid w:val="00465895"/>
    <w:rsid w:val="00466D27"/>
    <w:rsid w:val="00466FA1"/>
    <w:rsid w:val="00466FAD"/>
    <w:rsid w:val="0046767A"/>
    <w:rsid w:val="00467EAB"/>
    <w:rsid w:val="0047049A"/>
    <w:rsid w:val="0047104E"/>
    <w:rsid w:val="00471585"/>
    <w:rsid w:val="004715D7"/>
    <w:rsid w:val="004718C3"/>
    <w:rsid w:val="004723DE"/>
    <w:rsid w:val="00472489"/>
    <w:rsid w:val="00472830"/>
    <w:rsid w:val="00473426"/>
    <w:rsid w:val="00474295"/>
    <w:rsid w:val="004747AE"/>
    <w:rsid w:val="00474873"/>
    <w:rsid w:val="004749E7"/>
    <w:rsid w:val="004752DE"/>
    <w:rsid w:val="0047689A"/>
    <w:rsid w:val="00476938"/>
    <w:rsid w:val="00476E30"/>
    <w:rsid w:val="0047753B"/>
    <w:rsid w:val="00477D93"/>
    <w:rsid w:val="0048038A"/>
    <w:rsid w:val="00480500"/>
    <w:rsid w:val="00480A5C"/>
    <w:rsid w:val="00480E8B"/>
    <w:rsid w:val="00481738"/>
    <w:rsid w:val="00482141"/>
    <w:rsid w:val="00482B5D"/>
    <w:rsid w:val="00482DBC"/>
    <w:rsid w:val="00483099"/>
    <w:rsid w:val="00483110"/>
    <w:rsid w:val="0048395E"/>
    <w:rsid w:val="00483D58"/>
    <w:rsid w:val="00484028"/>
    <w:rsid w:val="00484BB3"/>
    <w:rsid w:val="00484EFE"/>
    <w:rsid w:val="0048529F"/>
    <w:rsid w:val="004853CE"/>
    <w:rsid w:val="004858CE"/>
    <w:rsid w:val="00485E0D"/>
    <w:rsid w:val="00485FB0"/>
    <w:rsid w:val="004862F0"/>
    <w:rsid w:val="004866CD"/>
    <w:rsid w:val="004873E6"/>
    <w:rsid w:val="00487748"/>
    <w:rsid w:val="00487DB9"/>
    <w:rsid w:val="00487E74"/>
    <w:rsid w:val="004915B7"/>
    <w:rsid w:val="004918C3"/>
    <w:rsid w:val="00491C05"/>
    <w:rsid w:val="00491FCA"/>
    <w:rsid w:val="0049239C"/>
    <w:rsid w:val="00492475"/>
    <w:rsid w:val="004926BF"/>
    <w:rsid w:val="00492BF2"/>
    <w:rsid w:val="00492E13"/>
    <w:rsid w:val="00492FE9"/>
    <w:rsid w:val="00493514"/>
    <w:rsid w:val="004936ED"/>
    <w:rsid w:val="00494964"/>
    <w:rsid w:val="004952F7"/>
    <w:rsid w:val="00495950"/>
    <w:rsid w:val="004963F1"/>
    <w:rsid w:val="004965E0"/>
    <w:rsid w:val="00497D45"/>
    <w:rsid w:val="004A0122"/>
    <w:rsid w:val="004A0E96"/>
    <w:rsid w:val="004A1FFE"/>
    <w:rsid w:val="004A28DA"/>
    <w:rsid w:val="004A36B1"/>
    <w:rsid w:val="004A397C"/>
    <w:rsid w:val="004A3E78"/>
    <w:rsid w:val="004A4973"/>
    <w:rsid w:val="004A4A99"/>
    <w:rsid w:val="004A4A9D"/>
    <w:rsid w:val="004A5C1B"/>
    <w:rsid w:val="004A6A4D"/>
    <w:rsid w:val="004A6AE7"/>
    <w:rsid w:val="004A78A5"/>
    <w:rsid w:val="004B0BD3"/>
    <w:rsid w:val="004B17CF"/>
    <w:rsid w:val="004B1A5F"/>
    <w:rsid w:val="004B1D03"/>
    <w:rsid w:val="004B1DD1"/>
    <w:rsid w:val="004B2E1F"/>
    <w:rsid w:val="004B31D3"/>
    <w:rsid w:val="004B32A7"/>
    <w:rsid w:val="004B347F"/>
    <w:rsid w:val="004B34B7"/>
    <w:rsid w:val="004B3D17"/>
    <w:rsid w:val="004B4056"/>
    <w:rsid w:val="004B456E"/>
    <w:rsid w:val="004B5700"/>
    <w:rsid w:val="004B5AB3"/>
    <w:rsid w:val="004B5E7C"/>
    <w:rsid w:val="004B67EE"/>
    <w:rsid w:val="004B7090"/>
    <w:rsid w:val="004B79FD"/>
    <w:rsid w:val="004B7A17"/>
    <w:rsid w:val="004C01F6"/>
    <w:rsid w:val="004C098B"/>
    <w:rsid w:val="004C0AA2"/>
    <w:rsid w:val="004C0AC8"/>
    <w:rsid w:val="004C0E96"/>
    <w:rsid w:val="004C0F0F"/>
    <w:rsid w:val="004C1117"/>
    <w:rsid w:val="004C1480"/>
    <w:rsid w:val="004C1A12"/>
    <w:rsid w:val="004C249E"/>
    <w:rsid w:val="004C2C59"/>
    <w:rsid w:val="004C2CF1"/>
    <w:rsid w:val="004C3302"/>
    <w:rsid w:val="004C3723"/>
    <w:rsid w:val="004C37A2"/>
    <w:rsid w:val="004C386F"/>
    <w:rsid w:val="004C4350"/>
    <w:rsid w:val="004C4D8D"/>
    <w:rsid w:val="004C55D7"/>
    <w:rsid w:val="004C5B4D"/>
    <w:rsid w:val="004C5BE9"/>
    <w:rsid w:val="004C661F"/>
    <w:rsid w:val="004C68A8"/>
    <w:rsid w:val="004D057D"/>
    <w:rsid w:val="004D13B2"/>
    <w:rsid w:val="004D181F"/>
    <w:rsid w:val="004D1C65"/>
    <w:rsid w:val="004D216A"/>
    <w:rsid w:val="004D2A73"/>
    <w:rsid w:val="004D2E4E"/>
    <w:rsid w:val="004D2E51"/>
    <w:rsid w:val="004D30A2"/>
    <w:rsid w:val="004D30AF"/>
    <w:rsid w:val="004D3158"/>
    <w:rsid w:val="004D32CC"/>
    <w:rsid w:val="004D3617"/>
    <w:rsid w:val="004D3D51"/>
    <w:rsid w:val="004D460E"/>
    <w:rsid w:val="004D463D"/>
    <w:rsid w:val="004D4ADA"/>
    <w:rsid w:val="004D52C8"/>
    <w:rsid w:val="004D5317"/>
    <w:rsid w:val="004D5435"/>
    <w:rsid w:val="004D5555"/>
    <w:rsid w:val="004D6154"/>
    <w:rsid w:val="004D6842"/>
    <w:rsid w:val="004D6901"/>
    <w:rsid w:val="004D781D"/>
    <w:rsid w:val="004E005D"/>
    <w:rsid w:val="004E0FCC"/>
    <w:rsid w:val="004E1250"/>
    <w:rsid w:val="004E1B5B"/>
    <w:rsid w:val="004E1EC0"/>
    <w:rsid w:val="004E2359"/>
    <w:rsid w:val="004E60F3"/>
    <w:rsid w:val="004E63F8"/>
    <w:rsid w:val="004E66ED"/>
    <w:rsid w:val="004E6D38"/>
    <w:rsid w:val="004E7397"/>
    <w:rsid w:val="004E744A"/>
    <w:rsid w:val="004E750C"/>
    <w:rsid w:val="004E7E6A"/>
    <w:rsid w:val="004F0362"/>
    <w:rsid w:val="004F0457"/>
    <w:rsid w:val="004F06BA"/>
    <w:rsid w:val="004F08A7"/>
    <w:rsid w:val="004F0B32"/>
    <w:rsid w:val="004F114F"/>
    <w:rsid w:val="004F116F"/>
    <w:rsid w:val="004F1406"/>
    <w:rsid w:val="004F18C1"/>
    <w:rsid w:val="004F1E2C"/>
    <w:rsid w:val="004F1E99"/>
    <w:rsid w:val="004F1EAB"/>
    <w:rsid w:val="004F3758"/>
    <w:rsid w:val="004F3A3C"/>
    <w:rsid w:val="004F3B3B"/>
    <w:rsid w:val="004F3B89"/>
    <w:rsid w:val="004F3F4F"/>
    <w:rsid w:val="004F4297"/>
    <w:rsid w:val="004F43EE"/>
    <w:rsid w:val="004F4EA7"/>
    <w:rsid w:val="004F5101"/>
    <w:rsid w:val="004F5788"/>
    <w:rsid w:val="004F65A6"/>
    <w:rsid w:val="004F6653"/>
    <w:rsid w:val="004F685A"/>
    <w:rsid w:val="004F7D66"/>
    <w:rsid w:val="004F7EF5"/>
    <w:rsid w:val="005003E5"/>
    <w:rsid w:val="005007B0"/>
    <w:rsid w:val="005009BE"/>
    <w:rsid w:val="005012A6"/>
    <w:rsid w:val="0050182D"/>
    <w:rsid w:val="005018FB"/>
    <w:rsid w:val="00501A08"/>
    <w:rsid w:val="00501F24"/>
    <w:rsid w:val="005020AF"/>
    <w:rsid w:val="0050219E"/>
    <w:rsid w:val="005021EB"/>
    <w:rsid w:val="00502D90"/>
    <w:rsid w:val="005041C0"/>
    <w:rsid w:val="005043E9"/>
    <w:rsid w:val="00504442"/>
    <w:rsid w:val="00504447"/>
    <w:rsid w:val="00504A01"/>
    <w:rsid w:val="00504D0A"/>
    <w:rsid w:val="0050501F"/>
    <w:rsid w:val="00505834"/>
    <w:rsid w:val="005059FA"/>
    <w:rsid w:val="0050612A"/>
    <w:rsid w:val="0050633E"/>
    <w:rsid w:val="005068D7"/>
    <w:rsid w:val="0050718F"/>
    <w:rsid w:val="0050768C"/>
    <w:rsid w:val="00507B05"/>
    <w:rsid w:val="00510B4E"/>
    <w:rsid w:val="00511235"/>
    <w:rsid w:val="0051157A"/>
    <w:rsid w:val="005117C1"/>
    <w:rsid w:val="0051185C"/>
    <w:rsid w:val="00511C64"/>
    <w:rsid w:val="00512564"/>
    <w:rsid w:val="005129FC"/>
    <w:rsid w:val="00512CAA"/>
    <w:rsid w:val="00512D7A"/>
    <w:rsid w:val="0051330C"/>
    <w:rsid w:val="00513C34"/>
    <w:rsid w:val="00513E30"/>
    <w:rsid w:val="00513FAF"/>
    <w:rsid w:val="0051423B"/>
    <w:rsid w:val="005142AE"/>
    <w:rsid w:val="00514BF0"/>
    <w:rsid w:val="00515C05"/>
    <w:rsid w:val="00515CEF"/>
    <w:rsid w:val="00516B2D"/>
    <w:rsid w:val="00516B3A"/>
    <w:rsid w:val="00516ECA"/>
    <w:rsid w:val="005170FE"/>
    <w:rsid w:val="005176D7"/>
    <w:rsid w:val="0052053E"/>
    <w:rsid w:val="00520FDF"/>
    <w:rsid w:val="005211C5"/>
    <w:rsid w:val="005212EB"/>
    <w:rsid w:val="005216C9"/>
    <w:rsid w:val="00521843"/>
    <w:rsid w:val="00521EE5"/>
    <w:rsid w:val="005224FF"/>
    <w:rsid w:val="00522A4A"/>
    <w:rsid w:val="0052346F"/>
    <w:rsid w:val="0052374B"/>
    <w:rsid w:val="00523C5A"/>
    <w:rsid w:val="00523ED6"/>
    <w:rsid w:val="005249A0"/>
    <w:rsid w:val="005254EC"/>
    <w:rsid w:val="00525A89"/>
    <w:rsid w:val="00525BE0"/>
    <w:rsid w:val="00525D03"/>
    <w:rsid w:val="00526447"/>
    <w:rsid w:val="0052653A"/>
    <w:rsid w:val="0052673F"/>
    <w:rsid w:val="00526DF8"/>
    <w:rsid w:val="00526FCF"/>
    <w:rsid w:val="0052743B"/>
    <w:rsid w:val="0052778E"/>
    <w:rsid w:val="00530115"/>
    <w:rsid w:val="005301DF"/>
    <w:rsid w:val="0053036B"/>
    <w:rsid w:val="005308F8"/>
    <w:rsid w:val="005311C2"/>
    <w:rsid w:val="005312CC"/>
    <w:rsid w:val="005318F0"/>
    <w:rsid w:val="00531E41"/>
    <w:rsid w:val="00532469"/>
    <w:rsid w:val="00532FF1"/>
    <w:rsid w:val="0053315A"/>
    <w:rsid w:val="00533487"/>
    <w:rsid w:val="005334C0"/>
    <w:rsid w:val="005335D6"/>
    <w:rsid w:val="00533A6C"/>
    <w:rsid w:val="00533AFA"/>
    <w:rsid w:val="0053472A"/>
    <w:rsid w:val="00535907"/>
    <w:rsid w:val="00535912"/>
    <w:rsid w:val="00535AC8"/>
    <w:rsid w:val="005366D7"/>
    <w:rsid w:val="00536A7A"/>
    <w:rsid w:val="00536CEA"/>
    <w:rsid w:val="00536ED2"/>
    <w:rsid w:val="00537A2F"/>
    <w:rsid w:val="00537D3D"/>
    <w:rsid w:val="00537FB3"/>
    <w:rsid w:val="005400F2"/>
    <w:rsid w:val="005402D3"/>
    <w:rsid w:val="00540BE0"/>
    <w:rsid w:val="005418AA"/>
    <w:rsid w:val="00541A44"/>
    <w:rsid w:val="005423A0"/>
    <w:rsid w:val="0054285F"/>
    <w:rsid w:val="00543D65"/>
    <w:rsid w:val="00543DF4"/>
    <w:rsid w:val="005440D7"/>
    <w:rsid w:val="0054470C"/>
    <w:rsid w:val="0054490B"/>
    <w:rsid w:val="00545764"/>
    <w:rsid w:val="00545794"/>
    <w:rsid w:val="005457A3"/>
    <w:rsid w:val="00546118"/>
    <w:rsid w:val="005461A3"/>
    <w:rsid w:val="0054660D"/>
    <w:rsid w:val="0054743F"/>
    <w:rsid w:val="00547BD7"/>
    <w:rsid w:val="00547EDC"/>
    <w:rsid w:val="00547F28"/>
    <w:rsid w:val="005513CC"/>
    <w:rsid w:val="00551633"/>
    <w:rsid w:val="005519F8"/>
    <w:rsid w:val="005526FC"/>
    <w:rsid w:val="00552765"/>
    <w:rsid w:val="005531D0"/>
    <w:rsid w:val="00553F02"/>
    <w:rsid w:val="00554795"/>
    <w:rsid w:val="00555334"/>
    <w:rsid w:val="0055550C"/>
    <w:rsid w:val="0055575D"/>
    <w:rsid w:val="00555A4E"/>
    <w:rsid w:val="00555B9F"/>
    <w:rsid w:val="00555DF1"/>
    <w:rsid w:val="005569AD"/>
    <w:rsid w:val="0055773D"/>
    <w:rsid w:val="00557D2A"/>
    <w:rsid w:val="0056022B"/>
    <w:rsid w:val="00560571"/>
    <w:rsid w:val="0056096D"/>
    <w:rsid w:val="00560AF0"/>
    <w:rsid w:val="00562474"/>
    <w:rsid w:val="00562ECC"/>
    <w:rsid w:val="00563290"/>
    <w:rsid w:val="005635CF"/>
    <w:rsid w:val="00563CE5"/>
    <w:rsid w:val="005646EE"/>
    <w:rsid w:val="00564712"/>
    <w:rsid w:val="00564877"/>
    <w:rsid w:val="00564B48"/>
    <w:rsid w:val="00564BB8"/>
    <w:rsid w:val="00565299"/>
    <w:rsid w:val="005655AB"/>
    <w:rsid w:val="00565BE6"/>
    <w:rsid w:val="005660B1"/>
    <w:rsid w:val="005662C8"/>
    <w:rsid w:val="00566490"/>
    <w:rsid w:val="00566A34"/>
    <w:rsid w:val="00567246"/>
    <w:rsid w:val="0056760D"/>
    <w:rsid w:val="00567764"/>
    <w:rsid w:val="0056780A"/>
    <w:rsid w:val="005700C7"/>
    <w:rsid w:val="0057018C"/>
    <w:rsid w:val="00570567"/>
    <w:rsid w:val="00570743"/>
    <w:rsid w:val="00571217"/>
    <w:rsid w:val="005714BF"/>
    <w:rsid w:val="005719B0"/>
    <w:rsid w:val="00572713"/>
    <w:rsid w:val="00572872"/>
    <w:rsid w:val="00572A99"/>
    <w:rsid w:val="00572ECB"/>
    <w:rsid w:val="00572F4A"/>
    <w:rsid w:val="005733A0"/>
    <w:rsid w:val="00573A2C"/>
    <w:rsid w:val="00573EC1"/>
    <w:rsid w:val="00573FFF"/>
    <w:rsid w:val="00574727"/>
    <w:rsid w:val="00574AE3"/>
    <w:rsid w:val="005754D3"/>
    <w:rsid w:val="005757D2"/>
    <w:rsid w:val="00575BB7"/>
    <w:rsid w:val="00575E76"/>
    <w:rsid w:val="00575FA1"/>
    <w:rsid w:val="005774B6"/>
    <w:rsid w:val="0057753B"/>
    <w:rsid w:val="005779B1"/>
    <w:rsid w:val="00577B9A"/>
    <w:rsid w:val="005801E4"/>
    <w:rsid w:val="00580367"/>
    <w:rsid w:val="0058097E"/>
    <w:rsid w:val="00580C74"/>
    <w:rsid w:val="00580CF7"/>
    <w:rsid w:val="00581648"/>
    <w:rsid w:val="0058221B"/>
    <w:rsid w:val="00582BFD"/>
    <w:rsid w:val="00583B5C"/>
    <w:rsid w:val="00583DAC"/>
    <w:rsid w:val="00584961"/>
    <w:rsid w:val="00584B36"/>
    <w:rsid w:val="005854F8"/>
    <w:rsid w:val="00585523"/>
    <w:rsid w:val="00585706"/>
    <w:rsid w:val="00585D29"/>
    <w:rsid w:val="00586160"/>
    <w:rsid w:val="0058665D"/>
    <w:rsid w:val="00586DB4"/>
    <w:rsid w:val="0058794A"/>
    <w:rsid w:val="00590338"/>
    <w:rsid w:val="0059043D"/>
    <w:rsid w:val="00590E48"/>
    <w:rsid w:val="00591142"/>
    <w:rsid w:val="00592118"/>
    <w:rsid w:val="005922C4"/>
    <w:rsid w:val="00593097"/>
    <w:rsid w:val="0059317F"/>
    <w:rsid w:val="005933E4"/>
    <w:rsid w:val="00593C93"/>
    <w:rsid w:val="0059440E"/>
    <w:rsid w:val="00594727"/>
    <w:rsid w:val="00594C49"/>
    <w:rsid w:val="0059500B"/>
    <w:rsid w:val="00595218"/>
    <w:rsid w:val="005955C8"/>
    <w:rsid w:val="00595A99"/>
    <w:rsid w:val="00595EA8"/>
    <w:rsid w:val="005978AC"/>
    <w:rsid w:val="00597951"/>
    <w:rsid w:val="00597C5B"/>
    <w:rsid w:val="00597DDE"/>
    <w:rsid w:val="005A06E9"/>
    <w:rsid w:val="005A099E"/>
    <w:rsid w:val="005A0BD4"/>
    <w:rsid w:val="005A1935"/>
    <w:rsid w:val="005A1B5A"/>
    <w:rsid w:val="005A1BC0"/>
    <w:rsid w:val="005A1C72"/>
    <w:rsid w:val="005A1E25"/>
    <w:rsid w:val="005A1F7F"/>
    <w:rsid w:val="005A1FD2"/>
    <w:rsid w:val="005A23C6"/>
    <w:rsid w:val="005A2927"/>
    <w:rsid w:val="005A2A31"/>
    <w:rsid w:val="005A3C97"/>
    <w:rsid w:val="005A3D63"/>
    <w:rsid w:val="005A4410"/>
    <w:rsid w:val="005A4E89"/>
    <w:rsid w:val="005A522B"/>
    <w:rsid w:val="005A5E25"/>
    <w:rsid w:val="005A5F68"/>
    <w:rsid w:val="005A61D9"/>
    <w:rsid w:val="005A68FE"/>
    <w:rsid w:val="005A6F1F"/>
    <w:rsid w:val="005A76EE"/>
    <w:rsid w:val="005B02B2"/>
    <w:rsid w:val="005B02E6"/>
    <w:rsid w:val="005B0362"/>
    <w:rsid w:val="005B0B2F"/>
    <w:rsid w:val="005B1047"/>
    <w:rsid w:val="005B1236"/>
    <w:rsid w:val="005B1B35"/>
    <w:rsid w:val="005B2087"/>
    <w:rsid w:val="005B22AA"/>
    <w:rsid w:val="005B24E8"/>
    <w:rsid w:val="005B2980"/>
    <w:rsid w:val="005B32D7"/>
    <w:rsid w:val="005B34EF"/>
    <w:rsid w:val="005B361E"/>
    <w:rsid w:val="005B3DC7"/>
    <w:rsid w:val="005B3F8A"/>
    <w:rsid w:val="005B4166"/>
    <w:rsid w:val="005B46A4"/>
    <w:rsid w:val="005B4899"/>
    <w:rsid w:val="005B48EB"/>
    <w:rsid w:val="005B5D6A"/>
    <w:rsid w:val="005B6614"/>
    <w:rsid w:val="005B7142"/>
    <w:rsid w:val="005B7360"/>
    <w:rsid w:val="005B7FF7"/>
    <w:rsid w:val="005C09F1"/>
    <w:rsid w:val="005C0B65"/>
    <w:rsid w:val="005C0B98"/>
    <w:rsid w:val="005C10D5"/>
    <w:rsid w:val="005C1E7A"/>
    <w:rsid w:val="005C27E9"/>
    <w:rsid w:val="005C2C88"/>
    <w:rsid w:val="005C39F9"/>
    <w:rsid w:val="005C3D46"/>
    <w:rsid w:val="005C3EBF"/>
    <w:rsid w:val="005C4528"/>
    <w:rsid w:val="005C49F8"/>
    <w:rsid w:val="005C4E76"/>
    <w:rsid w:val="005C529B"/>
    <w:rsid w:val="005C5610"/>
    <w:rsid w:val="005C5701"/>
    <w:rsid w:val="005C576E"/>
    <w:rsid w:val="005C5D15"/>
    <w:rsid w:val="005C6496"/>
    <w:rsid w:val="005C64AC"/>
    <w:rsid w:val="005C6BEF"/>
    <w:rsid w:val="005C6E5B"/>
    <w:rsid w:val="005C768E"/>
    <w:rsid w:val="005C7CD7"/>
    <w:rsid w:val="005C7F0B"/>
    <w:rsid w:val="005D00AF"/>
    <w:rsid w:val="005D014E"/>
    <w:rsid w:val="005D04D4"/>
    <w:rsid w:val="005D12FB"/>
    <w:rsid w:val="005D1E48"/>
    <w:rsid w:val="005D399E"/>
    <w:rsid w:val="005D3CBB"/>
    <w:rsid w:val="005D3E03"/>
    <w:rsid w:val="005D47DC"/>
    <w:rsid w:val="005D48BB"/>
    <w:rsid w:val="005D48C9"/>
    <w:rsid w:val="005D5279"/>
    <w:rsid w:val="005D56AE"/>
    <w:rsid w:val="005D58E7"/>
    <w:rsid w:val="005D68A6"/>
    <w:rsid w:val="005D6BB2"/>
    <w:rsid w:val="005D72AD"/>
    <w:rsid w:val="005D7D87"/>
    <w:rsid w:val="005E00D8"/>
    <w:rsid w:val="005E0275"/>
    <w:rsid w:val="005E05D5"/>
    <w:rsid w:val="005E090F"/>
    <w:rsid w:val="005E216D"/>
    <w:rsid w:val="005E21A6"/>
    <w:rsid w:val="005E23CB"/>
    <w:rsid w:val="005E4536"/>
    <w:rsid w:val="005E492B"/>
    <w:rsid w:val="005E4A20"/>
    <w:rsid w:val="005E4E01"/>
    <w:rsid w:val="005E5975"/>
    <w:rsid w:val="005E619C"/>
    <w:rsid w:val="005E64E4"/>
    <w:rsid w:val="005E7382"/>
    <w:rsid w:val="005E7D73"/>
    <w:rsid w:val="005F03C9"/>
    <w:rsid w:val="005F0B04"/>
    <w:rsid w:val="005F1327"/>
    <w:rsid w:val="005F19D8"/>
    <w:rsid w:val="005F2109"/>
    <w:rsid w:val="005F2934"/>
    <w:rsid w:val="005F3142"/>
    <w:rsid w:val="005F316C"/>
    <w:rsid w:val="005F368D"/>
    <w:rsid w:val="005F41C7"/>
    <w:rsid w:val="005F420B"/>
    <w:rsid w:val="005F5403"/>
    <w:rsid w:val="005F582D"/>
    <w:rsid w:val="005F5E6B"/>
    <w:rsid w:val="005F606C"/>
    <w:rsid w:val="005F773C"/>
    <w:rsid w:val="006001EC"/>
    <w:rsid w:val="00600CA7"/>
    <w:rsid w:val="006010C4"/>
    <w:rsid w:val="006012E4"/>
    <w:rsid w:val="0060194E"/>
    <w:rsid w:val="00601A66"/>
    <w:rsid w:val="00602BA0"/>
    <w:rsid w:val="00603457"/>
    <w:rsid w:val="00603DCE"/>
    <w:rsid w:val="00603DF5"/>
    <w:rsid w:val="00603EC8"/>
    <w:rsid w:val="006040B8"/>
    <w:rsid w:val="00604812"/>
    <w:rsid w:val="00604BB3"/>
    <w:rsid w:val="006058B7"/>
    <w:rsid w:val="00606664"/>
    <w:rsid w:val="00607902"/>
    <w:rsid w:val="0060795C"/>
    <w:rsid w:val="0061054B"/>
    <w:rsid w:val="00611E23"/>
    <w:rsid w:val="006125FE"/>
    <w:rsid w:val="006131DB"/>
    <w:rsid w:val="00613890"/>
    <w:rsid w:val="00613BEA"/>
    <w:rsid w:val="0061517B"/>
    <w:rsid w:val="00615255"/>
    <w:rsid w:val="00615A67"/>
    <w:rsid w:val="00616BD2"/>
    <w:rsid w:val="00617E0C"/>
    <w:rsid w:val="006212B1"/>
    <w:rsid w:val="0062207D"/>
    <w:rsid w:val="00622276"/>
    <w:rsid w:val="00622570"/>
    <w:rsid w:val="0062273F"/>
    <w:rsid w:val="006228A1"/>
    <w:rsid w:val="006239EE"/>
    <w:rsid w:val="00623FAA"/>
    <w:rsid w:val="006245CF"/>
    <w:rsid w:val="00624C16"/>
    <w:rsid w:val="006252F0"/>
    <w:rsid w:val="00625BA7"/>
    <w:rsid w:val="00626151"/>
    <w:rsid w:val="00626C15"/>
    <w:rsid w:val="006278B2"/>
    <w:rsid w:val="00627CAD"/>
    <w:rsid w:val="006307E4"/>
    <w:rsid w:val="00630D94"/>
    <w:rsid w:val="006335DD"/>
    <w:rsid w:val="00633AF8"/>
    <w:rsid w:val="00633C0B"/>
    <w:rsid w:val="00633CF4"/>
    <w:rsid w:val="0063463B"/>
    <w:rsid w:val="00634AB3"/>
    <w:rsid w:val="00634F3A"/>
    <w:rsid w:val="006354C6"/>
    <w:rsid w:val="006354E0"/>
    <w:rsid w:val="006362D8"/>
    <w:rsid w:val="00636490"/>
    <w:rsid w:val="00636A66"/>
    <w:rsid w:val="00636EF0"/>
    <w:rsid w:val="00636F1A"/>
    <w:rsid w:val="00637777"/>
    <w:rsid w:val="00640646"/>
    <w:rsid w:val="00641655"/>
    <w:rsid w:val="00641B96"/>
    <w:rsid w:val="00641EEF"/>
    <w:rsid w:val="00642712"/>
    <w:rsid w:val="006427F4"/>
    <w:rsid w:val="006428C8"/>
    <w:rsid w:val="00643533"/>
    <w:rsid w:val="00643A40"/>
    <w:rsid w:val="00643BCE"/>
    <w:rsid w:val="0064490C"/>
    <w:rsid w:val="00645087"/>
    <w:rsid w:val="0064538D"/>
    <w:rsid w:val="0064609E"/>
    <w:rsid w:val="00646130"/>
    <w:rsid w:val="006461F9"/>
    <w:rsid w:val="006464D9"/>
    <w:rsid w:val="00646823"/>
    <w:rsid w:val="00646A1A"/>
    <w:rsid w:val="00646CB2"/>
    <w:rsid w:val="0064706E"/>
    <w:rsid w:val="006472D5"/>
    <w:rsid w:val="006474A2"/>
    <w:rsid w:val="006478F6"/>
    <w:rsid w:val="00650177"/>
    <w:rsid w:val="00650A16"/>
    <w:rsid w:val="0065102F"/>
    <w:rsid w:val="00651146"/>
    <w:rsid w:val="00651537"/>
    <w:rsid w:val="0065175D"/>
    <w:rsid w:val="00651867"/>
    <w:rsid w:val="00651CE5"/>
    <w:rsid w:val="00652154"/>
    <w:rsid w:val="00652651"/>
    <w:rsid w:val="0065289A"/>
    <w:rsid w:val="00652ADE"/>
    <w:rsid w:val="00653A88"/>
    <w:rsid w:val="00654014"/>
    <w:rsid w:val="006544BB"/>
    <w:rsid w:val="00654843"/>
    <w:rsid w:val="00654AE2"/>
    <w:rsid w:val="00655336"/>
    <w:rsid w:val="00655364"/>
    <w:rsid w:val="006559D7"/>
    <w:rsid w:val="00655BD0"/>
    <w:rsid w:val="00655DB0"/>
    <w:rsid w:val="00656720"/>
    <w:rsid w:val="00656CDA"/>
    <w:rsid w:val="0065746E"/>
    <w:rsid w:val="00657A84"/>
    <w:rsid w:val="00657B2F"/>
    <w:rsid w:val="00657F3C"/>
    <w:rsid w:val="006611D3"/>
    <w:rsid w:val="0066176D"/>
    <w:rsid w:val="00662471"/>
    <w:rsid w:val="0066274C"/>
    <w:rsid w:val="00662CD3"/>
    <w:rsid w:val="00662E1D"/>
    <w:rsid w:val="006631B3"/>
    <w:rsid w:val="00663457"/>
    <w:rsid w:val="00663A08"/>
    <w:rsid w:val="00663C34"/>
    <w:rsid w:val="006640A4"/>
    <w:rsid w:val="0066446B"/>
    <w:rsid w:val="0066456A"/>
    <w:rsid w:val="00664729"/>
    <w:rsid w:val="00664814"/>
    <w:rsid w:val="00664E15"/>
    <w:rsid w:val="00665763"/>
    <w:rsid w:val="006667A7"/>
    <w:rsid w:val="00667864"/>
    <w:rsid w:val="00667BE4"/>
    <w:rsid w:val="006711AF"/>
    <w:rsid w:val="00671233"/>
    <w:rsid w:val="00671442"/>
    <w:rsid w:val="006718F8"/>
    <w:rsid w:val="00671A2B"/>
    <w:rsid w:val="00671A9C"/>
    <w:rsid w:val="006730D5"/>
    <w:rsid w:val="006732A2"/>
    <w:rsid w:val="00673713"/>
    <w:rsid w:val="00673FB9"/>
    <w:rsid w:val="006745A8"/>
    <w:rsid w:val="00674B87"/>
    <w:rsid w:val="0067568C"/>
    <w:rsid w:val="00675E73"/>
    <w:rsid w:val="0067642F"/>
    <w:rsid w:val="006764E6"/>
    <w:rsid w:val="0067674F"/>
    <w:rsid w:val="00676BEA"/>
    <w:rsid w:val="00676CA8"/>
    <w:rsid w:val="006779D7"/>
    <w:rsid w:val="00677A67"/>
    <w:rsid w:val="0068021E"/>
    <w:rsid w:val="00680296"/>
    <w:rsid w:val="0068066D"/>
    <w:rsid w:val="00680FD1"/>
    <w:rsid w:val="00681114"/>
    <w:rsid w:val="00681A7B"/>
    <w:rsid w:val="00681B5C"/>
    <w:rsid w:val="0068244E"/>
    <w:rsid w:val="00682762"/>
    <w:rsid w:val="00682EE9"/>
    <w:rsid w:val="00683D62"/>
    <w:rsid w:val="00683F8B"/>
    <w:rsid w:val="0068422C"/>
    <w:rsid w:val="006844F2"/>
    <w:rsid w:val="006849B8"/>
    <w:rsid w:val="00684BED"/>
    <w:rsid w:val="00685FAE"/>
    <w:rsid w:val="006866AB"/>
    <w:rsid w:val="00686AD5"/>
    <w:rsid w:val="00686CFB"/>
    <w:rsid w:val="00686F63"/>
    <w:rsid w:val="006877DA"/>
    <w:rsid w:val="00687F6E"/>
    <w:rsid w:val="0069176F"/>
    <w:rsid w:val="00691D84"/>
    <w:rsid w:val="0069206B"/>
    <w:rsid w:val="006920A3"/>
    <w:rsid w:val="00692102"/>
    <w:rsid w:val="00692A21"/>
    <w:rsid w:val="00693289"/>
    <w:rsid w:val="006937D2"/>
    <w:rsid w:val="006955A3"/>
    <w:rsid w:val="00696BE0"/>
    <w:rsid w:val="00696CD6"/>
    <w:rsid w:val="00697A55"/>
    <w:rsid w:val="00697B21"/>
    <w:rsid w:val="006A016D"/>
    <w:rsid w:val="006A0A86"/>
    <w:rsid w:val="006A0C5C"/>
    <w:rsid w:val="006A1029"/>
    <w:rsid w:val="006A1CAB"/>
    <w:rsid w:val="006A3115"/>
    <w:rsid w:val="006A3959"/>
    <w:rsid w:val="006A4248"/>
    <w:rsid w:val="006A4795"/>
    <w:rsid w:val="006A4C87"/>
    <w:rsid w:val="006A5022"/>
    <w:rsid w:val="006A574D"/>
    <w:rsid w:val="006A645F"/>
    <w:rsid w:val="006A70EB"/>
    <w:rsid w:val="006A7A6A"/>
    <w:rsid w:val="006B101F"/>
    <w:rsid w:val="006B122F"/>
    <w:rsid w:val="006B1D59"/>
    <w:rsid w:val="006B254F"/>
    <w:rsid w:val="006B2722"/>
    <w:rsid w:val="006B2EF3"/>
    <w:rsid w:val="006B2F12"/>
    <w:rsid w:val="006B2F19"/>
    <w:rsid w:val="006B312F"/>
    <w:rsid w:val="006B37E6"/>
    <w:rsid w:val="006B38C5"/>
    <w:rsid w:val="006B3D74"/>
    <w:rsid w:val="006B3F9F"/>
    <w:rsid w:val="006B49A2"/>
    <w:rsid w:val="006B49D4"/>
    <w:rsid w:val="006B50DE"/>
    <w:rsid w:val="006B5221"/>
    <w:rsid w:val="006B54AF"/>
    <w:rsid w:val="006B5E30"/>
    <w:rsid w:val="006B5E99"/>
    <w:rsid w:val="006B6172"/>
    <w:rsid w:val="006B6E3D"/>
    <w:rsid w:val="006B7062"/>
    <w:rsid w:val="006B7CF6"/>
    <w:rsid w:val="006C0AD6"/>
    <w:rsid w:val="006C1D4A"/>
    <w:rsid w:val="006C2438"/>
    <w:rsid w:val="006C253D"/>
    <w:rsid w:val="006C28FB"/>
    <w:rsid w:val="006C33E2"/>
    <w:rsid w:val="006C3D3A"/>
    <w:rsid w:val="006C4D1E"/>
    <w:rsid w:val="006C4F4A"/>
    <w:rsid w:val="006C4F72"/>
    <w:rsid w:val="006C50B0"/>
    <w:rsid w:val="006C52E8"/>
    <w:rsid w:val="006C5A8C"/>
    <w:rsid w:val="006C5BDF"/>
    <w:rsid w:val="006C5E21"/>
    <w:rsid w:val="006C6611"/>
    <w:rsid w:val="006C6667"/>
    <w:rsid w:val="006C6C5D"/>
    <w:rsid w:val="006C6F52"/>
    <w:rsid w:val="006D017D"/>
    <w:rsid w:val="006D04F3"/>
    <w:rsid w:val="006D1EB3"/>
    <w:rsid w:val="006D211F"/>
    <w:rsid w:val="006D236B"/>
    <w:rsid w:val="006D25D8"/>
    <w:rsid w:val="006D2BEA"/>
    <w:rsid w:val="006D2DE1"/>
    <w:rsid w:val="006D32D0"/>
    <w:rsid w:val="006D3E09"/>
    <w:rsid w:val="006D4059"/>
    <w:rsid w:val="006D4598"/>
    <w:rsid w:val="006D4DD4"/>
    <w:rsid w:val="006D4F87"/>
    <w:rsid w:val="006D5128"/>
    <w:rsid w:val="006D55A0"/>
    <w:rsid w:val="006D59C0"/>
    <w:rsid w:val="006D649C"/>
    <w:rsid w:val="006D70A1"/>
    <w:rsid w:val="006D7726"/>
    <w:rsid w:val="006D7BE5"/>
    <w:rsid w:val="006E08AF"/>
    <w:rsid w:val="006E0E96"/>
    <w:rsid w:val="006E0E9E"/>
    <w:rsid w:val="006E18E2"/>
    <w:rsid w:val="006E1AB7"/>
    <w:rsid w:val="006E275D"/>
    <w:rsid w:val="006E351C"/>
    <w:rsid w:val="006E36D2"/>
    <w:rsid w:val="006E37E5"/>
    <w:rsid w:val="006E3AB1"/>
    <w:rsid w:val="006E4352"/>
    <w:rsid w:val="006E45BC"/>
    <w:rsid w:val="006E511F"/>
    <w:rsid w:val="006E558D"/>
    <w:rsid w:val="006E6543"/>
    <w:rsid w:val="006E6AC9"/>
    <w:rsid w:val="006E6B3A"/>
    <w:rsid w:val="006E6EB4"/>
    <w:rsid w:val="006E7B64"/>
    <w:rsid w:val="006F1A45"/>
    <w:rsid w:val="006F20B3"/>
    <w:rsid w:val="006F2E8F"/>
    <w:rsid w:val="006F2EB5"/>
    <w:rsid w:val="006F32CE"/>
    <w:rsid w:val="006F3A23"/>
    <w:rsid w:val="006F4416"/>
    <w:rsid w:val="006F46A3"/>
    <w:rsid w:val="006F4720"/>
    <w:rsid w:val="006F5978"/>
    <w:rsid w:val="006F5D4A"/>
    <w:rsid w:val="006F5FBB"/>
    <w:rsid w:val="006F7117"/>
    <w:rsid w:val="006F7868"/>
    <w:rsid w:val="006F7C82"/>
    <w:rsid w:val="0070114E"/>
    <w:rsid w:val="0070135C"/>
    <w:rsid w:val="007014B3"/>
    <w:rsid w:val="00701691"/>
    <w:rsid w:val="00701840"/>
    <w:rsid w:val="007028B5"/>
    <w:rsid w:val="00702A9A"/>
    <w:rsid w:val="00702F38"/>
    <w:rsid w:val="00704812"/>
    <w:rsid w:val="007048CE"/>
    <w:rsid w:val="00704927"/>
    <w:rsid w:val="00704935"/>
    <w:rsid w:val="0070593F"/>
    <w:rsid w:val="00705C08"/>
    <w:rsid w:val="00705CE7"/>
    <w:rsid w:val="007065D2"/>
    <w:rsid w:val="00706ECF"/>
    <w:rsid w:val="00707D70"/>
    <w:rsid w:val="00710294"/>
    <w:rsid w:val="0071043D"/>
    <w:rsid w:val="00710451"/>
    <w:rsid w:val="0071046D"/>
    <w:rsid w:val="00711B3F"/>
    <w:rsid w:val="00711CBD"/>
    <w:rsid w:val="00711D01"/>
    <w:rsid w:val="00711D93"/>
    <w:rsid w:val="00712030"/>
    <w:rsid w:val="0071239C"/>
    <w:rsid w:val="0071244A"/>
    <w:rsid w:val="00712E80"/>
    <w:rsid w:val="00712EF4"/>
    <w:rsid w:val="00714317"/>
    <w:rsid w:val="00714B3B"/>
    <w:rsid w:val="00714D16"/>
    <w:rsid w:val="00715223"/>
    <w:rsid w:val="00715A7F"/>
    <w:rsid w:val="00715D8A"/>
    <w:rsid w:val="00716410"/>
    <w:rsid w:val="007166B8"/>
    <w:rsid w:val="00716738"/>
    <w:rsid w:val="007169D0"/>
    <w:rsid w:val="00716E08"/>
    <w:rsid w:val="00717010"/>
    <w:rsid w:val="007171FA"/>
    <w:rsid w:val="007172BC"/>
    <w:rsid w:val="0071775D"/>
    <w:rsid w:val="00717E6D"/>
    <w:rsid w:val="00720BAB"/>
    <w:rsid w:val="00720E07"/>
    <w:rsid w:val="00722162"/>
    <w:rsid w:val="007224C4"/>
    <w:rsid w:val="00722C08"/>
    <w:rsid w:val="00722DC5"/>
    <w:rsid w:val="00722ED1"/>
    <w:rsid w:val="007230DE"/>
    <w:rsid w:val="00723D8C"/>
    <w:rsid w:val="0072435B"/>
    <w:rsid w:val="00724D3D"/>
    <w:rsid w:val="00725268"/>
    <w:rsid w:val="00725785"/>
    <w:rsid w:val="007258E0"/>
    <w:rsid w:val="00725F10"/>
    <w:rsid w:val="00726403"/>
    <w:rsid w:val="0072649E"/>
    <w:rsid w:val="007267DB"/>
    <w:rsid w:val="0072692F"/>
    <w:rsid w:val="00727806"/>
    <w:rsid w:val="00727A0C"/>
    <w:rsid w:val="00727D8A"/>
    <w:rsid w:val="00727F2B"/>
    <w:rsid w:val="007302C9"/>
    <w:rsid w:val="00730BA9"/>
    <w:rsid w:val="0073120D"/>
    <w:rsid w:val="0073136E"/>
    <w:rsid w:val="00731C91"/>
    <w:rsid w:val="007320D7"/>
    <w:rsid w:val="0073237B"/>
    <w:rsid w:val="00732396"/>
    <w:rsid w:val="0073278D"/>
    <w:rsid w:val="00732A98"/>
    <w:rsid w:val="00732D14"/>
    <w:rsid w:val="00733EF9"/>
    <w:rsid w:val="00733F2B"/>
    <w:rsid w:val="00734643"/>
    <w:rsid w:val="0073467C"/>
    <w:rsid w:val="00734EAE"/>
    <w:rsid w:val="007352CE"/>
    <w:rsid w:val="00735623"/>
    <w:rsid w:val="00735705"/>
    <w:rsid w:val="007359D9"/>
    <w:rsid w:val="00736F72"/>
    <w:rsid w:val="0073700D"/>
    <w:rsid w:val="007401F2"/>
    <w:rsid w:val="00740BC2"/>
    <w:rsid w:val="00740EFF"/>
    <w:rsid w:val="0074172D"/>
    <w:rsid w:val="00741822"/>
    <w:rsid w:val="00741847"/>
    <w:rsid w:val="007423C9"/>
    <w:rsid w:val="00742454"/>
    <w:rsid w:val="00743034"/>
    <w:rsid w:val="00743118"/>
    <w:rsid w:val="00743610"/>
    <w:rsid w:val="00743675"/>
    <w:rsid w:val="00743F60"/>
    <w:rsid w:val="007441EB"/>
    <w:rsid w:val="00744241"/>
    <w:rsid w:val="00744F3D"/>
    <w:rsid w:val="007450CB"/>
    <w:rsid w:val="00745667"/>
    <w:rsid w:val="00745C16"/>
    <w:rsid w:val="00745EAA"/>
    <w:rsid w:val="00746029"/>
    <w:rsid w:val="007460A9"/>
    <w:rsid w:val="0074646F"/>
    <w:rsid w:val="0074665E"/>
    <w:rsid w:val="00747CBD"/>
    <w:rsid w:val="007502D0"/>
    <w:rsid w:val="00750801"/>
    <w:rsid w:val="00750A66"/>
    <w:rsid w:val="00750CAF"/>
    <w:rsid w:val="00750FEC"/>
    <w:rsid w:val="00751100"/>
    <w:rsid w:val="00751FEE"/>
    <w:rsid w:val="00752571"/>
    <w:rsid w:val="00752625"/>
    <w:rsid w:val="00752843"/>
    <w:rsid w:val="00752A1E"/>
    <w:rsid w:val="0075363D"/>
    <w:rsid w:val="007540E3"/>
    <w:rsid w:val="00754638"/>
    <w:rsid w:val="0075531D"/>
    <w:rsid w:val="0075573D"/>
    <w:rsid w:val="0075598D"/>
    <w:rsid w:val="007560B8"/>
    <w:rsid w:val="00756594"/>
    <w:rsid w:val="00756A8A"/>
    <w:rsid w:val="00756BC6"/>
    <w:rsid w:val="00757B17"/>
    <w:rsid w:val="00762878"/>
    <w:rsid w:val="0076355C"/>
    <w:rsid w:val="0076389E"/>
    <w:rsid w:val="00763DA9"/>
    <w:rsid w:val="00764946"/>
    <w:rsid w:val="0076554B"/>
    <w:rsid w:val="00766081"/>
    <w:rsid w:val="0076642C"/>
    <w:rsid w:val="0076660B"/>
    <w:rsid w:val="0076694E"/>
    <w:rsid w:val="00766C83"/>
    <w:rsid w:val="00767AC0"/>
    <w:rsid w:val="00767F53"/>
    <w:rsid w:val="007701D7"/>
    <w:rsid w:val="007705F7"/>
    <w:rsid w:val="00770818"/>
    <w:rsid w:val="0077095F"/>
    <w:rsid w:val="00771FF3"/>
    <w:rsid w:val="007727E8"/>
    <w:rsid w:val="00772ED2"/>
    <w:rsid w:val="0077352B"/>
    <w:rsid w:val="00773EF7"/>
    <w:rsid w:val="00774983"/>
    <w:rsid w:val="007749B5"/>
    <w:rsid w:val="00775107"/>
    <w:rsid w:val="007761EA"/>
    <w:rsid w:val="0077688B"/>
    <w:rsid w:val="00776CF6"/>
    <w:rsid w:val="00776E9C"/>
    <w:rsid w:val="00776F1D"/>
    <w:rsid w:val="00777758"/>
    <w:rsid w:val="0077794A"/>
    <w:rsid w:val="0078031C"/>
    <w:rsid w:val="00780415"/>
    <w:rsid w:val="00780B39"/>
    <w:rsid w:val="00781395"/>
    <w:rsid w:val="007814BC"/>
    <w:rsid w:val="0078248E"/>
    <w:rsid w:val="0078257F"/>
    <w:rsid w:val="00782C97"/>
    <w:rsid w:val="00782EC3"/>
    <w:rsid w:val="0078327F"/>
    <w:rsid w:val="00783CB0"/>
    <w:rsid w:val="007842E6"/>
    <w:rsid w:val="0078453C"/>
    <w:rsid w:val="00785C6A"/>
    <w:rsid w:val="00786662"/>
    <w:rsid w:val="00786733"/>
    <w:rsid w:val="00786B43"/>
    <w:rsid w:val="00786BAF"/>
    <w:rsid w:val="007871D5"/>
    <w:rsid w:val="007873C3"/>
    <w:rsid w:val="0078758D"/>
    <w:rsid w:val="007876BA"/>
    <w:rsid w:val="00790048"/>
    <w:rsid w:val="007907AD"/>
    <w:rsid w:val="00791BC8"/>
    <w:rsid w:val="0079292B"/>
    <w:rsid w:val="00793403"/>
    <w:rsid w:val="007948F1"/>
    <w:rsid w:val="00794CC2"/>
    <w:rsid w:val="00794EFF"/>
    <w:rsid w:val="007954FC"/>
    <w:rsid w:val="00795A08"/>
    <w:rsid w:val="00795A6B"/>
    <w:rsid w:val="00795CDE"/>
    <w:rsid w:val="007967A5"/>
    <w:rsid w:val="007975C1"/>
    <w:rsid w:val="007976B5"/>
    <w:rsid w:val="00797864"/>
    <w:rsid w:val="00797DF3"/>
    <w:rsid w:val="00797E01"/>
    <w:rsid w:val="007A0392"/>
    <w:rsid w:val="007A0443"/>
    <w:rsid w:val="007A0B45"/>
    <w:rsid w:val="007A1AFB"/>
    <w:rsid w:val="007A1B8F"/>
    <w:rsid w:val="007A2F48"/>
    <w:rsid w:val="007A30F2"/>
    <w:rsid w:val="007A37E9"/>
    <w:rsid w:val="007A39E4"/>
    <w:rsid w:val="007A4143"/>
    <w:rsid w:val="007A4309"/>
    <w:rsid w:val="007A4A27"/>
    <w:rsid w:val="007A50FD"/>
    <w:rsid w:val="007A5208"/>
    <w:rsid w:val="007A5487"/>
    <w:rsid w:val="007A622D"/>
    <w:rsid w:val="007A6B28"/>
    <w:rsid w:val="007B0723"/>
    <w:rsid w:val="007B0B8E"/>
    <w:rsid w:val="007B1101"/>
    <w:rsid w:val="007B1E68"/>
    <w:rsid w:val="007B238A"/>
    <w:rsid w:val="007B27F4"/>
    <w:rsid w:val="007B2908"/>
    <w:rsid w:val="007B3C90"/>
    <w:rsid w:val="007B3CEA"/>
    <w:rsid w:val="007B4266"/>
    <w:rsid w:val="007B46AC"/>
    <w:rsid w:val="007B47D1"/>
    <w:rsid w:val="007B4A9E"/>
    <w:rsid w:val="007B4C89"/>
    <w:rsid w:val="007B517B"/>
    <w:rsid w:val="007B598C"/>
    <w:rsid w:val="007B5B9A"/>
    <w:rsid w:val="007B607F"/>
    <w:rsid w:val="007B6B2D"/>
    <w:rsid w:val="007B7040"/>
    <w:rsid w:val="007B71E1"/>
    <w:rsid w:val="007B732F"/>
    <w:rsid w:val="007B7551"/>
    <w:rsid w:val="007B7A51"/>
    <w:rsid w:val="007B7E21"/>
    <w:rsid w:val="007B7E3F"/>
    <w:rsid w:val="007B7F8F"/>
    <w:rsid w:val="007C0742"/>
    <w:rsid w:val="007C0944"/>
    <w:rsid w:val="007C11D8"/>
    <w:rsid w:val="007C1594"/>
    <w:rsid w:val="007C168D"/>
    <w:rsid w:val="007C1DD1"/>
    <w:rsid w:val="007C1FD8"/>
    <w:rsid w:val="007C42DF"/>
    <w:rsid w:val="007C4871"/>
    <w:rsid w:val="007C4951"/>
    <w:rsid w:val="007C4A38"/>
    <w:rsid w:val="007C500E"/>
    <w:rsid w:val="007C50B4"/>
    <w:rsid w:val="007C56AD"/>
    <w:rsid w:val="007C5D4C"/>
    <w:rsid w:val="007C7981"/>
    <w:rsid w:val="007D046D"/>
    <w:rsid w:val="007D0965"/>
    <w:rsid w:val="007D12B5"/>
    <w:rsid w:val="007D182B"/>
    <w:rsid w:val="007D2174"/>
    <w:rsid w:val="007D2240"/>
    <w:rsid w:val="007D2514"/>
    <w:rsid w:val="007D25F7"/>
    <w:rsid w:val="007D2E4F"/>
    <w:rsid w:val="007D309E"/>
    <w:rsid w:val="007D34BA"/>
    <w:rsid w:val="007D3EA0"/>
    <w:rsid w:val="007D46E1"/>
    <w:rsid w:val="007D49D4"/>
    <w:rsid w:val="007D574A"/>
    <w:rsid w:val="007D5C0E"/>
    <w:rsid w:val="007D5C19"/>
    <w:rsid w:val="007D7487"/>
    <w:rsid w:val="007D7946"/>
    <w:rsid w:val="007D7B3A"/>
    <w:rsid w:val="007D7CEA"/>
    <w:rsid w:val="007E055A"/>
    <w:rsid w:val="007E0B0C"/>
    <w:rsid w:val="007E0C15"/>
    <w:rsid w:val="007E1C25"/>
    <w:rsid w:val="007E1CD7"/>
    <w:rsid w:val="007E21A7"/>
    <w:rsid w:val="007E2A74"/>
    <w:rsid w:val="007E2E0E"/>
    <w:rsid w:val="007E3352"/>
    <w:rsid w:val="007E38D1"/>
    <w:rsid w:val="007E3DAF"/>
    <w:rsid w:val="007E4D02"/>
    <w:rsid w:val="007E5153"/>
    <w:rsid w:val="007E5538"/>
    <w:rsid w:val="007E5F93"/>
    <w:rsid w:val="007E751B"/>
    <w:rsid w:val="007F0AFC"/>
    <w:rsid w:val="007F0F53"/>
    <w:rsid w:val="007F0F55"/>
    <w:rsid w:val="007F0FBA"/>
    <w:rsid w:val="007F13EB"/>
    <w:rsid w:val="007F15B6"/>
    <w:rsid w:val="007F176D"/>
    <w:rsid w:val="007F184D"/>
    <w:rsid w:val="007F199F"/>
    <w:rsid w:val="007F1A88"/>
    <w:rsid w:val="007F1B20"/>
    <w:rsid w:val="007F26EB"/>
    <w:rsid w:val="007F277E"/>
    <w:rsid w:val="007F3B78"/>
    <w:rsid w:val="007F4173"/>
    <w:rsid w:val="007F41BD"/>
    <w:rsid w:val="007F4275"/>
    <w:rsid w:val="007F4407"/>
    <w:rsid w:val="007F444D"/>
    <w:rsid w:val="007F4B2C"/>
    <w:rsid w:val="007F5550"/>
    <w:rsid w:val="007F6A24"/>
    <w:rsid w:val="007F71F4"/>
    <w:rsid w:val="0080087B"/>
    <w:rsid w:val="00800BAB"/>
    <w:rsid w:val="00800C57"/>
    <w:rsid w:val="0080146E"/>
    <w:rsid w:val="00801D6E"/>
    <w:rsid w:val="00802420"/>
    <w:rsid w:val="00802591"/>
    <w:rsid w:val="008028E2"/>
    <w:rsid w:val="00802B96"/>
    <w:rsid w:val="00803170"/>
    <w:rsid w:val="008032DA"/>
    <w:rsid w:val="0080419E"/>
    <w:rsid w:val="008048EE"/>
    <w:rsid w:val="00804B76"/>
    <w:rsid w:val="00804D9E"/>
    <w:rsid w:val="00805030"/>
    <w:rsid w:val="008057AF"/>
    <w:rsid w:val="00805F68"/>
    <w:rsid w:val="008067BE"/>
    <w:rsid w:val="00806933"/>
    <w:rsid w:val="00806A91"/>
    <w:rsid w:val="00806D42"/>
    <w:rsid w:val="00810A7C"/>
    <w:rsid w:val="00810AFD"/>
    <w:rsid w:val="00811750"/>
    <w:rsid w:val="008117BB"/>
    <w:rsid w:val="00811A35"/>
    <w:rsid w:val="00812E3E"/>
    <w:rsid w:val="00813072"/>
    <w:rsid w:val="00813168"/>
    <w:rsid w:val="0081350E"/>
    <w:rsid w:val="008140C8"/>
    <w:rsid w:val="0081432B"/>
    <w:rsid w:val="00814655"/>
    <w:rsid w:val="00814A57"/>
    <w:rsid w:val="00815674"/>
    <w:rsid w:val="00815E3B"/>
    <w:rsid w:val="0081613C"/>
    <w:rsid w:val="00816B10"/>
    <w:rsid w:val="00816C28"/>
    <w:rsid w:val="00816CF9"/>
    <w:rsid w:val="00820583"/>
    <w:rsid w:val="0082082D"/>
    <w:rsid w:val="00820C25"/>
    <w:rsid w:val="008210C5"/>
    <w:rsid w:val="00821260"/>
    <w:rsid w:val="00821BEC"/>
    <w:rsid w:val="00821DF7"/>
    <w:rsid w:val="008221B7"/>
    <w:rsid w:val="00822345"/>
    <w:rsid w:val="008226FC"/>
    <w:rsid w:val="00822918"/>
    <w:rsid w:val="00822923"/>
    <w:rsid w:val="00822C32"/>
    <w:rsid w:val="00822DE5"/>
    <w:rsid w:val="008234DF"/>
    <w:rsid w:val="00824017"/>
    <w:rsid w:val="00824B80"/>
    <w:rsid w:val="00824D5F"/>
    <w:rsid w:val="008253F6"/>
    <w:rsid w:val="00825AB8"/>
    <w:rsid w:val="008263EA"/>
    <w:rsid w:val="00826C55"/>
    <w:rsid w:val="00826D2A"/>
    <w:rsid w:val="00826F74"/>
    <w:rsid w:val="00826F78"/>
    <w:rsid w:val="008270E5"/>
    <w:rsid w:val="00827DD2"/>
    <w:rsid w:val="008302F0"/>
    <w:rsid w:val="00830755"/>
    <w:rsid w:val="00831090"/>
    <w:rsid w:val="0083111C"/>
    <w:rsid w:val="00831A55"/>
    <w:rsid w:val="00832045"/>
    <w:rsid w:val="0083207F"/>
    <w:rsid w:val="00832E94"/>
    <w:rsid w:val="00832FAF"/>
    <w:rsid w:val="008337E2"/>
    <w:rsid w:val="00834414"/>
    <w:rsid w:val="008348B7"/>
    <w:rsid w:val="00834A53"/>
    <w:rsid w:val="00836AB6"/>
    <w:rsid w:val="00836B39"/>
    <w:rsid w:val="00836B92"/>
    <w:rsid w:val="008374A6"/>
    <w:rsid w:val="008374FF"/>
    <w:rsid w:val="008377C2"/>
    <w:rsid w:val="0084032D"/>
    <w:rsid w:val="00840A33"/>
    <w:rsid w:val="0084136E"/>
    <w:rsid w:val="00841530"/>
    <w:rsid w:val="00841B2E"/>
    <w:rsid w:val="00841EBC"/>
    <w:rsid w:val="0084211A"/>
    <w:rsid w:val="008427D9"/>
    <w:rsid w:val="00842E3E"/>
    <w:rsid w:val="0084386E"/>
    <w:rsid w:val="008438FD"/>
    <w:rsid w:val="00844774"/>
    <w:rsid w:val="00844C66"/>
    <w:rsid w:val="00845189"/>
    <w:rsid w:val="008454CB"/>
    <w:rsid w:val="0084553A"/>
    <w:rsid w:val="00845694"/>
    <w:rsid w:val="00845F3C"/>
    <w:rsid w:val="0084611F"/>
    <w:rsid w:val="00846DE1"/>
    <w:rsid w:val="008470EC"/>
    <w:rsid w:val="008471E6"/>
    <w:rsid w:val="0084737B"/>
    <w:rsid w:val="008503F2"/>
    <w:rsid w:val="00850BA6"/>
    <w:rsid w:val="00851EA7"/>
    <w:rsid w:val="008521E2"/>
    <w:rsid w:val="0085297E"/>
    <w:rsid w:val="00852FF1"/>
    <w:rsid w:val="008535E2"/>
    <w:rsid w:val="00853A0F"/>
    <w:rsid w:val="0085411F"/>
    <w:rsid w:val="0085437B"/>
    <w:rsid w:val="00854BB2"/>
    <w:rsid w:val="00855247"/>
    <w:rsid w:val="00855E67"/>
    <w:rsid w:val="00856091"/>
    <w:rsid w:val="00857226"/>
    <w:rsid w:val="00857DBE"/>
    <w:rsid w:val="00857F0F"/>
    <w:rsid w:val="0086005C"/>
    <w:rsid w:val="008600AB"/>
    <w:rsid w:val="00860226"/>
    <w:rsid w:val="0086086E"/>
    <w:rsid w:val="0086132E"/>
    <w:rsid w:val="008613B7"/>
    <w:rsid w:val="00861489"/>
    <w:rsid w:val="00861585"/>
    <w:rsid w:val="00861E1D"/>
    <w:rsid w:val="0086205C"/>
    <w:rsid w:val="00862FD1"/>
    <w:rsid w:val="008630C0"/>
    <w:rsid w:val="008633BC"/>
    <w:rsid w:val="00863A1B"/>
    <w:rsid w:val="00863C92"/>
    <w:rsid w:val="00863FEF"/>
    <w:rsid w:val="00864012"/>
    <w:rsid w:val="00864125"/>
    <w:rsid w:val="008641CD"/>
    <w:rsid w:val="00864372"/>
    <w:rsid w:val="008658EF"/>
    <w:rsid w:val="00865C32"/>
    <w:rsid w:val="008662BE"/>
    <w:rsid w:val="00867130"/>
    <w:rsid w:val="008706CD"/>
    <w:rsid w:val="00870EF4"/>
    <w:rsid w:val="008710E0"/>
    <w:rsid w:val="0087134D"/>
    <w:rsid w:val="00871FAA"/>
    <w:rsid w:val="008721E7"/>
    <w:rsid w:val="00872671"/>
    <w:rsid w:val="00872B4F"/>
    <w:rsid w:val="00872FFB"/>
    <w:rsid w:val="0087305D"/>
    <w:rsid w:val="008738F1"/>
    <w:rsid w:val="00873C18"/>
    <w:rsid w:val="00873D1B"/>
    <w:rsid w:val="00873D74"/>
    <w:rsid w:val="008745AE"/>
    <w:rsid w:val="008747B6"/>
    <w:rsid w:val="008747E0"/>
    <w:rsid w:val="008754AE"/>
    <w:rsid w:val="0087554A"/>
    <w:rsid w:val="00875B4D"/>
    <w:rsid w:val="00876371"/>
    <w:rsid w:val="008771FE"/>
    <w:rsid w:val="00877524"/>
    <w:rsid w:val="0088037A"/>
    <w:rsid w:val="00880E57"/>
    <w:rsid w:val="00880F20"/>
    <w:rsid w:val="00880F63"/>
    <w:rsid w:val="00881099"/>
    <w:rsid w:val="008815E8"/>
    <w:rsid w:val="008826E2"/>
    <w:rsid w:val="00882E6F"/>
    <w:rsid w:val="00883266"/>
    <w:rsid w:val="0088362E"/>
    <w:rsid w:val="008839CD"/>
    <w:rsid w:val="00883FC6"/>
    <w:rsid w:val="0088452C"/>
    <w:rsid w:val="008845A7"/>
    <w:rsid w:val="008857B8"/>
    <w:rsid w:val="00886C8F"/>
    <w:rsid w:val="00886D56"/>
    <w:rsid w:val="00887345"/>
    <w:rsid w:val="00887A53"/>
    <w:rsid w:val="0089032E"/>
    <w:rsid w:val="0089037C"/>
    <w:rsid w:val="00890CAA"/>
    <w:rsid w:val="00891550"/>
    <w:rsid w:val="008918C3"/>
    <w:rsid w:val="00892375"/>
    <w:rsid w:val="008928D9"/>
    <w:rsid w:val="00892947"/>
    <w:rsid w:val="00892C22"/>
    <w:rsid w:val="00892D0D"/>
    <w:rsid w:val="00892DBC"/>
    <w:rsid w:val="00893AFD"/>
    <w:rsid w:val="00893D8C"/>
    <w:rsid w:val="00893ED9"/>
    <w:rsid w:val="00894D6C"/>
    <w:rsid w:val="00894E49"/>
    <w:rsid w:val="00895516"/>
    <w:rsid w:val="00896015"/>
    <w:rsid w:val="00896144"/>
    <w:rsid w:val="0089653A"/>
    <w:rsid w:val="00896887"/>
    <w:rsid w:val="008968B8"/>
    <w:rsid w:val="00896ACC"/>
    <w:rsid w:val="00896E68"/>
    <w:rsid w:val="00897ABC"/>
    <w:rsid w:val="00897E6B"/>
    <w:rsid w:val="008A00DA"/>
    <w:rsid w:val="008A0390"/>
    <w:rsid w:val="008A0540"/>
    <w:rsid w:val="008A092B"/>
    <w:rsid w:val="008A0933"/>
    <w:rsid w:val="008A0CBB"/>
    <w:rsid w:val="008A197E"/>
    <w:rsid w:val="008A1C99"/>
    <w:rsid w:val="008A2508"/>
    <w:rsid w:val="008A3592"/>
    <w:rsid w:val="008A367E"/>
    <w:rsid w:val="008A3F46"/>
    <w:rsid w:val="008A478B"/>
    <w:rsid w:val="008A4B71"/>
    <w:rsid w:val="008A533F"/>
    <w:rsid w:val="008A59DD"/>
    <w:rsid w:val="008A6359"/>
    <w:rsid w:val="008A6DF1"/>
    <w:rsid w:val="008A70B5"/>
    <w:rsid w:val="008A743E"/>
    <w:rsid w:val="008A7789"/>
    <w:rsid w:val="008B09F9"/>
    <w:rsid w:val="008B0E86"/>
    <w:rsid w:val="008B1FE3"/>
    <w:rsid w:val="008B26C2"/>
    <w:rsid w:val="008B2ACB"/>
    <w:rsid w:val="008B477C"/>
    <w:rsid w:val="008B51E1"/>
    <w:rsid w:val="008B5E08"/>
    <w:rsid w:val="008B6E2D"/>
    <w:rsid w:val="008B7021"/>
    <w:rsid w:val="008B7DA6"/>
    <w:rsid w:val="008B7EE9"/>
    <w:rsid w:val="008C03D4"/>
    <w:rsid w:val="008C03D5"/>
    <w:rsid w:val="008C0BA7"/>
    <w:rsid w:val="008C16FB"/>
    <w:rsid w:val="008C17C5"/>
    <w:rsid w:val="008C238E"/>
    <w:rsid w:val="008C2633"/>
    <w:rsid w:val="008C2A31"/>
    <w:rsid w:val="008C2B0C"/>
    <w:rsid w:val="008C2F74"/>
    <w:rsid w:val="008C3DAF"/>
    <w:rsid w:val="008C48C8"/>
    <w:rsid w:val="008C4F8B"/>
    <w:rsid w:val="008C512C"/>
    <w:rsid w:val="008C525E"/>
    <w:rsid w:val="008C5936"/>
    <w:rsid w:val="008C5C62"/>
    <w:rsid w:val="008C64C7"/>
    <w:rsid w:val="008C656C"/>
    <w:rsid w:val="008C7001"/>
    <w:rsid w:val="008C791D"/>
    <w:rsid w:val="008C7BA2"/>
    <w:rsid w:val="008D0191"/>
    <w:rsid w:val="008D019D"/>
    <w:rsid w:val="008D0568"/>
    <w:rsid w:val="008D0B46"/>
    <w:rsid w:val="008D123D"/>
    <w:rsid w:val="008D1420"/>
    <w:rsid w:val="008D1B17"/>
    <w:rsid w:val="008D1E58"/>
    <w:rsid w:val="008D228C"/>
    <w:rsid w:val="008D24A2"/>
    <w:rsid w:val="008D27C3"/>
    <w:rsid w:val="008D32AF"/>
    <w:rsid w:val="008D3308"/>
    <w:rsid w:val="008D35D5"/>
    <w:rsid w:val="008D3BD2"/>
    <w:rsid w:val="008D441A"/>
    <w:rsid w:val="008D494F"/>
    <w:rsid w:val="008D4B3E"/>
    <w:rsid w:val="008D5A12"/>
    <w:rsid w:val="008D5BDE"/>
    <w:rsid w:val="008D6D4C"/>
    <w:rsid w:val="008D7BE2"/>
    <w:rsid w:val="008E076C"/>
    <w:rsid w:val="008E0AF4"/>
    <w:rsid w:val="008E0E49"/>
    <w:rsid w:val="008E127B"/>
    <w:rsid w:val="008E1A19"/>
    <w:rsid w:val="008E1D62"/>
    <w:rsid w:val="008E2B56"/>
    <w:rsid w:val="008E2C6C"/>
    <w:rsid w:val="008E33F9"/>
    <w:rsid w:val="008E3A4C"/>
    <w:rsid w:val="008E4012"/>
    <w:rsid w:val="008E41E3"/>
    <w:rsid w:val="008E444A"/>
    <w:rsid w:val="008E5442"/>
    <w:rsid w:val="008E5492"/>
    <w:rsid w:val="008E5E43"/>
    <w:rsid w:val="008E5E47"/>
    <w:rsid w:val="008E7DD8"/>
    <w:rsid w:val="008F0346"/>
    <w:rsid w:val="008F1D21"/>
    <w:rsid w:val="008F1D7A"/>
    <w:rsid w:val="008F1F93"/>
    <w:rsid w:val="008F2474"/>
    <w:rsid w:val="008F2594"/>
    <w:rsid w:val="008F3208"/>
    <w:rsid w:val="008F3453"/>
    <w:rsid w:val="008F3F09"/>
    <w:rsid w:val="008F4957"/>
    <w:rsid w:val="008F5A88"/>
    <w:rsid w:val="008F66BB"/>
    <w:rsid w:val="008F7315"/>
    <w:rsid w:val="008F738B"/>
    <w:rsid w:val="008F743A"/>
    <w:rsid w:val="008F7DC9"/>
    <w:rsid w:val="00900182"/>
    <w:rsid w:val="00900377"/>
    <w:rsid w:val="00900812"/>
    <w:rsid w:val="009008BB"/>
    <w:rsid w:val="00900A34"/>
    <w:rsid w:val="00900A72"/>
    <w:rsid w:val="00900B2D"/>
    <w:rsid w:val="009017A4"/>
    <w:rsid w:val="009019B3"/>
    <w:rsid w:val="00901B3D"/>
    <w:rsid w:val="009020BF"/>
    <w:rsid w:val="009020C3"/>
    <w:rsid w:val="00902731"/>
    <w:rsid w:val="00902994"/>
    <w:rsid w:val="00902EF1"/>
    <w:rsid w:val="00903AA7"/>
    <w:rsid w:val="00904222"/>
    <w:rsid w:val="009061FA"/>
    <w:rsid w:val="009071BF"/>
    <w:rsid w:val="00907379"/>
    <w:rsid w:val="00907576"/>
    <w:rsid w:val="009075C6"/>
    <w:rsid w:val="00907659"/>
    <w:rsid w:val="00907E78"/>
    <w:rsid w:val="00910731"/>
    <w:rsid w:val="00910FD0"/>
    <w:rsid w:val="0091141E"/>
    <w:rsid w:val="009115B6"/>
    <w:rsid w:val="00911763"/>
    <w:rsid w:val="00911B12"/>
    <w:rsid w:val="00911CE7"/>
    <w:rsid w:val="00912090"/>
    <w:rsid w:val="009120B0"/>
    <w:rsid w:val="009123C7"/>
    <w:rsid w:val="00913D41"/>
    <w:rsid w:val="009160CC"/>
    <w:rsid w:val="00916460"/>
    <w:rsid w:val="009168ED"/>
    <w:rsid w:val="00917934"/>
    <w:rsid w:val="0091794F"/>
    <w:rsid w:val="00917BB9"/>
    <w:rsid w:val="00917E68"/>
    <w:rsid w:val="00920C75"/>
    <w:rsid w:val="00922434"/>
    <w:rsid w:val="009225C1"/>
    <w:rsid w:val="00923438"/>
    <w:rsid w:val="009234F3"/>
    <w:rsid w:val="0092362E"/>
    <w:rsid w:val="009239C1"/>
    <w:rsid w:val="00923C7D"/>
    <w:rsid w:val="00923DA9"/>
    <w:rsid w:val="009242C7"/>
    <w:rsid w:val="009247AE"/>
    <w:rsid w:val="00925230"/>
    <w:rsid w:val="00925AEA"/>
    <w:rsid w:val="0092671D"/>
    <w:rsid w:val="009269A0"/>
    <w:rsid w:val="00926C9D"/>
    <w:rsid w:val="0092733C"/>
    <w:rsid w:val="009278B4"/>
    <w:rsid w:val="00927CBA"/>
    <w:rsid w:val="00927E63"/>
    <w:rsid w:val="00927E88"/>
    <w:rsid w:val="0093061F"/>
    <w:rsid w:val="0093092D"/>
    <w:rsid w:val="00930DA5"/>
    <w:rsid w:val="00931D79"/>
    <w:rsid w:val="00932F6F"/>
    <w:rsid w:val="00932F7C"/>
    <w:rsid w:val="00932FC1"/>
    <w:rsid w:val="0093373A"/>
    <w:rsid w:val="0093423E"/>
    <w:rsid w:val="009349DD"/>
    <w:rsid w:val="0093553C"/>
    <w:rsid w:val="00936EA1"/>
    <w:rsid w:val="00936F22"/>
    <w:rsid w:val="00936F95"/>
    <w:rsid w:val="00937839"/>
    <w:rsid w:val="00937A3B"/>
    <w:rsid w:val="009405C1"/>
    <w:rsid w:val="00940A45"/>
    <w:rsid w:val="00940B15"/>
    <w:rsid w:val="00942289"/>
    <w:rsid w:val="00942A92"/>
    <w:rsid w:val="00942B35"/>
    <w:rsid w:val="00943283"/>
    <w:rsid w:val="00943338"/>
    <w:rsid w:val="00943429"/>
    <w:rsid w:val="0094394E"/>
    <w:rsid w:val="00943B34"/>
    <w:rsid w:val="00943B8D"/>
    <w:rsid w:val="00944CBE"/>
    <w:rsid w:val="0094515D"/>
    <w:rsid w:val="00945304"/>
    <w:rsid w:val="00945329"/>
    <w:rsid w:val="009453AB"/>
    <w:rsid w:val="00945557"/>
    <w:rsid w:val="00945C38"/>
    <w:rsid w:val="00945D08"/>
    <w:rsid w:val="00945FA3"/>
    <w:rsid w:val="00945FE3"/>
    <w:rsid w:val="0094637A"/>
    <w:rsid w:val="00946915"/>
    <w:rsid w:val="00946C26"/>
    <w:rsid w:val="009474CC"/>
    <w:rsid w:val="0094770D"/>
    <w:rsid w:val="00947C34"/>
    <w:rsid w:val="00947DE7"/>
    <w:rsid w:val="00947F57"/>
    <w:rsid w:val="00947F69"/>
    <w:rsid w:val="009501A0"/>
    <w:rsid w:val="00950590"/>
    <w:rsid w:val="00950EBA"/>
    <w:rsid w:val="00951132"/>
    <w:rsid w:val="00951DB6"/>
    <w:rsid w:val="0095253A"/>
    <w:rsid w:val="009528C2"/>
    <w:rsid w:val="009529E5"/>
    <w:rsid w:val="00952A9A"/>
    <w:rsid w:val="009533D3"/>
    <w:rsid w:val="00953798"/>
    <w:rsid w:val="009538C2"/>
    <w:rsid w:val="00954170"/>
    <w:rsid w:val="0095418C"/>
    <w:rsid w:val="009544B1"/>
    <w:rsid w:val="00954796"/>
    <w:rsid w:val="0095506E"/>
    <w:rsid w:val="00955124"/>
    <w:rsid w:val="0095520A"/>
    <w:rsid w:val="00955807"/>
    <w:rsid w:val="0095582B"/>
    <w:rsid w:val="00955BA0"/>
    <w:rsid w:val="009563D5"/>
    <w:rsid w:val="00956AA4"/>
    <w:rsid w:val="00957163"/>
    <w:rsid w:val="009579E8"/>
    <w:rsid w:val="00957A06"/>
    <w:rsid w:val="00960640"/>
    <w:rsid w:val="0096152B"/>
    <w:rsid w:val="00961624"/>
    <w:rsid w:val="009619DF"/>
    <w:rsid w:val="00961EE9"/>
    <w:rsid w:val="009620DA"/>
    <w:rsid w:val="009621B9"/>
    <w:rsid w:val="009623FB"/>
    <w:rsid w:val="009626A5"/>
    <w:rsid w:val="009627C9"/>
    <w:rsid w:val="00962F07"/>
    <w:rsid w:val="009634F8"/>
    <w:rsid w:val="0096362A"/>
    <w:rsid w:val="009639E4"/>
    <w:rsid w:val="00963DE0"/>
    <w:rsid w:val="009642AE"/>
    <w:rsid w:val="009642F6"/>
    <w:rsid w:val="009647F6"/>
    <w:rsid w:val="00965059"/>
    <w:rsid w:val="00965E09"/>
    <w:rsid w:val="00965E8E"/>
    <w:rsid w:val="00966211"/>
    <w:rsid w:val="00966AB3"/>
    <w:rsid w:val="00966C7A"/>
    <w:rsid w:val="00966CBE"/>
    <w:rsid w:val="00966D70"/>
    <w:rsid w:val="009676AD"/>
    <w:rsid w:val="00967A19"/>
    <w:rsid w:val="00970431"/>
    <w:rsid w:val="0097127A"/>
    <w:rsid w:val="0097140A"/>
    <w:rsid w:val="00971981"/>
    <w:rsid w:val="00971FB4"/>
    <w:rsid w:val="00972003"/>
    <w:rsid w:val="00972F44"/>
    <w:rsid w:val="009730D0"/>
    <w:rsid w:val="00974897"/>
    <w:rsid w:val="0097534B"/>
    <w:rsid w:val="009756A5"/>
    <w:rsid w:val="009756BE"/>
    <w:rsid w:val="00975860"/>
    <w:rsid w:val="00976091"/>
    <w:rsid w:val="009761D1"/>
    <w:rsid w:val="0097638E"/>
    <w:rsid w:val="009764D1"/>
    <w:rsid w:val="009765A1"/>
    <w:rsid w:val="0097665B"/>
    <w:rsid w:val="0097665D"/>
    <w:rsid w:val="009766CE"/>
    <w:rsid w:val="00976D9B"/>
    <w:rsid w:val="00977BEB"/>
    <w:rsid w:val="00977D56"/>
    <w:rsid w:val="009804EF"/>
    <w:rsid w:val="009806BF"/>
    <w:rsid w:val="00980817"/>
    <w:rsid w:val="00980C22"/>
    <w:rsid w:val="009811C1"/>
    <w:rsid w:val="009811C2"/>
    <w:rsid w:val="00981B45"/>
    <w:rsid w:val="00981E84"/>
    <w:rsid w:val="0098201B"/>
    <w:rsid w:val="0098254D"/>
    <w:rsid w:val="009825BF"/>
    <w:rsid w:val="009835D4"/>
    <w:rsid w:val="009835F1"/>
    <w:rsid w:val="009838AC"/>
    <w:rsid w:val="009839DC"/>
    <w:rsid w:val="00983A5E"/>
    <w:rsid w:val="009850C5"/>
    <w:rsid w:val="00985B8A"/>
    <w:rsid w:val="00987194"/>
    <w:rsid w:val="009877A4"/>
    <w:rsid w:val="00987F0F"/>
    <w:rsid w:val="0099022C"/>
    <w:rsid w:val="00990B93"/>
    <w:rsid w:val="00990BF1"/>
    <w:rsid w:val="00990FF4"/>
    <w:rsid w:val="00991118"/>
    <w:rsid w:val="00991587"/>
    <w:rsid w:val="00991A3B"/>
    <w:rsid w:val="00991C18"/>
    <w:rsid w:val="00992183"/>
    <w:rsid w:val="009937C2"/>
    <w:rsid w:val="009941FD"/>
    <w:rsid w:val="0099535A"/>
    <w:rsid w:val="009956A1"/>
    <w:rsid w:val="0099632D"/>
    <w:rsid w:val="00996496"/>
    <w:rsid w:val="0099780E"/>
    <w:rsid w:val="009A087E"/>
    <w:rsid w:val="009A090F"/>
    <w:rsid w:val="009A0FA6"/>
    <w:rsid w:val="009A1A31"/>
    <w:rsid w:val="009A27AF"/>
    <w:rsid w:val="009A316D"/>
    <w:rsid w:val="009A3625"/>
    <w:rsid w:val="009A3B13"/>
    <w:rsid w:val="009A3CDE"/>
    <w:rsid w:val="009A5112"/>
    <w:rsid w:val="009A5546"/>
    <w:rsid w:val="009A5738"/>
    <w:rsid w:val="009A578A"/>
    <w:rsid w:val="009A5A36"/>
    <w:rsid w:val="009A5FF0"/>
    <w:rsid w:val="009A6C2E"/>
    <w:rsid w:val="009A6FE7"/>
    <w:rsid w:val="009A71ED"/>
    <w:rsid w:val="009A7737"/>
    <w:rsid w:val="009A7769"/>
    <w:rsid w:val="009A7E1F"/>
    <w:rsid w:val="009B01AB"/>
    <w:rsid w:val="009B03AF"/>
    <w:rsid w:val="009B0771"/>
    <w:rsid w:val="009B1392"/>
    <w:rsid w:val="009B159E"/>
    <w:rsid w:val="009B1F88"/>
    <w:rsid w:val="009B25F1"/>
    <w:rsid w:val="009B287F"/>
    <w:rsid w:val="009B2D33"/>
    <w:rsid w:val="009B2E04"/>
    <w:rsid w:val="009B2F7E"/>
    <w:rsid w:val="009B3304"/>
    <w:rsid w:val="009B34D7"/>
    <w:rsid w:val="009B3629"/>
    <w:rsid w:val="009B4BDF"/>
    <w:rsid w:val="009B668E"/>
    <w:rsid w:val="009B6823"/>
    <w:rsid w:val="009B682B"/>
    <w:rsid w:val="009B7274"/>
    <w:rsid w:val="009B7744"/>
    <w:rsid w:val="009B7849"/>
    <w:rsid w:val="009B7875"/>
    <w:rsid w:val="009C0A95"/>
    <w:rsid w:val="009C16E9"/>
    <w:rsid w:val="009C1981"/>
    <w:rsid w:val="009C1CC5"/>
    <w:rsid w:val="009C2290"/>
    <w:rsid w:val="009C286A"/>
    <w:rsid w:val="009C2BD6"/>
    <w:rsid w:val="009C2F82"/>
    <w:rsid w:val="009C33FD"/>
    <w:rsid w:val="009C4105"/>
    <w:rsid w:val="009C41BC"/>
    <w:rsid w:val="009C4656"/>
    <w:rsid w:val="009C54C1"/>
    <w:rsid w:val="009C5555"/>
    <w:rsid w:val="009C5D67"/>
    <w:rsid w:val="009C5FD9"/>
    <w:rsid w:val="009C6202"/>
    <w:rsid w:val="009C6244"/>
    <w:rsid w:val="009C6281"/>
    <w:rsid w:val="009C6978"/>
    <w:rsid w:val="009C7122"/>
    <w:rsid w:val="009C72BD"/>
    <w:rsid w:val="009C7397"/>
    <w:rsid w:val="009D0089"/>
    <w:rsid w:val="009D042C"/>
    <w:rsid w:val="009D0DB1"/>
    <w:rsid w:val="009D1134"/>
    <w:rsid w:val="009D14DD"/>
    <w:rsid w:val="009D18F4"/>
    <w:rsid w:val="009D1DC0"/>
    <w:rsid w:val="009D2037"/>
    <w:rsid w:val="009D26A0"/>
    <w:rsid w:val="009D2E6E"/>
    <w:rsid w:val="009D359E"/>
    <w:rsid w:val="009D35F9"/>
    <w:rsid w:val="009D4756"/>
    <w:rsid w:val="009D4834"/>
    <w:rsid w:val="009D4DC5"/>
    <w:rsid w:val="009D5F6C"/>
    <w:rsid w:val="009D6782"/>
    <w:rsid w:val="009D7565"/>
    <w:rsid w:val="009D77C9"/>
    <w:rsid w:val="009D7B8B"/>
    <w:rsid w:val="009D7CA4"/>
    <w:rsid w:val="009E0A64"/>
    <w:rsid w:val="009E0F65"/>
    <w:rsid w:val="009E1809"/>
    <w:rsid w:val="009E1EA3"/>
    <w:rsid w:val="009E4358"/>
    <w:rsid w:val="009E4739"/>
    <w:rsid w:val="009E50CF"/>
    <w:rsid w:val="009E5148"/>
    <w:rsid w:val="009E51C9"/>
    <w:rsid w:val="009E53E1"/>
    <w:rsid w:val="009E5AD7"/>
    <w:rsid w:val="009E64EB"/>
    <w:rsid w:val="009E64ED"/>
    <w:rsid w:val="009E6A87"/>
    <w:rsid w:val="009E703C"/>
    <w:rsid w:val="009E7447"/>
    <w:rsid w:val="009F0277"/>
    <w:rsid w:val="009F0371"/>
    <w:rsid w:val="009F04F7"/>
    <w:rsid w:val="009F0F91"/>
    <w:rsid w:val="009F1DC6"/>
    <w:rsid w:val="009F2081"/>
    <w:rsid w:val="009F2265"/>
    <w:rsid w:val="009F2506"/>
    <w:rsid w:val="009F2570"/>
    <w:rsid w:val="009F2BDA"/>
    <w:rsid w:val="009F2C9B"/>
    <w:rsid w:val="009F32DA"/>
    <w:rsid w:val="009F370E"/>
    <w:rsid w:val="009F44DB"/>
    <w:rsid w:val="009F4D21"/>
    <w:rsid w:val="009F5033"/>
    <w:rsid w:val="009F57F0"/>
    <w:rsid w:val="009F5B35"/>
    <w:rsid w:val="009F5E3E"/>
    <w:rsid w:val="009F6899"/>
    <w:rsid w:val="009F6D1A"/>
    <w:rsid w:val="009F72C1"/>
    <w:rsid w:val="009F72CB"/>
    <w:rsid w:val="00A00141"/>
    <w:rsid w:val="00A00360"/>
    <w:rsid w:val="00A0076A"/>
    <w:rsid w:val="00A008CE"/>
    <w:rsid w:val="00A00981"/>
    <w:rsid w:val="00A00ACB"/>
    <w:rsid w:val="00A00C3B"/>
    <w:rsid w:val="00A01312"/>
    <w:rsid w:val="00A014A2"/>
    <w:rsid w:val="00A0189A"/>
    <w:rsid w:val="00A01D94"/>
    <w:rsid w:val="00A029D7"/>
    <w:rsid w:val="00A02AB2"/>
    <w:rsid w:val="00A02DFC"/>
    <w:rsid w:val="00A02E97"/>
    <w:rsid w:val="00A02F34"/>
    <w:rsid w:val="00A03943"/>
    <w:rsid w:val="00A03B79"/>
    <w:rsid w:val="00A0412A"/>
    <w:rsid w:val="00A04179"/>
    <w:rsid w:val="00A04212"/>
    <w:rsid w:val="00A04298"/>
    <w:rsid w:val="00A05D50"/>
    <w:rsid w:val="00A068B7"/>
    <w:rsid w:val="00A070E6"/>
    <w:rsid w:val="00A07E1A"/>
    <w:rsid w:val="00A11025"/>
    <w:rsid w:val="00A11A48"/>
    <w:rsid w:val="00A129C3"/>
    <w:rsid w:val="00A129F9"/>
    <w:rsid w:val="00A135F7"/>
    <w:rsid w:val="00A13695"/>
    <w:rsid w:val="00A14857"/>
    <w:rsid w:val="00A149B0"/>
    <w:rsid w:val="00A14B38"/>
    <w:rsid w:val="00A154C8"/>
    <w:rsid w:val="00A15716"/>
    <w:rsid w:val="00A158D9"/>
    <w:rsid w:val="00A15BBE"/>
    <w:rsid w:val="00A15FBD"/>
    <w:rsid w:val="00A1655D"/>
    <w:rsid w:val="00A201F5"/>
    <w:rsid w:val="00A20CD7"/>
    <w:rsid w:val="00A20EE4"/>
    <w:rsid w:val="00A21304"/>
    <w:rsid w:val="00A21566"/>
    <w:rsid w:val="00A22728"/>
    <w:rsid w:val="00A228C5"/>
    <w:rsid w:val="00A22D56"/>
    <w:rsid w:val="00A22E95"/>
    <w:rsid w:val="00A231EE"/>
    <w:rsid w:val="00A24455"/>
    <w:rsid w:val="00A25DCB"/>
    <w:rsid w:val="00A25F76"/>
    <w:rsid w:val="00A26EE4"/>
    <w:rsid w:val="00A26FD5"/>
    <w:rsid w:val="00A27966"/>
    <w:rsid w:val="00A279E0"/>
    <w:rsid w:val="00A27BB9"/>
    <w:rsid w:val="00A27E24"/>
    <w:rsid w:val="00A303A4"/>
    <w:rsid w:val="00A30BBD"/>
    <w:rsid w:val="00A30E73"/>
    <w:rsid w:val="00A31629"/>
    <w:rsid w:val="00A3164F"/>
    <w:rsid w:val="00A329FD"/>
    <w:rsid w:val="00A33E29"/>
    <w:rsid w:val="00A341D0"/>
    <w:rsid w:val="00A3469D"/>
    <w:rsid w:val="00A34B3C"/>
    <w:rsid w:val="00A3609E"/>
    <w:rsid w:val="00A36A18"/>
    <w:rsid w:val="00A36D01"/>
    <w:rsid w:val="00A37082"/>
    <w:rsid w:val="00A37AEB"/>
    <w:rsid w:val="00A37CC8"/>
    <w:rsid w:val="00A37D1D"/>
    <w:rsid w:val="00A37E34"/>
    <w:rsid w:val="00A403B8"/>
    <w:rsid w:val="00A4048D"/>
    <w:rsid w:val="00A4054E"/>
    <w:rsid w:val="00A40560"/>
    <w:rsid w:val="00A406B4"/>
    <w:rsid w:val="00A40C80"/>
    <w:rsid w:val="00A412B3"/>
    <w:rsid w:val="00A41A93"/>
    <w:rsid w:val="00A41BC8"/>
    <w:rsid w:val="00A41E3C"/>
    <w:rsid w:val="00A42173"/>
    <w:rsid w:val="00A44E4A"/>
    <w:rsid w:val="00A45139"/>
    <w:rsid w:val="00A451AF"/>
    <w:rsid w:val="00A45BFB"/>
    <w:rsid w:val="00A46544"/>
    <w:rsid w:val="00A466FA"/>
    <w:rsid w:val="00A46BF6"/>
    <w:rsid w:val="00A46EC9"/>
    <w:rsid w:val="00A5057D"/>
    <w:rsid w:val="00A50F2D"/>
    <w:rsid w:val="00A5125C"/>
    <w:rsid w:val="00A513E7"/>
    <w:rsid w:val="00A518B7"/>
    <w:rsid w:val="00A51979"/>
    <w:rsid w:val="00A526BA"/>
    <w:rsid w:val="00A52901"/>
    <w:rsid w:val="00A53066"/>
    <w:rsid w:val="00A5323B"/>
    <w:rsid w:val="00A5381D"/>
    <w:rsid w:val="00A53D49"/>
    <w:rsid w:val="00A54755"/>
    <w:rsid w:val="00A54A38"/>
    <w:rsid w:val="00A555E6"/>
    <w:rsid w:val="00A55C94"/>
    <w:rsid w:val="00A5626C"/>
    <w:rsid w:val="00A56493"/>
    <w:rsid w:val="00A56734"/>
    <w:rsid w:val="00A57272"/>
    <w:rsid w:val="00A57CB2"/>
    <w:rsid w:val="00A57D73"/>
    <w:rsid w:val="00A6065B"/>
    <w:rsid w:val="00A606CC"/>
    <w:rsid w:val="00A6070C"/>
    <w:rsid w:val="00A60785"/>
    <w:rsid w:val="00A61744"/>
    <w:rsid w:val="00A61AE4"/>
    <w:rsid w:val="00A6207A"/>
    <w:rsid w:val="00A620AF"/>
    <w:rsid w:val="00A6268C"/>
    <w:rsid w:val="00A62C44"/>
    <w:rsid w:val="00A6404D"/>
    <w:rsid w:val="00A64510"/>
    <w:rsid w:val="00A646EC"/>
    <w:rsid w:val="00A652FA"/>
    <w:rsid w:val="00A65657"/>
    <w:rsid w:val="00A65CA7"/>
    <w:rsid w:val="00A6666E"/>
    <w:rsid w:val="00A66905"/>
    <w:rsid w:val="00A700A0"/>
    <w:rsid w:val="00A707F5"/>
    <w:rsid w:val="00A70F1C"/>
    <w:rsid w:val="00A71740"/>
    <w:rsid w:val="00A72376"/>
    <w:rsid w:val="00A731E7"/>
    <w:rsid w:val="00A74371"/>
    <w:rsid w:val="00A746F2"/>
    <w:rsid w:val="00A74756"/>
    <w:rsid w:val="00A750EE"/>
    <w:rsid w:val="00A7529C"/>
    <w:rsid w:val="00A75AF2"/>
    <w:rsid w:val="00A75D03"/>
    <w:rsid w:val="00A773E8"/>
    <w:rsid w:val="00A774BF"/>
    <w:rsid w:val="00A77E9F"/>
    <w:rsid w:val="00A805F9"/>
    <w:rsid w:val="00A80CF6"/>
    <w:rsid w:val="00A81231"/>
    <w:rsid w:val="00A8134A"/>
    <w:rsid w:val="00A81DE6"/>
    <w:rsid w:val="00A82098"/>
    <w:rsid w:val="00A820EB"/>
    <w:rsid w:val="00A830AB"/>
    <w:rsid w:val="00A84DF7"/>
    <w:rsid w:val="00A85A77"/>
    <w:rsid w:val="00A85EEB"/>
    <w:rsid w:val="00A860F7"/>
    <w:rsid w:val="00A86D1F"/>
    <w:rsid w:val="00A86E18"/>
    <w:rsid w:val="00A873AC"/>
    <w:rsid w:val="00A90E3B"/>
    <w:rsid w:val="00A9251F"/>
    <w:rsid w:val="00A927B5"/>
    <w:rsid w:val="00A92BE0"/>
    <w:rsid w:val="00A93323"/>
    <w:rsid w:val="00A938B9"/>
    <w:rsid w:val="00A93F31"/>
    <w:rsid w:val="00A9402B"/>
    <w:rsid w:val="00A94692"/>
    <w:rsid w:val="00A949AC"/>
    <w:rsid w:val="00A955EB"/>
    <w:rsid w:val="00A9573C"/>
    <w:rsid w:val="00A95F97"/>
    <w:rsid w:val="00A96027"/>
    <w:rsid w:val="00A961E9"/>
    <w:rsid w:val="00A966F8"/>
    <w:rsid w:val="00A96A40"/>
    <w:rsid w:val="00A96FDD"/>
    <w:rsid w:val="00A973C1"/>
    <w:rsid w:val="00A978D7"/>
    <w:rsid w:val="00AA00FF"/>
    <w:rsid w:val="00AA057F"/>
    <w:rsid w:val="00AA0DD3"/>
    <w:rsid w:val="00AA0E95"/>
    <w:rsid w:val="00AA115A"/>
    <w:rsid w:val="00AA16B9"/>
    <w:rsid w:val="00AA1E51"/>
    <w:rsid w:val="00AA1EC4"/>
    <w:rsid w:val="00AA37E2"/>
    <w:rsid w:val="00AA4CDB"/>
    <w:rsid w:val="00AA58F0"/>
    <w:rsid w:val="00AA5E1E"/>
    <w:rsid w:val="00AA630B"/>
    <w:rsid w:val="00AA63AD"/>
    <w:rsid w:val="00AA68B8"/>
    <w:rsid w:val="00AA6C52"/>
    <w:rsid w:val="00AA6ECF"/>
    <w:rsid w:val="00AA74FA"/>
    <w:rsid w:val="00AA7B23"/>
    <w:rsid w:val="00AA7C6A"/>
    <w:rsid w:val="00AA7E01"/>
    <w:rsid w:val="00AB0159"/>
    <w:rsid w:val="00AB0CC2"/>
    <w:rsid w:val="00AB1400"/>
    <w:rsid w:val="00AB1673"/>
    <w:rsid w:val="00AB2828"/>
    <w:rsid w:val="00AB2AC3"/>
    <w:rsid w:val="00AB3991"/>
    <w:rsid w:val="00AB3A56"/>
    <w:rsid w:val="00AB4437"/>
    <w:rsid w:val="00AB4862"/>
    <w:rsid w:val="00AB4AA3"/>
    <w:rsid w:val="00AB4ADF"/>
    <w:rsid w:val="00AB4D0F"/>
    <w:rsid w:val="00AB4E1F"/>
    <w:rsid w:val="00AB4F09"/>
    <w:rsid w:val="00AB51F8"/>
    <w:rsid w:val="00AB5473"/>
    <w:rsid w:val="00AB5F73"/>
    <w:rsid w:val="00AB6575"/>
    <w:rsid w:val="00AB693A"/>
    <w:rsid w:val="00AB6EC2"/>
    <w:rsid w:val="00AB73CD"/>
    <w:rsid w:val="00AB7CBE"/>
    <w:rsid w:val="00AC003A"/>
    <w:rsid w:val="00AC0208"/>
    <w:rsid w:val="00AC0561"/>
    <w:rsid w:val="00AC14AB"/>
    <w:rsid w:val="00AC1B26"/>
    <w:rsid w:val="00AC1BF3"/>
    <w:rsid w:val="00AC1DDC"/>
    <w:rsid w:val="00AC1F77"/>
    <w:rsid w:val="00AC237D"/>
    <w:rsid w:val="00AC23EB"/>
    <w:rsid w:val="00AC2423"/>
    <w:rsid w:val="00AC2AC4"/>
    <w:rsid w:val="00AC303F"/>
    <w:rsid w:val="00AC3401"/>
    <w:rsid w:val="00AC3AA4"/>
    <w:rsid w:val="00AC3B5C"/>
    <w:rsid w:val="00AC4756"/>
    <w:rsid w:val="00AC4A5D"/>
    <w:rsid w:val="00AC4DA2"/>
    <w:rsid w:val="00AC591C"/>
    <w:rsid w:val="00AC642A"/>
    <w:rsid w:val="00AC6BDD"/>
    <w:rsid w:val="00AC6D49"/>
    <w:rsid w:val="00AC7018"/>
    <w:rsid w:val="00AC71FB"/>
    <w:rsid w:val="00AC7CB2"/>
    <w:rsid w:val="00AD0381"/>
    <w:rsid w:val="00AD09EA"/>
    <w:rsid w:val="00AD140A"/>
    <w:rsid w:val="00AD20BE"/>
    <w:rsid w:val="00AD227C"/>
    <w:rsid w:val="00AD236D"/>
    <w:rsid w:val="00AD2406"/>
    <w:rsid w:val="00AD2DF4"/>
    <w:rsid w:val="00AD33B1"/>
    <w:rsid w:val="00AD38E7"/>
    <w:rsid w:val="00AD466C"/>
    <w:rsid w:val="00AD48BF"/>
    <w:rsid w:val="00AD49FF"/>
    <w:rsid w:val="00AD50EA"/>
    <w:rsid w:val="00AD6327"/>
    <w:rsid w:val="00AD647C"/>
    <w:rsid w:val="00AD75CF"/>
    <w:rsid w:val="00AD7973"/>
    <w:rsid w:val="00AD7E48"/>
    <w:rsid w:val="00AE054F"/>
    <w:rsid w:val="00AE057F"/>
    <w:rsid w:val="00AE07F1"/>
    <w:rsid w:val="00AE1106"/>
    <w:rsid w:val="00AE11A0"/>
    <w:rsid w:val="00AE133D"/>
    <w:rsid w:val="00AE1AD2"/>
    <w:rsid w:val="00AE1B30"/>
    <w:rsid w:val="00AE1B73"/>
    <w:rsid w:val="00AE1EE0"/>
    <w:rsid w:val="00AE23B3"/>
    <w:rsid w:val="00AE24C2"/>
    <w:rsid w:val="00AE2785"/>
    <w:rsid w:val="00AE27F9"/>
    <w:rsid w:val="00AE281F"/>
    <w:rsid w:val="00AE306B"/>
    <w:rsid w:val="00AE30C9"/>
    <w:rsid w:val="00AE3C49"/>
    <w:rsid w:val="00AE45D5"/>
    <w:rsid w:val="00AE474B"/>
    <w:rsid w:val="00AE480D"/>
    <w:rsid w:val="00AE4B71"/>
    <w:rsid w:val="00AE4F79"/>
    <w:rsid w:val="00AE5119"/>
    <w:rsid w:val="00AE5324"/>
    <w:rsid w:val="00AE5549"/>
    <w:rsid w:val="00AE5759"/>
    <w:rsid w:val="00AE58C7"/>
    <w:rsid w:val="00AE5B20"/>
    <w:rsid w:val="00AE6B37"/>
    <w:rsid w:val="00AE6DAB"/>
    <w:rsid w:val="00AE6F9F"/>
    <w:rsid w:val="00AE7365"/>
    <w:rsid w:val="00AE75FC"/>
    <w:rsid w:val="00AE775E"/>
    <w:rsid w:val="00AE7B00"/>
    <w:rsid w:val="00AF0006"/>
    <w:rsid w:val="00AF01A3"/>
    <w:rsid w:val="00AF01E1"/>
    <w:rsid w:val="00AF054A"/>
    <w:rsid w:val="00AF08EE"/>
    <w:rsid w:val="00AF134F"/>
    <w:rsid w:val="00AF19C9"/>
    <w:rsid w:val="00AF1CB3"/>
    <w:rsid w:val="00AF2239"/>
    <w:rsid w:val="00AF236C"/>
    <w:rsid w:val="00AF24B1"/>
    <w:rsid w:val="00AF359C"/>
    <w:rsid w:val="00AF39A5"/>
    <w:rsid w:val="00AF3BDB"/>
    <w:rsid w:val="00AF408C"/>
    <w:rsid w:val="00AF4BFE"/>
    <w:rsid w:val="00AF4D40"/>
    <w:rsid w:val="00AF5611"/>
    <w:rsid w:val="00AF585C"/>
    <w:rsid w:val="00AF5A7E"/>
    <w:rsid w:val="00AF5D57"/>
    <w:rsid w:val="00AF5E22"/>
    <w:rsid w:val="00AF5FBF"/>
    <w:rsid w:val="00AF6228"/>
    <w:rsid w:val="00AF62BA"/>
    <w:rsid w:val="00AF6666"/>
    <w:rsid w:val="00AF683E"/>
    <w:rsid w:val="00AF6DFC"/>
    <w:rsid w:val="00AF75A1"/>
    <w:rsid w:val="00AF7A5C"/>
    <w:rsid w:val="00B005FA"/>
    <w:rsid w:val="00B021F5"/>
    <w:rsid w:val="00B0225A"/>
    <w:rsid w:val="00B023E7"/>
    <w:rsid w:val="00B02F49"/>
    <w:rsid w:val="00B030AD"/>
    <w:rsid w:val="00B0396C"/>
    <w:rsid w:val="00B03A90"/>
    <w:rsid w:val="00B03B33"/>
    <w:rsid w:val="00B040F0"/>
    <w:rsid w:val="00B04406"/>
    <w:rsid w:val="00B04978"/>
    <w:rsid w:val="00B05079"/>
    <w:rsid w:val="00B0624D"/>
    <w:rsid w:val="00B065E8"/>
    <w:rsid w:val="00B06ABF"/>
    <w:rsid w:val="00B06CA1"/>
    <w:rsid w:val="00B0749F"/>
    <w:rsid w:val="00B07630"/>
    <w:rsid w:val="00B07F75"/>
    <w:rsid w:val="00B07FD5"/>
    <w:rsid w:val="00B109C6"/>
    <w:rsid w:val="00B10C06"/>
    <w:rsid w:val="00B1112A"/>
    <w:rsid w:val="00B11FB6"/>
    <w:rsid w:val="00B129DA"/>
    <w:rsid w:val="00B1354C"/>
    <w:rsid w:val="00B13925"/>
    <w:rsid w:val="00B13BF0"/>
    <w:rsid w:val="00B13DEC"/>
    <w:rsid w:val="00B14BB6"/>
    <w:rsid w:val="00B14CFE"/>
    <w:rsid w:val="00B1518E"/>
    <w:rsid w:val="00B153CE"/>
    <w:rsid w:val="00B154DA"/>
    <w:rsid w:val="00B15912"/>
    <w:rsid w:val="00B15EF5"/>
    <w:rsid w:val="00B15FBF"/>
    <w:rsid w:val="00B1677E"/>
    <w:rsid w:val="00B16D3D"/>
    <w:rsid w:val="00B1711D"/>
    <w:rsid w:val="00B173CC"/>
    <w:rsid w:val="00B17A2A"/>
    <w:rsid w:val="00B209F1"/>
    <w:rsid w:val="00B2147B"/>
    <w:rsid w:val="00B21D9A"/>
    <w:rsid w:val="00B226A7"/>
    <w:rsid w:val="00B229D9"/>
    <w:rsid w:val="00B229E4"/>
    <w:rsid w:val="00B23342"/>
    <w:rsid w:val="00B235D4"/>
    <w:rsid w:val="00B2366F"/>
    <w:rsid w:val="00B23982"/>
    <w:rsid w:val="00B244D4"/>
    <w:rsid w:val="00B24BF8"/>
    <w:rsid w:val="00B24C01"/>
    <w:rsid w:val="00B24D06"/>
    <w:rsid w:val="00B24F36"/>
    <w:rsid w:val="00B25075"/>
    <w:rsid w:val="00B25B54"/>
    <w:rsid w:val="00B25E4B"/>
    <w:rsid w:val="00B25EE1"/>
    <w:rsid w:val="00B266C6"/>
    <w:rsid w:val="00B26BFD"/>
    <w:rsid w:val="00B275D0"/>
    <w:rsid w:val="00B305BD"/>
    <w:rsid w:val="00B306D6"/>
    <w:rsid w:val="00B31129"/>
    <w:rsid w:val="00B32458"/>
    <w:rsid w:val="00B32CEC"/>
    <w:rsid w:val="00B334B9"/>
    <w:rsid w:val="00B34259"/>
    <w:rsid w:val="00B3430E"/>
    <w:rsid w:val="00B34633"/>
    <w:rsid w:val="00B34C95"/>
    <w:rsid w:val="00B350DC"/>
    <w:rsid w:val="00B3554F"/>
    <w:rsid w:val="00B358DA"/>
    <w:rsid w:val="00B35B07"/>
    <w:rsid w:val="00B35F36"/>
    <w:rsid w:val="00B36744"/>
    <w:rsid w:val="00B36803"/>
    <w:rsid w:val="00B37579"/>
    <w:rsid w:val="00B37C92"/>
    <w:rsid w:val="00B37EB3"/>
    <w:rsid w:val="00B40781"/>
    <w:rsid w:val="00B40F45"/>
    <w:rsid w:val="00B41303"/>
    <w:rsid w:val="00B420F2"/>
    <w:rsid w:val="00B424FD"/>
    <w:rsid w:val="00B42DEB"/>
    <w:rsid w:val="00B436D4"/>
    <w:rsid w:val="00B441E0"/>
    <w:rsid w:val="00B44213"/>
    <w:rsid w:val="00B44308"/>
    <w:rsid w:val="00B4451E"/>
    <w:rsid w:val="00B4453F"/>
    <w:rsid w:val="00B44573"/>
    <w:rsid w:val="00B44884"/>
    <w:rsid w:val="00B4489C"/>
    <w:rsid w:val="00B44B96"/>
    <w:rsid w:val="00B451B8"/>
    <w:rsid w:val="00B45B90"/>
    <w:rsid w:val="00B45F6D"/>
    <w:rsid w:val="00B46387"/>
    <w:rsid w:val="00B46583"/>
    <w:rsid w:val="00B47389"/>
    <w:rsid w:val="00B4754F"/>
    <w:rsid w:val="00B47970"/>
    <w:rsid w:val="00B47E5E"/>
    <w:rsid w:val="00B50209"/>
    <w:rsid w:val="00B50230"/>
    <w:rsid w:val="00B508D6"/>
    <w:rsid w:val="00B5093B"/>
    <w:rsid w:val="00B50DFD"/>
    <w:rsid w:val="00B518B0"/>
    <w:rsid w:val="00B51CF0"/>
    <w:rsid w:val="00B51DBE"/>
    <w:rsid w:val="00B51EB2"/>
    <w:rsid w:val="00B52526"/>
    <w:rsid w:val="00B52B1F"/>
    <w:rsid w:val="00B52DB8"/>
    <w:rsid w:val="00B5338A"/>
    <w:rsid w:val="00B53621"/>
    <w:rsid w:val="00B5421E"/>
    <w:rsid w:val="00B548C3"/>
    <w:rsid w:val="00B57633"/>
    <w:rsid w:val="00B57932"/>
    <w:rsid w:val="00B57BBC"/>
    <w:rsid w:val="00B57E70"/>
    <w:rsid w:val="00B603BE"/>
    <w:rsid w:val="00B606D8"/>
    <w:rsid w:val="00B60C7A"/>
    <w:rsid w:val="00B6114D"/>
    <w:rsid w:val="00B61466"/>
    <w:rsid w:val="00B6177B"/>
    <w:rsid w:val="00B6276E"/>
    <w:rsid w:val="00B6300D"/>
    <w:rsid w:val="00B631AA"/>
    <w:rsid w:val="00B63433"/>
    <w:rsid w:val="00B63991"/>
    <w:rsid w:val="00B63BAE"/>
    <w:rsid w:val="00B63E1E"/>
    <w:rsid w:val="00B63EB6"/>
    <w:rsid w:val="00B63EC8"/>
    <w:rsid w:val="00B647C3"/>
    <w:rsid w:val="00B65FE4"/>
    <w:rsid w:val="00B6608E"/>
    <w:rsid w:val="00B66371"/>
    <w:rsid w:val="00B6655A"/>
    <w:rsid w:val="00B669B4"/>
    <w:rsid w:val="00B67A4F"/>
    <w:rsid w:val="00B67D19"/>
    <w:rsid w:val="00B70198"/>
    <w:rsid w:val="00B70630"/>
    <w:rsid w:val="00B70F94"/>
    <w:rsid w:val="00B7119C"/>
    <w:rsid w:val="00B71499"/>
    <w:rsid w:val="00B71B4D"/>
    <w:rsid w:val="00B71F37"/>
    <w:rsid w:val="00B723C9"/>
    <w:rsid w:val="00B72A7F"/>
    <w:rsid w:val="00B72C52"/>
    <w:rsid w:val="00B72CA1"/>
    <w:rsid w:val="00B74579"/>
    <w:rsid w:val="00B74718"/>
    <w:rsid w:val="00B74C11"/>
    <w:rsid w:val="00B74D09"/>
    <w:rsid w:val="00B75AD0"/>
    <w:rsid w:val="00B766E5"/>
    <w:rsid w:val="00B772E8"/>
    <w:rsid w:val="00B8069B"/>
    <w:rsid w:val="00B8076C"/>
    <w:rsid w:val="00B81232"/>
    <w:rsid w:val="00B81331"/>
    <w:rsid w:val="00B81DF1"/>
    <w:rsid w:val="00B82031"/>
    <w:rsid w:val="00B8239F"/>
    <w:rsid w:val="00B823D5"/>
    <w:rsid w:val="00B82802"/>
    <w:rsid w:val="00B84520"/>
    <w:rsid w:val="00B85BD1"/>
    <w:rsid w:val="00B865B4"/>
    <w:rsid w:val="00B86D59"/>
    <w:rsid w:val="00B876B3"/>
    <w:rsid w:val="00B87C77"/>
    <w:rsid w:val="00B87F79"/>
    <w:rsid w:val="00B90447"/>
    <w:rsid w:val="00B90457"/>
    <w:rsid w:val="00B90501"/>
    <w:rsid w:val="00B9052D"/>
    <w:rsid w:val="00B90664"/>
    <w:rsid w:val="00B906B0"/>
    <w:rsid w:val="00B9096E"/>
    <w:rsid w:val="00B92AD5"/>
    <w:rsid w:val="00B9328F"/>
    <w:rsid w:val="00B934D0"/>
    <w:rsid w:val="00B9356A"/>
    <w:rsid w:val="00B9375D"/>
    <w:rsid w:val="00B93797"/>
    <w:rsid w:val="00B93ECE"/>
    <w:rsid w:val="00B945E5"/>
    <w:rsid w:val="00B96742"/>
    <w:rsid w:val="00B96BBF"/>
    <w:rsid w:val="00B96C6C"/>
    <w:rsid w:val="00B97CD3"/>
    <w:rsid w:val="00BA0039"/>
    <w:rsid w:val="00BA0360"/>
    <w:rsid w:val="00BA08A2"/>
    <w:rsid w:val="00BA0DDA"/>
    <w:rsid w:val="00BA0FF6"/>
    <w:rsid w:val="00BA106F"/>
    <w:rsid w:val="00BA11A9"/>
    <w:rsid w:val="00BA1266"/>
    <w:rsid w:val="00BA2724"/>
    <w:rsid w:val="00BA27CA"/>
    <w:rsid w:val="00BA34DE"/>
    <w:rsid w:val="00BA3837"/>
    <w:rsid w:val="00BA3D37"/>
    <w:rsid w:val="00BA48B4"/>
    <w:rsid w:val="00BA4951"/>
    <w:rsid w:val="00BA4E07"/>
    <w:rsid w:val="00BA4E9F"/>
    <w:rsid w:val="00BA54E5"/>
    <w:rsid w:val="00BA58D3"/>
    <w:rsid w:val="00BA6248"/>
    <w:rsid w:val="00BA670F"/>
    <w:rsid w:val="00BA6964"/>
    <w:rsid w:val="00BA6AA7"/>
    <w:rsid w:val="00BA6F50"/>
    <w:rsid w:val="00BA733E"/>
    <w:rsid w:val="00BA7AB6"/>
    <w:rsid w:val="00BA7AF7"/>
    <w:rsid w:val="00BB0918"/>
    <w:rsid w:val="00BB0A12"/>
    <w:rsid w:val="00BB0F60"/>
    <w:rsid w:val="00BB19BB"/>
    <w:rsid w:val="00BB1B64"/>
    <w:rsid w:val="00BB1CD3"/>
    <w:rsid w:val="00BB1E30"/>
    <w:rsid w:val="00BB1EFE"/>
    <w:rsid w:val="00BB23EB"/>
    <w:rsid w:val="00BB2DCB"/>
    <w:rsid w:val="00BB317C"/>
    <w:rsid w:val="00BB333B"/>
    <w:rsid w:val="00BB3951"/>
    <w:rsid w:val="00BB4114"/>
    <w:rsid w:val="00BB4373"/>
    <w:rsid w:val="00BB4C02"/>
    <w:rsid w:val="00BB4E0A"/>
    <w:rsid w:val="00BB4E6B"/>
    <w:rsid w:val="00BB525D"/>
    <w:rsid w:val="00BB58B0"/>
    <w:rsid w:val="00BB6020"/>
    <w:rsid w:val="00BB724C"/>
    <w:rsid w:val="00BB7C2E"/>
    <w:rsid w:val="00BC08F4"/>
    <w:rsid w:val="00BC09E8"/>
    <w:rsid w:val="00BC0E77"/>
    <w:rsid w:val="00BC0EF7"/>
    <w:rsid w:val="00BC15C6"/>
    <w:rsid w:val="00BC255E"/>
    <w:rsid w:val="00BC299C"/>
    <w:rsid w:val="00BC2BF4"/>
    <w:rsid w:val="00BC3572"/>
    <w:rsid w:val="00BC40E0"/>
    <w:rsid w:val="00BC439F"/>
    <w:rsid w:val="00BC4DCB"/>
    <w:rsid w:val="00BC4E8E"/>
    <w:rsid w:val="00BC586E"/>
    <w:rsid w:val="00BC5BB3"/>
    <w:rsid w:val="00BC5F58"/>
    <w:rsid w:val="00BC6873"/>
    <w:rsid w:val="00BC6BEA"/>
    <w:rsid w:val="00BC6C80"/>
    <w:rsid w:val="00BC6F66"/>
    <w:rsid w:val="00BC709A"/>
    <w:rsid w:val="00BD04DD"/>
    <w:rsid w:val="00BD08B6"/>
    <w:rsid w:val="00BD0B81"/>
    <w:rsid w:val="00BD0F21"/>
    <w:rsid w:val="00BD134D"/>
    <w:rsid w:val="00BD1852"/>
    <w:rsid w:val="00BD1F9C"/>
    <w:rsid w:val="00BD2101"/>
    <w:rsid w:val="00BD2316"/>
    <w:rsid w:val="00BD281C"/>
    <w:rsid w:val="00BD2CFB"/>
    <w:rsid w:val="00BD390D"/>
    <w:rsid w:val="00BD3E60"/>
    <w:rsid w:val="00BD4216"/>
    <w:rsid w:val="00BD4FD9"/>
    <w:rsid w:val="00BD525F"/>
    <w:rsid w:val="00BD5A11"/>
    <w:rsid w:val="00BD5DEB"/>
    <w:rsid w:val="00BD6217"/>
    <w:rsid w:val="00BD6642"/>
    <w:rsid w:val="00BD6E68"/>
    <w:rsid w:val="00BD77DB"/>
    <w:rsid w:val="00BE0081"/>
    <w:rsid w:val="00BE0735"/>
    <w:rsid w:val="00BE0C0F"/>
    <w:rsid w:val="00BE0C18"/>
    <w:rsid w:val="00BE1083"/>
    <w:rsid w:val="00BE11E8"/>
    <w:rsid w:val="00BE1794"/>
    <w:rsid w:val="00BE17E7"/>
    <w:rsid w:val="00BE2161"/>
    <w:rsid w:val="00BE2BEA"/>
    <w:rsid w:val="00BE2C89"/>
    <w:rsid w:val="00BE2D52"/>
    <w:rsid w:val="00BE307B"/>
    <w:rsid w:val="00BE33AF"/>
    <w:rsid w:val="00BE4027"/>
    <w:rsid w:val="00BE5106"/>
    <w:rsid w:val="00BE5A2F"/>
    <w:rsid w:val="00BE6C6B"/>
    <w:rsid w:val="00BE6CF6"/>
    <w:rsid w:val="00BE7316"/>
    <w:rsid w:val="00BE75D6"/>
    <w:rsid w:val="00BE7664"/>
    <w:rsid w:val="00BE7DAA"/>
    <w:rsid w:val="00BE7EF5"/>
    <w:rsid w:val="00BF00C5"/>
    <w:rsid w:val="00BF14E4"/>
    <w:rsid w:val="00BF2750"/>
    <w:rsid w:val="00BF3C51"/>
    <w:rsid w:val="00BF42A8"/>
    <w:rsid w:val="00BF4541"/>
    <w:rsid w:val="00BF478C"/>
    <w:rsid w:val="00BF4BAC"/>
    <w:rsid w:val="00BF50B3"/>
    <w:rsid w:val="00BF5169"/>
    <w:rsid w:val="00BF5A8E"/>
    <w:rsid w:val="00BF7CF6"/>
    <w:rsid w:val="00BF7E75"/>
    <w:rsid w:val="00C00DB2"/>
    <w:rsid w:val="00C01C00"/>
    <w:rsid w:val="00C01E51"/>
    <w:rsid w:val="00C01F34"/>
    <w:rsid w:val="00C0216A"/>
    <w:rsid w:val="00C02C2D"/>
    <w:rsid w:val="00C02DDA"/>
    <w:rsid w:val="00C03135"/>
    <w:rsid w:val="00C0407C"/>
    <w:rsid w:val="00C043F6"/>
    <w:rsid w:val="00C04950"/>
    <w:rsid w:val="00C04A61"/>
    <w:rsid w:val="00C04B9B"/>
    <w:rsid w:val="00C05154"/>
    <w:rsid w:val="00C055EA"/>
    <w:rsid w:val="00C05D3B"/>
    <w:rsid w:val="00C06141"/>
    <w:rsid w:val="00C068C8"/>
    <w:rsid w:val="00C06AAB"/>
    <w:rsid w:val="00C06CEC"/>
    <w:rsid w:val="00C07033"/>
    <w:rsid w:val="00C070CE"/>
    <w:rsid w:val="00C075C9"/>
    <w:rsid w:val="00C078ED"/>
    <w:rsid w:val="00C07A97"/>
    <w:rsid w:val="00C100BA"/>
    <w:rsid w:val="00C10764"/>
    <w:rsid w:val="00C10FE8"/>
    <w:rsid w:val="00C11162"/>
    <w:rsid w:val="00C1121D"/>
    <w:rsid w:val="00C11292"/>
    <w:rsid w:val="00C12F95"/>
    <w:rsid w:val="00C13492"/>
    <w:rsid w:val="00C14AD4"/>
    <w:rsid w:val="00C14CF5"/>
    <w:rsid w:val="00C16087"/>
    <w:rsid w:val="00C16671"/>
    <w:rsid w:val="00C17364"/>
    <w:rsid w:val="00C179A0"/>
    <w:rsid w:val="00C17AA3"/>
    <w:rsid w:val="00C20A63"/>
    <w:rsid w:val="00C21300"/>
    <w:rsid w:val="00C214E5"/>
    <w:rsid w:val="00C21CA2"/>
    <w:rsid w:val="00C22618"/>
    <w:rsid w:val="00C2335E"/>
    <w:rsid w:val="00C23A72"/>
    <w:rsid w:val="00C23C8B"/>
    <w:rsid w:val="00C23D05"/>
    <w:rsid w:val="00C23FDA"/>
    <w:rsid w:val="00C248F3"/>
    <w:rsid w:val="00C24B15"/>
    <w:rsid w:val="00C24C40"/>
    <w:rsid w:val="00C25373"/>
    <w:rsid w:val="00C253A6"/>
    <w:rsid w:val="00C25507"/>
    <w:rsid w:val="00C2557D"/>
    <w:rsid w:val="00C26261"/>
    <w:rsid w:val="00C26658"/>
    <w:rsid w:val="00C26A41"/>
    <w:rsid w:val="00C26C20"/>
    <w:rsid w:val="00C26DA3"/>
    <w:rsid w:val="00C301AE"/>
    <w:rsid w:val="00C30522"/>
    <w:rsid w:val="00C30DAC"/>
    <w:rsid w:val="00C315C6"/>
    <w:rsid w:val="00C31A72"/>
    <w:rsid w:val="00C31B22"/>
    <w:rsid w:val="00C31D1E"/>
    <w:rsid w:val="00C31D69"/>
    <w:rsid w:val="00C321F8"/>
    <w:rsid w:val="00C3283B"/>
    <w:rsid w:val="00C334FF"/>
    <w:rsid w:val="00C34E6B"/>
    <w:rsid w:val="00C35059"/>
    <w:rsid w:val="00C361C3"/>
    <w:rsid w:val="00C362B5"/>
    <w:rsid w:val="00C366D1"/>
    <w:rsid w:val="00C36CA8"/>
    <w:rsid w:val="00C36CED"/>
    <w:rsid w:val="00C36EC2"/>
    <w:rsid w:val="00C371DB"/>
    <w:rsid w:val="00C37284"/>
    <w:rsid w:val="00C37B2E"/>
    <w:rsid w:val="00C37F13"/>
    <w:rsid w:val="00C40022"/>
    <w:rsid w:val="00C40B10"/>
    <w:rsid w:val="00C410CD"/>
    <w:rsid w:val="00C411F1"/>
    <w:rsid w:val="00C411FE"/>
    <w:rsid w:val="00C41427"/>
    <w:rsid w:val="00C41B7F"/>
    <w:rsid w:val="00C41BD2"/>
    <w:rsid w:val="00C423C9"/>
    <w:rsid w:val="00C42B1E"/>
    <w:rsid w:val="00C430ED"/>
    <w:rsid w:val="00C452A1"/>
    <w:rsid w:val="00C45FCC"/>
    <w:rsid w:val="00C466D6"/>
    <w:rsid w:val="00C46857"/>
    <w:rsid w:val="00C46E3A"/>
    <w:rsid w:val="00C46EEE"/>
    <w:rsid w:val="00C4704E"/>
    <w:rsid w:val="00C471C8"/>
    <w:rsid w:val="00C47E04"/>
    <w:rsid w:val="00C47F3A"/>
    <w:rsid w:val="00C5093B"/>
    <w:rsid w:val="00C50ABD"/>
    <w:rsid w:val="00C50C2C"/>
    <w:rsid w:val="00C510CF"/>
    <w:rsid w:val="00C51A75"/>
    <w:rsid w:val="00C51BB1"/>
    <w:rsid w:val="00C51BE1"/>
    <w:rsid w:val="00C52AE8"/>
    <w:rsid w:val="00C52F88"/>
    <w:rsid w:val="00C534E4"/>
    <w:rsid w:val="00C535C2"/>
    <w:rsid w:val="00C53FD0"/>
    <w:rsid w:val="00C542B8"/>
    <w:rsid w:val="00C543DF"/>
    <w:rsid w:val="00C544E9"/>
    <w:rsid w:val="00C54B7B"/>
    <w:rsid w:val="00C54C1A"/>
    <w:rsid w:val="00C55659"/>
    <w:rsid w:val="00C55957"/>
    <w:rsid w:val="00C56E62"/>
    <w:rsid w:val="00C57279"/>
    <w:rsid w:val="00C57F24"/>
    <w:rsid w:val="00C6077C"/>
    <w:rsid w:val="00C60938"/>
    <w:rsid w:val="00C61527"/>
    <w:rsid w:val="00C61779"/>
    <w:rsid w:val="00C61917"/>
    <w:rsid w:val="00C61A7C"/>
    <w:rsid w:val="00C6217F"/>
    <w:rsid w:val="00C62D78"/>
    <w:rsid w:val="00C63A84"/>
    <w:rsid w:val="00C63E30"/>
    <w:rsid w:val="00C644E1"/>
    <w:rsid w:val="00C64E51"/>
    <w:rsid w:val="00C65292"/>
    <w:rsid w:val="00C65664"/>
    <w:rsid w:val="00C65BFD"/>
    <w:rsid w:val="00C65E35"/>
    <w:rsid w:val="00C65E73"/>
    <w:rsid w:val="00C6608E"/>
    <w:rsid w:val="00C667DE"/>
    <w:rsid w:val="00C66933"/>
    <w:rsid w:val="00C71121"/>
    <w:rsid w:val="00C71B80"/>
    <w:rsid w:val="00C71EE3"/>
    <w:rsid w:val="00C71F88"/>
    <w:rsid w:val="00C7247C"/>
    <w:rsid w:val="00C72C78"/>
    <w:rsid w:val="00C72E79"/>
    <w:rsid w:val="00C7320F"/>
    <w:rsid w:val="00C736F5"/>
    <w:rsid w:val="00C73BBA"/>
    <w:rsid w:val="00C753EB"/>
    <w:rsid w:val="00C75C96"/>
    <w:rsid w:val="00C75CF4"/>
    <w:rsid w:val="00C7621A"/>
    <w:rsid w:val="00C80016"/>
    <w:rsid w:val="00C8037C"/>
    <w:rsid w:val="00C8037E"/>
    <w:rsid w:val="00C816E7"/>
    <w:rsid w:val="00C819ED"/>
    <w:rsid w:val="00C81BBD"/>
    <w:rsid w:val="00C822A7"/>
    <w:rsid w:val="00C8287E"/>
    <w:rsid w:val="00C83566"/>
    <w:rsid w:val="00C838CD"/>
    <w:rsid w:val="00C842D9"/>
    <w:rsid w:val="00C845D2"/>
    <w:rsid w:val="00C859D3"/>
    <w:rsid w:val="00C85B6D"/>
    <w:rsid w:val="00C85ECC"/>
    <w:rsid w:val="00C86176"/>
    <w:rsid w:val="00C86565"/>
    <w:rsid w:val="00C86925"/>
    <w:rsid w:val="00C87ADE"/>
    <w:rsid w:val="00C87BB5"/>
    <w:rsid w:val="00C9065F"/>
    <w:rsid w:val="00C91660"/>
    <w:rsid w:val="00C916F8"/>
    <w:rsid w:val="00C91CF4"/>
    <w:rsid w:val="00C92271"/>
    <w:rsid w:val="00C92EF8"/>
    <w:rsid w:val="00C93261"/>
    <w:rsid w:val="00C93B37"/>
    <w:rsid w:val="00C945E3"/>
    <w:rsid w:val="00C94B06"/>
    <w:rsid w:val="00C94FE9"/>
    <w:rsid w:val="00C9520D"/>
    <w:rsid w:val="00C9542C"/>
    <w:rsid w:val="00C956EF"/>
    <w:rsid w:val="00C95D55"/>
    <w:rsid w:val="00C96F32"/>
    <w:rsid w:val="00C97195"/>
    <w:rsid w:val="00C9788F"/>
    <w:rsid w:val="00C97F53"/>
    <w:rsid w:val="00CA00A8"/>
    <w:rsid w:val="00CA00BA"/>
    <w:rsid w:val="00CA0B12"/>
    <w:rsid w:val="00CA0F8F"/>
    <w:rsid w:val="00CA1052"/>
    <w:rsid w:val="00CA1272"/>
    <w:rsid w:val="00CA3835"/>
    <w:rsid w:val="00CA45A1"/>
    <w:rsid w:val="00CA4680"/>
    <w:rsid w:val="00CA476A"/>
    <w:rsid w:val="00CA47CC"/>
    <w:rsid w:val="00CA5866"/>
    <w:rsid w:val="00CA5885"/>
    <w:rsid w:val="00CA5AA4"/>
    <w:rsid w:val="00CA613E"/>
    <w:rsid w:val="00CA6306"/>
    <w:rsid w:val="00CA63B8"/>
    <w:rsid w:val="00CA6637"/>
    <w:rsid w:val="00CA74B9"/>
    <w:rsid w:val="00CA7A9D"/>
    <w:rsid w:val="00CA7CF2"/>
    <w:rsid w:val="00CB03A5"/>
    <w:rsid w:val="00CB0F6A"/>
    <w:rsid w:val="00CB11C4"/>
    <w:rsid w:val="00CB1565"/>
    <w:rsid w:val="00CB1BE8"/>
    <w:rsid w:val="00CB2782"/>
    <w:rsid w:val="00CB2A2A"/>
    <w:rsid w:val="00CB2E66"/>
    <w:rsid w:val="00CB31E6"/>
    <w:rsid w:val="00CB39A6"/>
    <w:rsid w:val="00CB447A"/>
    <w:rsid w:val="00CB5146"/>
    <w:rsid w:val="00CB51F1"/>
    <w:rsid w:val="00CB5475"/>
    <w:rsid w:val="00CB56A6"/>
    <w:rsid w:val="00CB62C8"/>
    <w:rsid w:val="00CB6B59"/>
    <w:rsid w:val="00CB706D"/>
    <w:rsid w:val="00CB7292"/>
    <w:rsid w:val="00CB74BF"/>
    <w:rsid w:val="00CB7DE5"/>
    <w:rsid w:val="00CC0198"/>
    <w:rsid w:val="00CC0B66"/>
    <w:rsid w:val="00CC0CAB"/>
    <w:rsid w:val="00CC13AD"/>
    <w:rsid w:val="00CC1478"/>
    <w:rsid w:val="00CC1974"/>
    <w:rsid w:val="00CC2136"/>
    <w:rsid w:val="00CC28C5"/>
    <w:rsid w:val="00CC2E76"/>
    <w:rsid w:val="00CC35B0"/>
    <w:rsid w:val="00CC4984"/>
    <w:rsid w:val="00CC4EAA"/>
    <w:rsid w:val="00CC4F1A"/>
    <w:rsid w:val="00CC5221"/>
    <w:rsid w:val="00CC53BE"/>
    <w:rsid w:val="00CC5812"/>
    <w:rsid w:val="00CC5CB9"/>
    <w:rsid w:val="00CC5CD8"/>
    <w:rsid w:val="00CC5D61"/>
    <w:rsid w:val="00CC5FE3"/>
    <w:rsid w:val="00CC6160"/>
    <w:rsid w:val="00CC6D7C"/>
    <w:rsid w:val="00CC732C"/>
    <w:rsid w:val="00CC73DC"/>
    <w:rsid w:val="00CD0452"/>
    <w:rsid w:val="00CD08F5"/>
    <w:rsid w:val="00CD0A43"/>
    <w:rsid w:val="00CD0E8D"/>
    <w:rsid w:val="00CD10F0"/>
    <w:rsid w:val="00CD11D4"/>
    <w:rsid w:val="00CD167E"/>
    <w:rsid w:val="00CD1F0A"/>
    <w:rsid w:val="00CD2094"/>
    <w:rsid w:val="00CD2C8F"/>
    <w:rsid w:val="00CD3904"/>
    <w:rsid w:val="00CD42CB"/>
    <w:rsid w:val="00CD4E1D"/>
    <w:rsid w:val="00CD628E"/>
    <w:rsid w:val="00CD6B85"/>
    <w:rsid w:val="00CD6CE5"/>
    <w:rsid w:val="00CD6E50"/>
    <w:rsid w:val="00CD7175"/>
    <w:rsid w:val="00CD7519"/>
    <w:rsid w:val="00CD759E"/>
    <w:rsid w:val="00CD78C4"/>
    <w:rsid w:val="00CE00FC"/>
    <w:rsid w:val="00CE02CD"/>
    <w:rsid w:val="00CE08A4"/>
    <w:rsid w:val="00CE1437"/>
    <w:rsid w:val="00CE1D13"/>
    <w:rsid w:val="00CE1E97"/>
    <w:rsid w:val="00CE20EC"/>
    <w:rsid w:val="00CE21BD"/>
    <w:rsid w:val="00CE21DC"/>
    <w:rsid w:val="00CE23F9"/>
    <w:rsid w:val="00CE2627"/>
    <w:rsid w:val="00CE2D56"/>
    <w:rsid w:val="00CE2DED"/>
    <w:rsid w:val="00CE2EDA"/>
    <w:rsid w:val="00CE4D75"/>
    <w:rsid w:val="00CE4DB1"/>
    <w:rsid w:val="00CE5041"/>
    <w:rsid w:val="00CE593A"/>
    <w:rsid w:val="00CE5FB3"/>
    <w:rsid w:val="00CE62E7"/>
    <w:rsid w:val="00CE67AF"/>
    <w:rsid w:val="00CE6F23"/>
    <w:rsid w:val="00CE6F47"/>
    <w:rsid w:val="00CE7554"/>
    <w:rsid w:val="00CE7A71"/>
    <w:rsid w:val="00CE7D6E"/>
    <w:rsid w:val="00CF03E2"/>
    <w:rsid w:val="00CF06E4"/>
    <w:rsid w:val="00CF09CC"/>
    <w:rsid w:val="00CF0A9F"/>
    <w:rsid w:val="00CF0EE0"/>
    <w:rsid w:val="00CF1011"/>
    <w:rsid w:val="00CF1B05"/>
    <w:rsid w:val="00CF1C38"/>
    <w:rsid w:val="00CF1EB0"/>
    <w:rsid w:val="00CF27C7"/>
    <w:rsid w:val="00CF2C64"/>
    <w:rsid w:val="00CF3040"/>
    <w:rsid w:val="00CF4B8E"/>
    <w:rsid w:val="00CF4CD7"/>
    <w:rsid w:val="00CF528F"/>
    <w:rsid w:val="00CF5A3F"/>
    <w:rsid w:val="00CF5E22"/>
    <w:rsid w:val="00CF641E"/>
    <w:rsid w:val="00CF6476"/>
    <w:rsid w:val="00CF6E48"/>
    <w:rsid w:val="00CF6E61"/>
    <w:rsid w:val="00CF7746"/>
    <w:rsid w:val="00CF77A1"/>
    <w:rsid w:val="00CF77AD"/>
    <w:rsid w:val="00CF7E83"/>
    <w:rsid w:val="00CF7FAB"/>
    <w:rsid w:val="00D0084E"/>
    <w:rsid w:val="00D0098B"/>
    <w:rsid w:val="00D00C05"/>
    <w:rsid w:val="00D00CA1"/>
    <w:rsid w:val="00D00E28"/>
    <w:rsid w:val="00D0182C"/>
    <w:rsid w:val="00D02611"/>
    <w:rsid w:val="00D02701"/>
    <w:rsid w:val="00D02FAA"/>
    <w:rsid w:val="00D03435"/>
    <w:rsid w:val="00D03537"/>
    <w:rsid w:val="00D037F8"/>
    <w:rsid w:val="00D038A6"/>
    <w:rsid w:val="00D0391F"/>
    <w:rsid w:val="00D03978"/>
    <w:rsid w:val="00D04323"/>
    <w:rsid w:val="00D045B1"/>
    <w:rsid w:val="00D04697"/>
    <w:rsid w:val="00D046BD"/>
    <w:rsid w:val="00D04E3E"/>
    <w:rsid w:val="00D05A15"/>
    <w:rsid w:val="00D063D7"/>
    <w:rsid w:val="00D0743A"/>
    <w:rsid w:val="00D077BB"/>
    <w:rsid w:val="00D10A6E"/>
    <w:rsid w:val="00D10C89"/>
    <w:rsid w:val="00D10F90"/>
    <w:rsid w:val="00D114F0"/>
    <w:rsid w:val="00D131F2"/>
    <w:rsid w:val="00D13594"/>
    <w:rsid w:val="00D13AA8"/>
    <w:rsid w:val="00D140D0"/>
    <w:rsid w:val="00D14994"/>
    <w:rsid w:val="00D154CC"/>
    <w:rsid w:val="00D15625"/>
    <w:rsid w:val="00D156C8"/>
    <w:rsid w:val="00D15930"/>
    <w:rsid w:val="00D15D1D"/>
    <w:rsid w:val="00D169C8"/>
    <w:rsid w:val="00D16B13"/>
    <w:rsid w:val="00D17106"/>
    <w:rsid w:val="00D178C0"/>
    <w:rsid w:val="00D17A60"/>
    <w:rsid w:val="00D17B55"/>
    <w:rsid w:val="00D17EBB"/>
    <w:rsid w:val="00D2095E"/>
    <w:rsid w:val="00D20BB5"/>
    <w:rsid w:val="00D2164B"/>
    <w:rsid w:val="00D216B1"/>
    <w:rsid w:val="00D21ECF"/>
    <w:rsid w:val="00D221F2"/>
    <w:rsid w:val="00D22ACA"/>
    <w:rsid w:val="00D22D42"/>
    <w:rsid w:val="00D22FB8"/>
    <w:rsid w:val="00D235C3"/>
    <w:rsid w:val="00D23A69"/>
    <w:rsid w:val="00D23BFC"/>
    <w:rsid w:val="00D23D19"/>
    <w:rsid w:val="00D23E62"/>
    <w:rsid w:val="00D23EE3"/>
    <w:rsid w:val="00D24CED"/>
    <w:rsid w:val="00D24DBB"/>
    <w:rsid w:val="00D24FB8"/>
    <w:rsid w:val="00D25354"/>
    <w:rsid w:val="00D25A8A"/>
    <w:rsid w:val="00D2633E"/>
    <w:rsid w:val="00D2670F"/>
    <w:rsid w:val="00D27636"/>
    <w:rsid w:val="00D278CE"/>
    <w:rsid w:val="00D27B1A"/>
    <w:rsid w:val="00D27F1E"/>
    <w:rsid w:val="00D301CF"/>
    <w:rsid w:val="00D304F0"/>
    <w:rsid w:val="00D30FB0"/>
    <w:rsid w:val="00D314DB"/>
    <w:rsid w:val="00D317B1"/>
    <w:rsid w:val="00D31B28"/>
    <w:rsid w:val="00D31BFE"/>
    <w:rsid w:val="00D31FB0"/>
    <w:rsid w:val="00D3253A"/>
    <w:rsid w:val="00D32563"/>
    <w:rsid w:val="00D32AC4"/>
    <w:rsid w:val="00D3300E"/>
    <w:rsid w:val="00D33266"/>
    <w:rsid w:val="00D34552"/>
    <w:rsid w:val="00D34736"/>
    <w:rsid w:val="00D34F29"/>
    <w:rsid w:val="00D350D5"/>
    <w:rsid w:val="00D3642B"/>
    <w:rsid w:val="00D3675A"/>
    <w:rsid w:val="00D36C46"/>
    <w:rsid w:val="00D36DE0"/>
    <w:rsid w:val="00D379F4"/>
    <w:rsid w:val="00D40065"/>
    <w:rsid w:val="00D40085"/>
    <w:rsid w:val="00D404C6"/>
    <w:rsid w:val="00D405AA"/>
    <w:rsid w:val="00D41262"/>
    <w:rsid w:val="00D4152B"/>
    <w:rsid w:val="00D41766"/>
    <w:rsid w:val="00D42011"/>
    <w:rsid w:val="00D421C2"/>
    <w:rsid w:val="00D4277C"/>
    <w:rsid w:val="00D42B04"/>
    <w:rsid w:val="00D43026"/>
    <w:rsid w:val="00D43044"/>
    <w:rsid w:val="00D43825"/>
    <w:rsid w:val="00D4387A"/>
    <w:rsid w:val="00D43B3A"/>
    <w:rsid w:val="00D43C46"/>
    <w:rsid w:val="00D43E5C"/>
    <w:rsid w:val="00D43EE6"/>
    <w:rsid w:val="00D446BB"/>
    <w:rsid w:val="00D44713"/>
    <w:rsid w:val="00D451DE"/>
    <w:rsid w:val="00D4559E"/>
    <w:rsid w:val="00D45B12"/>
    <w:rsid w:val="00D46340"/>
    <w:rsid w:val="00D46981"/>
    <w:rsid w:val="00D46A56"/>
    <w:rsid w:val="00D46AEC"/>
    <w:rsid w:val="00D46BBF"/>
    <w:rsid w:val="00D473FA"/>
    <w:rsid w:val="00D47B7C"/>
    <w:rsid w:val="00D47E62"/>
    <w:rsid w:val="00D50555"/>
    <w:rsid w:val="00D50792"/>
    <w:rsid w:val="00D5104F"/>
    <w:rsid w:val="00D51483"/>
    <w:rsid w:val="00D51DFD"/>
    <w:rsid w:val="00D51E69"/>
    <w:rsid w:val="00D520E4"/>
    <w:rsid w:val="00D52A53"/>
    <w:rsid w:val="00D52E21"/>
    <w:rsid w:val="00D53207"/>
    <w:rsid w:val="00D53B7C"/>
    <w:rsid w:val="00D53DE4"/>
    <w:rsid w:val="00D54573"/>
    <w:rsid w:val="00D5576E"/>
    <w:rsid w:val="00D557FA"/>
    <w:rsid w:val="00D55E8D"/>
    <w:rsid w:val="00D56010"/>
    <w:rsid w:val="00D56100"/>
    <w:rsid w:val="00D56191"/>
    <w:rsid w:val="00D56341"/>
    <w:rsid w:val="00D5651F"/>
    <w:rsid w:val="00D56FAD"/>
    <w:rsid w:val="00D57ABD"/>
    <w:rsid w:val="00D57B59"/>
    <w:rsid w:val="00D601CC"/>
    <w:rsid w:val="00D603B7"/>
    <w:rsid w:val="00D6079C"/>
    <w:rsid w:val="00D613E4"/>
    <w:rsid w:val="00D61D10"/>
    <w:rsid w:val="00D6226A"/>
    <w:rsid w:val="00D630D6"/>
    <w:rsid w:val="00D633E2"/>
    <w:rsid w:val="00D63E1D"/>
    <w:rsid w:val="00D64B37"/>
    <w:rsid w:val="00D65D7E"/>
    <w:rsid w:val="00D664A8"/>
    <w:rsid w:val="00D66778"/>
    <w:rsid w:val="00D67438"/>
    <w:rsid w:val="00D674A7"/>
    <w:rsid w:val="00D67830"/>
    <w:rsid w:val="00D67C52"/>
    <w:rsid w:val="00D67E2A"/>
    <w:rsid w:val="00D70264"/>
    <w:rsid w:val="00D702D8"/>
    <w:rsid w:val="00D70848"/>
    <w:rsid w:val="00D70A66"/>
    <w:rsid w:val="00D7185D"/>
    <w:rsid w:val="00D71A51"/>
    <w:rsid w:val="00D71EB6"/>
    <w:rsid w:val="00D72031"/>
    <w:rsid w:val="00D72056"/>
    <w:rsid w:val="00D72607"/>
    <w:rsid w:val="00D72A6C"/>
    <w:rsid w:val="00D72F77"/>
    <w:rsid w:val="00D73011"/>
    <w:rsid w:val="00D7317E"/>
    <w:rsid w:val="00D733AB"/>
    <w:rsid w:val="00D7369B"/>
    <w:rsid w:val="00D737F1"/>
    <w:rsid w:val="00D73A2E"/>
    <w:rsid w:val="00D73C3C"/>
    <w:rsid w:val="00D73EE5"/>
    <w:rsid w:val="00D7447C"/>
    <w:rsid w:val="00D74564"/>
    <w:rsid w:val="00D745B1"/>
    <w:rsid w:val="00D746A0"/>
    <w:rsid w:val="00D747F6"/>
    <w:rsid w:val="00D748AA"/>
    <w:rsid w:val="00D748E4"/>
    <w:rsid w:val="00D7512F"/>
    <w:rsid w:val="00D75E82"/>
    <w:rsid w:val="00D75F36"/>
    <w:rsid w:val="00D762C9"/>
    <w:rsid w:val="00D768AE"/>
    <w:rsid w:val="00D76D45"/>
    <w:rsid w:val="00D76FE0"/>
    <w:rsid w:val="00D77837"/>
    <w:rsid w:val="00D77ED5"/>
    <w:rsid w:val="00D8033E"/>
    <w:rsid w:val="00D80570"/>
    <w:rsid w:val="00D8059C"/>
    <w:rsid w:val="00D80ACC"/>
    <w:rsid w:val="00D82B5F"/>
    <w:rsid w:val="00D830F0"/>
    <w:rsid w:val="00D838D3"/>
    <w:rsid w:val="00D83990"/>
    <w:rsid w:val="00D83CC5"/>
    <w:rsid w:val="00D8478E"/>
    <w:rsid w:val="00D84BAC"/>
    <w:rsid w:val="00D84DF8"/>
    <w:rsid w:val="00D855D1"/>
    <w:rsid w:val="00D85885"/>
    <w:rsid w:val="00D85CE7"/>
    <w:rsid w:val="00D86176"/>
    <w:rsid w:val="00D86F33"/>
    <w:rsid w:val="00D87927"/>
    <w:rsid w:val="00D8792A"/>
    <w:rsid w:val="00D87F98"/>
    <w:rsid w:val="00D90858"/>
    <w:rsid w:val="00D90B6B"/>
    <w:rsid w:val="00D90C48"/>
    <w:rsid w:val="00D90E35"/>
    <w:rsid w:val="00D917CA"/>
    <w:rsid w:val="00D91C4F"/>
    <w:rsid w:val="00D9207A"/>
    <w:rsid w:val="00D921FD"/>
    <w:rsid w:val="00D925DF"/>
    <w:rsid w:val="00D92D3E"/>
    <w:rsid w:val="00D935DC"/>
    <w:rsid w:val="00D936F6"/>
    <w:rsid w:val="00D93C05"/>
    <w:rsid w:val="00D93EBB"/>
    <w:rsid w:val="00D949CD"/>
    <w:rsid w:val="00D94B16"/>
    <w:rsid w:val="00D94F55"/>
    <w:rsid w:val="00D957F6"/>
    <w:rsid w:val="00D95A72"/>
    <w:rsid w:val="00D95B22"/>
    <w:rsid w:val="00D95CEC"/>
    <w:rsid w:val="00D9644C"/>
    <w:rsid w:val="00D971D2"/>
    <w:rsid w:val="00D97459"/>
    <w:rsid w:val="00D9799C"/>
    <w:rsid w:val="00D97C24"/>
    <w:rsid w:val="00D97CF5"/>
    <w:rsid w:val="00DA03A4"/>
    <w:rsid w:val="00DA08C9"/>
    <w:rsid w:val="00DA08CD"/>
    <w:rsid w:val="00DA0B77"/>
    <w:rsid w:val="00DA0D3D"/>
    <w:rsid w:val="00DA0E19"/>
    <w:rsid w:val="00DA1165"/>
    <w:rsid w:val="00DA1364"/>
    <w:rsid w:val="00DA1672"/>
    <w:rsid w:val="00DA3A67"/>
    <w:rsid w:val="00DA41B9"/>
    <w:rsid w:val="00DA425F"/>
    <w:rsid w:val="00DA4643"/>
    <w:rsid w:val="00DA471D"/>
    <w:rsid w:val="00DA487F"/>
    <w:rsid w:val="00DA492E"/>
    <w:rsid w:val="00DA49F3"/>
    <w:rsid w:val="00DA53D7"/>
    <w:rsid w:val="00DA5900"/>
    <w:rsid w:val="00DA5B19"/>
    <w:rsid w:val="00DA6952"/>
    <w:rsid w:val="00DA71D7"/>
    <w:rsid w:val="00DA72B0"/>
    <w:rsid w:val="00DA7316"/>
    <w:rsid w:val="00DA7A02"/>
    <w:rsid w:val="00DB04CE"/>
    <w:rsid w:val="00DB0848"/>
    <w:rsid w:val="00DB0EE5"/>
    <w:rsid w:val="00DB1940"/>
    <w:rsid w:val="00DB1982"/>
    <w:rsid w:val="00DB2263"/>
    <w:rsid w:val="00DB29C5"/>
    <w:rsid w:val="00DB2E0E"/>
    <w:rsid w:val="00DB3ACA"/>
    <w:rsid w:val="00DB3FFD"/>
    <w:rsid w:val="00DB4547"/>
    <w:rsid w:val="00DB486A"/>
    <w:rsid w:val="00DB511A"/>
    <w:rsid w:val="00DB51A0"/>
    <w:rsid w:val="00DB5472"/>
    <w:rsid w:val="00DB5A28"/>
    <w:rsid w:val="00DB5A9E"/>
    <w:rsid w:val="00DB6728"/>
    <w:rsid w:val="00DB69B6"/>
    <w:rsid w:val="00DB6E00"/>
    <w:rsid w:val="00DB7081"/>
    <w:rsid w:val="00DB7AE6"/>
    <w:rsid w:val="00DC041A"/>
    <w:rsid w:val="00DC056A"/>
    <w:rsid w:val="00DC0E06"/>
    <w:rsid w:val="00DC0E27"/>
    <w:rsid w:val="00DC13C7"/>
    <w:rsid w:val="00DC18F7"/>
    <w:rsid w:val="00DC1E12"/>
    <w:rsid w:val="00DC1F4E"/>
    <w:rsid w:val="00DC248F"/>
    <w:rsid w:val="00DC3395"/>
    <w:rsid w:val="00DC33EB"/>
    <w:rsid w:val="00DC3F56"/>
    <w:rsid w:val="00DC5658"/>
    <w:rsid w:val="00DC5CAC"/>
    <w:rsid w:val="00DC5FF2"/>
    <w:rsid w:val="00DC6C46"/>
    <w:rsid w:val="00DC6F2F"/>
    <w:rsid w:val="00DC737C"/>
    <w:rsid w:val="00DD0464"/>
    <w:rsid w:val="00DD052F"/>
    <w:rsid w:val="00DD17F3"/>
    <w:rsid w:val="00DD1ACC"/>
    <w:rsid w:val="00DD1D49"/>
    <w:rsid w:val="00DD2130"/>
    <w:rsid w:val="00DD21B4"/>
    <w:rsid w:val="00DD2222"/>
    <w:rsid w:val="00DD274C"/>
    <w:rsid w:val="00DD304A"/>
    <w:rsid w:val="00DD30C3"/>
    <w:rsid w:val="00DD34E3"/>
    <w:rsid w:val="00DD3B31"/>
    <w:rsid w:val="00DD3B99"/>
    <w:rsid w:val="00DD3BDD"/>
    <w:rsid w:val="00DD4309"/>
    <w:rsid w:val="00DD43CB"/>
    <w:rsid w:val="00DD4497"/>
    <w:rsid w:val="00DD4AA8"/>
    <w:rsid w:val="00DD4C0D"/>
    <w:rsid w:val="00DD532B"/>
    <w:rsid w:val="00DD5631"/>
    <w:rsid w:val="00DD6782"/>
    <w:rsid w:val="00DD680D"/>
    <w:rsid w:val="00DD69BB"/>
    <w:rsid w:val="00DD6AF0"/>
    <w:rsid w:val="00DD6BD9"/>
    <w:rsid w:val="00DD6D59"/>
    <w:rsid w:val="00DD7079"/>
    <w:rsid w:val="00DD7088"/>
    <w:rsid w:val="00DD7720"/>
    <w:rsid w:val="00DD7AA0"/>
    <w:rsid w:val="00DD7B73"/>
    <w:rsid w:val="00DD7C55"/>
    <w:rsid w:val="00DD7DAD"/>
    <w:rsid w:val="00DD7EFF"/>
    <w:rsid w:val="00DE0138"/>
    <w:rsid w:val="00DE0147"/>
    <w:rsid w:val="00DE02E3"/>
    <w:rsid w:val="00DE04F8"/>
    <w:rsid w:val="00DE0B11"/>
    <w:rsid w:val="00DE0B26"/>
    <w:rsid w:val="00DE143B"/>
    <w:rsid w:val="00DE15D4"/>
    <w:rsid w:val="00DE1673"/>
    <w:rsid w:val="00DE261E"/>
    <w:rsid w:val="00DE26FC"/>
    <w:rsid w:val="00DE2A2A"/>
    <w:rsid w:val="00DE309C"/>
    <w:rsid w:val="00DE31D2"/>
    <w:rsid w:val="00DE33A4"/>
    <w:rsid w:val="00DE351D"/>
    <w:rsid w:val="00DE3EEC"/>
    <w:rsid w:val="00DE3F55"/>
    <w:rsid w:val="00DE41B6"/>
    <w:rsid w:val="00DE45BC"/>
    <w:rsid w:val="00DE47F6"/>
    <w:rsid w:val="00DE48CB"/>
    <w:rsid w:val="00DE4F6C"/>
    <w:rsid w:val="00DE52AC"/>
    <w:rsid w:val="00DE5E19"/>
    <w:rsid w:val="00DE647A"/>
    <w:rsid w:val="00DE667F"/>
    <w:rsid w:val="00DE6959"/>
    <w:rsid w:val="00DF04A8"/>
    <w:rsid w:val="00DF079E"/>
    <w:rsid w:val="00DF081F"/>
    <w:rsid w:val="00DF1547"/>
    <w:rsid w:val="00DF1961"/>
    <w:rsid w:val="00DF21C7"/>
    <w:rsid w:val="00DF23F6"/>
    <w:rsid w:val="00DF3945"/>
    <w:rsid w:val="00DF420D"/>
    <w:rsid w:val="00DF42A9"/>
    <w:rsid w:val="00DF4750"/>
    <w:rsid w:val="00DF5F0A"/>
    <w:rsid w:val="00DF5FD6"/>
    <w:rsid w:val="00DF60FA"/>
    <w:rsid w:val="00DF6B77"/>
    <w:rsid w:val="00DF6E33"/>
    <w:rsid w:val="00DF733F"/>
    <w:rsid w:val="00DF737C"/>
    <w:rsid w:val="00DF77FB"/>
    <w:rsid w:val="00DF792C"/>
    <w:rsid w:val="00DF7FDC"/>
    <w:rsid w:val="00E001E0"/>
    <w:rsid w:val="00E002B7"/>
    <w:rsid w:val="00E0067B"/>
    <w:rsid w:val="00E01273"/>
    <w:rsid w:val="00E01914"/>
    <w:rsid w:val="00E02458"/>
    <w:rsid w:val="00E028E8"/>
    <w:rsid w:val="00E02C30"/>
    <w:rsid w:val="00E02CF8"/>
    <w:rsid w:val="00E03EF4"/>
    <w:rsid w:val="00E0457D"/>
    <w:rsid w:val="00E054B6"/>
    <w:rsid w:val="00E05A1C"/>
    <w:rsid w:val="00E061C1"/>
    <w:rsid w:val="00E06AE0"/>
    <w:rsid w:val="00E06BAF"/>
    <w:rsid w:val="00E06F68"/>
    <w:rsid w:val="00E07403"/>
    <w:rsid w:val="00E10079"/>
    <w:rsid w:val="00E114F3"/>
    <w:rsid w:val="00E124F5"/>
    <w:rsid w:val="00E12597"/>
    <w:rsid w:val="00E12CE6"/>
    <w:rsid w:val="00E136E2"/>
    <w:rsid w:val="00E13848"/>
    <w:rsid w:val="00E13F57"/>
    <w:rsid w:val="00E147DA"/>
    <w:rsid w:val="00E14828"/>
    <w:rsid w:val="00E14FE4"/>
    <w:rsid w:val="00E15585"/>
    <w:rsid w:val="00E158CA"/>
    <w:rsid w:val="00E1592F"/>
    <w:rsid w:val="00E165B1"/>
    <w:rsid w:val="00E16EF7"/>
    <w:rsid w:val="00E201C2"/>
    <w:rsid w:val="00E203A3"/>
    <w:rsid w:val="00E2093F"/>
    <w:rsid w:val="00E20A4F"/>
    <w:rsid w:val="00E2104C"/>
    <w:rsid w:val="00E217E2"/>
    <w:rsid w:val="00E221FA"/>
    <w:rsid w:val="00E2253F"/>
    <w:rsid w:val="00E226BC"/>
    <w:rsid w:val="00E22CBE"/>
    <w:rsid w:val="00E22E71"/>
    <w:rsid w:val="00E2371D"/>
    <w:rsid w:val="00E23959"/>
    <w:rsid w:val="00E23DF3"/>
    <w:rsid w:val="00E23E85"/>
    <w:rsid w:val="00E2405A"/>
    <w:rsid w:val="00E24879"/>
    <w:rsid w:val="00E248E8"/>
    <w:rsid w:val="00E24EAD"/>
    <w:rsid w:val="00E2590F"/>
    <w:rsid w:val="00E262EA"/>
    <w:rsid w:val="00E26560"/>
    <w:rsid w:val="00E2716A"/>
    <w:rsid w:val="00E275B6"/>
    <w:rsid w:val="00E27713"/>
    <w:rsid w:val="00E27887"/>
    <w:rsid w:val="00E27C61"/>
    <w:rsid w:val="00E300BF"/>
    <w:rsid w:val="00E30AED"/>
    <w:rsid w:val="00E30DD4"/>
    <w:rsid w:val="00E31D7A"/>
    <w:rsid w:val="00E3240F"/>
    <w:rsid w:val="00E33BB1"/>
    <w:rsid w:val="00E34568"/>
    <w:rsid w:val="00E3488F"/>
    <w:rsid w:val="00E3517B"/>
    <w:rsid w:val="00E36532"/>
    <w:rsid w:val="00E366C0"/>
    <w:rsid w:val="00E37244"/>
    <w:rsid w:val="00E3744C"/>
    <w:rsid w:val="00E3757B"/>
    <w:rsid w:val="00E37BDF"/>
    <w:rsid w:val="00E40620"/>
    <w:rsid w:val="00E41B28"/>
    <w:rsid w:val="00E41FC0"/>
    <w:rsid w:val="00E42AFC"/>
    <w:rsid w:val="00E42FE5"/>
    <w:rsid w:val="00E43280"/>
    <w:rsid w:val="00E435DA"/>
    <w:rsid w:val="00E43C4C"/>
    <w:rsid w:val="00E446F5"/>
    <w:rsid w:val="00E44D05"/>
    <w:rsid w:val="00E459D0"/>
    <w:rsid w:val="00E45AA2"/>
    <w:rsid w:val="00E460B3"/>
    <w:rsid w:val="00E466FB"/>
    <w:rsid w:val="00E46A7C"/>
    <w:rsid w:val="00E4746D"/>
    <w:rsid w:val="00E4767D"/>
    <w:rsid w:val="00E47835"/>
    <w:rsid w:val="00E47AEE"/>
    <w:rsid w:val="00E50908"/>
    <w:rsid w:val="00E50F9C"/>
    <w:rsid w:val="00E51066"/>
    <w:rsid w:val="00E514E9"/>
    <w:rsid w:val="00E518AD"/>
    <w:rsid w:val="00E520EF"/>
    <w:rsid w:val="00E522DD"/>
    <w:rsid w:val="00E52A35"/>
    <w:rsid w:val="00E532E8"/>
    <w:rsid w:val="00E537E5"/>
    <w:rsid w:val="00E53C43"/>
    <w:rsid w:val="00E53D57"/>
    <w:rsid w:val="00E54319"/>
    <w:rsid w:val="00E54501"/>
    <w:rsid w:val="00E54C38"/>
    <w:rsid w:val="00E55398"/>
    <w:rsid w:val="00E55D90"/>
    <w:rsid w:val="00E55F5A"/>
    <w:rsid w:val="00E569AC"/>
    <w:rsid w:val="00E56A7D"/>
    <w:rsid w:val="00E56ABB"/>
    <w:rsid w:val="00E56DFD"/>
    <w:rsid w:val="00E579FD"/>
    <w:rsid w:val="00E60489"/>
    <w:rsid w:val="00E6088B"/>
    <w:rsid w:val="00E61BF7"/>
    <w:rsid w:val="00E628FA"/>
    <w:rsid w:val="00E63941"/>
    <w:rsid w:val="00E63B6F"/>
    <w:rsid w:val="00E63E34"/>
    <w:rsid w:val="00E6415C"/>
    <w:rsid w:val="00E64722"/>
    <w:rsid w:val="00E64756"/>
    <w:rsid w:val="00E64838"/>
    <w:rsid w:val="00E6491B"/>
    <w:rsid w:val="00E64936"/>
    <w:rsid w:val="00E64A4F"/>
    <w:rsid w:val="00E64DA4"/>
    <w:rsid w:val="00E64E2A"/>
    <w:rsid w:val="00E6619E"/>
    <w:rsid w:val="00E662B0"/>
    <w:rsid w:val="00E66769"/>
    <w:rsid w:val="00E66A4F"/>
    <w:rsid w:val="00E676A5"/>
    <w:rsid w:val="00E67AEF"/>
    <w:rsid w:val="00E67B05"/>
    <w:rsid w:val="00E70060"/>
    <w:rsid w:val="00E70BE7"/>
    <w:rsid w:val="00E71417"/>
    <w:rsid w:val="00E71540"/>
    <w:rsid w:val="00E71940"/>
    <w:rsid w:val="00E71976"/>
    <w:rsid w:val="00E71A7B"/>
    <w:rsid w:val="00E72015"/>
    <w:rsid w:val="00E724F6"/>
    <w:rsid w:val="00E731F0"/>
    <w:rsid w:val="00E73640"/>
    <w:rsid w:val="00E73681"/>
    <w:rsid w:val="00E73AD1"/>
    <w:rsid w:val="00E73C72"/>
    <w:rsid w:val="00E73F17"/>
    <w:rsid w:val="00E75254"/>
    <w:rsid w:val="00E754F1"/>
    <w:rsid w:val="00E7671A"/>
    <w:rsid w:val="00E768BA"/>
    <w:rsid w:val="00E76B97"/>
    <w:rsid w:val="00E770CC"/>
    <w:rsid w:val="00E773E6"/>
    <w:rsid w:val="00E77BB0"/>
    <w:rsid w:val="00E801F0"/>
    <w:rsid w:val="00E80A8E"/>
    <w:rsid w:val="00E80F07"/>
    <w:rsid w:val="00E82308"/>
    <w:rsid w:val="00E82517"/>
    <w:rsid w:val="00E83144"/>
    <w:rsid w:val="00E8335E"/>
    <w:rsid w:val="00E8432C"/>
    <w:rsid w:val="00E8476B"/>
    <w:rsid w:val="00E84F5E"/>
    <w:rsid w:val="00E851E0"/>
    <w:rsid w:val="00E851EA"/>
    <w:rsid w:val="00E85685"/>
    <w:rsid w:val="00E859FB"/>
    <w:rsid w:val="00E85CD5"/>
    <w:rsid w:val="00E86352"/>
    <w:rsid w:val="00E86C58"/>
    <w:rsid w:val="00E8733C"/>
    <w:rsid w:val="00E87519"/>
    <w:rsid w:val="00E875C2"/>
    <w:rsid w:val="00E876A6"/>
    <w:rsid w:val="00E9005A"/>
    <w:rsid w:val="00E90199"/>
    <w:rsid w:val="00E90303"/>
    <w:rsid w:val="00E90337"/>
    <w:rsid w:val="00E903B9"/>
    <w:rsid w:val="00E914D4"/>
    <w:rsid w:val="00E91D15"/>
    <w:rsid w:val="00E91F36"/>
    <w:rsid w:val="00E91FD3"/>
    <w:rsid w:val="00E9237B"/>
    <w:rsid w:val="00E92E00"/>
    <w:rsid w:val="00E9324A"/>
    <w:rsid w:val="00E9382C"/>
    <w:rsid w:val="00E93D0C"/>
    <w:rsid w:val="00E94097"/>
    <w:rsid w:val="00E945F7"/>
    <w:rsid w:val="00E94D2B"/>
    <w:rsid w:val="00E954D3"/>
    <w:rsid w:val="00E95B42"/>
    <w:rsid w:val="00E95B8D"/>
    <w:rsid w:val="00E95C70"/>
    <w:rsid w:val="00E96672"/>
    <w:rsid w:val="00E975E5"/>
    <w:rsid w:val="00E97637"/>
    <w:rsid w:val="00E97E2B"/>
    <w:rsid w:val="00EA0680"/>
    <w:rsid w:val="00EA0A35"/>
    <w:rsid w:val="00EA0CAC"/>
    <w:rsid w:val="00EA0CDF"/>
    <w:rsid w:val="00EA0EFE"/>
    <w:rsid w:val="00EA0F45"/>
    <w:rsid w:val="00EA1588"/>
    <w:rsid w:val="00EA16D3"/>
    <w:rsid w:val="00EA16D4"/>
    <w:rsid w:val="00EA1B95"/>
    <w:rsid w:val="00EA24F0"/>
    <w:rsid w:val="00EA285B"/>
    <w:rsid w:val="00EA29BC"/>
    <w:rsid w:val="00EA2F5A"/>
    <w:rsid w:val="00EA316D"/>
    <w:rsid w:val="00EA3811"/>
    <w:rsid w:val="00EA4430"/>
    <w:rsid w:val="00EA50BA"/>
    <w:rsid w:val="00EA5352"/>
    <w:rsid w:val="00EA5C2B"/>
    <w:rsid w:val="00EA649D"/>
    <w:rsid w:val="00EA678B"/>
    <w:rsid w:val="00EA6852"/>
    <w:rsid w:val="00EA68C9"/>
    <w:rsid w:val="00EA786B"/>
    <w:rsid w:val="00EA78FF"/>
    <w:rsid w:val="00EB10A3"/>
    <w:rsid w:val="00EB149E"/>
    <w:rsid w:val="00EB18E1"/>
    <w:rsid w:val="00EB1C6D"/>
    <w:rsid w:val="00EB1ED1"/>
    <w:rsid w:val="00EB20DF"/>
    <w:rsid w:val="00EB2C93"/>
    <w:rsid w:val="00EB3591"/>
    <w:rsid w:val="00EB38CA"/>
    <w:rsid w:val="00EB40DF"/>
    <w:rsid w:val="00EB41DB"/>
    <w:rsid w:val="00EB4338"/>
    <w:rsid w:val="00EB465E"/>
    <w:rsid w:val="00EB469A"/>
    <w:rsid w:val="00EB4758"/>
    <w:rsid w:val="00EB49B2"/>
    <w:rsid w:val="00EB56FD"/>
    <w:rsid w:val="00EB66B3"/>
    <w:rsid w:val="00EB672B"/>
    <w:rsid w:val="00EB68F2"/>
    <w:rsid w:val="00EB6F29"/>
    <w:rsid w:val="00EB703E"/>
    <w:rsid w:val="00EB71DB"/>
    <w:rsid w:val="00EB77D3"/>
    <w:rsid w:val="00EB7CC3"/>
    <w:rsid w:val="00EC02EF"/>
    <w:rsid w:val="00EC04D0"/>
    <w:rsid w:val="00EC0B1E"/>
    <w:rsid w:val="00EC0DD8"/>
    <w:rsid w:val="00EC112D"/>
    <w:rsid w:val="00EC11A2"/>
    <w:rsid w:val="00EC1445"/>
    <w:rsid w:val="00EC217A"/>
    <w:rsid w:val="00EC283C"/>
    <w:rsid w:val="00EC3E30"/>
    <w:rsid w:val="00EC4099"/>
    <w:rsid w:val="00EC418D"/>
    <w:rsid w:val="00EC47B2"/>
    <w:rsid w:val="00EC491E"/>
    <w:rsid w:val="00EC5A0B"/>
    <w:rsid w:val="00EC64A6"/>
    <w:rsid w:val="00EC6B4F"/>
    <w:rsid w:val="00EC6FC4"/>
    <w:rsid w:val="00EC6FF7"/>
    <w:rsid w:val="00EC7628"/>
    <w:rsid w:val="00EC781D"/>
    <w:rsid w:val="00ED0059"/>
    <w:rsid w:val="00ED0288"/>
    <w:rsid w:val="00ED046B"/>
    <w:rsid w:val="00ED0818"/>
    <w:rsid w:val="00ED0903"/>
    <w:rsid w:val="00ED1084"/>
    <w:rsid w:val="00ED183F"/>
    <w:rsid w:val="00ED1908"/>
    <w:rsid w:val="00ED192A"/>
    <w:rsid w:val="00ED1A08"/>
    <w:rsid w:val="00ED2390"/>
    <w:rsid w:val="00ED34A3"/>
    <w:rsid w:val="00ED35C5"/>
    <w:rsid w:val="00ED369F"/>
    <w:rsid w:val="00ED3B3F"/>
    <w:rsid w:val="00ED3C8D"/>
    <w:rsid w:val="00ED4A74"/>
    <w:rsid w:val="00ED5894"/>
    <w:rsid w:val="00ED5DF2"/>
    <w:rsid w:val="00ED5FB2"/>
    <w:rsid w:val="00ED65F6"/>
    <w:rsid w:val="00ED6938"/>
    <w:rsid w:val="00ED6C20"/>
    <w:rsid w:val="00ED6FA4"/>
    <w:rsid w:val="00EE05EE"/>
    <w:rsid w:val="00EE0A1E"/>
    <w:rsid w:val="00EE2435"/>
    <w:rsid w:val="00EE2F98"/>
    <w:rsid w:val="00EE3A97"/>
    <w:rsid w:val="00EE3C1E"/>
    <w:rsid w:val="00EE41BA"/>
    <w:rsid w:val="00EE440A"/>
    <w:rsid w:val="00EE4979"/>
    <w:rsid w:val="00EE4D8A"/>
    <w:rsid w:val="00EE5A8B"/>
    <w:rsid w:val="00EE5B7C"/>
    <w:rsid w:val="00EE6666"/>
    <w:rsid w:val="00EE680B"/>
    <w:rsid w:val="00EE706F"/>
    <w:rsid w:val="00EE731C"/>
    <w:rsid w:val="00EE7843"/>
    <w:rsid w:val="00EE7AC9"/>
    <w:rsid w:val="00EE7BFF"/>
    <w:rsid w:val="00EE7C7D"/>
    <w:rsid w:val="00EF091C"/>
    <w:rsid w:val="00EF0EC1"/>
    <w:rsid w:val="00EF0FDC"/>
    <w:rsid w:val="00EF18A7"/>
    <w:rsid w:val="00EF1CD3"/>
    <w:rsid w:val="00EF1F5D"/>
    <w:rsid w:val="00EF29B8"/>
    <w:rsid w:val="00EF360B"/>
    <w:rsid w:val="00EF3DD4"/>
    <w:rsid w:val="00EF45F3"/>
    <w:rsid w:val="00EF48F3"/>
    <w:rsid w:val="00EF4A74"/>
    <w:rsid w:val="00EF4F8B"/>
    <w:rsid w:val="00EF54EF"/>
    <w:rsid w:val="00EF66EF"/>
    <w:rsid w:val="00EF7760"/>
    <w:rsid w:val="00EF7AAB"/>
    <w:rsid w:val="00EF7B56"/>
    <w:rsid w:val="00EF7B8A"/>
    <w:rsid w:val="00F00245"/>
    <w:rsid w:val="00F00B30"/>
    <w:rsid w:val="00F010E2"/>
    <w:rsid w:val="00F01479"/>
    <w:rsid w:val="00F015C1"/>
    <w:rsid w:val="00F02630"/>
    <w:rsid w:val="00F026E4"/>
    <w:rsid w:val="00F02A5E"/>
    <w:rsid w:val="00F02AF7"/>
    <w:rsid w:val="00F03262"/>
    <w:rsid w:val="00F03684"/>
    <w:rsid w:val="00F03787"/>
    <w:rsid w:val="00F037E4"/>
    <w:rsid w:val="00F048CE"/>
    <w:rsid w:val="00F04A6E"/>
    <w:rsid w:val="00F059C4"/>
    <w:rsid w:val="00F05E7D"/>
    <w:rsid w:val="00F06611"/>
    <w:rsid w:val="00F066FF"/>
    <w:rsid w:val="00F06C7D"/>
    <w:rsid w:val="00F06E81"/>
    <w:rsid w:val="00F0746C"/>
    <w:rsid w:val="00F0795B"/>
    <w:rsid w:val="00F07BBD"/>
    <w:rsid w:val="00F07D9C"/>
    <w:rsid w:val="00F07DEA"/>
    <w:rsid w:val="00F07F25"/>
    <w:rsid w:val="00F10D5E"/>
    <w:rsid w:val="00F11ACD"/>
    <w:rsid w:val="00F1236D"/>
    <w:rsid w:val="00F12591"/>
    <w:rsid w:val="00F12DA9"/>
    <w:rsid w:val="00F13071"/>
    <w:rsid w:val="00F137E5"/>
    <w:rsid w:val="00F13945"/>
    <w:rsid w:val="00F13DA4"/>
    <w:rsid w:val="00F13DFE"/>
    <w:rsid w:val="00F13FE7"/>
    <w:rsid w:val="00F14D90"/>
    <w:rsid w:val="00F1517E"/>
    <w:rsid w:val="00F15CC3"/>
    <w:rsid w:val="00F15F1C"/>
    <w:rsid w:val="00F16C6A"/>
    <w:rsid w:val="00F16F5A"/>
    <w:rsid w:val="00F17221"/>
    <w:rsid w:val="00F2049F"/>
    <w:rsid w:val="00F2087E"/>
    <w:rsid w:val="00F20B15"/>
    <w:rsid w:val="00F2162E"/>
    <w:rsid w:val="00F219DB"/>
    <w:rsid w:val="00F21D7B"/>
    <w:rsid w:val="00F21F73"/>
    <w:rsid w:val="00F2203D"/>
    <w:rsid w:val="00F22FC4"/>
    <w:rsid w:val="00F234D2"/>
    <w:rsid w:val="00F23656"/>
    <w:rsid w:val="00F23964"/>
    <w:rsid w:val="00F23ABF"/>
    <w:rsid w:val="00F243A9"/>
    <w:rsid w:val="00F24680"/>
    <w:rsid w:val="00F24FE3"/>
    <w:rsid w:val="00F26228"/>
    <w:rsid w:val="00F269C1"/>
    <w:rsid w:val="00F26B45"/>
    <w:rsid w:val="00F26B79"/>
    <w:rsid w:val="00F26E6A"/>
    <w:rsid w:val="00F26EB3"/>
    <w:rsid w:val="00F26ED4"/>
    <w:rsid w:val="00F27957"/>
    <w:rsid w:val="00F301B3"/>
    <w:rsid w:val="00F303EF"/>
    <w:rsid w:val="00F30F83"/>
    <w:rsid w:val="00F3101A"/>
    <w:rsid w:val="00F31952"/>
    <w:rsid w:val="00F31B24"/>
    <w:rsid w:val="00F31BE6"/>
    <w:rsid w:val="00F322F9"/>
    <w:rsid w:val="00F32CE3"/>
    <w:rsid w:val="00F33203"/>
    <w:rsid w:val="00F3431D"/>
    <w:rsid w:val="00F34694"/>
    <w:rsid w:val="00F347CA"/>
    <w:rsid w:val="00F34B41"/>
    <w:rsid w:val="00F34BCD"/>
    <w:rsid w:val="00F3525F"/>
    <w:rsid w:val="00F35B5C"/>
    <w:rsid w:val="00F35E6C"/>
    <w:rsid w:val="00F36E1E"/>
    <w:rsid w:val="00F3729E"/>
    <w:rsid w:val="00F37866"/>
    <w:rsid w:val="00F37F08"/>
    <w:rsid w:val="00F37F9D"/>
    <w:rsid w:val="00F405B0"/>
    <w:rsid w:val="00F40AF8"/>
    <w:rsid w:val="00F40C9C"/>
    <w:rsid w:val="00F416AB"/>
    <w:rsid w:val="00F41AC2"/>
    <w:rsid w:val="00F41B35"/>
    <w:rsid w:val="00F41CAE"/>
    <w:rsid w:val="00F41DD8"/>
    <w:rsid w:val="00F420D9"/>
    <w:rsid w:val="00F42631"/>
    <w:rsid w:val="00F42AE8"/>
    <w:rsid w:val="00F43590"/>
    <w:rsid w:val="00F442D8"/>
    <w:rsid w:val="00F445B2"/>
    <w:rsid w:val="00F4472B"/>
    <w:rsid w:val="00F456D3"/>
    <w:rsid w:val="00F45CA1"/>
    <w:rsid w:val="00F46428"/>
    <w:rsid w:val="00F46CC1"/>
    <w:rsid w:val="00F47025"/>
    <w:rsid w:val="00F470CF"/>
    <w:rsid w:val="00F4765E"/>
    <w:rsid w:val="00F4775B"/>
    <w:rsid w:val="00F506A5"/>
    <w:rsid w:val="00F50728"/>
    <w:rsid w:val="00F51690"/>
    <w:rsid w:val="00F51812"/>
    <w:rsid w:val="00F52E81"/>
    <w:rsid w:val="00F533D8"/>
    <w:rsid w:val="00F53A1F"/>
    <w:rsid w:val="00F53D5C"/>
    <w:rsid w:val="00F54AD0"/>
    <w:rsid w:val="00F55161"/>
    <w:rsid w:val="00F55678"/>
    <w:rsid w:val="00F55D60"/>
    <w:rsid w:val="00F56CB2"/>
    <w:rsid w:val="00F56FB8"/>
    <w:rsid w:val="00F570C1"/>
    <w:rsid w:val="00F578AC"/>
    <w:rsid w:val="00F579AC"/>
    <w:rsid w:val="00F57DBD"/>
    <w:rsid w:val="00F6015B"/>
    <w:rsid w:val="00F60CD4"/>
    <w:rsid w:val="00F61315"/>
    <w:rsid w:val="00F6135C"/>
    <w:rsid w:val="00F615E7"/>
    <w:rsid w:val="00F6196C"/>
    <w:rsid w:val="00F61B6D"/>
    <w:rsid w:val="00F62354"/>
    <w:rsid w:val="00F63942"/>
    <w:rsid w:val="00F63EDF"/>
    <w:rsid w:val="00F64002"/>
    <w:rsid w:val="00F64613"/>
    <w:rsid w:val="00F65C2F"/>
    <w:rsid w:val="00F65F32"/>
    <w:rsid w:val="00F66747"/>
    <w:rsid w:val="00F66B4E"/>
    <w:rsid w:val="00F67458"/>
    <w:rsid w:val="00F70101"/>
    <w:rsid w:val="00F701AC"/>
    <w:rsid w:val="00F70424"/>
    <w:rsid w:val="00F70975"/>
    <w:rsid w:val="00F70EC2"/>
    <w:rsid w:val="00F70FAA"/>
    <w:rsid w:val="00F717C0"/>
    <w:rsid w:val="00F7181A"/>
    <w:rsid w:val="00F71980"/>
    <w:rsid w:val="00F719CB"/>
    <w:rsid w:val="00F71EF6"/>
    <w:rsid w:val="00F72061"/>
    <w:rsid w:val="00F72B2D"/>
    <w:rsid w:val="00F7320A"/>
    <w:rsid w:val="00F7419F"/>
    <w:rsid w:val="00F74A10"/>
    <w:rsid w:val="00F74F90"/>
    <w:rsid w:val="00F75D68"/>
    <w:rsid w:val="00F76B12"/>
    <w:rsid w:val="00F77654"/>
    <w:rsid w:val="00F77E6D"/>
    <w:rsid w:val="00F804A7"/>
    <w:rsid w:val="00F80525"/>
    <w:rsid w:val="00F80777"/>
    <w:rsid w:val="00F80929"/>
    <w:rsid w:val="00F809AB"/>
    <w:rsid w:val="00F80C0F"/>
    <w:rsid w:val="00F80C8F"/>
    <w:rsid w:val="00F81F97"/>
    <w:rsid w:val="00F823FF"/>
    <w:rsid w:val="00F82AC5"/>
    <w:rsid w:val="00F82E14"/>
    <w:rsid w:val="00F835B1"/>
    <w:rsid w:val="00F845B1"/>
    <w:rsid w:val="00F84619"/>
    <w:rsid w:val="00F84A4C"/>
    <w:rsid w:val="00F852E9"/>
    <w:rsid w:val="00F8542B"/>
    <w:rsid w:val="00F8543A"/>
    <w:rsid w:val="00F854A5"/>
    <w:rsid w:val="00F85DAB"/>
    <w:rsid w:val="00F85F99"/>
    <w:rsid w:val="00F861DC"/>
    <w:rsid w:val="00F86D4A"/>
    <w:rsid w:val="00F87103"/>
    <w:rsid w:val="00F87250"/>
    <w:rsid w:val="00F875C9"/>
    <w:rsid w:val="00F87F18"/>
    <w:rsid w:val="00F905D1"/>
    <w:rsid w:val="00F90880"/>
    <w:rsid w:val="00F9108D"/>
    <w:rsid w:val="00F91AED"/>
    <w:rsid w:val="00F922C9"/>
    <w:rsid w:val="00F925EA"/>
    <w:rsid w:val="00F929E5"/>
    <w:rsid w:val="00F92BCD"/>
    <w:rsid w:val="00F9350A"/>
    <w:rsid w:val="00F9417D"/>
    <w:rsid w:val="00F944E4"/>
    <w:rsid w:val="00F951B8"/>
    <w:rsid w:val="00F955E7"/>
    <w:rsid w:val="00F958F8"/>
    <w:rsid w:val="00F95A95"/>
    <w:rsid w:val="00F97283"/>
    <w:rsid w:val="00F97B9D"/>
    <w:rsid w:val="00F97D1F"/>
    <w:rsid w:val="00F97F29"/>
    <w:rsid w:val="00FA0769"/>
    <w:rsid w:val="00FA08F6"/>
    <w:rsid w:val="00FA0BE2"/>
    <w:rsid w:val="00FA0CFB"/>
    <w:rsid w:val="00FA0D92"/>
    <w:rsid w:val="00FA140F"/>
    <w:rsid w:val="00FA186B"/>
    <w:rsid w:val="00FA1A4B"/>
    <w:rsid w:val="00FA1C4E"/>
    <w:rsid w:val="00FA2B99"/>
    <w:rsid w:val="00FA39C1"/>
    <w:rsid w:val="00FA3C5A"/>
    <w:rsid w:val="00FA3DD4"/>
    <w:rsid w:val="00FA3E5B"/>
    <w:rsid w:val="00FA4186"/>
    <w:rsid w:val="00FA4648"/>
    <w:rsid w:val="00FA4A9C"/>
    <w:rsid w:val="00FA4AD8"/>
    <w:rsid w:val="00FA4F7D"/>
    <w:rsid w:val="00FA4F9B"/>
    <w:rsid w:val="00FA4FE8"/>
    <w:rsid w:val="00FA56F0"/>
    <w:rsid w:val="00FA5886"/>
    <w:rsid w:val="00FA5A2F"/>
    <w:rsid w:val="00FA6F65"/>
    <w:rsid w:val="00FA7720"/>
    <w:rsid w:val="00FA7CAD"/>
    <w:rsid w:val="00FB015E"/>
    <w:rsid w:val="00FB1743"/>
    <w:rsid w:val="00FB1A5C"/>
    <w:rsid w:val="00FB366B"/>
    <w:rsid w:val="00FB3908"/>
    <w:rsid w:val="00FB3ACD"/>
    <w:rsid w:val="00FB3E2E"/>
    <w:rsid w:val="00FB44C6"/>
    <w:rsid w:val="00FB5FDF"/>
    <w:rsid w:val="00FB626D"/>
    <w:rsid w:val="00FB647D"/>
    <w:rsid w:val="00FB6F71"/>
    <w:rsid w:val="00FB71CE"/>
    <w:rsid w:val="00FB720A"/>
    <w:rsid w:val="00FB7888"/>
    <w:rsid w:val="00FB79C1"/>
    <w:rsid w:val="00FB7D02"/>
    <w:rsid w:val="00FB7D11"/>
    <w:rsid w:val="00FC057C"/>
    <w:rsid w:val="00FC0748"/>
    <w:rsid w:val="00FC084E"/>
    <w:rsid w:val="00FC08DF"/>
    <w:rsid w:val="00FC0E31"/>
    <w:rsid w:val="00FC14E6"/>
    <w:rsid w:val="00FC154E"/>
    <w:rsid w:val="00FC1BD8"/>
    <w:rsid w:val="00FC24B2"/>
    <w:rsid w:val="00FC2799"/>
    <w:rsid w:val="00FC381C"/>
    <w:rsid w:val="00FC3CAF"/>
    <w:rsid w:val="00FC4212"/>
    <w:rsid w:val="00FC4350"/>
    <w:rsid w:val="00FC466A"/>
    <w:rsid w:val="00FC49C0"/>
    <w:rsid w:val="00FC4AF9"/>
    <w:rsid w:val="00FC4DF7"/>
    <w:rsid w:val="00FC5551"/>
    <w:rsid w:val="00FC568E"/>
    <w:rsid w:val="00FC58F5"/>
    <w:rsid w:val="00FC5B50"/>
    <w:rsid w:val="00FC6058"/>
    <w:rsid w:val="00FC6161"/>
    <w:rsid w:val="00FC6C84"/>
    <w:rsid w:val="00FC6FC0"/>
    <w:rsid w:val="00FC7325"/>
    <w:rsid w:val="00FC75CC"/>
    <w:rsid w:val="00FC782B"/>
    <w:rsid w:val="00FC7CE3"/>
    <w:rsid w:val="00FD0A20"/>
    <w:rsid w:val="00FD0A5A"/>
    <w:rsid w:val="00FD148D"/>
    <w:rsid w:val="00FD1D61"/>
    <w:rsid w:val="00FD1E91"/>
    <w:rsid w:val="00FD2C70"/>
    <w:rsid w:val="00FD3D81"/>
    <w:rsid w:val="00FD424F"/>
    <w:rsid w:val="00FD44E3"/>
    <w:rsid w:val="00FD4897"/>
    <w:rsid w:val="00FD4D16"/>
    <w:rsid w:val="00FD4D95"/>
    <w:rsid w:val="00FD4ED3"/>
    <w:rsid w:val="00FD4F00"/>
    <w:rsid w:val="00FD55C0"/>
    <w:rsid w:val="00FD56C2"/>
    <w:rsid w:val="00FD5884"/>
    <w:rsid w:val="00FD5966"/>
    <w:rsid w:val="00FD5D95"/>
    <w:rsid w:val="00FD5F4E"/>
    <w:rsid w:val="00FD6A6F"/>
    <w:rsid w:val="00FD7510"/>
    <w:rsid w:val="00FD7BC3"/>
    <w:rsid w:val="00FD7CEB"/>
    <w:rsid w:val="00FE05CC"/>
    <w:rsid w:val="00FE0901"/>
    <w:rsid w:val="00FE1100"/>
    <w:rsid w:val="00FE1167"/>
    <w:rsid w:val="00FE169F"/>
    <w:rsid w:val="00FE1831"/>
    <w:rsid w:val="00FE18A7"/>
    <w:rsid w:val="00FE1DE3"/>
    <w:rsid w:val="00FE2481"/>
    <w:rsid w:val="00FE3DA3"/>
    <w:rsid w:val="00FE4E65"/>
    <w:rsid w:val="00FE4F50"/>
    <w:rsid w:val="00FE54AC"/>
    <w:rsid w:val="00FE5752"/>
    <w:rsid w:val="00FE57C6"/>
    <w:rsid w:val="00FE5DB0"/>
    <w:rsid w:val="00FE6D6F"/>
    <w:rsid w:val="00FE6E1B"/>
    <w:rsid w:val="00FE79C7"/>
    <w:rsid w:val="00FE7BEF"/>
    <w:rsid w:val="00FE7C48"/>
    <w:rsid w:val="00FE7FFB"/>
    <w:rsid w:val="00FF0F20"/>
    <w:rsid w:val="00FF104A"/>
    <w:rsid w:val="00FF1119"/>
    <w:rsid w:val="00FF1265"/>
    <w:rsid w:val="00FF144B"/>
    <w:rsid w:val="00FF1825"/>
    <w:rsid w:val="00FF185C"/>
    <w:rsid w:val="00FF1DAB"/>
    <w:rsid w:val="00FF1F25"/>
    <w:rsid w:val="00FF2068"/>
    <w:rsid w:val="00FF20A8"/>
    <w:rsid w:val="00FF3045"/>
    <w:rsid w:val="00FF344F"/>
    <w:rsid w:val="00FF3A05"/>
    <w:rsid w:val="00FF3B87"/>
    <w:rsid w:val="00FF3C1E"/>
    <w:rsid w:val="00FF3EF1"/>
    <w:rsid w:val="00FF42A9"/>
    <w:rsid w:val="00FF438C"/>
    <w:rsid w:val="00FF4AB1"/>
    <w:rsid w:val="00FF4D55"/>
    <w:rsid w:val="00FF5168"/>
    <w:rsid w:val="00FF526F"/>
    <w:rsid w:val="00FF5C64"/>
    <w:rsid w:val="00FF5D50"/>
    <w:rsid w:val="00FF5E85"/>
    <w:rsid w:val="00FF64B6"/>
    <w:rsid w:val="00FF65C7"/>
    <w:rsid w:val="00FF73EA"/>
    <w:rsid w:val="00FF7CB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65890" fillcolor="white">
      <v:fill color="white"/>
      <v:textbox inset=".5mm,.3mm,.5mm,.3mm"/>
      <o:colormru v:ext="edit" colors="blue"/>
      <o:colormenu v:ext="edit" fillcolor="none" strokecolor="none"/>
    </o:shapedefaults>
    <o:shapelayout v:ext="edit">
      <o:idmap v:ext="edit" data="1,2,3,5,6,7,8"/>
      <o:rules v:ext="edit">
        <o:r id="V:Rule62" type="connector" idref="#_x0000_s7407"/>
        <o:r id="V:Rule63" type="connector" idref="#_x0000_s8885"/>
        <o:r id="V:Rule64" type="connector" idref="#_x0000_s8862"/>
        <o:r id="V:Rule65" type="connector" idref="#_x0000_s8581"/>
        <o:r id="V:Rule66" type="connector" idref="#_x0000_s8798">
          <o:proxy end="" idref="#_x0000_s8851" connectloc="1"/>
        </o:r>
        <o:r id="V:Rule67" type="connector" idref="#_x0000_s8856"/>
        <o:r id="V:Rule68" type="connector" idref="#_x0000_s8873"/>
        <o:r id="V:Rule69" type="connector" idref="#_x0000_s8883"/>
        <o:r id="V:Rule70" type="connector" idref="#_x0000_s7964"/>
        <o:r id="V:Rule71" type="connector" idref="#_x0000_s7950"/>
        <o:r id="V:Rule72" type="connector" idref="#_x0000_s8577"/>
        <o:r id="V:Rule73" type="connector" idref="#_x0000_s8766"/>
        <o:r id="V:Rule74" type="connector" idref="#_x0000_s7948"/>
        <o:r id="V:Rule75" type="connector" idref="#_x0000_s8607"/>
        <o:r id="V:Rule76" type="connector" idref="#_x0000_s8816"/>
        <o:r id="V:Rule77" type="connector" idref="#_x0000_s8609"/>
        <o:r id="V:Rule78" type="connector" idref="#_x0000_s8890"/>
        <o:r id="V:Rule79" type="connector" idref="#_x0000_s8814"/>
        <o:r id="V:Rule80" type="connector" idref="#_x0000_s8896"/>
        <o:r id="V:Rule81" type="connector" idref="#_x0000_s8902"/>
        <o:r id="V:Rule82" type="connector" idref="#_x0000_s8864"/>
        <o:r id="V:Rule83" type="connector" idref="#_x0000_s8877"/>
        <o:r id="V:Rule84" type="connector" idref="#_x0000_s6422"/>
        <o:r id="V:Rule85" type="connector" idref="#_x0000_s8765"/>
        <o:r id="V:Rule86" type="connector" idref="#_x0000_s8795">
          <o:proxy start="" idref="#_x0000_s8849" connectloc="1"/>
        </o:r>
        <o:r id="V:Rule87" type="connector" idref="#_x0000_s8596"/>
        <o:r id="V:Rule88" type="connector" idref="#_x0000_s8857"/>
        <o:r id="V:Rule89" type="connector" idref="#_x0000_s8610"/>
        <o:r id="V:Rule90" type="connector" idref="#_x0000_s8879"/>
        <o:r id="V:Rule91" type="connector" idref="#_x0000_s8852"/>
        <o:r id="V:Rule92" type="connector" idref="#_x0000_s8893"/>
        <o:r id="V:Rule93" type="connector" idref="#_x0000_s8889"/>
        <o:r id="V:Rule94" type="connector" idref="#_x0000_s7946"/>
        <o:r id="V:Rule95" type="connector" idref="#_x0000_s8871"/>
        <o:r id="V:Rule96" type="connector" idref="#_x0000_s8582"/>
        <o:r id="V:Rule97" type="connector" idref="#_x0000_s8614"/>
        <o:r id="V:Rule98" type="connector" idref="#_x0000_s8594"/>
        <o:r id="V:Rule99" type="connector" idref="#_x0000_s8600"/>
        <o:r id="V:Rule100" type="connector" idref="#_x0000_s8881"/>
        <o:r id="V:Rule101" type="connector" idref="#_x0000_s8799"/>
        <o:r id="V:Rule102" type="connector" idref="#_x0000_s8612"/>
        <o:r id="V:Rule103" type="connector" idref="#_x0000_s8583"/>
        <o:r id="V:Rule104" type="connector" idref="#_x0000_s7959"/>
        <o:r id="V:Rule105" type="connector" idref="#_x0000_s8580"/>
        <o:r id="V:Rule106" type="connector" idref="#_x0000_s8611"/>
        <o:r id="V:Rule107" type="connector" idref="#_x0000_s7406"/>
        <o:r id="V:Rule108" type="connector" idref="#_x0000_s8605"/>
        <o:r id="V:Rule109" type="connector" idref="#_x0000_s8567"/>
        <o:r id="V:Rule110" type="connector" idref="#_x0000_s7962"/>
        <o:r id="V:Rule111" type="connector" idref="#_x0000_s8866"/>
        <o:r id="V:Rule112" type="connector" idref="#_x0000_s8874"/>
        <o:r id="V:Rule113" type="connector" idref="#_x0000_s8767"/>
        <o:r id="V:Rule114" type="connector" idref="#_x0000_s8900"/>
        <o:r id="V:Rule115" type="connector" idref="#_x0000_s8796"/>
        <o:r id="V:Rule116" type="connector" idref="#_x0000_s8592">
          <o:proxy start="" idref="#_x0000_s8576" connectloc="3"/>
        </o:r>
        <o:r id="V:Rule117" type="connector" idref="#_x0000_s8887"/>
        <o:r id="V:Rule118" type="connector" idref="#_x0000_s7966"/>
        <o:r id="V:Rule119" type="connector" idref="#_x0000_s8770"/>
        <o:r id="V:Rule120" type="connector" idref="#_x0000_s8854"/>
        <o:r id="V:Rule121" type="connector" idref="#_x0000_s8850"/>
        <o:r id="V:Rule122" type="connector" idref="#_x0000_s8584"/>
      </o:rules>
      <o:regrouptable v:ext="edit">
        <o:entry new="1" old="0"/>
        <o:entry new="2" old="1"/>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header" w:uiPriority="99"/>
    <w:lsdException w:name="footer" w:uiPriority="99"/>
    <w:lsdException w:name="caption" w:semiHidden="1" w:unhideWhenUsed="1" w:qFormat="1"/>
    <w:lsdException w:name="Title" w:qFormat="1"/>
    <w:lsdException w:name="Subtitle" w:qFormat="1"/>
    <w:lsdException w:name="Body Text Indent 2" w:uiPriority="99" w:qFormat="1"/>
    <w:lsdException w:name="Block Text" w:qFormat="1"/>
    <w:lsdException w:name="Strong" w:qFormat="1"/>
    <w:lsdException w:name="Emphasis" w:qFormat="1"/>
    <w:lsdException w:name="Plain Text"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D7E48"/>
    <w:pPr>
      <w:widowControl w:val="0"/>
      <w:jc w:val="both"/>
    </w:pPr>
    <w:rPr>
      <w:kern w:val="2"/>
      <w:sz w:val="21"/>
      <w:szCs w:val="24"/>
    </w:rPr>
  </w:style>
  <w:style w:type="paragraph" w:styleId="3">
    <w:name w:val="heading 3"/>
    <w:basedOn w:val="a"/>
    <w:next w:val="a"/>
    <w:link w:val="3Char"/>
    <w:qFormat/>
    <w:rsid w:val="00AB015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2"/>
    <w:basedOn w:val="a"/>
    <w:rsid w:val="00C2557D"/>
    <w:pPr>
      <w:spacing w:line="312" w:lineRule="auto"/>
    </w:pPr>
    <w:rPr>
      <w:rFonts w:ascii="宋体"/>
      <w:sz w:val="28"/>
      <w:szCs w:val="20"/>
    </w:rPr>
  </w:style>
  <w:style w:type="paragraph" w:styleId="1">
    <w:name w:val="toc 1"/>
    <w:basedOn w:val="a"/>
    <w:next w:val="a"/>
    <w:autoRedefine/>
    <w:semiHidden/>
    <w:rsid w:val="00C2557D"/>
    <w:pPr>
      <w:tabs>
        <w:tab w:val="left" w:pos="5760"/>
      </w:tabs>
      <w:adjustRightInd w:val="0"/>
      <w:snapToGrid w:val="0"/>
      <w:jc w:val="center"/>
    </w:pPr>
    <w:rPr>
      <w:rFonts w:ascii="宋体" w:hAnsi="宋体"/>
      <w:sz w:val="24"/>
    </w:rPr>
  </w:style>
  <w:style w:type="paragraph" w:customStyle="1" w:styleId="Char">
    <w:name w:val="Char"/>
    <w:basedOn w:val="a"/>
    <w:rsid w:val="00C2557D"/>
    <w:rPr>
      <w:sz w:val="24"/>
    </w:rPr>
  </w:style>
  <w:style w:type="paragraph" w:styleId="a3">
    <w:name w:val="Normal Indent"/>
    <w:aliases w:val="正文2,正文（首行缩进两字） Char,表格,正文缩进 Char,表格标题,正文不缩进,s4,表正文,正文非缩进,特点,s4 Char,正文（首行缩进两字）,正文（首行缩进两字） Char Char Char Char Char Char,正文（首行缩进两字） Char Char Char Char Char,正文（首行缩进两字） Char Char Char Char Char Char Char,首行缩进两字,正文（首行缩进两字） Char Char Char,段1,ALT+Z,标题4"/>
    <w:basedOn w:val="a"/>
    <w:link w:val="Char2"/>
    <w:qFormat/>
    <w:rsid w:val="00821260"/>
    <w:rPr>
      <w:sz w:val="28"/>
      <w:szCs w:val="20"/>
    </w:rPr>
  </w:style>
  <w:style w:type="character" w:styleId="a4">
    <w:name w:val="Hyperlink"/>
    <w:basedOn w:val="a0"/>
    <w:rsid w:val="002759C4"/>
    <w:rPr>
      <w:color w:val="3366CC"/>
      <w:u w:val="single"/>
    </w:rPr>
  </w:style>
  <w:style w:type="table" w:styleId="a5">
    <w:name w:val="Table Grid"/>
    <w:basedOn w:val="a1"/>
    <w:rsid w:val="001C193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
    <w:name w:val="Char Char Char Char Char Char Char Char Char Char"/>
    <w:basedOn w:val="a"/>
    <w:rsid w:val="00AF5A7E"/>
    <w:pPr>
      <w:snapToGrid w:val="0"/>
      <w:spacing w:line="360" w:lineRule="auto"/>
      <w:ind w:firstLineChars="200" w:firstLine="529"/>
    </w:pPr>
    <w:rPr>
      <w:rFonts w:ascii="宋体" w:hAnsi="宋体"/>
      <w:b/>
    </w:rPr>
  </w:style>
  <w:style w:type="character" w:customStyle="1" w:styleId="style44">
    <w:name w:val="style44"/>
    <w:basedOn w:val="a0"/>
    <w:rsid w:val="00B32458"/>
  </w:style>
  <w:style w:type="character" w:customStyle="1" w:styleId="textindent1">
    <w:name w:val="textindent1"/>
    <w:basedOn w:val="a0"/>
    <w:rsid w:val="00CB7292"/>
  </w:style>
  <w:style w:type="paragraph" w:customStyle="1" w:styleId="a6">
    <w:name w:val="正文五"/>
    <w:basedOn w:val="a"/>
    <w:rsid w:val="00FF104A"/>
    <w:pPr>
      <w:snapToGrid w:val="0"/>
      <w:jc w:val="center"/>
    </w:pPr>
    <w:rPr>
      <w:sz w:val="24"/>
      <w:szCs w:val="20"/>
    </w:rPr>
  </w:style>
  <w:style w:type="character" w:customStyle="1" w:styleId="Char0">
    <w:name w:val="日期 Char"/>
    <w:basedOn w:val="a0"/>
    <w:link w:val="a7"/>
    <w:rsid w:val="00BA7AF7"/>
    <w:rPr>
      <w:rFonts w:eastAsia="宋体"/>
      <w:kern w:val="2"/>
      <w:sz w:val="24"/>
      <w:lang w:val="en-US" w:eastAsia="zh-CN" w:bidi="ar-SA"/>
    </w:rPr>
  </w:style>
  <w:style w:type="paragraph" w:styleId="a7">
    <w:name w:val="Date"/>
    <w:basedOn w:val="a"/>
    <w:next w:val="a"/>
    <w:link w:val="Char0"/>
    <w:rsid w:val="00BA7AF7"/>
    <w:pPr>
      <w:adjustRightInd w:val="0"/>
      <w:textAlignment w:val="baseline"/>
    </w:pPr>
    <w:rPr>
      <w:sz w:val="24"/>
      <w:szCs w:val="20"/>
    </w:rPr>
  </w:style>
  <w:style w:type="paragraph" w:customStyle="1" w:styleId="a8">
    <w:name w:val="居中正文"/>
    <w:basedOn w:val="a"/>
    <w:next w:val="a"/>
    <w:rsid w:val="003E7B9D"/>
    <w:pPr>
      <w:adjustRightInd w:val="0"/>
      <w:spacing w:before="120" w:line="360" w:lineRule="auto"/>
      <w:jc w:val="center"/>
      <w:textAlignment w:val="baseline"/>
    </w:pPr>
    <w:rPr>
      <w:rFonts w:ascii="宋体"/>
      <w:kern w:val="28"/>
      <w:sz w:val="24"/>
      <w:szCs w:val="20"/>
    </w:rPr>
  </w:style>
  <w:style w:type="paragraph" w:styleId="20">
    <w:name w:val="Body Text Indent 2"/>
    <w:basedOn w:val="a"/>
    <w:link w:val="2Char"/>
    <w:uiPriority w:val="99"/>
    <w:qFormat/>
    <w:rsid w:val="00E64DA4"/>
    <w:pPr>
      <w:spacing w:after="120" w:line="480" w:lineRule="auto"/>
      <w:ind w:leftChars="200" w:left="420"/>
    </w:pPr>
  </w:style>
  <w:style w:type="paragraph" w:customStyle="1" w:styleId="10">
    <w:name w:val="1"/>
    <w:basedOn w:val="a"/>
    <w:next w:val="a"/>
    <w:rsid w:val="007A4A27"/>
    <w:pPr>
      <w:widowControl/>
      <w:snapToGrid w:val="0"/>
      <w:spacing w:line="300" w:lineRule="auto"/>
      <w:jc w:val="left"/>
    </w:pPr>
    <w:rPr>
      <w:szCs w:val="20"/>
    </w:rPr>
  </w:style>
  <w:style w:type="paragraph" w:styleId="a9">
    <w:name w:val="header"/>
    <w:basedOn w:val="a"/>
    <w:link w:val="Char1"/>
    <w:uiPriority w:val="99"/>
    <w:rsid w:val="009627C9"/>
    <w:pPr>
      <w:pBdr>
        <w:bottom w:val="single" w:sz="6" w:space="1" w:color="auto"/>
      </w:pBdr>
      <w:tabs>
        <w:tab w:val="center" w:pos="4153"/>
        <w:tab w:val="right" w:pos="8306"/>
      </w:tabs>
      <w:snapToGrid w:val="0"/>
      <w:jc w:val="center"/>
    </w:pPr>
    <w:rPr>
      <w:sz w:val="18"/>
      <w:szCs w:val="18"/>
    </w:rPr>
  </w:style>
  <w:style w:type="paragraph" w:styleId="aa">
    <w:name w:val="footer"/>
    <w:basedOn w:val="a"/>
    <w:link w:val="Char3"/>
    <w:uiPriority w:val="99"/>
    <w:rsid w:val="009627C9"/>
    <w:pPr>
      <w:tabs>
        <w:tab w:val="center" w:pos="4153"/>
        <w:tab w:val="right" w:pos="8306"/>
      </w:tabs>
      <w:snapToGrid w:val="0"/>
      <w:jc w:val="left"/>
    </w:pPr>
    <w:rPr>
      <w:sz w:val="18"/>
      <w:szCs w:val="18"/>
    </w:rPr>
  </w:style>
  <w:style w:type="character" w:styleId="ab">
    <w:name w:val="page number"/>
    <w:basedOn w:val="a0"/>
    <w:rsid w:val="002547E2"/>
  </w:style>
  <w:style w:type="paragraph" w:styleId="ac">
    <w:name w:val="List Paragraph"/>
    <w:aliases w:val="半小标题"/>
    <w:basedOn w:val="a"/>
    <w:link w:val="Char4"/>
    <w:uiPriority w:val="34"/>
    <w:qFormat/>
    <w:rsid w:val="00AE1AD2"/>
    <w:pPr>
      <w:ind w:firstLineChars="200" w:firstLine="420"/>
    </w:pPr>
    <w:rPr>
      <w:rFonts w:ascii="Calibri" w:hAnsi="Calibri"/>
      <w:szCs w:val="22"/>
    </w:rPr>
  </w:style>
  <w:style w:type="paragraph" w:customStyle="1" w:styleId="00">
    <w:name w:val="00"/>
    <w:basedOn w:val="a"/>
    <w:link w:val="00Char"/>
    <w:qFormat/>
    <w:rsid w:val="007E1C25"/>
    <w:pPr>
      <w:spacing w:line="520" w:lineRule="exact"/>
      <w:ind w:firstLineChars="200" w:firstLine="200"/>
    </w:pPr>
    <w:rPr>
      <w:rFonts w:ascii="宋体" w:hAnsi="宋体" w:cs="宋体"/>
      <w:sz w:val="24"/>
      <w:szCs w:val="20"/>
    </w:rPr>
  </w:style>
  <w:style w:type="character" w:customStyle="1" w:styleId="00Char">
    <w:name w:val="00 Char"/>
    <w:basedOn w:val="a0"/>
    <w:link w:val="00"/>
    <w:qFormat/>
    <w:rsid w:val="007E1C25"/>
    <w:rPr>
      <w:rFonts w:ascii="宋体" w:eastAsia="宋体" w:hAnsi="宋体" w:cs="宋体"/>
      <w:kern w:val="2"/>
      <w:sz w:val="24"/>
      <w:lang w:val="en-US" w:eastAsia="zh-CN" w:bidi="ar-SA"/>
    </w:rPr>
  </w:style>
  <w:style w:type="paragraph" w:styleId="ad">
    <w:name w:val="Normal (Web)"/>
    <w:basedOn w:val="a"/>
    <w:uiPriority w:val="99"/>
    <w:unhideWhenUsed/>
    <w:rsid w:val="007C4951"/>
    <w:rPr>
      <w:sz w:val="24"/>
    </w:rPr>
  </w:style>
  <w:style w:type="character" w:customStyle="1" w:styleId="ttag">
    <w:name w:val="t_tag"/>
    <w:basedOn w:val="a0"/>
    <w:rsid w:val="0088452C"/>
  </w:style>
  <w:style w:type="paragraph" w:customStyle="1" w:styleId="11">
    <w:name w:val="1正文段落"/>
    <w:basedOn w:val="a"/>
    <w:rsid w:val="00FC381C"/>
    <w:pPr>
      <w:spacing w:line="360" w:lineRule="auto"/>
      <w:ind w:firstLineChars="200" w:firstLine="480"/>
      <w:jc w:val="left"/>
    </w:pPr>
    <w:rPr>
      <w:snapToGrid w:val="0"/>
      <w:kern w:val="0"/>
      <w:sz w:val="24"/>
    </w:rPr>
  </w:style>
  <w:style w:type="paragraph" w:customStyle="1" w:styleId="5">
    <w:name w:val="样式5"/>
    <w:basedOn w:val="a"/>
    <w:qFormat/>
    <w:rsid w:val="004F4297"/>
    <w:pPr>
      <w:spacing w:line="360" w:lineRule="auto"/>
    </w:pPr>
    <w:rPr>
      <w:rFonts w:ascii="楷体_GB2312" w:eastAsia="黑体" w:hAnsi="楷体"/>
      <w:b/>
      <w:sz w:val="28"/>
      <w:szCs w:val="28"/>
    </w:rPr>
  </w:style>
  <w:style w:type="character" w:styleId="ae">
    <w:name w:val="annotation reference"/>
    <w:basedOn w:val="a0"/>
    <w:semiHidden/>
    <w:rsid w:val="007014B3"/>
    <w:rPr>
      <w:sz w:val="21"/>
      <w:szCs w:val="21"/>
    </w:rPr>
  </w:style>
  <w:style w:type="paragraph" w:styleId="af">
    <w:name w:val="annotation text"/>
    <w:basedOn w:val="a"/>
    <w:link w:val="Char5"/>
    <w:semiHidden/>
    <w:rsid w:val="007014B3"/>
    <w:pPr>
      <w:jc w:val="left"/>
    </w:pPr>
    <w:rPr>
      <w:rFonts w:ascii="Calibri" w:hAnsi="Calibri"/>
      <w:szCs w:val="22"/>
    </w:rPr>
  </w:style>
  <w:style w:type="paragraph" w:styleId="af0">
    <w:name w:val="Balloon Text"/>
    <w:basedOn w:val="a"/>
    <w:semiHidden/>
    <w:rsid w:val="007014B3"/>
    <w:rPr>
      <w:sz w:val="18"/>
      <w:szCs w:val="18"/>
    </w:rPr>
  </w:style>
  <w:style w:type="character" w:customStyle="1" w:styleId="Char5">
    <w:name w:val="批注文字 Char"/>
    <w:basedOn w:val="a0"/>
    <w:link w:val="af"/>
    <w:semiHidden/>
    <w:rsid w:val="006F2EB5"/>
    <w:rPr>
      <w:rFonts w:ascii="Calibri" w:eastAsia="宋体" w:hAnsi="Calibri"/>
      <w:kern w:val="2"/>
      <w:sz w:val="21"/>
      <w:szCs w:val="22"/>
      <w:lang w:val="en-US" w:eastAsia="zh-CN" w:bidi="ar-SA"/>
    </w:rPr>
  </w:style>
  <w:style w:type="paragraph" w:styleId="30">
    <w:name w:val="Body Text Indent 3"/>
    <w:basedOn w:val="a"/>
    <w:rsid w:val="00AC237D"/>
    <w:pPr>
      <w:spacing w:after="120"/>
      <w:ind w:leftChars="200" w:left="420"/>
    </w:pPr>
    <w:rPr>
      <w:sz w:val="16"/>
      <w:szCs w:val="16"/>
    </w:rPr>
  </w:style>
  <w:style w:type="paragraph" w:customStyle="1" w:styleId="000">
    <w:name w:val="000"/>
    <w:basedOn w:val="a"/>
    <w:link w:val="000Char"/>
    <w:rsid w:val="00A46EC9"/>
    <w:pPr>
      <w:snapToGrid w:val="0"/>
      <w:spacing w:line="520" w:lineRule="exact"/>
      <w:ind w:firstLineChars="200" w:firstLine="200"/>
    </w:pPr>
    <w:rPr>
      <w:sz w:val="24"/>
    </w:rPr>
  </w:style>
  <w:style w:type="character" w:customStyle="1" w:styleId="000Char">
    <w:name w:val="000 Char"/>
    <w:basedOn w:val="00Char"/>
    <w:link w:val="000"/>
    <w:rsid w:val="009B3304"/>
    <w:rPr>
      <w:szCs w:val="24"/>
    </w:rPr>
  </w:style>
  <w:style w:type="paragraph" w:customStyle="1" w:styleId="af1">
    <w:name w:val="表格文字"/>
    <w:basedOn w:val="a"/>
    <w:next w:val="a"/>
    <w:autoRedefine/>
    <w:qFormat/>
    <w:rsid w:val="00DD1D49"/>
    <w:pPr>
      <w:snapToGrid w:val="0"/>
      <w:spacing w:line="240" w:lineRule="atLeast"/>
      <w:ind w:rightChars="-45" w:right="-94"/>
      <w:jc w:val="left"/>
    </w:pPr>
    <w:rPr>
      <w:rFonts w:ascii="宋体" w:hAnsi="宋体"/>
      <w:color w:val="000000"/>
      <w:sz w:val="24"/>
    </w:rPr>
  </w:style>
  <w:style w:type="table" w:styleId="af2">
    <w:name w:val="Table Theme"/>
    <w:basedOn w:val="a1"/>
    <w:rsid w:val="00BE0C1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中文报告书"/>
    <w:basedOn w:val="a"/>
    <w:qFormat/>
    <w:rsid w:val="00C00DB2"/>
    <w:pPr>
      <w:adjustRightInd w:val="0"/>
      <w:spacing w:after="80" w:line="420" w:lineRule="atLeast"/>
      <w:jc w:val="left"/>
      <w:textAlignment w:val="baseline"/>
    </w:pPr>
    <w:rPr>
      <w:kern w:val="0"/>
      <w:sz w:val="24"/>
      <w:szCs w:val="20"/>
    </w:rPr>
  </w:style>
  <w:style w:type="character" w:customStyle="1" w:styleId="apple-style-span">
    <w:name w:val="apple-style-span"/>
    <w:basedOn w:val="a0"/>
    <w:rsid w:val="00D36C46"/>
  </w:style>
  <w:style w:type="paragraph" w:customStyle="1" w:styleId="4">
    <w:name w:val="样式4"/>
    <w:basedOn w:val="a"/>
    <w:link w:val="4Char"/>
    <w:qFormat/>
    <w:rsid w:val="00E20A4F"/>
    <w:pPr>
      <w:spacing w:line="360" w:lineRule="auto"/>
    </w:pPr>
    <w:rPr>
      <w:rFonts w:ascii="楷体_GB2312" w:eastAsia="楷体_GB2312" w:hAnsi="楷体"/>
      <w:b/>
      <w:sz w:val="28"/>
      <w:szCs w:val="28"/>
    </w:rPr>
  </w:style>
  <w:style w:type="paragraph" w:customStyle="1" w:styleId="af4">
    <w:name w:val="报告表正文"/>
    <w:basedOn w:val="a"/>
    <w:rsid w:val="003C2D79"/>
    <w:pPr>
      <w:adjustRightInd w:val="0"/>
      <w:spacing w:line="312" w:lineRule="auto"/>
      <w:ind w:left="113" w:right="113" w:firstLine="482"/>
      <w:jc w:val="left"/>
      <w:textAlignment w:val="baseline"/>
    </w:pPr>
    <w:rPr>
      <w:kern w:val="0"/>
      <w:sz w:val="24"/>
      <w:szCs w:val="20"/>
    </w:rPr>
  </w:style>
  <w:style w:type="paragraph" w:customStyle="1" w:styleId="21">
    <w:name w:val="表格2"/>
    <w:basedOn w:val="a3"/>
    <w:rsid w:val="00C8287E"/>
    <w:pPr>
      <w:spacing w:line="320" w:lineRule="exact"/>
      <w:jc w:val="center"/>
    </w:pPr>
    <w:rPr>
      <w:sz w:val="24"/>
      <w:szCs w:val="28"/>
    </w:rPr>
  </w:style>
  <w:style w:type="paragraph" w:customStyle="1" w:styleId="12">
    <w:name w:val="正文1"/>
    <w:basedOn w:val="a"/>
    <w:link w:val="1Char1"/>
    <w:rsid w:val="006125FE"/>
    <w:rPr>
      <w:sz w:val="24"/>
    </w:rPr>
  </w:style>
  <w:style w:type="paragraph" w:customStyle="1" w:styleId="af5">
    <w:name w:val="中文报告书样式"/>
    <w:basedOn w:val="a"/>
    <w:rsid w:val="008D1420"/>
    <w:pPr>
      <w:adjustRightInd w:val="0"/>
      <w:spacing w:line="480" w:lineRule="atLeast"/>
      <w:ind w:firstLine="482"/>
      <w:textAlignment w:val="baseline"/>
    </w:pPr>
    <w:rPr>
      <w:kern w:val="24"/>
      <w:sz w:val="24"/>
      <w:szCs w:val="20"/>
    </w:rPr>
  </w:style>
  <w:style w:type="character" w:customStyle="1" w:styleId="unnamed11">
    <w:name w:val="unnamed11"/>
    <w:basedOn w:val="a0"/>
    <w:rsid w:val="00E02CF8"/>
    <w:rPr>
      <w:rFonts w:ascii="ˎ̥" w:hAnsi="ˎ̥" w:hint="default"/>
      <w:strike w:val="0"/>
      <w:dstrike w:val="0"/>
      <w:color w:val="000000"/>
      <w:sz w:val="18"/>
      <w:szCs w:val="18"/>
      <w:u w:val="none"/>
      <w:effect w:val="none"/>
    </w:rPr>
  </w:style>
  <w:style w:type="paragraph" w:customStyle="1" w:styleId="ParaChar">
    <w:name w:val="默认段落字体 Para Char"/>
    <w:basedOn w:val="a"/>
    <w:next w:val="a"/>
    <w:rsid w:val="00877524"/>
    <w:pPr>
      <w:spacing w:line="360" w:lineRule="auto"/>
      <w:ind w:firstLineChars="200" w:firstLine="200"/>
    </w:pPr>
    <w:rPr>
      <w:rFonts w:ascii="宋体" w:hAnsi="宋体" w:cs="宋体"/>
      <w:sz w:val="24"/>
    </w:rPr>
  </w:style>
  <w:style w:type="paragraph" w:styleId="af6">
    <w:name w:val="endnote text"/>
    <w:basedOn w:val="a"/>
    <w:link w:val="Char6"/>
    <w:rsid w:val="00592118"/>
    <w:pPr>
      <w:snapToGrid w:val="0"/>
      <w:jc w:val="left"/>
    </w:pPr>
  </w:style>
  <w:style w:type="character" w:customStyle="1" w:styleId="Char6">
    <w:name w:val="尾注文本 Char"/>
    <w:basedOn w:val="a0"/>
    <w:link w:val="af6"/>
    <w:rsid w:val="00592118"/>
    <w:rPr>
      <w:kern w:val="2"/>
      <w:sz w:val="21"/>
      <w:szCs w:val="24"/>
    </w:rPr>
  </w:style>
  <w:style w:type="character" w:styleId="af7">
    <w:name w:val="endnote reference"/>
    <w:basedOn w:val="a0"/>
    <w:rsid w:val="00592118"/>
    <w:rPr>
      <w:vertAlign w:val="superscript"/>
    </w:rPr>
  </w:style>
  <w:style w:type="character" w:customStyle="1" w:styleId="Char1">
    <w:name w:val="页眉 Char"/>
    <w:basedOn w:val="a0"/>
    <w:link w:val="a9"/>
    <w:uiPriority w:val="99"/>
    <w:rsid w:val="00592118"/>
    <w:rPr>
      <w:kern w:val="2"/>
      <w:sz w:val="18"/>
      <w:szCs w:val="18"/>
    </w:rPr>
  </w:style>
  <w:style w:type="character" w:customStyle="1" w:styleId="Char3">
    <w:name w:val="页脚 Char"/>
    <w:basedOn w:val="a0"/>
    <w:link w:val="aa"/>
    <w:uiPriority w:val="99"/>
    <w:rsid w:val="00592118"/>
    <w:rPr>
      <w:kern w:val="2"/>
      <w:sz w:val="18"/>
      <w:szCs w:val="18"/>
    </w:rPr>
  </w:style>
  <w:style w:type="paragraph" w:styleId="af8">
    <w:name w:val="Plain Text"/>
    <w:aliases w:val="普通文字 Char Char,普通文字 Char,纯文本 Char Char,纯文本 Char Char Char Char,纯文本 Char Char Char,普通文字 + 行距: 1.5 倍行距,首行缩进:  1.96 字符,普通文字 Char Char Char Char Char Char Char Char,普通文字 Char Char Char Char Char Char Char,普通文字 Char Char Char Char,普通文字,表内文字,普通文字1,纯文本1,孙普"/>
    <w:basedOn w:val="a"/>
    <w:link w:val="Char7"/>
    <w:qFormat/>
    <w:rsid w:val="00F9417D"/>
    <w:rPr>
      <w:rFonts w:ascii="宋体" w:hAnsi="Courier New"/>
      <w:szCs w:val="20"/>
    </w:rPr>
  </w:style>
  <w:style w:type="paragraph" w:styleId="af9">
    <w:name w:val="Body Text"/>
    <w:basedOn w:val="a"/>
    <w:rsid w:val="00FF344F"/>
    <w:pPr>
      <w:spacing w:after="120"/>
    </w:pPr>
  </w:style>
  <w:style w:type="character" w:customStyle="1" w:styleId="Char7">
    <w:name w:val="纯文本 Char"/>
    <w:aliases w:val="普通文字 Char Char Char,普通文字 Char Char1,纯文本 Char Char Char1,纯文本 Char Char Char Char Char,纯文本 Char Char Char Char1,普通文字 + 行距: 1.5 倍行距 Char,首行缩进:  1.96 字符 Char,普通文字 Char Char Char Char Char Char Char Char Char,普通文字 Char Char Char Char Char,普通文字 Char1"/>
    <w:basedOn w:val="a0"/>
    <w:link w:val="af8"/>
    <w:rsid w:val="00A96FDD"/>
    <w:rPr>
      <w:rFonts w:ascii="宋体" w:hAnsi="Courier New"/>
      <w:kern w:val="2"/>
      <w:sz w:val="21"/>
    </w:rPr>
  </w:style>
  <w:style w:type="paragraph" w:customStyle="1" w:styleId="10101">
    <w:name w:val="样式 样式 正文1 + 段前: 0.1 行 + 段前: 0.1 行"/>
    <w:basedOn w:val="a"/>
    <w:rsid w:val="006E08AF"/>
    <w:pPr>
      <w:snapToGrid w:val="0"/>
      <w:spacing w:beforeLines="10" w:line="440" w:lineRule="atLeast"/>
      <w:ind w:firstLine="567"/>
    </w:pPr>
    <w:rPr>
      <w:rFonts w:cs="宋体"/>
      <w:sz w:val="24"/>
      <w:szCs w:val="20"/>
    </w:rPr>
  </w:style>
  <w:style w:type="character" w:customStyle="1" w:styleId="1Char1">
    <w:name w:val="正文1 Char1"/>
    <w:basedOn w:val="a0"/>
    <w:link w:val="12"/>
    <w:rsid w:val="006E08AF"/>
    <w:rPr>
      <w:kern w:val="2"/>
      <w:sz w:val="24"/>
      <w:szCs w:val="24"/>
    </w:rPr>
  </w:style>
  <w:style w:type="character" w:customStyle="1" w:styleId="3Char">
    <w:name w:val="标题 3 Char"/>
    <w:basedOn w:val="a0"/>
    <w:link w:val="3"/>
    <w:rsid w:val="00AB0159"/>
    <w:rPr>
      <w:b/>
      <w:bCs/>
      <w:kern w:val="2"/>
      <w:sz w:val="32"/>
      <w:szCs w:val="32"/>
    </w:rPr>
  </w:style>
  <w:style w:type="paragraph" w:customStyle="1" w:styleId="p0">
    <w:name w:val="p0"/>
    <w:basedOn w:val="a"/>
    <w:rsid w:val="00214C92"/>
    <w:pPr>
      <w:widowControl/>
    </w:pPr>
    <w:rPr>
      <w:kern w:val="0"/>
      <w:szCs w:val="21"/>
    </w:rPr>
  </w:style>
  <w:style w:type="character" w:customStyle="1" w:styleId="00CharChar">
    <w:name w:val="00 Char Char"/>
    <w:rsid w:val="00D83990"/>
    <w:rPr>
      <w:rFonts w:ascii="宋体" w:eastAsia="宋体" w:hAnsi="宋体" w:cs="宋体"/>
      <w:kern w:val="2"/>
      <w:sz w:val="24"/>
      <w:lang w:val="en-US" w:eastAsia="zh-CN" w:bidi="ar-SA"/>
    </w:rPr>
  </w:style>
  <w:style w:type="paragraph" w:customStyle="1" w:styleId="13">
    <w:name w:val="列出段落1"/>
    <w:aliases w:val="表格内容"/>
    <w:basedOn w:val="a"/>
    <w:qFormat/>
    <w:rsid w:val="009765A1"/>
    <w:pPr>
      <w:widowControl/>
      <w:ind w:firstLineChars="200" w:firstLine="420"/>
      <w:jc w:val="left"/>
    </w:pPr>
    <w:rPr>
      <w:rFonts w:ascii="宋体" w:hAnsi="宋体" w:cs="宋体"/>
      <w:kern w:val="0"/>
      <w:sz w:val="24"/>
    </w:rPr>
  </w:style>
  <w:style w:type="paragraph" w:customStyle="1" w:styleId="p17">
    <w:name w:val="p17"/>
    <w:basedOn w:val="a"/>
    <w:rsid w:val="00F322F9"/>
    <w:pPr>
      <w:widowControl/>
      <w:spacing w:line="520" w:lineRule="atLeast"/>
      <w:ind w:firstLine="420"/>
    </w:pPr>
    <w:rPr>
      <w:rFonts w:ascii="宋体" w:hAnsi="宋体" w:cs="宋体"/>
      <w:kern w:val="0"/>
      <w:sz w:val="24"/>
    </w:rPr>
  </w:style>
  <w:style w:type="paragraph" w:customStyle="1" w:styleId="WJ">
    <w:name w:val="WJ正文"/>
    <w:link w:val="WJChar"/>
    <w:qFormat/>
    <w:rsid w:val="00D235C3"/>
    <w:pPr>
      <w:spacing w:line="360" w:lineRule="auto"/>
      <w:ind w:firstLineChars="200" w:firstLine="200"/>
      <w:jc w:val="both"/>
    </w:pPr>
    <w:rPr>
      <w:rFonts w:ascii="宋体" w:hAnsi="宋体"/>
      <w:kern w:val="2"/>
      <w:sz w:val="24"/>
      <w:szCs w:val="24"/>
    </w:rPr>
  </w:style>
  <w:style w:type="character" w:customStyle="1" w:styleId="WJChar">
    <w:name w:val="WJ正文 Char"/>
    <w:link w:val="WJ"/>
    <w:rsid w:val="00D235C3"/>
    <w:rPr>
      <w:rFonts w:ascii="宋体" w:hAnsi="宋体"/>
      <w:kern w:val="2"/>
      <w:sz w:val="24"/>
      <w:szCs w:val="24"/>
      <w:lang w:bidi="ar-SA"/>
    </w:rPr>
  </w:style>
  <w:style w:type="character" w:customStyle="1" w:styleId="Char2">
    <w:name w:val="正文缩进 Char2"/>
    <w:aliases w:val="正文2 Char,正文（首行缩进两字） Char Char1,表格 Char,正文缩进 Char Char,表格标题 Char,正文不缩进 Char1,s4 Char1,表正文 Char1,正文非缩进 Char1,特点 Char1,s4 Char Char,正文（首行缩进两字） Char2,正文（首行缩进两字） Char Char Char Char Char Char Char1,正文（首行缩进两字） Char Char Char Char Char Char1"/>
    <w:link w:val="a3"/>
    <w:rsid w:val="008A743E"/>
    <w:rPr>
      <w:kern w:val="2"/>
      <w:sz w:val="28"/>
    </w:rPr>
  </w:style>
  <w:style w:type="character" w:customStyle="1" w:styleId="4Char">
    <w:name w:val="样式4 Char"/>
    <w:basedOn w:val="a0"/>
    <w:link w:val="4"/>
    <w:rsid w:val="004200B7"/>
    <w:rPr>
      <w:rFonts w:ascii="楷体_GB2312" w:eastAsia="楷体_GB2312" w:hAnsi="楷体"/>
      <w:b/>
      <w:kern w:val="2"/>
      <w:sz w:val="28"/>
      <w:szCs w:val="28"/>
    </w:rPr>
  </w:style>
  <w:style w:type="character" w:customStyle="1" w:styleId="Char10">
    <w:name w:val="正文缩进 Char1"/>
    <w:aliases w:val="正文1 Char,正文（首行缩进两字） Char1,正文（首行缩进两字） Char Char Char Char Char Char Char Char,首行缩进两字 Char,正文（首行缩进两字） Char Char,特点 Char,正文（首行缩进两字） Char Char Char Char1,表正文 Char,正文非缩进 Char,正文不缩进 Char,段1 Char,ALT+Z Char1,表格 Ch,ALT+Z Char,四号 Char"/>
    <w:basedOn w:val="a0"/>
    <w:rsid w:val="00457B6E"/>
    <w:rPr>
      <w:rFonts w:ascii="Times New Roman" w:hAnsi="Times New Roman" w:cs="Calibri"/>
      <w:color w:val="000000"/>
      <w:kern w:val="2"/>
      <w:sz w:val="21"/>
    </w:rPr>
  </w:style>
  <w:style w:type="paragraph" w:customStyle="1" w:styleId="p15">
    <w:name w:val="p15"/>
    <w:basedOn w:val="a"/>
    <w:rsid w:val="00943283"/>
    <w:pPr>
      <w:widowControl/>
      <w:spacing w:line="520" w:lineRule="atLeast"/>
      <w:ind w:firstLine="420"/>
    </w:pPr>
    <w:rPr>
      <w:kern w:val="0"/>
      <w:sz w:val="24"/>
    </w:rPr>
  </w:style>
  <w:style w:type="character" w:customStyle="1" w:styleId="000CharChar">
    <w:name w:val="000 Char Char"/>
    <w:rsid w:val="00560571"/>
    <w:rPr>
      <w:rFonts w:ascii="宋体" w:eastAsia="宋体" w:hAnsi="宋体" w:cs="宋体"/>
      <w:kern w:val="2"/>
      <w:sz w:val="24"/>
      <w:szCs w:val="24"/>
      <w:lang w:val="en-US" w:eastAsia="zh-CN" w:bidi="ar-SA"/>
    </w:rPr>
  </w:style>
  <w:style w:type="paragraph" w:customStyle="1" w:styleId="afa">
    <w:name w:val="书"/>
    <w:basedOn w:val="a"/>
    <w:rsid w:val="001172AD"/>
    <w:pPr>
      <w:spacing w:line="520" w:lineRule="exact"/>
    </w:pPr>
    <w:rPr>
      <w:rFonts w:ascii="楷体_GB2312" w:eastAsia="楷体_GB2312" w:hAnsi="宋体"/>
      <w:b/>
      <w:sz w:val="28"/>
    </w:rPr>
  </w:style>
  <w:style w:type="character" w:customStyle="1" w:styleId="2Char">
    <w:name w:val="正文文本缩进 2 Char"/>
    <w:basedOn w:val="a0"/>
    <w:link w:val="20"/>
    <w:uiPriority w:val="99"/>
    <w:qFormat/>
    <w:rsid w:val="0052374B"/>
    <w:rPr>
      <w:kern w:val="2"/>
      <w:sz w:val="21"/>
      <w:szCs w:val="24"/>
    </w:rPr>
  </w:style>
  <w:style w:type="character" w:customStyle="1" w:styleId="Char4">
    <w:name w:val="列出段落 Char"/>
    <w:aliases w:val="半小标题 Char"/>
    <w:link w:val="ac"/>
    <w:uiPriority w:val="34"/>
    <w:qFormat/>
    <w:locked/>
    <w:rsid w:val="00622570"/>
    <w:rPr>
      <w:rFonts w:ascii="Calibri" w:hAnsi="Calibri"/>
      <w:kern w:val="2"/>
      <w:sz w:val="21"/>
      <w:szCs w:val="22"/>
    </w:rPr>
  </w:style>
  <w:style w:type="paragraph" w:customStyle="1" w:styleId="2122">
    <w:name w:val="样式 正文文本缩进正文文字 21正文文字( 首段缩进两字）正文文字缩进2字符 + 小四 首行缩进:  2 字符"/>
    <w:basedOn w:val="a"/>
    <w:next w:val="a"/>
    <w:rsid w:val="005B7360"/>
    <w:pPr>
      <w:spacing w:line="520" w:lineRule="exact"/>
      <w:ind w:firstLineChars="200" w:firstLine="200"/>
    </w:pPr>
    <w:rPr>
      <w:rFonts w:cs="宋体"/>
      <w:color w:val="000000"/>
      <w:sz w:val="24"/>
    </w:rPr>
  </w:style>
  <w:style w:type="paragraph" w:customStyle="1" w:styleId="22">
    <w:name w:val="样式 正文首行缩进:  2 字符 + 首行缩进:  2 字符"/>
    <w:basedOn w:val="a"/>
    <w:rsid w:val="00E64722"/>
    <w:pPr>
      <w:spacing w:line="360" w:lineRule="auto"/>
      <w:ind w:firstLineChars="200" w:firstLine="480"/>
    </w:pPr>
    <w:rPr>
      <w:rFonts w:cs="宋体"/>
      <w:sz w:val="24"/>
      <w:szCs w:val="20"/>
    </w:rPr>
  </w:style>
  <w:style w:type="paragraph" w:customStyle="1" w:styleId="afb">
    <w:name w:val="表中正文"/>
    <w:basedOn w:val="a"/>
    <w:rsid w:val="00E64722"/>
    <w:pPr>
      <w:tabs>
        <w:tab w:val="left" w:pos="958"/>
        <w:tab w:val="left" w:pos="7320"/>
        <w:tab w:val="left" w:pos="8160"/>
      </w:tabs>
      <w:adjustRightInd w:val="0"/>
      <w:spacing w:line="360" w:lineRule="atLeast"/>
      <w:ind w:right="113"/>
      <w:jc w:val="center"/>
    </w:pPr>
    <w:rPr>
      <w:rFonts w:ascii="宋体" w:hAnsi="宋体"/>
      <w:spacing w:val="6"/>
      <w:kern w:val="20"/>
    </w:rPr>
  </w:style>
  <w:style w:type="character" w:customStyle="1" w:styleId="00000Char">
    <w:name w:val="00000 Char"/>
    <w:basedOn w:val="a0"/>
    <w:link w:val="00000"/>
    <w:qFormat/>
    <w:locked/>
    <w:rsid w:val="00F3431D"/>
    <w:rPr>
      <w:rFonts w:ascii="宋体" w:hAnsi="宋体"/>
      <w:kern w:val="2"/>
      <w:sz w:val="24"/>
      <w:szCs w:val="24"/>
    </w:rPr>
  </w:style>
  <w:style w:type="paragraph" w:customStyle="1" w:styleId="00000">
    <w:name w:val="00000"/>
    <w:basedOn w:val="a"/>
    <w:link w:val="00000Char"/>
    <w:qFormat/>
    <w:rsid w:val="00F3431D"/>
    <w:pPr>
      <w:spacing w:line="520" w:lineRule="exact"/>
      <w:ind w:firstLineChars="200" w:firstLine="200"/>
    </w:pPr>
    <w:rPr>
      <w:rFonts w:ascii="宋体" w:hAnsi="宋体"/>
      <w:sz w:val="24"/>
    </w:rPr>
  </w:style>
  <w:style w:type="character" w:customStyle="1" w:styleId="Char8">
    <w:name w:val="引用 Char"/>
    <w:aliases w:val="List Paragraph Char"/>
    <w:basedOn w:val="a0"/>
    <w:link w:val="afc"/>
    <w:qFormat/>
    <w:locked/>
    <w:rsid w:val="00445885"/>
    <w:rPr>
      <w:kern w:val="2"/>
      <w:sz w:val="21"/>
      <w:szCs w:val="24"/>
    </w:rPr>
  </w:style>
  <w:style w:type="paragraph" w:styleId="afc">
    <w:name w:val="Quote"/>
    <w:aliases w:val="List Paragraph"/>
    <w:basedOn w:val="a"/>
    <w:next w:val="a"/>
    <w:link w:val="Char8"/>
    <w:qFormat/>
    <w:rsid w:val="00445885"/>
    <w:pPr>
      <w:jc w:val="center"/>
    </w:pPr>
  </w:style>
  <w:style w:type="character" w:customStyle="1" w:styleId="Char11">
    <w:name w:val="引用 Char1"/>
    <w:basedOn w:val="a0"/>
    <w:link w:val="afc"/>
    <w:uiPriority w:val="29"/>
    <w:rsid w:val="00445885"/>
    <w:rPr>
      <w:i/>
      <w:iCs/>
      <w:color w:val="000000"/>
      <w:kern w:val="2"/>
      <w:sz w:val="21"/>
      <w:szCs w:val="24"/>
    </w:rPr>
  </w:style>
  <w:style w:type="character" w:customStyle="1" w:styleId="fontstyle01">
    <w:name w:val="fontstyle01"/>
    <w:basedOn w:val="a0"/>
    <w:rsid w:val="0094515D"/>
    <w:rPr>
      <w:rFonts w:ascii="宋体" w:eastAsia="宋体" w:hAnsi="宋体" w:hint="eastAsia"/>
      <w:b w:val="0"/>
      <w:bCs w:val="0"/>
      <w:i w:val="0"/>
      <w:iCs w:val="0"/>
      <w:color w:val="000000"/>
      <w:sz w:val="24"/>
      <w:szCs w:val="24"/>
    </w:rPr>
  </w:style>
  <w:style w:type="character" w:customStyle="1" w:styleId="fontstyle21">
    <w:name w:val="fontstyle21"/>
    <w:basedOn w:val="a0"/>
    <w:rsid w:val="0094515D"/>
    <w:rPr>
      <w:rFonts w:ascii="Times New Roman" w:hAnsi="Times New Roman" w:cs="Times New Roman" w:hint="default"/>
      <w:b w:val="0"/>
      <w:bCs w:val="0"/>
      <w:i w:val="0"/>
      <w:iCs w:val="0"/>
      <w:color w:val="000000"/>
      <w:sz w:val="24"/>
      <w:szCs w:val="24"/>
    </w:rPr>
  </w:style>
  <w:style w:type="paragraph" w:styleId="afd">
    <w:name w:val="annotation subject"/>
    <w:basedOn w:val="af"/>
    <w:next w:val="af"/>
    <w:link w:val="Char9"/>
    <w:rsid w:val="0009795D"/>
    <w:rPr>
      <w:rFonts w:ascii="Times New Roman" w:hAnsi="Times New Roman"/>
      <w:b/>
      <w:bCs/>
      <w:szCs w:val="24"/>
    </w:rPr>
  </w:style>
  <w:style w:type="character" w:customStyle="1" w:styleId="Char9">
    <w:name w:val="批注主题 Char"/>
    <w:basedOn w:val="Char5"/>
    <w:link w:val="afd"/>
    <w:rsid w:val="0009795D"/>
    <w:rPr>
      <w:b/>
      <w:bCs/>
      <w:szCs w:val="24"/>
    </w:rPr>
  </w:style>
  <w:style w:type="character" w:customStyle="1" w:styleId="Chara">
    <w:name w:val="图表 Char"/>
    <w:link w:val="afe"/>
    <w:rsid w:val="00A40C80"/>
    <w:rPr>
      <w:rFonts w:eastAsia="黑体"/>
      <w:b/>
      <w:snapToGrid w:val="0"/>
      <w:sz w:val="22"/>
      <w:szCs w:val="22"/>
    </w:rPr>
  </w:style>
  <w:style w:type="paragraph" w:customStyle="1" w:styleId="afe">
    <w:name w:val="图表"/>
    <w:basedOn w:val="a"/>
    <w:link w:val="Chara"/>
    <w:qFormat/>
    <w:rsid w:val="00A40C80"/>
    <w:pPr>
      <w:tabs>
        <w:tab w:val="left" w:pos="1322"/>
        <w:tab w:val="center" w:pos="4635"/>
      </w:tabs>
      <w:adjustRightInd w:val="0"/>
      <w:snapToGrid w:val="0"/>
      <w:jc w:val="center"/>
      <w:outlineLvl w:val="1"/>
    </w:pPr>
    <w:rPr>
      <w:rFonts w:eastAsia="黑体"/>
      <w:b/>
      <w:snapToGrid w:val="0"/>
      <w:kern w:val="0"/>
      <w:sz w:val="22"/>
      <w:szCs w:val="22"/>
    </w:rPr>
  </w:style>
  <w:style w:type="character" w:customStyle="1" w:styleId="00000CharChar">
    <w:name w:val="00000 Char Char"/>
    <w:rsid w:val="0094637A"/>
    <w:rPr>
      <w:rFonts w:ascii="宋体" w:eastAsia="宋体" w:hAnsi="宋体"/>
      <w:kern w:val="2"/>
      <w:sz w:val="24"/>
      <w:szCs w:val="24"/>
      <w:lang w:val="en-US" w:eastAsia="zh-CN" w:bidi="ar-SA"/>
    </w:rPr>
  </w:style>
  <w:style w:type="paragraph" w:styleId="aff">
    <w:name w:val="Block Text"/>
    <w:basedOn w:val="a"/>
    <w:qFormat/>
    <w:rsid w:val="006E6B3A"/>
    <w:pPr>
      <w:snapToGrid w:val="0"/>
      <w:spacing w:line="408" w:lineRule="auto"/>
      <w:ind w:left="-113" w:right="-510" w:firstLine="510"/>
    </w:pPr>
    <w:rPr>
      <w:rFonts w:cs="Calibri"/>
      <w:color w:val="000000"/>
      <w:sz w:val="24"/>
      <w:szCs w:val="20"/>
    </w:rPr>
  </w:style>
  <w:style w:type="paragraph" w:customStyle="1" w:styleId="TableStyle12">
    <w:name w:val="TableStyle12"/>
    <w:basedOn w:val="a"/>
    <w:qFormat/>
    <w:rsid w:val="00D949CD"/>
    <w:pPr>
      <w:jc w:val="center"/>
    </w:pPr>
    <w:rPr>
      <w:rFonts w:ascii="宋体"/>
      <w:kern w:val="0"/>
      <w:sz w:val="24"/>
    </w:rPr>
  </w:style>
  <w:style w:type="table" w:customStyle="1" w:styleId="14">
    <w:name w:val="网格型1"/>
    <w:basedOn w:val="a1"/>
    <w:uiPriority w:val="39"/>
    <w:qFormat/>
    <w:rsid w:val="000735DD"/>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03675">
      <w:bodyDiv w:val="1"/>
      <w:marLeft w:val="0"/>
      <w:marRight w:val="0"/>
      <w:marTop w:val="0"/>
      <w:marBottom w:val="0"/>
      <w:divBdr>
        <w:top w:val="none" w:sz="0" w:space="0" w:color="auto"/>
        <w:left w:val="none" w:sz="0" w:space="0" w:color="auto"/>
        <w:bottom w:val="none" w:sz="0" w:space="0" w:color="auto"/>
        <w:right w:val="none" w:sz="0" w:space="0" w:color="auto"/>
      </w:divBdr>
    </w:div>
    <w:div w:id="469820">
      <w:bodyDiv w:val="1"/>
      <w:marLeft w:val="0"/>
      <w:marRight w:val="0"/>
      <w:marTop w:val="0"/>
      <w:marBottom w:val="0"/>
      <w:divBdr>
        <w:top w:val="none" w:sz="0" w:space="0" w:color="auto"/>
        <w:left w:val="none" w:sz="0" w:space="0" w:color="auto"/>
        <w:bottom w:val="none" w:sz="0" w:space="0" w:color="auto"/>
        <w:right w:val="none" w:sz="0" w:space="0" w:color="auto"/>
      </w:divBdr>
    </w:div>
    <w:div w:id="1326033">
      <w:bodyDiv w:val="1"/>
      <w:marLeft w:val="0"/>
      <w:marRight w:val="0"/>
      <w:marTop w:val="0"/>
      <w:marBottom w:val="0"/>
      <w:divBdr>
        <w:top w:val="none" w:sz="0" w:space="0" w:color="auto"/>
        <w:left w:val="none" w:sz="0" w:space="0" w:color="auto"/>
        <w:bottom w:val="none" w:sz="0" w:space="0" w:color="auto"/>
        <w:right w:val="none" w:sz="0" w:space="0" w:color="auto"/>
      </w:divBdr>
    </w:div>
    <w:div w:id="3480976">
      <w:bodyDiv w:val="1"/>
      <w:marLeft w:val="0"/>
      <w:marRight w:val="0"/>
      <w:marTop w:val="0"/>
      <w:marBottom w:val="0"/>
      <w:divBdr>
        <w:top w:val="none" w:sz="0" w:space="0" w:color="auto"/>
        <w:left w:val="none" w:sz="0" w:space="0" w:color="auto"/>
        <w:bottom w:val="none" w:sz="0" w:space="0" w:color="auto"/>
        <w:right w:val="none" w:sz="0" w:space="0" w:color="auto"/>
      </w:divBdr>
    </w:div>
    <w:div w:id="3484332">
      <w:bodyDiv w:val="1"/>
      <w:marLeft w:val="0"/>
      <w:marRight w:val="0"/>
      <w:marTop w:val="0"/>
      <w:marBottom w:val="0"/>
      <w:divBdr>
        <w:top w:val="none" w:sz="0" w:space="0" w:color="auto"/>
        <w:left w:val="none" w:sz="0" w:space="0" w:color="auto"/>
        <w:bottom w:val="none" w:sz="0" w:space="0" w:color="auto"/>
        <w:right w:val="none" w:sz="0" w:space="0" w:color="auto"/>
      </w:divBdr>
    </w:div>
    <w:div w:id="3754671">
      <w:bodyDiv w:val="1"/>
      <w:marLeft w:val="0"/>
      <w:marRight w:val="0"/>
      <w:marTop w:val="0"/>
      <w:marBottom w:val="0"/>
      <w:divBdr>
        <w:top w:val="none" w:sz="0" w:space="0" w:color="auto"/>
        <w:left w:val="none" w:sz="0" w:space="0" w:color="auto"/>
        <w:bottom w:val="none" w:sz="0" w:space="0" w:color="auto"/>
        <w:right w:val="none" w:sz="0" w:space="0" w:color="auto"/>
      </w:divBdr>
    </w:div>
    <w:div w:id="4016907">
      <w:bodyDiv w:val="1"/>
      <w:marLeft w:val="0"/>
      <w:marRight w:val="0"/>
      <w:marTop w:val="0"/>
      <w:marBottom w:val="0"/>
      <w:divBdr>
        <w:top w:val="none" w:sz="0" w:space="0" w:color="auto"/>
        <w:left w:val="none" w:sz="0" w:space="0" w:color="auto"/>
        <w:bottom w:val="none" w:sz="0" w:space="0" w:color="auto"/>
        <w:right w:val="none" w:sz="0" w:space="0" w:color="auto"/>
      </w:divBdr>
    </w:div>
    <w:div w:id="9110295">
      <w:bodyDiv w:val="1"/>
      <w:marLeft w:val="0"/>
      <w:marRight w:val="0"/>
      <w:marTop w:val="0"/>
      <w:marBottom w:val="0"/>
      <w:divBdr>
        <w:top w:val="none" w:sz="0" w:space="0" w:color="auto"/>
        <w:left w:val="none" w:sz="0" w:space="0" w:color="auto"/>
        <w:bottom w:val="none" w:sz="0" w:space="0" w:color="auto"/>
        <w:right w:val="none" w:sz="0" w:space="0" w:color="auto"/>
      </w:divBdr>
    </w:div>
    <w:div w:id="15233208">
      <w:bodyDiv w:val="1"/>
      <w:marLeft w:val="0"/>
      <w:marRight w:val="0"/>
      <w:marTop w:val="0"/>
      <w:marBottom w:val="0"/>
      <w:divBdr>
        <w:top w:val="none" w:sz="0" w:space="0" w:color="auto"/>
        <w:left w:val="none" w:sz="0" w:space="0" w:color="auto"/>
        <w:bottom w:val="none" w:sz="0" w:space="0" w:color="auto"/>
        <w:right w:val="none" w:sz="0" w:space="0" w:color="auto"/>
      </w:divBdr>
    </w:div>
    <w:div w:id="20320438">
      <w:bodyDiv w:val="1"/>
      <w:marLeft w:val="0"/>
      <w:marRight w:val="0"/>
      <w:marTop w:val="0"/>
      <w:marBottom w:val="0"/>
      <w:divBdr>
        <w:top w:val="none" w:sz="0" w:space="0" w:color="auto"/>
        <w:left w:val="none" w:sz="0" w:space="0" w:color="auto"/>
        <w:bottom w:val="none" w:sz="0" w:space="0" w:color="auto"/>
        <w:right w:val="none" w:sz="0" w:space="0" w:color="auto"/>
      </w:divBdr>
    </w:div>
    <w:div w:id="28920947">
      <w:bodyDiv w:val="1"/>
      <w:marLeft w:val="0"/>
      <w:marRight w:val="0"/>
      <w:marTop w:val="0"/>
      <w:marBottom w:val="0"/>
      <w:divBdr>
        <w:top w:val="none" w:sz="0" w:space="0" w:color="auto"/>
        <w:left w:val="none" w:sz="0" w:space="0" w:color="auto"/>
        <w:bottom w:val="none" w:sz="0" w:space="0" w:color="auto"/>
        <w:right w:val="none" w:sz="0" w:space="0" w:color="auto"/>
      </w:divBdr>
    </w:div>
    <w:div w:id="43988853">
      <w:bodyDiv w:val="1"/>
      <w:marLeft w:val="0"/>
      <w:marRight w:val="0"/>
      <w:marTop w:val="0"/>
      <w:marBottom w:val="0"/>
      <w:divBdr>
        <w:top w:val="none" w:sz="0" w:space="0" w:color="auto"/>
        <w:left w:val="none" w:sz="0" w:space="0" w:color="auto"/>
        <w:bottom w:val="none" w:sz="0" w:space="0" w:color="auto"/>
        <w:right w:val="none" w:sz="0" w:space="0" w:color="auto"/>
      </w:divBdr>
    </w:div>
    <w:div w:id="47608787">
      <w:bodyDiv w:val="1"/>
      <w:marLeft w:val="0"/>
      <w:marRight w:val="0"/>
      <w:marTop w:val="0"/>
      <w:marBottom w:val="0"/>
      <w:divBdr>
        <w:top w:val="none" w:sz="0" w:space="0" w:color="auto"/>
        <w:left w:val="none" w:sz="0" w:space="0" w:color="auto"/>
        <w:bottom w:val="none" w:sz="0" w:space="0" w:color="auto"/>
        <w:right w:val="none" w:sz="0" w:space="0" w:color="auto"/>
      </w:divBdr>
    </w:div>
    <w:div w:id="48193958">
      <w:bodyDiv w:val="1"/>
      <w:marLeft w:val="0"/>
      <w:marRight w:val="0"/>
      <w:marTop w:val="0"/>
      <w:marBottom w:val="0"/>
      <w:divBdr>
        <w:top w:val="none" w:sz="0" w:space="0" w:color="auto"/>
        <w:left w:val="none" w:sz="0" w:space="0" w:color="auto"/>
        <w:bottom w:val="none" w:sz="0" w:space="0" w:color="auto"/>
        <w:right w:val="none" w:sz="0" w:space="0" w:color="auto"/>
      </w:divBdr>
    </w:div>
    <w:div w:id="61297085">
      <w:bodyDiv w:val="1"/>
      <w:marLeft w:val="0"/>
      <w:marRight w:val="0"/>
      <w:marTop w:val="0"/>
      <w:marBottom w:val="0"/>
      <w:divBdr>
        <w:top w:val="none" w:sz="0" w:space="0" w:color="auto"/>
        <w:left w:val="none" w:sz="0" w:space="0" w:color="auto"/>
        <w:bottom w:val="none" w:sz="0" w:space="0" w:color="auto"/>
        <w:right w:val="none" w:sz="0" w:space="0" w:color="auto"/>
      </w:divBdr>
    </w:div>
    <w:div w:id="61409584">
      <w:bodyDiv w:val="1"/>
      <w:marLeft w:val="0"/>
      <w:marRight w:val="0"/>
      <w:marTop w:val="0"/>
      <w:marBottom w:val="0"/>
      <w:divBdr>
        <w:top w:val="none" w:sz="0" w:space="0" w:color="auto"/>
        <w:left w:val="none" w:sz="0" w:space="0" w:color="auto"/>
        <w:bottom w:val="none" w:sz="0" w:space="0" w:color="auto"/>
        <w:right w:val="none" w:sz="0" w:space="0" w:color="auto"/>
      </w:divBdr>
    </w:div>
    <w:div w:id="62609112">
      <w:bodyDiv w:val="1"/>
      <w:marLeft w:val="0"/>
      <w:marRight w:val="0"/>
      <w:marTop w:val="0"/>
      <w:marBottom w:val="0"/>
      <w:divBdr>
        <w:top w:val="none" w:sz="0" w:space="0" w:color="auto"/>
        <w:left w:val="none" w:sz="0" w:space="0" w:color="auto"/>
        <w:bottom w:val="none" w:sz="0" w:space="0" w:color="auto"/>
        <w:right w:val="none" w:sz="0" w:space="0" w:color="auto"/>
      </w:divBdr>
    </w:div>
    <w:div w:id="64380031">
      <w:bodyDiv w:val="1"/>
      <w:marLeft w:val="0"/>
      <w:marRight w:val="0"/>
      <w:marTop w:val="0"/>
      <w:marBottom w:val="0"/>
      <w:divBdr>
        <w:top w:val="none" w:sz="0" w:space="0" w:color="auto"/>
        <w:left w:val="none" w:sz="0" w:space="0" w:color="auto"/>
        <w:bottom w:val="none" w:sz="0" w:space="0" w:color="auto"/>
        <w:right w:val="none" w:sz="0" w:space="0" w:color="auto"/>
      </w:divBdr>
    </w:div>
    <w:div w:id="67658033">
      <w:bodyDiv w:val="1"/>
      <w:marLeft w:val="0"/>
      <w:marRight w:val="0"/>
      <w:marTop w:val="0"/>
      <w:marBottom w:val="0"/>
      <w:divBdr>
        <w:top w:val="none" w:sz="0" w:space="0" w:color="auto"/>
        <w:left w:val="none" w:sz="0" w:space="0" w:color="auto"/>
        <w:bottom w:val="none" w:sz="0" w:space="0" w:color="auto"/>
        <w:right w:val="none" w:sz="0" w:space="0" w:color="auto"/>
      </w:divBdr>
    </w:div>
    <w:div w:id="72245716">
      <w:bodyDiv w:val="1"/>
      <w:marLeft w:val="0"/>
      <w:marRight w:val="0"/>
      <w:marTop w:val="0"/>
      <w:marBottom w:val="0"/>
      <w:divBdr>
        <w:top w:val="none" w:sz="0" w:space="0" w:color="auto"/>
        <w:left w:val="none" w:sz="0" w:space="0" w:color="auto"/>
        <w:bottom w:val="none" w:sz="0" w:space="0" w:color="auto"/>
        <w:right w:val="none" w:sz="0" w:space="0" w:color="auto"/>
      </w:divBdr>
    </w:div>
    <w:div w:id="74593323">
      <w:bodyDiv w:val="1"/>
      <w:marLeft w:val="0"/>
      <w:marRight w:val="0"/>
      <w:marTop w:val="0"/>
      <w:marBottom w:val="0"/>
      <w:divBdr>
        <w:top w:val="none" w:sz="0" w:space="0" w:color="auto"/>
        <w:left w:val="none" w:sz="0" w:space="0" w:color="auto"/>
        <w:bottom w:val="none" w:sz="0" w:space="0" w:color="auto"/>
        <w:right w:val="none" w:sz="0" w:space="0" w:color="auto"/>
      </w:divBdr>
    </w:div>
    <w:div w:id="85735416">
      <w:bodyDiv w:val="1"/>
      <w:marLeft w:val="0"/>
      <w:marRight w:val="0"/>
      <w:marTop w:val="0"/>
      <w:marBottom w:val="0"/>
      <w:divBdr>
        <w:top w:val="none" w:sz="0" w:space="0" w:color="auto"/>
        <w:left w:val="none" w:sz="0" w:space="0" w:color="auto"/>
        <w:bottom w:val="none" w:sz="0" w:space="0" w:color="auto"/>
        <w:right w:val="none" w:sz="0" w:space="0" w:color="auto"/>
      </w:divBdr>
    </w:div>
    <w:div w:id="88083240">
      <w:bodyDiv w:val="1"/>
      <w:marLeft w:val="0"/>
      <w:marRight w:val="0"/>
      <w:marTop w:val="0"/>
      <w:marBottom w:val="0"/>
      <w:divBdr>
        <w:top w:val="none" w:sz="0" w:space="0" w:color="auto"/>
        <w:left w:val="none" w:sz="0" w:space="0" w:color="auto"/>
        <w:bottom w:val="none" w:sz="0" w:space="0" w:color="auto"/>
        <w:right w:val="none" w:sz="0" w:space="0" w:color="auto"/>
      </w:divBdr>
    </w:div>
    <w:div w:id="88280158">
      <w:bodyDiv w:val="1"/>
      <w:marLeft w:val="0"/>
      <w:marRight w:val="0"/>
      <w:marTop w:val="0"/>
      <w:marBottom w:val="0"/>
      <w:divBdr>
        <w:top w:val="none" w:sz="0" w:space="0" w:color="auto"/>
        <w:left w:val="none" w:sz="0" w:space="0" w:color="auto"/>
        <w:bottom w:val="none" w:sz="0" w:space="0" w:color="auto"/>
        <w:right w:val="none" w:sz="0" w:space="0" w:color="auto"/>
      </w:divBdr>
    </w:div>
    <w:div w:id="91435003">
      <w:bodyDiv w:val="1"/>
      <w:marLeft w:val="0"/>
      <w:marRight w:val="0"/>
      <w:marTop w:val="0"/>
      <w:marBottom w:val="0"/>
      <w:divBdr>
        <w:top w:val="none" w:sz="0" w:space="0" w:color="auto"/>
        <w:left w:val="none" w:sz="0" w:space="0" w:color="auto"/>
        <w:bottom w:val="none" w:sz="0" w:space="0" w:color="auto"/>
        <w:right w:val="none" w:sz="0" w:space="0" w:color="auto"/>
      </w:divBdr>
    </w:div>
    <w:div w:id="91636188">
      <w:bodyDiv w:val="1"/>
      <w:marLeft w:val="0"/>
      <w:marRight w:val="0"/>
      <w:marTop w:val="0"/>
      <w:marBottom w:val="0"/>
      <w:divBdr>
        <w:top w:val="none" w:sz="0" w:space="0" w:color="auto"/>
        <w:left w:val="none" w:sz="0" w:space="0" w:color="auto"/>
        <w:bottom w:val="none" w:sz="0" w:space="0" w:color="auto"/>
        <w:right w:val="none" w:sz="0" w:space="0" w:color="auto"/>
      </w:divBdr>
    </w:div>
    <w:div w:id="96022996">
      <w:bodyDiv w:val="1"/>
      <w:marLeft w:val="0"/>
      <w:marRight w:val="0"/>
      <w:marTop w:val="0"/>
      <w:marBottom w:val="0"/>
      <w:divBdr>
        <w:top w:val="none" w:sz="0" w:space="0" w:color="auto"/>
        <w:left w:val="none" w:sz="0" w:space="0" w:color="auto"/>
        <w:bottom w:val="none" w:sz="0" w:space="0" w:color="auto"/>
        <w:right w:val="none" w:sz="0" w:space="0" w:color="auto"/>
      </w:divBdr>
    </w:div>
    <w:div w:id="99031863">
      <w:bodyDiv w:val="1"/>
      <w:marLeft w:val="0"/>
      <w:marRight w:val="0"/>
      <w:marTop w:val="0"/>
      <w:marBottom w:val="0"/>
      <w:divBdr>
        <w:top w:val="none" w:sz="0" w:space="0" w:color="auto"/>
        <w:left w:val="none" w:sz="0" w:space="0" w:color="auto"/>
        <w:bottom w:val="none" w:sz="0" w:space="0" w:color="auto"/>
        <w:right w:val="none" w:sz="0" w:space="0" w:color="auto"/>
      </w:divBdr>
    </w:div>
    <w:div w:id="101346025">
      <w:bodyDiv w:val="1"/>
      <w:marLeft w:val="0"/>
      <w:marRight w:val="0"/>
      <w:marTop w:val="0"/>
      <w:marBottom w:val="0"/>
      <w:divBdr>
        <w:top w:val="none" w:sz="0" w:space="0" w:color="auto"/>
        <w:left w:val="none" w:sz="0" w:space="0" w:color="auto"/>
        <w:bottom w:val="none" w:sz="0" w:space="0" w:color="auto"/>
        <w:right w:val="none" w:sz="0" w:space="0" w:color="auto"/>
      </w:divBdr>
    </w:div>
    <w:div w:id="104737995">
      <w:bodyDiv w:val="1"/>
      <w:marLeft w:val="0"/>
      <w:marRight w:val="0"/>
      <w:marTop w:val="0"/>
      <w:marBottom w:val="0"/>
      <w:divBdr>
        <w:top w:val="none" w:sz="0" w:space="0" w:color="auto"/>
        <w:left w:val="none" w:sz="0" w:space="0" w:color="auto"/>
        <w:bottom w:val="none" w:sz="0" w:space="0" w:color="auto"/>
        <w:right w:val="none" w:sz="0" w:space="0" w:color="auto"/>
      </w:divBdr>
    </w:div>
    <w:div w:id="111676147">
      <w:bodyDiv w:val="1"/>
      <w:marLeft w:val="0"/>
      <w:marRight w:val="0"/>
      <w:marTop w:val="0"/>
      <w:marBottom w:val="0"/>
      <w:divBdr>
        <w:top w:val="none" w:sz="0" w:space="0" w:color="auto"/>
        <w:left w:val="none" w:sz="0" w:space="0" w:color="auto"/>
        <w:bottom w:val="none" w:sz="0" w:space="0" w:color="auto"/>
        <w:right w:val="none" w:sz="0" w:space="0" w:color="auto"/>
      </w:divBdr>
    </w:div>
    <w:div w:id="116994710">
      <w:bodyDiv w:val="1"/>
      <w:marLeft w:val="0"/>
      <w:marRight w:val="0"/>
      <w:marTop w:val="0"/>
      <w:marBottom w:val="0"/>
      <w:divBdr>
        <w:top w:val="none" w:sz="0" w:space="0" w:color="auto"/>
        <w:left w:val="none" w:sz="0" w:space="0" w:color="auto"/>
        <w:bottom w:val="none" w:sz="0" w:space="0" w:color="auto"/>
        <w:right w:val="none" w:sz="0" w:space="0" w:color="auto"/>
      </w:divBdr>
    </w:div>
    <w:div w:id="119230049">
      <w:bodyDiv w:val="1"/>
      <w:marLeft w:val="0"/>
      <w:marRight w:val="0"/>
      <w:marTop w:val="0"/>
      <w:marBottom w:val="0"/>
      <w:divBdr>
        <w:top w:val="none" w:sz="0" w:space="0" w:color="auto"/>
        <w:left w:val="none" w:sz="0" w:space="0" w:color="auto"/>
        <w:bottom w:val="none" w:sz="0" w:space="0" w:color="auto"/>
        <w:right w:val="none" w:sz="0" w:space="0" w:color="auto"/>
      </w:divBdr>
    </w:div>
    <w:div w:id="119879725">
      <w:bodyDiv w:val="1"/>
      <w:marLeft w:val="0"/>
      <w:marRight w:val="0"/>
      <w:marTop w:val="0"/>
      <w:marBottom w:val="0"/>
      <w:divBdr>
        <w:top w:val="none" w:sz="0" w:space="0" w:color="auto"/>
        <w:left w:val="none" w:sz="0" w:space="0" w:color="auto"/>
        <w:bottom w:val="none" w:sz="0" w:space="0" w:color="auto"/>
        <w:right w:val="none" w:sz="0" w:space="0" w:color="auto"/>
      </w:divBdr>
    </w:div>
    <w:div w:id="122311669">
      <w:bodyDiv w:val="1"/>
      <w:marLeft w:val="0"/>
      <w:marRight w:val="0"/>
      <w:marTop w:val="0"/>
      <w:marBottom w:val="0"/>
      <w:divBdr>
        <w:top w:val="none" w:sz="0" w:space="0" w:color="auto"/>
        <w:left w:val="none" w:sz="0" w:space="0" w:color="auto"/>
        <w:bottom w:val="none" w:sz="0" w:space="0" w:color="auto"/>
        <w:right w:val="none" w:sz="0" w:space="0" w:color="auto"/>
      </w:divBdr>
      <w:divsChild>
        <w:div w:id="41441229">
          <w:marLeft w:val="0"/>
          <w:marRight w:val="0"/>
          <w:marTop w:val="0"/>
          <w:marBottom w:val="0"/>
          <w:divBdr>
            <w:top w:val="none" w:sz="0" w:space="0" w:color="auto"/>
            <w:left w:val="none" w:sz="0" w:space="0" w:color="auto"/>
            <w:bottom w:val="none" w:sz="0" w:space="0" w:color="auto"/>
            <w:right w:val="none" w:sz="0" w:space="0" w:color="auto"/>
          </w:divBdr>
          <w:divsChild>
            <w:div w:id="1981222960">
              <w:marLeft w:val="0"/>
              <w:marRight w:val="0"/>
              <w:marTop w:val="0"/>
              <w:marBottom w:val="0"/>
              <w:divBdr>
                <w:top w:val="none" w:sz="0" w:space="0" w:color="auto"/>
                <w:left w:val="none" w:sz="0" w:space="0" w:color="auto"/>
                <w:bottom w:val="none" w:sz="0" w:space="0" w:color="auto"/>
                <w:right w:val="none" w:sz="0" w:space="0" w:color="auto"/>
              </w:divBdr>
              <w:divsChild>
                <w:div w:id="167791451">
                  <w:marLeft w:val="0"/>
                  <w:marRight w:val="0"/>
                  <w:marTop w:val="0"/>
                  <w:marBottom w:val="0"/>
                  <w:divBdr>
                    <w:top w:val="none" w:sz="0" w:space="0" w:color="auto"/>
                    <w:left w:val="none" w:sz="0" w:space="0" w:color="auto"/>
                    <w:bottom w:val="none" w:sz="0" w:space="0" w:color="auto"/>
                    <w:right w:val="none" w:sz="0" w:space="0" w:color="auto"/>
                  </w:divBdr>
                  <w:divsChild>
                    <w:div w:id="1755584784">
                      <w:marLeft w:val="0"/>
                      <w:marRight w:val="0"/>
                      <w:marTop w:val="0"/>
                      <w:marBottom w:val="0"/>
                      <w:divBdr>
                        <w:top w:val="none" w:sz="0" w:space="0" w:color="auto"/>
                        <w:left w:val="none" w:sz="0" w:space="0" w:color="auto"/>
                        <w:bottom w:val="none" w:sz="0" w:space="0" w:color="auto"/>
                        <w:right w:val="none" w:sz="0" w:space="0" w:color="auto"/>
                      </w:divBdr>
                      <w:divsChild>
                        <w:div w:id="89660874">
                          <w:marLeft w:val="0"/>
                          <w:marRight w:val="0"/>
                          <w:marTop w:val="0"/>
                          <w:marBottom w:val="0"/>
                          <w:divBdr>
                            <w:top w:val="none" w:sz="0" w:space="0" w:color="auto"/>
                            <w:left w:val="none" w:sz="0" w:space="0" w:color="auto"/>
                            <w:bottom w:val="none" w:sz="0" w:space="0" w:color="auto"/>
                            <w:right w:val="none" w:sz="0" w:space="0" w:color="auto"/>
                          </w:divBdr>
                          <w:divsChild>
                            <w:div w:id="2038238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710300">
      <w:bodyDiv w:val="1"/>
      <w:marLeft w:val="0"/>
      <w:marRight w:val="0"/>
      <w:marTop w:val="0"/>
      <w:marBottom w:val="0"/>
      <w:divBdr>
        <w:top w:val="none" w:sz="0" w:space="0" w:color="auto"/>
        <w:left w:val="none" w:sz="0" w:space="0" w:color="auto"/>
        <w:bottom w:val="none" w:sz="0" w:space="0" w:color="auto"/>
        <w:right w:val="none" w:sz="0" w:space="0" w:color="auto"/>
      </w:divBdr>
    </w:div>
    <w:div w:id="133642292">
      <w:bodyDiv w:val="1"/>
      <w:marLeft w:val="0"/>
      <w:marRight w:val="0"/>
      <w:marTop w:val="0"/>
      <w:marBottom w:val="0"/>
      <w:divBdr>
        <w:top w:val="none" w:sz="0" w:space="0" w:color="auto"/>
        <w:left w:val="none" w:sz="0" w:space="0" w:color="auto"/>
        <w:bottom w:val="none" w:sz="0" w:space="0" w:color="auto"/>
        <w:right w:val="none" w:sz="0" w:space="0" w:color="auto"/>
      </w:divBdr>
    </w:div>
    <w:div w:id="136920094">
      <w:bodyDiv w:val="1"/>
      <w:marLeft w:val="0"/>
      <w:marRight w:val="0"/>
      <w:marTop w:val="0"/>
      <w:marBottom w:val="0"/>
      <w:divBdr>
        <w:top w:val="none" w:sz="0" w:space="0" w:color="auto"/>
        <w:left w:val="none" w:sz="0" w:space="0" w:color="auto"/>
        <w:bottom w:val="none" w:sz="0" w:space="0" w:color="auto"/>
        <w:right w:val="none" w:sz="0" w:space="0" w:color="auto"/>
      </w:divBdr>
    </w:div>
    <w:div w:id="143008991">
      <w:bodyDiv w:val="1"/>
      <w:marLeft w:val="0"/>
      <w:marRight w:val="0"/>
      <w:marTop w:val="0"/>
      <w:marBottom w:val="0"/>
      <w:divBdr>
        <w:top w:val="none" w:sz="0" w:space="0" w:color="auto"/>
        <w:left w:val="none" w:sz="0" w:space="0" w:color="auto"/>
        <w:bottom w:val="none" w:sz="0" w:space="0" w:color="auto"/>
        <w:right w:val="none" w:sz="0" w:space="0" w:color="auto"/>
      </w:divBdr>
    </w:div>
    <w:div w:id="151215933">
      <w:bodyDiv w:val="1"/>
      <w:marLeft w:val="0"/>
      <w:marRight w:val="0"/>
      <w:marTop w:val="0"/>
      <w:marBottom w:val="0"/>
      <w:divBdr>
        <w:top w:val="none" w:sz="0" w:space="0" w:color="auto"/>
        <w:left w:val="none" w:sz="0" w:space="0" w:color="auto"/>
        <w:bottom w:val="none" w:sz="0" w:space="0" w:color="auto"/>
        <w:right w:val="none" w:sz="0" w:space="0" w:color="auto"/>
      </w:divBdr>
    </w:div>
    <w:div w:id="152331310">
      <w:bodyDiv w:val="1"/>
      <w:marLeft w:val="0"/>
      <w:marRight w:val="0"/>
      <w:marTop w:val="0"/>
      <w:marBottom w:val="0"/>
      <w:divBdr>
        <w:top w:val="none" w:sz="0" w:space="0" w:color="auto"/>
        <w:left w:val="none" w:sz="0" w:space="0" w:color="auto"/>
        <w:bottom w:val="none" w:sz="0" w:space="0" w:color="auto"/>
        <w:right w:val="none" w:sz="0" w:space="0" w:color="auto"/>
      </w:divBdr>
    </w:div>
    <w:div w:id="154613312">
      <w:bodyDiv w:val="1"/>
      <w:marLeft w:val="0"/>
      <w:marRight w:val="0"/>
      <w:marTop w:val="0"/>
      <w:marBottom w:val="0"/>
      <w:divBdr>
        <w:top w:val="none" w:sz="0" w:space="0" w:color="auto"/>
        <w:left w:val="none" w:sz="0" w:space="0" w:color="auto"/>
        <w:bottom w:val="none" w:sz="0" w:space="0" w:color="auto"/>
        <w:right w:val="none" w:sz="0" w:space="0" w:color="auto"/>
      </w:divBdr>
    </w:div>
    <w:div w:id="155387614">
      <w:bodyDiv w:val="1"/>
      <w:marLeft w:val="0"/>
      <w:marRight w:val="0"/>
      <w:marTop w:val="0"/>
      <w:marBottom w:val="0"/>
      <w:divBdr>
        <w:top w:val="none" w:sz="0" w:space="0" w:color="auto"/>
        <w:left w:val="none" w:sz="0" w:space="0" w:color="auto"/>
        <w:bottom w:val="none" w:sz="0" w:space="0" w:color="auto"/>
        <w:right w:val="none" w:sz="0" w:space="0" w:color="auto"/>
      </w:divBdr>
    </w:div>
    <w:div w:id="160124514">
      <w:bodyDiv w:val="1"/>
      <w:marLeft w:val="0"/>
      <w:marRight w:val="0"/>
      <w:marTop w:val="0"/>
      <w:marBottom w:val="0"/>
      <w:divBdr>
        <w:top w:val="none" w:sz="0" w:space="0" w:color="auto"/>
        <w:left w:val="none" w:sz="0" w:space="0" w:color="auto"/>
        <w:bottom w:val="none" w:sz="0" w:space="0" w:color="auto"/>
        <w:right w:val="none" w:sz="0" w:space="0" w:color="auto"/>
      </w:divBdr>
    </w:div>
    <w:div w:id="163788084">
      <w:bodyDiv w:val="1"/>
      <w:marLeft w:val="0"/>
      <w:marRight w:val="0"/>
      <w:marTop w:val="0"/>
      <w:marBottom w:val="0"/>
      <w:divBdr>
        <w:top w:val="none" w:sz="0" w:space="0" w:color="auto"/>
        <w:left w:val="none" w:sz="0" w:space="0" w:color="auto"/>
        <w:bottom w:val="none" w:sz="0" w:space="0" w:color="auto"/>
        <w:right w:val="none" w:sz="0" w:space="0" w:color="auto"/>
      </w:divBdr>
    </w:div>
    <w:div w:id="165173659">
      <w:bodyDiv w:val="1"/>
      <w:marLeft w:val="0"/>
      <w:marRight w:val="0"/>
      <w:marTop w:val="0"/>
      <w:marBottom w:val="0"/>
      <w:divBdr>
        <w:top w:val="none" w:sz="0" w:space="0" w:color="auto"/>
        <w:left w:val="none" w:sz="0" w:space="0" w:color="auto"/>
        <w:bottom w:val="none" w:sz="0" w:space="0" w:color="auto"/>
        <w:right w:val="none" w:sz="0" w:space="0" w:color="auto"/>
      </w:divBdr>
    </w:div>
    <w:div w:id="175314081">
      <w:bodyDiv w:val="1"/>
      <w:marLeft w:val="0"/>
      <w:marRight w:val="0"/>
      <w:marTop w:val="0"/>
      <w:marBottom w:val="0"/>
      <w:divBdr>
        <w:top w:val="none" w:sz="0" w:space="0" w:color="auto"/>
        <w:left w:val="none" w:sz="0" w:space="0" w:color="auto"/>
        <w:bottom w:val="none" w:sz="0" w:space="0" w:color="auto"/>
        <w:right w:val="none" w:sz="0" w:space="0" w:color="auto"/>
      </w:divBdr>
    </w:div>
    <w:div w:id="175966076">
      <w:bodyDiv w:val="1"/>
      <w:marLeft w:val="0"/>
      <w:marRight w:val="0"/>
      <w:marTop w:val="0"/>
      <w:marBottom w:val="0"/>
      <w:divBdr>
        <w:top w:val="none" w:sz="0" w:space="0" w:color="auto"/>
        <w:left w:val="none" w:sz="0" w:space="0" w:color="auto"/>
        <w:bottom w:val="none" w:sz="0" w:space="0" w:color="auto"/>
        <w:right w:val="none" w:sz="0" w:space="0" w:color="auto"/>
      </w:divBdr>
    </w:div>
    <w:div w:id="182133338">
      <w:bodyDiv w:val="1"/>
      <w:marLeft w:val="0"/>
      <w:marRight w:val="0"/>
      <w:marTop w:val="0"/>
      <w:marBottom w:val="0"/>
      <w:divBdr>
        <w:top w:val="none" w:sz="0" w:space="0" w:color="auto"/>
        <w:left w:val="none" w:sz="0" w:space="0" w:color="auto"/>
        <w:bottom w:val="none" w:sz="0" w:space="0" w:color="auto"/>
        <w:right w:val="none" w:sz="0" w:space="0" w:color="auto"/>
      </w:divBdr>
    </w:div>
    <w:div w:id="186913629">
      <w:bodyDiv w:val="1"/>
      <w:marLeft w:val="0"/>
      <w:marRight w:val="0"/>
      <w:marTop w:val="0"/>
      <w:marBottom w:val="0"/>
      <w:divBdr>
        <w:top w:val="none" w:sz="0" w:space="0" w:color="auto"/>
        <w:left w:val="none" w:sz="0" w:space="0" w:color="auto"/>
        <w:bottom w:val="none" w:sz="0" w:space="0" w:color="auto"/>
        <w:right w:val="none" w:sz="0" w:space="0" w:color="auto"/>
      </w:divBdr>
    </w:div>
    <w:div w:id="194659600">
      <w:bodyDiv w:val="1"/>
      <w:marLeft w:val="0"/>
      <w:marRight w:val="0"/>
      <w:marTop w:val="0"/>
      <w:marBottom w:val="0"/>
      <w:divBdr>
        <w:top w:val="none" w:sz="0" w:space="0" w:color="auto"/>
        <w:left w:val="none" w:sz="0" w:space="0" w:color="auto"/>
        <w:bottom w:val="none" w:sz="0" w:space="0" w:color="auto"/>
        <w:right w:val="none" w:sz="0" w:space="0" w:color="auto"/>
      </w:divBdr>
    </w:div>
    <w:div w:id="199975516">
      <w:bodyDiv w:val="1"/>
      <w:marLeft w:val="0"/>
      <w:marRight w:val="0"/>
      <w:marTop w:val="0"/>
      <w:marBottom w:val="0"/>
      <w:divBdr>
        <w:top w:val="none" w:sz="0" w:space="0" w:color="auto"/>
        <w:left w:val="none" w:sz="0" w:space="0" w:color="auto"/>
        <w:bottom w:val="none" w:sz="0" w:space="0" w:color="auto"/>
        <w:right w:val="none" w:sz="0" w:space="0" w:color="auto"/>
      </w:divBdr>
    </w:div>
    <w:div w:id="205070758">
      <w:bodyDiv w:val="1"/>
      <w:marLeft w:val="0"/>
      <w:marRight w:val="0"/>
      <w:marTop w:val="0"/>
      <w:marBottom w:val="0"/>
      <w:divBdr>
        <w:top w:val="none" w:sz="0" w:space="0" w:color="auto"/>
        <w:left w:val="none" w:sz="0" w:space="0" w:color="auto"/>
        <w:bottom w:val="none" w:sz="0" w:space="0" w:color="auto"/>
        <w:right w:val="none" w:sz="0" w:space="0" w:color="auto"/>
      </w:divBdr>
    </w:div>
    <w:div w:id="205606613">
      <w:bodyDiv w:val="1"/>
      <w:marLeft w:val="0"/>
      <w:marRight w:val="0"/>
      <w:marTop w:val="0"/>
      <w:marBottom w:val="0"/>
      <w:divBdr>
        <w:top w:val="none" w:sz="0" w:space="0" w:color="auto"/>
        <w:left w:val="none" w:sz="0" w:space="0" w:color="auto"/>
        <w:bottom w:val="none" w:sz="0" w:space="0" w:color="auto"/>
        <w:right w:val="none" w:sz="0" w:space="0" w:color="auto"/>
      </w:divBdr>
    </w:div>
    <w:div w:id="207226257">
      <w:bodyDiv w:val="1"/>
      <w:marLeft w:val="0"/>
      <w:marRight w:val="0"/>
      <w:marTop w:val="0"/>
      <w:marBottom w:val="0"/>
      <w:divBdr>
        <w:top w:val="none" w:sz="0" w:space="0" w:color="auto"/>
        <w:left w:val="none" w:sz="0" w:space="0" w:color="auto"/>
        <w:bottom w:val="none" w:sz="0" w:space="0" w:color="auto"/>
        <w:right w:val="none" w:sz="0" w:space="0" w:color="auto"/>
      </w:divBdr>
    </w:div>
    <w:div w:id="210117543">
      <w:bodyDiv w:val="1"/>
      <w:marLeft w:val="0"/>
      <w:marRight w:val="0"/>
      <w:marTop w:val="0"/>
      <w:marBottom w:val="0"/>
      <w:divBdr>
        <w:top w:val="none" w:sz="0" w:space="0" w:color="auto"/>
        <w:left w:val="none" w:sz="0" w:space="0" w:color="auto"/>
        <w:bottom w:val="none" w:sz="0" w:space="0" w:color="auto"/>
        <w:right w:val="none" w:sz="0" w:space="0" w:color="auto"/>
      </w:divBdr>
    </w:div>
    <w:div w:id="211501675">
      <w:bodyDiv w:val="1"/>
      <w:marLeft w:val="0"/>
      <w:marRight w:val="0"/>
      <w:marTop w:val="0"/>
      <w:marBottom w:val="0"/>
      <w:divBdr>
        <w:top w:val="none" w:sz="0" w:space="0" w:color="auto"/>
        <w:left w:val="none" w:sz="0" w:space="0" w:color="auto"/>
        <w:bottom w:val="none" w:sz="0" w:space="0" w:color="auto"/>
        <w:right w:val="none" w:sz="0" w:space="0" w:color="auto"/>
      </w:divBdr>
    </w:div>
    <w:div w:id="213584056">
      <w:bodyDiv w:val="1"/>
      <w:marLeft w:val="0"/>
      <w:marRight w:val="0"/>
      <w:marTop w:val="0"/>
      <w:marBottom w:val="0"/>
      <w:divBdr>
        <w:top w:val="none" w:sz="0" w:space="0" w:color="auto"/>
        <w:left w:val="none" w:sz="0" w:space="0" w:color="auto"/>
        <w:bottom w:val="none" w:sz="0" w:space="0" w:color="auto"/>
        <w:right w:val="none" w:sz="0" w:space="0" w:color="auto"/>
      </w:divBdr>
    </w:div>
    <w:div w:id="214583773">
      <w:bodyDiv w:val="1"/>
      <w:marLeft w:val="0"/>
      <w:marRight w:val="0"/>
      <w:marTop w:val="0"/>
      <w:marBottom w:val="0"/>
      <w:divBdr>
        <w:top w:val="none" w:sz="0" w:space="0" w:color="auto"/>
        <w:left w:val="none" w:sz="0" w:space="0" w:color="auto"/>
        <w:bottom w:val="none" w:sz="0" w:space="0" w:color="auto"/>
        <w:right w:val="none" w:sz="0" w:space="0" w:color="auto"/>
      </w:divBdr>
    </w:div>
    <w:div w:id="216555917">
      <w:bodyDiv w:val="1"/>
      <w:marLeft w:val="0"/>
      <w:marRight w:val="0"/>
      <w:marTop w:val="0"/>
      <w:marBottom w:val="0"/>
      <w:divBdr>
        <w:top w:val="none" w:sz="0" w:space="0" w:color="auto"/>
        <w:left w:val="none" w:sz="0" w:space="0" w:color="auto"/>
        <w:bottom w:val="none" w:sz="0" w:space="0" w:color="auto"/>
        <w:right w:val="none" w:sz="0" w:space="0" w:color="auto"/>
      </w:divBdr>
    </w:div>
    <w:div w:id="223756483">
      <w:bodyDiv w:val="1"/>
      <w:marLeft w:val="0"/>
      <w:marRight w:val="0"/>
      <w:marTop w:val="0"/>
      <w:marBottom w:val="0"/>
      <w:divBdr>
        <w:top w:val="none" w:sz="0" w:space="0" w:color="auto"/>
        <w:left w:val="none" w:sz="0" w:space="0" w:color="auto"/>
        <w:bottom w:val="none" w:sz="0" w:space="0" w:color="auto"/>
        <w:right w:val="none" w:sz="0" w:space="0" w:color="auto"/>
      </w:divBdr>
    </w:div>
    <w:div w:id="224683703">
      <w:bodyDiv w:val="1"/>
      <w:marLeft w:val="0"/>
      <w:marRight w:val="0"/>
      <w:marTop w:val="0"/>
      <w:marBottom w:val="0"/>
      <w:divBdr>
        <w:top w:val="none" w:sz="0" w:space="0" w:color="auto"/>
        <w:left w:val="none" w:sz="0" w:space="0" w:color="auto"/>
        <w:bottom w:val="none" w:sz="0" w:space="0" w:color="auto"/>
        <w:right w:val="none" w:sz="0" w:space="0" w:color="auto"/>
      </w:divBdr>
    </w:div>
    <w:div w:id="226111023">
      <w:bodyDiv w:val="1"/>
      <w:marLeft w:val="0"/>
      <w:marRight w:val="0"/>
      <w:marTop w:val="0"/>
      <w:marBottom w:val="0"/>
      <w:divBdr>
        <w:top w:val="none" w:sz="0" w:space="0" w:color="auto"/>
        <w:left w:val="none" w:sz="0" w:space="0" w:color="auto"/>
        <w:bottom w:val="none" w:sz="0" w:space="0" w:color="auto"/>
        <w:right w:val="none" w:sz="0" w:space="0" w:color="auto"/>
      </w:divBdr>
      <w:divsChild>
        <w:div w:id="27997471">
          <w:marLeft w:val="0"/>
          <w:marRight w:val="0"/>
          <w:marTop w:val="0"/>
          <w:marBottom w:val="0"/>
          <w:divBdr>
            <w:top w:val="none" w:sz="0" w:space="0" w:color="auto"/>
            <w:left w:val="none" w:sz="0" w:space="0" w:color="auto"/>
            <w:bottom w:val="none" w:sz="0" w:space="0" w:color="auto"/>
            <w:right w:val="none" w:sz="0" w:space="0" w:color="auto"/>
          </w:divBdr>
          <w:divsChild>
            <w:div w:id="1705708628">
              <w:marLeft w:val="0"/>
              <w:marRight w:val="0"/>
              <w:marTop w:val="0"/>
              <w:marBottom w:val="0"/>
              <w:divBdr>
                <w:top w:val="none" w:sz="0" w:space="0" w:color="auto"/>
                <w:left w:val="none" w:sz="0" w:space="0" w:color="auto"/>
                <w:bottom w:val="none" w:sz="0" w:space="0" w:color="auto"/>
                <w:right w:val="none" w:sz="0" w:space="0" w:color="auto"/>
              </w:divBdr>
              <w:divsChild>
                <w:div w:id="1543205702">
                  <w:marLeft w:val="0"/>
                  <w:marRight w:val="0"/>
                  <w:marTop w:val="0"/>
                  <w:marBottom w:val="0"/>
                  <w:divBdr>
                    <w:top w:val="none" w:sz="0" w:space="0" w:color="auto"/>
                    <w:left w:val="none" w:sz="0" w:space="0" w:color="auto"/>
                    <w:bottom w:val="none" w:sz="0" w:space="0" w:color="auto"/>
                    <w:right w:val="none" w:sz="0" w:space="0" w:color="auto"/>
                  </w:divBdr>
                  <w:divsChild>
                    <w:div w:id="1076971777">
                      <w:marLeft w:val="0"/>
                      <w:marRight w:val="0"/>
                      <w:marTop w:val="0"/>
                      <w:marBottom w:val="0"/>
                      <w:divBdr>
                        <w:top w:val="none" w:sz="0" w:space="0" w:color="auto"/>
                        <w:left w:val="none" w:sz="0" w:space="0" w:color="auto"/>
                        <w:bottom w:val="none" w:sz="0" w:space="0" w:color="auto"/>
                        <w:right w:val="none" w:sz="0" w:space="0" w:color="auto"/>
                      </w:divBdr>
                      <w:divsChild>
                        <w:div w:id="1109548767">
                          <w:marLeft w:val="0"/>
                          <w:marRight w:val="0"/>
                          <w:marTop w:val="0"/>
                          <w:marBottom w:val="120"/>
                          <w:divBdr>
                            <w:top w:val="none" w:sz="0" w:space="0" w:color="auto"/>
                            <w:left w:val="none" w:sz="0" w:space="0" w:color="auto"/>
                            <w:bottom w:val="none" w:sz="0" w:space="0" w:color="auto"/>
                            <w:right w:val="none" w:sz="0" w:space="0" w:color="auto"/>
                          </w:divBdr>
                          <w:divsChild>
                            <w:div w:id="379522040">
                              <w:marLeft w:val="0"/>
                              <w:marRight w:val="0"/>
                              <w:marTop w:val="0"/>
                              <w:marBottom w:val="0"/>
                              <w:divBdr>
                                <w:top w:val="none" w:sz="0" w:space="0" w:color="auto"/>
                                <w:left w:val="none" w:sz="0" w:space="0" w:color="auto"/>
                                <w:bottom w:val="none" w:sz="0" w:space="0" w:color="auto"/>
                                <w:right w:val="none" w:sz="0" w:space="0" w:color="auto"/>
                              </w:divBdr>
                              <w:divsChild>
                                <w:div w:id="1657227546">
                                  <w:marLeft w:val="0"/>
                                  <w:marRight w:val="0"/>
                                  <w:marTop w:val="0"/>
                                  <w:marBottom w:val="0"/>
                                  <w:divBdr>
                                    <w:top w:val="none" w:sz="0" w:space="0" w:color="auto"/>
                                    <w:left w:val="none" w:sz="0" w:space="0" w:color="auto"/>
                                    <w:bottom w:val="none" w:sz="0" w:space="0" w:color="auto"/>
                                    <w:right w:val="none" w:sz="0" w:space="0" w:color="auto"/>
                                  </w:divBdr>
                                  <w:divsChild>
                                    <w:div w:id="206421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26695777">
      <w:bodyDiv w:val="1"/>
      <w:marLeft w:val="0"/>
      <w:marRight w:val="0"/>
      <w:marTop w:val="0"/>
      <w:marBottom w:val="0"/>
      <w:divBdr>
        <w:top w:val="none" w:sz="0" w:space="0" w:color="auto"/>
        <w:left w:val="none" w:sz="0" w:space="0" w:color="auto"/>
        <w:bottom w:val="none" w:sz="0" w:space="0" w:color="auto"/>
        <w:right w:val="none" w:sz="0" w:space="0" w:color="auto"/>
      </w:divBdr>
    </w:div>
    <w:div w:id="234709907">
      <w:bodyDiv w:val="1"/>
      <w:marLeft w:val="0"/>
      <w:marRight w:val="0"/>
      <w:marTop w:val="0"/>
      <w:marBottom w:val="0"/>
      <w:divBdr>
        <w:top w:val="none" w:sz="0" w:space="0" w:color="auto"/>
        <w:left w:val="none" w:sz="0" w:space="0" w:color="auto"/>
        <w:bottom w:val="none" w:sz="0" w:space="0" w:color="auto"/>
        <w:right w:val="none" w:sz="0" w:space="0" w:color="auto"/>
      </w:divBdr>
    </w:div>
    <w:div w:id="242758812">
      <w:bodyDiv w:val="1"/>
      <w:marLeft w:val="0"/>
      <w:marRight w:val="0"/>
      <w:marTop w:val="0"/>
      <w:marBottom w:val="0"/>
      <w:divBdr>
        <w:top w:val="none" w:sz="0" w:space="0" w:color="auto"/>
        <w:left w:val="none" w:sz="0" w:space="0" w:color="auto"/>
        <w:bottom w:val="none" w:sz="0" w:space="0" w:color="auto"/>
        <w:right w:val="none" w:sz="0" w:space="0" w:color="auto"/>
      </w:divBdr>
    </w:div>
    <w:div w:id="243925150">
      <w:bodyDiv w:val="1"/>
      <w:marLeft w:val="0"/>
      <w:marRight w:val="0"/>
      <w:marTop w:val="0"/>
      <w:marBottom w:val="0"/>
      <w:divBdr>
        <w:top w:val="none" w:sz="0" w:space="0" w:color="auto"/>
        <w:left w:val="none" w:sz="0" w:space="0" w:color="auto"/>
        <w:bottom w:val="none" w:sz="0" w:space="0" w:color="auto"/>
        <w:right w:val="none" w:sz="0" w:space="0" w:color="auto"/>
      </w:divBdr>
    </w:div>
    <w:div w:id="247229343">
      <w:bodyDiv w:val="1"/>
      <w:marLeft w:val="0"/>
      <w:marRight w:val="0"/>
      <w:marTop w:val="0"/>
      <w:marBottom w:val="0"/>
      <w:divBdr>
        <w:top w:val="none" w:sz="0" w:space="0" w:color="auto"/>
        <w:left w:val="none" w:sz="0" w:space="0" w:color="auto"/>
        <w:bottom w:val="none" w:sz="0" w:space="0" w:color="auto"/>
        <w:right w:val="none" w:sz="0" w:space="0" w:color="auto"/>
      </w:divBdr>
    </w:div>
    <w:div w:id="256522680">
      <w:bodyDiv w:val="1"/>
      <w:marLeft w:val="0"/>
      <w:marRight w:val="0"/>
      <w:marTop w:val="0"/>
      <w:marBottom w:val="0"/>
      <w:divBdr>
        <w:top w:val="none" w:sz="0" w:space="0" w:color="auto"/>
        <w:left w:val="none" w:sz="0" w:space="0" w:color="auto"/>
        <w:bottom w:val="none" w:sz="0" w:space="0" w:color="auto"/>
        <w:right w:val="none" w:sz="0" w:space="0" w:color="auto"/>
      </w:divBdr>
    </w:div>
    <w:div w:id="258611209">
      <w:bodyDiv w:val="1"/>
      <w:marLeft w:val="0"/>
      <w:marRight w:val="0"/>
      <w:marTop w:val="0"/>
      <w:marBottom w:val="0"/>
      <w:divBdr>
        <w:top w:val="none" w:sz="0" w:space="0" w:color="auto"/>
        <w:left w:val="none" w:sz="0" w:space="0" w:color="auto"/>
        <w:bottom w:val="none" w:sz="0" w:space="0" w:color="auto"/>
        <w:right w:val="none" w:sz="0" w:space="0" w:color="auto"/>
      </w:divBdr>
    </w:div>
    <w:div w:id="258954819">
      <w:bodyDiv w:val="1"/>
      <w:marLeft w:val="0"/>
      <w:marRight w:val="0"/>
      <w:marTop w:val="0"/>
      <w:marBottom w:val="0"/>
      <w:divBdr>
        <w:top w:val="none" w:sz="0" w:space="0" w:color="auto"/>
        <w:left w:val="none" w:sz="0" w:space="0" w:color="auto"/>
        <w:bottom w:val="none" w:sz="0" w:space="0" w:color="auto"/>
        <w:right w:val="none" w:sz="0" w:space="0" w:color="auto"/>
      </w:divBdr>
    </w:div>
    <w:div w:id="267281167">
      <w:bodyDiv w:val="1"/>
      <w:marLeft w:val="0"/>
      <w:marRight w:val="0"/>
      <w:marTop w:val="0"/>
      <w:marBottom w:val="0"/>
      <w:divBdr>
        <w:top w:val="none" w:sz="0" w:space="0" w:color="auto"/>
        <w:left w:val="none" w:sz="0" w:space="0" w:color="auto"/>
        <w:bottom w:val="none" w:sz="0" w:space="0" w:color="auto"/>
        <w:right w:val="none" w:sz="0" w:space="0" w:color="auto"/>
      </w:divBdr>
    </w:div>
    <w:div w:id="268240881">
      <w:bodyDiv w:val="1"/>
      <w:marLeft w:val="0"/>
      <w:marRight w:val="0"/>
      <w:marTop w:val="0"/>
      <w:marBottom w:val="0"/>
      <w:divBdr>
        <w:top w:val="none" w:sz="0" w:space="0" w:color="auto"/>
        <w:left w:val="none" w:sz="0" w:space="0" w:color="auto"/>
        <w:bottom w:val="none" w:sz="0" w:space="0" w:color="auto"/>
        <w:right w:val="none" w:sz="0" w:space="0" w:color="auto"/>
      </w:divBdr>
    </w:div>
    <w:div w:id="284432508">
      <w:bodyDiv w:val="1"/>
      <w:marLeft w:val="0"/>
      <w:marRight w:val="0"/>
      <w:marTop w:val="0"/>
      <w:marBottom w:val="0"/>
      <w:divBdr>
        <w:top w:val="none" w:sz="0" w:space="0" w:color="auto"/>
        <w:left w:val="none" w:sz="0" w:space="0" w:color="auto"/>
        <w:bottom w:val="none" w:sz="0" w:space="0" w:color="auto"/>
        <w:right w:val="none" w:sz="0" w:space="0" w:color="auto"/>
      </w:divBdr>
    </w:div>
    <w:div w:id="285352014">
      <w:bodyDiv w:val="1"/>
      <w:marLeft w:val="0"/>
      <w:marRight w:val="0"/>
      <w:marTop w:val="0"/>
      <w:marBottom w:val="0"/>
      <w:divBdr>
        <w:top w:val="none" w:sz="0" w:space="0" w:color="auto"/>
        <w:left w:val="none" w:sz="0" w:space="0" w:color="auto"/>
        <w:bottom w:val="none" w:sz="0" w:space="0" w:color="auto"/>
        <w:right w:val="none" w:sz="0" w:space="0" w:color="auto"/>
      </w:divBdr>
    </w:div>
    <w:div w:id="303122483">
      <w:bodyDiv w:val="1"/>
      <w:marLeft w:val="0"/>
      <w:marRight w:val="0"/>
      <w:marTop w:val="0"/>
      <w:marBottom w:val="0"/>
      <w:divBdr>
        <w:top w:val="none" w:sz="0" w:space="0" w:color="auto"/>
        <w:left w:val="none" w:sz="0" w:space="0" w:color="auto"/>
        <w:bottom w:val="none" w:sz="0" w:space="0" w:color="auto"/>
        <w:right w:val="none" w:sz="0" w:space="0" w:color="auto"/>
      </w:divBdr>
    </w:div>
    <w:div w:id="307514981">
      <w:bodyDiv w:val="1"/>
      <w:marLeft w:val="0"/>
      <w:marRight w:val="0"/>
      <w:marTop w:val="0"/>
      <w:marBottom w:val="0"/>
      <w:divBdr>
        <w:top w:val="none" w:sz="0" w:space="0" w:color="auto"/>
        <w:left w:val="none" w:sz="0" w:space="0" w:color="auto"/>
        <w:bottom w:val="none" w:sz="0" w:space="0" w:color="auto"/>
        <w:right w:val="none" w:sz="0" w:space="0" w:color="auto"/>
      </w:divBdr>
    </w:div>
    <w:div w:id="308748211">
      <w:bodyDiv w:val="1"/>
      <w:marLeft w:val="0"/>
      <w:marRight w:val="0"/>
      <w:marTop w:val="0"/>
      <w:marBottom w:val="0"/>
      <w:divBdr>
        <w:top w:val="none" w:sz="0" w:space="0" w:color="auto"/>
        <w:left w:val="none" w:sz="0" w:space="0" w:color="auto"/>
        <w:bottom w:val="none" w:sz="0" w:space="0" w:color="auto"/>
        <w:right w:val="none" w:sz="0" w:space="0" w:color="auto"/>
      </w:divBdr>
    </w:div>
    <w:div w:id="311563592">
      <w:bodyDiv w:val="1"/>
      <w:marLeft w:val="0"/>
      <w:marRight w:val="0"/>
      <w:marTop w:val="0"/>
      <w:marBottom w:val="0"/>
      <w:divBdr>
        <w:top w:val="none" w:sz="0" w:space="0" w:color="auto"/>
        <w:left w:val="none" w:sz="0" w:space="0" w:color="auto"/>
        <w:bottom w:val="none" w:sz="0" w:space="0" w:color="auto"/>
        <w:right w:val="none" w:sz="0" w:space="0" w:color="auto"/>
      </w:divBdr>
    </w:div>
    <w:div w:id="323822200">
      <w:bodyDiv w:val="1"/>
      <w:marLeft w:val="0"/>
      <w:marRight w:val="0"/>
      <w:marTop w:val="0"/>
      <w:marBottom w:val="0"/>
      <w:divBdr>
        <w:top w:val="none" w:sz="0" w:space="0" w:color="auto"/>
        <w:left w:val="none" w:sz="0" w:space="0" w:color="auto"/>
        <w:bottom w:val="none" w:sz="0" w:space="0" w:color="auto"/>
        <w:right w:val="none" w:sz="0" w:space="0" w:color="auto"/>
      </w:divBdr>
    </w:div>
    <w:div w:id="327178824">
      <w:bodyDiv w:val="1"/>
      <w:marLeft w:val="0"/>
      <w:marRight w:val="0"/>
      <w:marTop w:val="0"/>
      <w:marBottom w:val="0"/>
      <w:divBdr>
        <w:top w:val="none" w:sz="0" w:space="0" w:color="auto"/>
        <w:left w:val="none" w:sz="0" w:space="0" w:color="auto"/>
        <w:bottom w:val="none" w:sz="0" w:space="0" w:color="auto"/>
        <w:right w:val="none" w:sz="0" w:space="0" w:color="auto"/>
      </w:divBdr>
    </w:div>
    <w:div w:id="328754064">
      <w:bodyDiv w:val="1"/>
      <w:marLeft w:val="0"/>
      <w:marRight w:val="0"/>
      <w:marTop w:val="0"/>
      <w:marBottom w:val="0"/>
      <w:divBdr>
        <w:top w:val="none" w:sz="0" w:space="0" w:color="auto"/>
        <w:left w:val="none" w:sz="0" w:space="0" w:color="auto"/>
        <w:bottom w:val="none" w:sz="0" w:space="0" w:color="auto"/>
        <w:right w:val="none" w:sz="0" w:space="0" w:color="auto"/>
      </w:divBdr>
    </w:div>
    <w:div w:id="328947953">
      <w:bodyDiv w:val="1"/>
      <w:marLeft w:val="0"/>
      <w:marRight w:val="0"/>
      <w:marTop w:val="0"/>
      <w:marBottom w:val="0"/>
      <w:divBdr>
        <w:top w:val="none" w:sz="0" w:space="0" w:color="auto"/>
        <w:left w:val="none" w:sz="0" w:space="0" w:color="auto"/>
        <w:bottom w:val="none" w:sz="0" w:space="0" w:color="auto"/>
        <w:right w:val="none" w:sz="0" w:space="0" w:color="auto"/>
      </w:divBdr>
    </w:div>
    <w:div w:id="332221942">
      <w:bodyDiv w:val="1"/>
      <w:marLeft w:val="0"/>
      <w:marRight w:val="0"/>
      <w:marTop w:val="0"/>
      <w:marBottom w:val="0"/>
      <w:divBdr>
        <w:top w:val="none" w:sz="0" w:space="0" w:color="auto"/>
        <w:left w:val="none" w:sz="0" w:space="0" w:color="auto"/>
        <w:bottom w:val="none" w:sz="0" w:space="0" w:color="auto"/>
        <w:right w:val="none" w:sz="0" w:space="0" w:color="auto"/>
      </w:divBdr>
    </w:div>
    <w:div w:id="333412480">
      <w:bodyDiv w:val="1"/>
      <w:marLeft w:val="0"/>
      <w:marRight w:val="0"/>
      <w:marTop w:val="0"/>
      <w:marBottom w:val="0"/>
      <w:divBdr>
        <w:top w:val="none" w:sz="0" w:space="0" w:color="auto"/>
        <w:left w:val="none" w:sz="0" w:space="0" w:color="auto"/>
        <w:bottom w:val="none" w:sz="0" w:space="0" w:color="auto"/>
        <w:right w:val="none" w:sz="0" w:space="0" w:color="auto"/>
      </w:divBdr>
    </w:div>
    <w:div w:id="336227842">
      <w:bodyDiv w:val="1"/>
      <w:marLeft w:val="0"/>
      <w:marRight w:val="0"/>
      <w:marTop w:val="0"/>
      <w:marBottom w:val="0"/>
      <w:divBdr>
        <w:top w:val="none" w:sz="0" w:space="0" w:color="auto"/>
        <w:left w:val="none" w:sz="0" w:space="0" w:color="auto"/>
        <w:bottom w:val="none" w:sz="0" w:space="0" w:color="auto"/>
        <w:right w:val="none" w:sz="0" w:space="0" w:color="auto"/>
      </w:divBdr>
    </w:div>
    <w:div w:id="336613796">
      <w:bodyDiv w:val="1"/>
      <w:marLeft w:val="0"/>
      <w:marRight w:val="0"/>
      <w:marTop w:val="0"/>
      <w:marBottom w:val="0"/>
      <w:divBdr>
        <w:top w:val="none" w:sz="0" w:space="0" w:color="auto"/>
        <w:left w:val="none" w:sz="0" w:space="0" w:color="auto"/>
        <w:bottom w:val="none" w:sz="0" w:space="0" w:color="auto"/>
        <w:right w:val="none" w:sz="0" w:space="0" w:color="auto"/>
      </w:divBdr>
    </w:div>
    <w:div w:id="336813771">
      <w:bodyDiv w:val="1"/>
      <w:marLeft w:val="0"/>
      <w:marRight w:val="0"/>
      <w:marTop w:val="0"/>
      <w:marBottom w:val="0"/>
      <w:divBdr>
        <w:top w:val="none" w:sz="0" w:space="0" w:color="auto"/>
        <w:left w:val="none" w:sz="0" w:space="0" w:color="auto"/>
        <w:bottom w:val="none" w:sz="0" w:space="0" w:color="auto"/>
        <w:right w:val="none" w:sz="0" w:space="0" w:color="auto"/>
      </w:divBdr>
    </w:div>
    <w:div w:id="341058012">
      <w:bodyDiv w:val="1"/>
      <w:marLeft w:val="0"/>
      <w:marRight w:val="0"/>
      <w:marTop w:val="0"/>
      <w:marBottom w:val="0"/>
      <w:divBdr>
        <w:top w:val="none" w:sz="0" w:space="0" w:color="auto"/>
        <w:left w:val="none" w:sz="0" w:space="0" w:color="auto"/>
        <w:bottom w:val="none" w:sz="0" w:space="0" w:color="auto"/>
        <w:right w:val="none" w:sz="0" w:space="0" w:color="auto"/>
      </w:divBdr>
    </w:div>
    <w:div w:id="343240975">
      <w:bodyDiv w:val="1"/>
      <w:marLeft w:val="0"/>
      <w:marRight w:val="0"/>
      <w:marTop w:val="0"/>
      <w:marBottom w:val="0"/>
      <w:divBdr>
        <w:top w:val="none" w:sz="0" w:space="0" w:color="auto"/>
        <w:left w:val="none" w:sz="0" w:space="0" w:color="auto"/>
        <w:bottom w:val="none" w:sz="0" w:space="0" w:color="auto"/>
        <w:right w:val="none" w:sz="0" w:space="0" w:color="auto"/>
      </w:divBdr>
    </w:div>
    <w:div w:id="346518891">
      <w:bodyDiv w:val="1"/>
      <w:marLeft w:val="0"/>
      <w:marRight w:val="0"/>
      <w:marTop w:val="0"/>
      <w:marBottom w:val="0"/>
      <w:divBdr>
        <w:top w:val="none" w:sz="0" w:space="0" w:color="auto"/>
        <w:left w:val="none" w:sz="0" w:space="0" w:color="auto"/>
        <w:bottom w:val="none" w:sz="0" w:space="0" w:color="auto"/>
        <w:right w:val="none" w:sz="0" w:space="0" w:color="auto"/>
      </w:divBdr>
    </w:div>
    <w:div w:id="347146654">
      <w:bodyDiv w:val="1"/>
      <w:marLeft w:val="0"/>
      <w:marRight w:val="0"/>
      <w:marTop w:val="0"/>
      <w:marBottom w:val="0"/>
      <w:divBdr>
        <w:top w:val="none" w:sz="0" w:space="0" w:color="auto"/>
        <w:left w:val="none" w:sz="0" w:space="0" w:color="auto"/>
        <w:bottom w:val="none" w:sz="0" w:space="0" w:color="auto"/>
        <w:right w:val="none" w:sz="0" w:space="0" w:color="auto"/>
      </w:divBdr>
    </w:div>
    <w:div w:id="349835511">
      <w:bodyDiv w:val="1"/>
      <w:marLeft w:val="0"/>
      <w:marRight w:val="0"/>
      <w:marTop w:val="0"/>
      <w:marBottom w:val="0"/>
      <w:divBdr>
        <w:top w:val="none" w:sz="0" w:space="0" w:color="auto"/>
        <w:left w:val="none" w:sz="0" w:space="0" w:color="auto"/>
        <w:bottom w:val="none" w:sz="0" w:space="0" w:color="auto"/>
        <w:right w:val="none" w:sz="0" w:space="0" w:color="auto"/>
      </w:divBdr>
    </w:div>
    <w:div w:id="359480311">
      <w:bodyDiv w:val="1"/>
      <w:marLeft w:val="0"/>
      <w:marRight w:val="0"/>
      <w:marTop w:val="0"/>
      <w:marBottom w:val="0"/>
      <w:divBdr>
        <w:top w:val="none" w:sz="0" w:space="0" w:color="auto"/>
        <w:left w:val="none" w:sz="0" w:space="0" w:color="auto"/>
        <w:bottom w:val="none" w:sz="0" w:space="0" w:color="auto"/>
        <w:right w:val="none" w:sz="0" w:space="0" w:color="auto"/>
      </w:divBdr>
    </w:div>
    <w:div w:id="363751079">
      <w:bodyDiv w:val="1"/>
      <w:marLeft w:val="0"/>
      <w:marRight w:val="0"/>
      <w:marTop w:val="0"/>
      <w:marBottom w:val="0"/>
      <w:divBdr>
        <w:top w:val="none" w:sz="0" w:space="0" w:color="auto"/>
        <w:left w:val="none" w:sz="0" w:space="0" w:color="auto"/>
        <w:bottom w:val="none" w:sz="0" w:space="0" w:color="auto"/>
        <w:right w:val="none" w:sz="0" w:space="0" w:color="auto"/>
      </w:divBdr>
    </w:div>
    <w:div w:id="367343092">
      <w:bodyDiv w:val="1"/>
      <w:marLeft w:val="0"/>
      <w:marRight w:val="0"/>
      <w:marTop w:val="0"/>
      <w:marBottom w:val="0"/>
      <w:divBdr>
        <w:top w:val="none" w:sz="0" w:space="0" w:color="auto"/>
        <w:left w:val="none" w:sz="0" w:space="0" w:color="auto"/>
        <w:bottom w:val="none" w:sz="0" w:space="0" w:color="auto"/>
        <w:right w:val="none" w:sz="0" w:space="0" w:color="auto"/>
      </w:divBdr>
    </w:div>
    <w:div w:id="376392448">
      <w:bodyDiv w:val="1"/>
      <w:marLeft w:val="0"/>
      <w:marRight w:val="0"/>
      <w:marTop w:val="0"/>
      <w:marBottom w:val="0"/>
      <w:divBdr>
        <w:top w:val="none" w:sz="0" w:space="0" w:color="auto"/>
        <w:left w:val="none" w:sz="0" w:space="0" w:color="auto"/>
        <w:bottom w:val="none" w:sz="0" w:space="0" w:color="auto"/>
        <w:right w:val="none" w:sz="0" w:space="0" w:color="auto"/>
      </w:divBdr>
    </w:div>
    <w:div w:id="377166277">
      <w:bodyDiv w:val="1"/>
      <w:marLeft w:val="0"/>
      <w:marRight w:val="0"/>
      <w:marTop w:val="0"/>
      <w:marBottom w:val="0"/>
      <w:divBdr>
        <w:top w:val="none" w:sz="0" w:space="0" w:color="auto"/>
        <w:left w:val="none" w:sz="0" w:space="0" w:color="auto"/>
        <w:bottom w:val="none" w:sz="0" w:space="0" w:color="auto"/>
        <w:right w:val="none" w:sz="0" w:space="0" w:color="auto"/>
      </w:divBdr>
    </w:div>
    <w:div w:id="382485769">
      <w:bodyDiv w:val="1"/>
      <w:marLeft w:val="0"/>
      <w:marRight w:val="0"/>
      <w:marTop w:val="0"/>
      <w:marBottom w:val="0"/>
      <w:divBdr>
        <w:top w:val="none" w:sz="0" w:space="0" w:color="auto"/>
        <w:left w:val="none" w:sz="0" w:space="0" w:color="auto"/>
        <w:bottom w:val="none" w:sz="0" w:space="0" w:color="auto"/>
        <w:right w:val="none" w:sz="0" w:space="0" w:color="auto"/>
      </w:divBdr>
    </w:div>
    <w:div w:id="396129752">
      <w:bodyDiv w:val="1"/>
      <w:marLeft w:val="0"/>
      <w:marRight w:val="0"/>
      <w:marTop w:val="0"/>
      <w:marBottom w:val="0"/>
      <w:divBdr>
        <w:top w:val="none" w:sz="0" w:space="0" w:color="auto"/>
        <w:left w:val="none" w:sz="0" w:space="0" w:color="auto"/>
        <w:bottom w:val="none" w:sz="0" w:space="0" w:color="auto"/>
        <w:right w:val="none" w:sz="0" w:space="0" w:color="auto"/>
      </w:divBdr>
    </w:div>
    <w:div w:id="400367672">
      <w:bodyDiv w:val="1"/>
      <w:marLeft w:val="0"/>
      <w:marRight w:val="0"/>
      <w:marTop w:val="0"/>
      <w:marBottom w:val="0"/>
      <w:divBdr>
        <w:top w:val="none" w:sz="0" w:space="0" w:color="auto"/>
        <w:left w:val="none" w:sz="0" w:space="0" w:color="auto"/>
        <w:bottom w:val="none" w:sz="0" w:space="0" w:color="auto"/>
        <w:right w:val="none" w:sz="0" w:space="0" w:color="auto"/>
      </w:divBdr>
    </w:div>
    <w:div w:id="402877647">
      <w:bodyDiv w:val="1"/>
      <w:marLeft w:val="0"/>
      <w:marRight w:val="0"/>
      <w:marTop w:val="0"/>
      <w:marBottom w:val="0"/>
      <w:divBdr>
        <w:top w:val="none" w:sz="0" w:space="0" w:color="auto"/>
        <w:left w:val="none" w:sz="0" w:space="0" w:color="auto"/>
        <w:bottom w:val="none" w:sz="0" w:space="0" w:color="auto"/>
        <w:right w:val="none" w:sz="0" w:space="0" w:color="auto"/>
      </w:divBdr>
    </w:div>
    <w:div w:id="414009465">
      <w:bodyDiv w:val="1"/>
      <w:marLeft w:val="0"/>
      <w:marRight w:val="0"/>
      <w:marTop w:val="0"/>
      <w:marBottom w:val="0"/>
      <w:divBdr>
        <w:top w:val="none" w:sz="0" w:space="0" w:color="auto"/>
        <w:left w:val="none" w:sz="0" w:space="0" w:color="auto"/>
        <w:bottom w:val="none" w:sz="0" w:space="0" w:color="auto"/>
        <w:right w:val="none" w:sz="0" w:space="0" w:color="auto"/>
      </w:divBdr>
    </w:div>
    <w:div w:id="415397276">
      <w:bodyDiv w:val="1"/>
      <w:marLeft w:val="0"/>
      <w:marRight w:val="0"/>
      <w:marTop w:val="0"/>
      <w:marBottom w:val="0"/>
      <w:divBdr>
        <w:top w:val="none" w:sz="0" w:space="0" w:color="auto"/>
        <w:left w:val="none" w:sz="0" w:space="0" w:color="auto"/>
        <w:bottom w:val="none" w:sz="0" w:space="0" w:color="auto"/>
        <w:right w:val="none" w:sz="0" w:space="0" w:color="auto"/>
      </w:divBdr>
    </w:div>
    <w:div w:id="418988106">
      <w:bodyDiv w:val="1"/>
      <w:marLeft w:val="0"/>
      <w:marRight w:val="0"/>
      <w:marTop w:val="0"/>
      <w:marBottom w:val="0"/>
      <w:divBdr>
        <w:top w:val="none" w:sz="0" w:space="0" w:color="auto"/>
        <w:left w:val="none" w:sz="0" w:space="0" w:color="auto"/>
        <w:bottom w:val="none" w:sz="0" w:space="0" w:color="auto"/>
        <w:right w:val="none" w:sz="0" w:space="0" w:color="auto"/>
      </w:divBdr>
    </w:div>
    <w:div w:id="421528538">
      <w:bodyDiv w:val="1"/>
      <w:marLeft w:val="0"/>
      <w:marRight w:val="0"/>
      <w:marTop w:val="0"/>
      <w:marBottom w:val="0"/>
      <w:divBdr>
        <w:top w:val="none" w:sz="0" w:space="0" w:color="auto"/>
        <w:left w:val="none" w:sz="0" w:space="0" w:color="auto"/>
        <w:bottom w:val="none" w:sz="0" w:space="0" w:color="auto"/>
        <w:right w:val="none" w:sz="0" w:space="0" w:color="auto"/>
      </w:divBdr>
      <w:divsChild>
        <w:div w:id="1047339164">
          <w:marLeft w:val="0"/>
          <w:marRight w:val="0"/>
          <w:marTop w:val="0"/>
          <w:marBottom w:val="0"/>
          <w:divBdr>
            <w:top w:val="none" w:sz="0" w:space="0" w:color="auto"/>
            <w:left w:val="none" w:sz="0" w:space="0" w:color="auto"/>
            <w:bottom w:val="none" w:sz="0" w:space="0" w:color="auto"/>
            <w:right w:val="none" w:sz="0" w:space="0" w:color="auto"/>
          </w:divBdr>
          <w:divsChild>
            <w:div w:id="1277912219">
              <w:marLeft w:val="0"/>
              <w:marRight w:val="0"/>
              <w:marTop w:val="0"/>
              <w:marBottom w:val="0"/>
              <w:divBdr>
                <w:top w:val="none" w:sz="0" w:space="0" w:color="auto"/>
                <w:left w:val="none" w:sz="0" w:space="0" w:color="auto"/>
                <w:bottom w:val="none" w:sz="0" w:space="0" w:color="auto"/>
                <w:right w:val="none" w:sz="0" w:space="0" w:color="auto"/>
              </w:divBdr>
              <w:divsChild>
                <w:div w:id="2083404022">
                  <w:marLeft w:val="0"/>
                  <w:marRight w:val="0"/>
                  <w:marTop w:val="0"/>
                  <w:marBottom w:val="0"/>
                  <w:divBdr>
                    <w:top w:val="none" w:sz="0" w:space="0" w:color="auto"/>
                    <w:left w:val="none" w:sz="0" w:space="0" w:color="auto"/>
                    <w:bottom w:val="none" w:sz="0" w:space="0" w:color="auto"/>
                    <w:right w:val="none" w:sz="0" w:space="0" w:color="auto"/>
                  </w:divBdr>
                  <w:divsChild>
                    <w:div w:id="1484392825">
                      <w:marLeft w:val="0"/>
                      <w:marRight w:val="0"/>
                      <w:marTop w:val="0"/>
                      <w:marBottom w:val="0"/>
                      <w:divBdr>
                        <w:top w:val="none" w:sz="0" w:space="0" w:color="auto"/>
                        <w:left w:val="none" w:sz="0" w:space="0" w:color="auto"/>
                        <w:bottom w:val="none" w:sz="0" w:space="0" w:color="auto"/>
                        <w:right w:val="none" w:sz="0" w:space="0" w:color="auto"/>
                      </w:divBdr>
                      <w:divsChild>
                        <w:div w:id="1159883656">
                          <w:marLeft w:val="0"/>
                          <w:marRight w:val="0"/>
                          <w:marTop w:val="0"/>
                          <w:marBottom w:val="0"/>
                          <w:divBdr>
                            <w:top w:val="none" w:sz="0" w:space="0" w:color="auto"/>
                            <w:left w:val="none" w:sz="0" w:space="0" w:color="auto"/>
                            <w:bottom w:val="none" w:sz="0" w:space="0" w:color="auto"/>
                            <w:right w:val="none" w:sz="0" w:space="0" w:color="auto"/>
                          </w:divBdr>
                          <w:divsChild>
                            <w:div w:id="1339623723">
                              <w:marLeft w:val="0"/>
                              <w:marRight w:val="0"/>
                              <w:marTop w:val="0"/>
                              <w:marBottom w:val="0"/>
                              <w:divBdr>
                                <w:top w:val="none" w:sz="0" w:space="0" w:color="auto"/>
                                <w:left w:val="none" w:sz="0" w:space="0" w:color="auto"/>
                                <w:bottom w:val="none" w:sz="0" w:space="0" w:color="auto"/>
                                <w:right w:val="none" w:sz="0" w:space="0" w:color="auto"/>
                              </w:divBdr>
                              <w:divsChild>
                                <w:div w:id="1426029966">
                                  <w:marLeft w:val="0"/>
                                  <w:marRight w:val="0"/>
                                  <w:marTop w:val="0"/>
                                  <w:marBottom w:val="0"/>
                                  <w:divBdr>
                                    <w:top w:val="none" w:sz="0" w:space="0" w:color="auto"/>
                                    <w:left w:val="none" w:sz="0" w:space="0" w:color="auto"/>
                                    <w:bottom w:val="none" w:sz="0" w:space="0" w:color="auto"/>
                                    <w:right w:val="none" w:sz="0" w:space="0" w:color="auto"/>
                                  </w:divBdr>
                                  <w:divsChild>
                                    <w:div w:id="1560750198">
                                      <w:marLeft w:val="0"/>
                                      <w:marRight w:val="0"/>
                                      <w:marTop w:val="0"/>
                                      <w:marBottom w:val="0"/>
                                      <w:divBdr>
                                        <w:top w:val="none" w:sz="0" w:space="0" w:color="auto"/>
                                        <w:left w:val="none" w:sz="0" w:space="0" w:color="auto"/>
                                        <w:bottom w:val="none" w:sz="0" w:space="0" w:color="auto"/>
                                        <w:right w:val="none" w:sz="0" w:space="0" w:color="auto"/>
                                      </w:divBdr>
                                      <w:divsChild>
                                        <w:div w:id="1817604243">
                                          <w:marLeft w:val="0"/>
                                          <w:marRight w:val="0"/>
                                          <w:marTop w:val="0"/>
                                          <w:marBottom w:val="0"/>
                                          <w:divBdr>
                                            <w:top w:val="none" w:sz="0" w:space="0" w:color="auto"/>
                                            <w:left w:val="none" w:sz="0" w:space="0" w:color="auto"/>
                                            <w:bottom w:val="none" w:sz="0" w:space="0" w:color="auto"/>
                                            <w:right w:val="none" w:sz="0" w:space="0" w:color="auto"/>
                                          </w:divBdr>
                                          <w:divsChild>
                                            <w:div w:id="148920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31511419">
      <w:bodyDiv w:val="1"/>
      <w:marLeft w:val="0"/>
      <w:marRight w:val="0"/>
      <w:marTop w:val="0"/>
      <w:marBottom w:val="0"/>
      <w:divBdr>
        <w:top w:val="none" w:sz="0" w:space="0" w:color="auto"/>
        <w:left w:val="none" w:sz="0" w:space="0" w:color="auto"/>
        <w:bottom w:val="none" w:sz="0" w:space="0" w:color="auto"/>
        <w:right w:val="none" w:sz="0" w:space="0" w:color="auto"/>
      </w:divBdr>
    </w:div>
    <w:div w:id="433867674">
      <w:bodyDiv w:val="1"/>
      <w:marLeft w:val="0"/>
      <w:marRight w:val="0"/>
      <w:marTop w:val="0"/>
      <w:marBottom w:val="0"/>
      <w:divBdr>
        <w:top w:val="none" w:sz="0" w:space="0" w:color="auto"/>
        <w:left w:val="none" w:sz="0" w:space="0" w:color="auto"/>
        <w:bottom w:val="none" w:sz="0" w:space="0" w:color="auto"/>
        <w:right w:val="none" w:sz="0" w:space="0" w:color="auto"/>
      </w:divBdr>
    </w:div>
    <w:div w:id="434404260">
      <w:bodyDiv w:val="1"/>
      <w:marLeft w:val="0"/>
      <w:marRight w:val="0"/>
      <w:marTop w:val="0"/>
      <w:marBottom w:val="0"/>
      <w:divBdr>
        <w:top w:val="none" w:sz="0" w:space="0" w:color="auto"/>
        <w:left w:val="none" w:sz="0" w:space="0" w:color="auto"/>
        <w:bottom w:val="none" w:sz="0" w:space="0" w:color="auto"/>
        <w:right w:val="none" w:sz="0" w:space="0" w:color="auto"/>
      </w:divBdr>
    </w:div>
    <w:div w:id="443230170">
      <w:bodyDiv w:val="1"/>
      <w:marLeft w:val="0"/>
      <w:marRight w:val="0"/>
      <w:marTop w:val="0"/>
      <w:marBottom w:val="0"/>
      <w:divBdr>
        <w:top w:val="none" w:sz="0" w:space="0" w:color="auto"/>
        <w:left w:val="none" w:sz="0" w:space="0" w:color="auto"/>
        <w:bottom w:val="none" w:sz="0" w:space="0" w:color="auto"/>
        <w:right w:val="none" w:sz="0" w:space="0" w:color="auto"/>
      </w:divBdr>
    </w:div>
    <w:div w:id="444661789">
      <w:bodyDiv w:val="1"/>
      <w:marLeft w:val="0"/>
      <w:marRight w:val="0"/>
      <w:marTop w:val="0"/>
      <w:marBottom w:val="0"/>
      <w:divBdr>
        <w:top w:val="none" w:sz="0" w:space="0" w:color="auto"/>
        <w:left w:val="none" w:sz="0" w:space="0" w:color="auto"/>
        <w:bottom w:val="none" w:sz="0" w:space="0" w:color="auto"/>
        <w:right w:val="none" w:sz="0" w:space="0" w:color="auto"/>
      </w:divBdr>
    </w:div>
    <w:div w:id="445349461">
      <w:bodyDiv w:val="1"/>
      <w:marLeft w:val="0"/>
      <w:marRight w:val="0"/>
      <w:marTop w:val="0"/>
      <w:marBottom w:val="0"/>
      <w:divBdr>
        <w:top w:val="none" w:sz="0" w:space="0" w:color="auto"/>
        <w:left w:val="none" w:sz="0" w:space="0" w:color="auto"/>
        <w:bottom w:val="none" w:sz="0" w:space="0" w:color="auto"/>
        <w:right w:val="none" w:sz="0" w:space="0" w:color="auto"/>
      </w:divBdr>
    </w:div>
    <w:div w:id="453716381">
      <w:bodyDiv w:val="1"/>
      <w:marLeft w:val="0"/>
      <w:marRight w:val="0"/>
      <w:marTop w:val="0"/>
      <w:marBottom w:val="0"/>
      <w:divBdr>
        <w:top w:val="none" w:sz="0" w:space="0" w:color="auto"/>
        <w:left w:val="none" w:sz="0" w:space="0" w:color="auto"/>
        <w:bottom w:val="none" w:sz="0" w:space="0" w:color="auto"/>
        <w:right w:val="none" w:sz="0" w:space="0" w:color="auto"/>
      </w:divBdr>
    </w:div>
    <w:div w:id="454756865">
      <w:bodyDiv w:val="1"/>
      <w:marLeft w:val="0"/>
      <w:marRight w:val="0"/>
      <w:marTop w:val="0"/>
      <w:marBottom w:val="0"/>
      <w:divBdr>
        <w:top w:val="none" w:sz="0" w:space="0" w:color="auto"/>
        <w:left w:val="none" w:sz="0" w:space="0" w:color="auto"/>
        <w:bottom w:val="none" w:sz="0" w:space="0" w:color="auto"/>
        <w:right w:val="none" w:sz="0" w:space="0" w:color="auto"/>
      </w:divBdr>
    </w:div>
    <w:div w:id="456072134">
      <w:bodyDiv w:val="1"/>
      <w:marLeft w:val="0"/>
      <w:marRight w:val="0"/>
      <w:marTop w:val="0"/>
      <w:marBottom w:val="0"/>
      <w:divBdr>
        <w:top w:val="none" w:sz="0" w:space="0" w:color="auto"/>
        <w:left w:val="none" w:sz="0" w:space="0" w:color="auto"/>
        <w:bottom w:val="none" w:sz="0" w:space="0" w:color="auto"/>
        <w:right w:val="none" w:sz="0" w:space="0" w:color="auto"/>
      </w:divBdr>
    </w:div>
    <w:div w:id="464127016">
      <w:bodyDiv w:val="1"/>
      <w:marLeft w:val="0"/>
      <w:marRight w:val="0"/>
      <w:marTop w:val="0"/>
      <w:marBottom w:val="0"/>
      <w:divBdr>
        <w:top w:val="none" w:sz="0" w:space="0" w:color="auto"/>
        <w:left w:val="none" w:sz="0" w:space="0" w:color="auto"/>
        <w:bottom w:val="none" w:sz="0" w:space="0" w:color="auto"/>
        <w:right w:val="none" w:sz="0" w:space="0" w:color="auto"/>
      </w:divBdr>
    </w:div>
    <w:div w:id="467011487">
      <w:bodyDiv w:val="1"/>
      <w:marLeft w:val="0"/>
      <w:marRight w:val="0"/>
      <w:marTop w:val="0"/>
      <w:marBottom w:val="0"/>
      <w:divBdr>
        <w:top w:val="none" w:sz="0" w:space="0" w:color="auto"/>
        <w:left w:val="none" w:sz="0" w:space="0" w:color="auto"/>
        <w:bottom w:val="none" w:sz="0" w:space="0" w:color="auto"/>
        <w:right w:val="none" w:sz="0" w:space="0" w:color="auto"/>
      </w:divBdr>
      <w:divsChild>
        <w:div w:id="1841848618">
          <w:marLeft w:val="0"/>
          <w:marRight w:val="0"/>
          <w:marTop w:val="0"/>
          <w:marBottom w:val="0"/>
          <w:divBdr>
            <w:top w:val="none" w:sz="0" w:space="0" w:color="auto"/>
            <w:left w:val="none" w:sz="0" w:space="0" w:color="auto"/>
            <w:bottom w:val="none" w:sz="0" w:space="0" w:color="auto"/>
            <w:right w:val="none" w:sz="0" w:space="0" w:color="auto"/>
          </w:divBdr>
          <w:divsChild>
            <w:div w:id="879122751">
              <w:marLeft w:val="0"/>
              <w:marRight w:val="0"/>
              <w:marTop w:val="0"/>
              <w:marBottom w:val="0"/>
              <w:divBdr>
                <w:top w:val="none" w:sz="0" w:space="0" w:color="auto"/>
                <w:left w:val="none" w:sz="0" w:space="0" w:color="auto"/>
                <w:bottom w:val="none" w:sz="0" w:space="0" w:color="auto"/>
                <w:right w:val="none" w:sz="0" w:space="0" w:color="auto"/>
              </w:divBdr>
              <w:divsChild>
                <w:div w:id="1379429992">
                  <w:marLeft w:val="0"/>
                  <w:marRight w:val="0"/>
                  <w:marTop w:val="0"/>
                  <w:marBottom w:val="0"/>
                  <w:divBdr>
                    <w:top w:val="none" w:sz="0" w:space="0" w:color="auto"/>
                    <w:left w:val="none" w:sz="0" w:space="0" w:color="auto"/>
                    <w:bottom w:val="none" w:sz="0" w:space="0" w:color="auto"/>
                    <w:right w:val="none" w:sz="0" w:space="0" w:color="auto"/>
                  </w:divBdr>
                  <w:divsChild>
                    <w:div w:id="709257682">
                      <w:marLeft w:val="0"/>
                      <w:marRight w:val="0"/>
                      <w:marTop w:val="210"/>
                      <w:marBottom w:val="0"/>
                      <w:divBdr>
                        <w:top w:val="none" w:sz="0" w:space="0" w:color="auto"/>
                        <w:left w:val="none" w:sz="0" w:space="0" w:color="auto"/>
                        <w:bottom w:val="none" w:sz="0" w:space="0" w:color="auto"/>
                        <w:right w:val="none" w:sz="0" w:space="0" w:color="auto"/>
                      </w:divBdr>
                      <w:divsChild>
                        <w:div w:id="1446925045">
                          <w:marLeft w:val="0"/>
                          <w:marRight w:val="0"/>
                          <w:marTop w:val="0"/>
                          <w:marBottom w:val="0"/>
                          <w:divBdr>
                            <w:top w:val="none" w:sz="0" w:space="0" w:color="auto"/>
                            <w:left w:val="none" w:sz="0" w:space="0" w:color="auto"/>
                            <w:bottom w:val="none" w:sz="0" w:space="0" w:color="auto"/>
                            <w:right w:val="none" w:sz="0" w:space="0" w:color="auto"/>
                          </w:divBdr>
                          <w:divsChild>
                            <w:div w:id="1045301437">
                              <w:marLeft w:val="0"/>
                              <w:marRight w:val="45"/>
                              <w:marTop w:val="60"/>
                              <w:marBottom w:val="0"/>
                              <w:divBdr>
                                <w:top w:val="single" w:sz="6" w:space="12" w:color="DDDDDD"/>
                                <w:left w:val="single" w:sz="6" w:space="15" w:color="DDDDDD"/>
                                <w:bottom w:val="single" w:sz="6" w:space="8" w:color="DDDDDD"/>
                                <w:right w:val="single" w:sz="6" w:space="23" w:color="DDDDDD"/>
                              </w:divBdr>
                              <w:divsChild>
                                <w:div w:id="1228764964">
                                  <w:marLeft w:val="0"/>
                                  <w:marRight w:val="0"/>
                                  <w:marTop w:val="0"/>
                                  <w:marBottom w:val="0"/>
                                  <w:divBdr>
                                    <w:top w:val="none" w:sz="0" w:space="0" w:color="auto"/>
                                    <w:left w:val="none" w:sz="0" w:space="0" w:color="auto"/>
                                    <w:bottom w:val="none" w:sz="0" w:space="0" w:color="auto"/>
                                    <w:right w:val="none" w:sz="0" w:space="0" w:color="auto"/>
                                  </w:divBdr>
                                  <w:divsChild>
                                    <w:div w:id="571700274">
                                      <w:marLeft w:val="0"/>
                                      <w:marRight w:val="0"/>
                                      <w:marTop w:val="0"/>
                                      <w:marBottom w:val="450"/>
                                      <w:divBdr>
                                        <w:top w:val="none" w:sz="0" w:space="0" w:color="auto"/>
                                        <w:left w:val="none" w:sz="0" w:space="0" w:color="auto"/>
                                        <w:bottom w:val="none" w:sz="0" w:space="0" w:color="auto"/>
                                        <w:right w:val="none" w:sz="0" w:space="0" w:color="auto"/>
                                      </w:divBdr>
                                      <w:divsChild>
                                        <w:div w:id="277152862">
                                          <w:marLeft w:val="0"/>
                                          <w:marRight w:val="0"/>
                                          <w:marTop w:val="0"/>
                                          <w:marBottom w:val="375"/>
                                          <w:divBdr>
                                            <w:top w:val="none" w:sz="0" w:space="0" w:color="auto"/>
                                            <w:left w:val="none" w:sz="0" w:space="0" w:color="auto"/>
                                            <w:bottom w:val="none" w:sz="0" w:space="0" w:color="auto"/>
                                            <w:right w:val="none" w:sz="0" w:space="0" w:color="auto"/>
                                          </w:divBdr>
                                          <w:divsChild>
                                            <w:div w:id="122703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69060434">
      <w:bodyDiv w:val="1"/>
      <w:marLeft w:val="0"/>
      <w:marRight w:val="0"/>
      <w:marTop w:val="0"/>
      <w:marBottom w:val="0"/>
      <w:divBdr>
        <w:top w:val="none" w:sz="0" w:space="0" w:color="auto"/>
        <w:left w:val="none" w:sz="0" w:space="0" w:color="auto"/>
        <w:bottom w:val="none" w:sz="0" w:space="0" w:color="auto"/>
        <w:right w:val="none" w:sz="0" w:space="0" w:color="auto"/>
      </w:divBdr>
    </w:div>
    <w:div w:id="471563217">
      <w:bodyDiv w:val="1"/>
      <w:marLeft w:val="0"/>
      <w:marRight w:val="0"/>
      <w:marTop w:val="0"/>
      <w:marBottom w:val="0"/>
      <w:divBdr>
        <w:top w:val="none" w:sz="0" w:space="0" w:color="auto"/>
        <w:left w:val="none" w:sz="0" w:space="0" w:color="auto"/>
        <w:bottom w:val="none" w:sz="0" w:space="0" w:color="auto"/>
        <w:right w:val="none" w:sz="0" w:space="0" w:color="auto"/>
      </w:divBdr>
    </w:div>
    <w:div w:id="474419405">
      <w:bodyDiv w:val="1"/>
      <w:marLeft w:val="0"/>
      <w:marRight w:val="0"/>
      <w:marTop w:val="0"/>
      <w:marBottom w:val="0"/>
      <w:divBdr>
        <w:top w:val="none" w:sz="0" w:space="0" w:color="auto"/>
        <w:left w:val="none" w:sz="0" w:space="0" w:color="auto"/>
        <w:bottom w:val="none" w:sz="0" w:space="0" w:color="auto"/>
        <w:right w:val="none" w:sz="0" w:space="0" w:color="auto"/>
      </w:divBdr>
    </w:div>
    <w:div w:id="475297149">
      <w:bodyDiv w:val="1"/>
      <w:marLeft w:val="0"/>
      <w:marRight w:val="0"/>
      <w:marTop w:val="0"/>
      <w:marBottom w:val="0"/>
      <w:divBdr>
        <w:top w:val="none" w:sz="0" w:space="0" w:color="auto"/>
        <w:left w:val="none" w:sz="0" w:space="0" w:color="auto"/>
        <w:bottom w:val="none" w:sz="0" w:space="0" w:color="auto"/>
        <w:right w:val="none" w:sz="0" w:space="0" w:color="auto"/>
      </w:divBdr>
    </w:div>
    <w:div w:id="479348156">
      <w:bodyDiv w:val="1"/>
      <w:marLeft w:val="0"/>
      <w:marRight w:val="0"/>
      <w:marTop w:val="0"/>
      <w:marBottom w:val="0"/>
      <w:divBdr>
        <w:top w:val="none" w:sz="0" w:space="0" w:color="auto"/>
        <w:left w:val="none" w:sz="0" w:space="0" w:color="auto"/>
        <w:bottom w:val="none" w:sz="0" w:space="0" w:color="auto"/>
        <w:right w:val="none" w:sz="0" w:space="0" w:color="auto"/>
      </w:divBdr>
    </w:div>
    <w:div w:id="490678111">
      <w:bodyDiv w:val="1"/>
      <w:marLeft w:val="0"/>
      <w:marRight w:val="0"/>
      <w:marTop w:val="0"/>
      <w:marBottom w:val="0"/>
      <w:divBdr>
        <w:top w:val="none" w:sz="0" w:space="0" w:color="auto"/>
        <w:left w:val="none" w:sz="0" w:space="0" w:color="auto"/>
        <w:bottom w:val="none" w:sz="0" w:space="0" w:color="auto"/>
        <w:right w:val="none" w:sz="0" w:space="0" w:color="auto"/>
      </w:divBdr>
    </w:div>
    <w:div w:id="496383552">
      <w:bodyDiv w:val="1"/>
      <w:marLeft w:val="0"/>
      <w:marRight w:val="0"/>
      <w:marTop w:val="0"/>
      <w:marBottom w:val="0"/>
      <w:divBdr>
        <w:top w:val="none" w:sz="0" w:space="0" w:color="auto"/>
        <w:left w:val="none" w:sz="0" w:space="0" w:color="auto"/>
        <w:bottom w:val="none" w:sz="0" w:space="0" w:color="auto"/>
        <w:right w:val="none" w:sz="0" w:space="0" w:color="auto"/>
      </w:divBdr>
    </w:div>
    <w:div w:id="500774049">
      <w:bodyDiv w:val="1"/>
      <w:marLeft w:val="0"/>
      <w:marRight w:val="0"/>
      <w:marTop w:val="0"/>
      <w:marBottom w:val="0"/>
      <w:divBdr>
        <w:top w:val="none" w:sz="0" w:space="0" w:color="auto"/>
        <w:left w:val="none" w:sz="0" w:space="0" w:color="auto"/>
        <w:bottom w:val="none" w:sz="0" w:space="0" w:color="auto"/>
        <w:right w:val="none" w:sz="0" w:space="0" w:color="auto"/>
      </w:divBdr>
    </w:div>
    <w:div w:id="505439691">
      <w:bodyDiv w:val="1"/>
      <w:marLeft w:val="0"/>
      <w:marRight w:val="0"/>
      <w:marTop w:val="0"/>
      <w:marBottom w:val="0"/>
      <w:divBdr>
        <w:top w:val="none" w:sz="0" w:space="0" w:color="auto"/>
        <w:left w:val="none" w:sz="0" w:space="0" w:color="auto"/>
        <w:bottom w:val="none" w:sz="0" w:space="0" w:color="auto"/>
        <w:right w:val="none" w:sz="0" w:space="0" w:color="auto"/>
      </w:divBdr>
    </w:div>
    <w:div w:id="519197460">
      <w:bodyDiv w:val="1"/>
      <w:marLeft w:val="0"/>
      <w:marRight w:val="0"/>
      <w:marTop w:val="0"/>
      <w:marBottom w:val="0"/>
      <w:divBdr>
        <w:top w:val="none" w:sz="0" w:space="0" w:color="auto"/>
        <w:left w:val="none" w:sz="0" w:space="0" w:color="auto"/>
        <w:bottom w:val="none" w:sz="0" w:space="0" w:color="auto"/>
        <w:right w:val="none" w:sz="0" w:space="0" w:color="auto"/>
      </w:divBdr>
    </w:div>
    <w:div w:id="524246111">
      <w:bodyDiv w:val="1"/>
      <w:marLeft w:val="0"/>
      <w:marRight w:val="0"/>
      <w:marTop w:val="0"/>
      <w:marBottom w:val="0"/>
      <w:divBdr>
        <w:top w:val="none" w:sz="0" w:space="0" w:color="auto"/>
        <w:left w:val="none" w:sz="0" w:space="0" w:color="auto"/>
        <w:bottom w:val="none" w:sz="0" w:space="0" w:color="auto"/>
        <w:right w:val="none" w:sz="0" w:space="0" w:color="auto"/>
      </w:divBdr>
    </w:div>
    <w:div w:id="526794451">
      <w:bodyDiv w:val="1"/>
      <w:marLeft w:val="0"/>
      <w:marRight w:val="0"/>
      <w:marTop w:val="0"/>
      <w:marBottom w:val="0"/>
      <w:divBdr>
        <w:top w:val="none" w:sz="0" w:space="0" w:color="auto"/>
        <w:left w:val="none" w:sz="0" w:space="0" w:color="auto"/>
        <w:bottom w:val="none" w:sz="0" w:space="0" w:color="auto"/>
        <w:right w:val="none" w:sz="0" w:space="0" w:color="auto"/>
      </w:divBdr>
    </w:div>
    <w:div w:id="531846636">
      <w:bodyDiv w:val="1"/>
      <w:marLeft w:val="0"/>
      <w:marRight w:val="0"/>
      <w:marTop w:val="0"/>
      <w:marBottom w:val="0"/>
      <w:divBdr>
        <w:top w:val="none" w:sz="0" w:space="0" w:color="auto"/>
        <w:left w:val="none" w:sz="0" w:space="0" w:color="auto"/>
        <w:bottom w:val="none" w:sz="0" w:space="0" w:color="auto"/>
        <w:right w:val="none" w:sz="0" w:space="0" w:color="auto"/>
      </w:divBdr>
    </w:div>
    <w:div w:id="532839832">
      <w:bodyDiv w:val="1"/>
      <w:marLeft w:val="0"/>
      <w:marRight w:val="0"/>
      <w:marTop w:val="0"/>
      <w:marBottom w:val="0"/>
      <w:divBdr>
        <w:top w:val="none" w:sz="0" w:space="0" w:color="auto"/>
        <w:left w:val="none" w:sz="0" w:space="0" w:color="auto"/>
        <w:bottom w:val="none" w:sz="0" w:space="0" w:color="auto"/>
        <w:right w:val="none" w:sz="0" w:space="0" w:color="auto"/>
      </w:divBdr>
    </w:div>
    <w:div w:id="535703871">
      <w:bodyDiv w:val="1"/>
      <w:marLeft w:val="0"/>
      <w:marRight w:val="0"/>
      <w:marTop w:val="0"/>
      <w:marBottom w:val="0"/>
      <w:divBdr>
        <w:top w:val="none" w:sz="0" w:space="0" w:color="auto"/>
        <w:left w:val="none" w:sz="0" w:space="0" w:color="auto"/>
        <w:bottom w:val="none" w:sz="0" w:space="0" w:color="auto"/>
        <w:right w:val="none" w:sz="0" w:space="0" w:color="auto"/>
      </w:divBdr>
    </w:div>
    <w:div w:id="536283064">
      <w:bodyDiv w:val="1"/>
      <w:marLeft w:val="0"/>
      <w:marRight w:val="0"/>
      <w:marTop w:val="0"/>
      <w:marBottom w:val="0"/>
      <w:divBdr>
        <w:top w:val="none" w:sz="0" w:space="0" w:color="auto"/>
        <w:left w:val="none" w:sz="0" w:space="0" w:color="auto"/>
        <w:bottom w:val="none" w:sz="0" w:space="0" w:color="auto"/>
        <w:right w:val="none" w:sz="0" w:space="0" w:color="auto"/>
      </w:divBdr>
    </w:div>
    <w:div w:id="540947621">
      <w:bodyDiv w:val="1"/>
      <w:marLeft w:val="0"/>
      <w:marRight w:val="0"/>
      <w:marTop w:val="0"/>
      <w:marBottom w:val="0"/>
      <w:divBdr>
        <w:top w:val="none" w:sz="0" w:space="0" w:color="auto"/>
        <w:left w:val="none" w:sz="0" w:space="0" w:color="auto"/>
        <w:bottom w:val="none" w:sz="0" w:space="0" w:color="auto"/>
        <w:right w:val="none" w:sz="0" w:space="0" w:color="auto"/>
      </w:divBdr>
    </w:div>
    <w:div w:id="541669130">
      <w:bodyDiv w:val="1"/>
      <w:marLeft w:val="0"/>
      <w:marRight w:val="0"/>
      <w:marTop w:val="0"/>
      <w:marBottom w:val="0"/>
      <w:divBdr>
        <w:top w:val="none" w:sz="0" w:space="0" w:color="auto"/>
        <w:left w:val="none" w:sz="0" w:space="0" w:color="auto"/>
        <w:bottom w:val="none" w:sz="0" w:space="0" w:color="auto"/>
        <w:right w:val="none" w:sz="0" w:space="0" w:color="auto"/>
      </w:divBdr>
    </w:div>
    <w:div w:id="543637549">
      <w:bodyDiv w:val="1"/>
      <w:marLeft w:val="0"/>
      <w:marRight w:val="0"/>
      <w:marTop w:val="0"/>
      <w:marBottom w:val="0"/>
      <w:divBdr>
        <w:top w:val="none" w:sz="0" w:space="0" w:color="auto"/>
        <w:left w:val="none" w:sz="0" w:space="0" w:color="auto"/>
        <w:bottom w:val="none" w:sz="0" w:space="0" w:color="auto"/>
        <w:right w:val="none" w:sz="0" w:space="0" w:color="auto"/>
      </w:divBdr>
    </w:div>
    <w:div w:id="544948910">
      <w:bodyDiv w:val="1"/>
      <w:marLeft w:val="0"/>
      <w:marRight w:val="0"/>
      <w:marTop w:val="0"/>
      <w:marBottom w:val="0"/>
      <w:divBdr>
        <w:top w:val="none" w:sz="0" w:space="0" w:color="auto"/>
        <w:left w:val="none" w:sz="0" w:space="0" w:color="auto"/>
        <w:bottom w:val="none" w:sz="0" w:space="0" w:color="auto"/>
        <w:right w:val="none" w:sz="0" w:space="0" w:color="auto"/>
      </w:divBdr>
    </w:div>
    <w:div w:id="557740317">
      <w:bodyDiv w:val="1"/>
      <w:marLeft w:val="0"/>
      <w:marRight w:val="0"/>
      <w:marTop w:val="0"/>
      <w:marBottom w:val="0"/>
      <w:divBdr>
        <w:top w:val="none" w:sz="0" w:space="0" w:color="auto"/>
        <w:left w:val="none" w:sz="0" w:space="0" w:color="auto"/>
        <w:bottom w:val="none" w:sz="0" w:space="0" w:color="auto"/>
        <w:right w:val="none" w:sz="0" w:space="0" w:color="auto"/>
      </w:divBdr>
    </w:div>
    <w:div w:id="559948024">
      <w:bodyDiv w:val="1"/>
      <w:marLeft w:val="0"/>
      <w:marRight w:val="0"/>
      <w:marTop w:val="0"/>
      <w:marBottom w:val="0"/>
      <w:divBdr>
        <w:top w:val="none" w:sz="0" w:space="0" w:color="auto"/>
        <w:left w:val="none" w:sz="0" w:space="0" w:color="auto"/>
        <w:bottom w:val="none" w:sz="0" w:space="0" w:color="auto"/>
        <w:right w:val="none" w:sz="0" w:space="0" w:color="auto"/>
      </w:divBdr>
    </w:div>
    <w:div w:id="564872902">
      <w:bodyDiv w:val="1"/>
      <w:marLeft w:val="0"/>
      <w:marRight w:val="0"/>
      <w:marTop w:val="0"/>
      <w:marBottom w:val="0"/>
      <w:divBdr>
        <w:top w:val="none" w:sz="0" w:space="0" w:color="auto"/>
        <w:left w:val="none" w:sz="0" w:space="0" w:color="auto"/>
        <w:bottom w:val="none" w:sz="0" w:space="0" w:color="auto"/>
        <w:right w:val="none" w:sz="0" w:space="0" w:color="auto"/>
      </w:divBdr>
    </w:div>
    <w:div w:id="568006466">
      <w:bodyDiv w:val="1"/>
      <w:marLeft w:val="0"/>
      <w:marRight w:val="0"/>
      <w:marTop w:val="0"/>
      <w:marBottom w:val="0"/>
      <w:divBdr>
        <w:top w:val="none" w:sz="0" w:space="0" w:color="auto"/>
        <w:left w:val="none" w:sz="0" w:space="0" w:color="auto"/>
        <w:bottom w:val="none" w:sz="0" w:space="0" w:color="auto"/>
        <w:right w:val="none" w:sz="0" w:space="0" w:color="auto"/>
      </w:divBdr>
    </w:div>
    <w:div w:id="570849630">
      <w:bodyDiv w:val="1"/>
      <w:marLeft w:val="0"/>
      <w:marRight w:val="0"/>
      <w:marTop w:val="0"/>
      <w:marBottom w:val="0"/>
      <w:divBdr>
        <w:top w:val="none" w:sz="0" w:space="0" w:color="auto"/>
        <w:left w:val="none" w:sz="0" w:space="0" w:color="auto"/>
        <w:bottom w:val="none" w:sz="0" w:space="0" w:color="auto"/>
        <w:right w:val="none" w:sz="0" w:space="0" w:color="auto"/>
      </w:divBdr>
    </w:div>
    <w:div w:id="573243471">
      <w:bodyDiv w:val="1"/>
      <w:marLeft w:val="0"/>
      <w:marRight w:val="0"/>
      <w:marTop w:val="0"/>
      <w:marBottom w:val="0"/>
      <w:divBdr>
        <w:top w:val="none" w:sz="0" w:space="0" w:color="auto"/>
        <w:left w:val="none" w:sz="0" w:space="0" w:color="auto"/>
        <w:bottom w:val="none" w:sz="0" w:space="0" w:color="auto"/>
        <w:right w:val="none" w:sz="0" w:space="0" w:color="auto"/>
      </w:divBdr>
    </w:div>
    <w:div w:id="577250390">
      <w:bodyDiv w:val="1"/>
      <w:marLeft w:val="0"/>
      <w:marRight w:val="0"/>
      <w:marTop w:val="0"/>
      <w:marBottom w:val="0"/>
      <w:divBdr>
        <w:top w:val="none" w:sz="0" w:space="0" w:color="auto"/>
        <w:left w:val="none" w:sz="0" w:space="0" w:color="auto"/>
        <w:bottom w:val="none" w:sz="0" w:space="0" w:color="auto"/>
        <w:right w:val="none" w:sz="0" w:space="0" w:color="auto"/>
      </w:divBdr>
    </w:div>
    <w:div w:id="579171206">
      <w:bodyDiv w:val="1"/>
      <w:marLeft w:val="0"/>
      <w:marRight w:val="0"/>
      <w:marTop w:val="0"/>
      <w:marBottom w:val="0"/>
      <w:divBdr>
        <w:top w:val="none" w:sz="0" w:space="0" w:color="auto"/>
        <w:left w:val="none" w:sz="0" w:space="0" w:color="auto"/>
        <w:bottom w:val="none" w:sz="0" w:space="0" w:color="auto"/>
        <w:right w:val="none" w:sz="0" w:space="0" w:color="auto"/>
      </w:divBdr>
    </w:div>
    <w:div w:id="580019352">
      <w:bodyDiv w:val="1"/>
      <w:marLeft w:val="0"/>
      <w:marRight w:val="0"/>
      <w:marTop w:val="0"/>
      <w:marBottom w:val="0"/>
      <w:divBdr>
        <w:top w:val="none" w:sz="0" w:space="0" w:color="auto"/>
        <w:left w:val="none" w:sz="0" w:space="0" w:color="auto"/>
        <w:bottom w:val="none" w:sz="0" w:space="0" w:color="auto"/>
        <w:right w:val="none" w:sz="0" w:space="0" w:color="auto"/>
      </w:divBdr>
    </w:div>
    <w:div w:id="580918289">
      <w:bodyDiv w:val="1"/>
      <w:marLeft w:val="0"/>
      <w:marRight w:val="0"/>
      <w:marTop w:val="0"/>
      <w:marBottom w:val="0"/>
      <w:divBdr>
        <w:top w:val="none" w:sz="0" w:space="0" w:color="auto"/>
        <w:left w:val="none" w:sz="0" w:space="0" w:color="auto"/>
        <w:bottom w:val="none" w:sz="0" w:space="0" w:color="auto"/>
        <w:right w:val="none" w:sz="0" w:space="0" w:color="auto"/>
      </w:divBdr>
    </w:div>
    <w:div w:id="586815995">
      <w:bodyDiv w:val="1"/>
      <w:marLeft w:val="0"/>
      <w:marRight w:val="0"/>
      <w:marTop w:val="0"/>
      <w:marBottom w:val="0"/>
      <w:divBdr>
        <w:top w:val="none" w:sz="0" w:space="0" w:color="auto"/>
        <w:left w:val="none" w:sz="0" w:space="0" w:color="auto"/>
        <w:bottom w:val="none" w:sz="0" w:space="0" w:color="auto"/>
        <w:right w:val="none" w:sz="0" w:space="0" w:color="auto"/>
      </w:divBdr>
    </w:div>
    <w:div w:id="588776728">
      <w:bodyDiv w:val="1"/>
      <w:marLeft w:val="0"/>
      <w:marRight w:val="0"/>
      <w:marTop w:val="0"/>
      <w:marBottom w:val="0"/>
      <w:divBdr>
        <w:top w:val="none" w:sz="0" w:space="0" w:color="auto"/>
        <w:left w:val="none" w:sz="0" w:space="0" w:color="auto"/>
        <w:bottom w:val="none" w:sz="0" w:space="0" w:color="auto"/>
        <w:right w:val="none" w:sz="0" w:space="0" w:color="auto"/>
      </w:divBdr>
      <w:divsChild>
        <w:div w:id="1992904083">
          <w:marLeft w:val="0"/>
          <w:marRight w:val="0"/>
          <w:marTop w:val="0"/>
          <w:marBottom w:val="0"/>
          <w:divBdr>
            <w:top w:val="none" w:sz="0" w:space="0" w:color="auto"/>
            <w:left w:val="none" w:sz="0" w:space="0" w:color="auto"/>
            <w:bottom w:val="none" w:sz="0" w:space="0" w:color="auto"/>
            <w:right w:val="none" w:sz="0" w:space="0" w:color="auto"/>
          </w:divBdr>
          <w:divsChild>
            <w:div w:id="543561442">
              <w:marLeft w:val="0"/>
              <w:marRight w:val="0"/>
              <w:marTop w:val="0"/>
              <w:marBottom w:val="0"/>
              <w:divBdr>
                <w:top w:val="none" w:sz="0" w:space="0" w:color="auto"/>
                <w:left w:val="none" w:sz="0" w:space="0" w:color="auto"/>
                <w:bottom w:val="none" w:sz="0" w:space="0" w:color="auto"/>
                <w:right w:val="none" w:sz="0" w:space="0" w:color="auto"/>
              </w:divBdr>
              <w:divsChild>
                <w:div w:id="1909150239">
                  <w:marLeft w:val="0"/>
                  <w:marRight w:val="0"/>
                  <w:marTop w:val="0"/>
                  <w:marBottom w:val="0"/>
                  <w:divBdr>
                    <w:top w:val="none" w:sz="0" w:space="0" w:color="auto"/>
                    <w:left w:val="none" w:sz="0" w:space="0" w:color="auto"/>
                    <w:bottom w:val="none" w:sz="0" w:space="0" w:color="auto"/>
                    <w:right w:val="none" w:sz="0" w:space="0" w:color="auto"/>
                  </w:divBdr>
                  <w:divsChild>
                    <w:div w:id="1104301888">
                      <w:marLeft w:val="0"/>
                      <w:marRight w:val="0"/>
                      <w:marTop w:val="0"/>
                      <w:marBottom w:val="0"/>
                      <w:divBdr>
                        <w:top w:val="none" w:sz="0" w:space="0" w:color="auto"/>
                        <w:left w:val="none" w:sz="0" w:space="0" w:color="auto"/>
                        <w:bottom w:val="none" w:sz="0" w:space="0" w:color="auto"/>
                        <w:right w:val="none" w:sz="0" w:space="0" w:color="auto"/>
                      </w:divBdr>
                      <w:divsChild>
                        <w:div w:id="2094937413">
                          <w:marLeft w:val="0"/>
                          <w:marRight w:val="0"/>
                          <w:marTop w:val="0"/>
                          <w:marBottom w:val="0"/>
                          <w:divBdr>
                            <w:top w:val="none" w:sz="0" w:space="0" w:color="auto"/>
                            <w:left w:val="none" w:sz="0" w:space="0" w:color="auto"/>
                            <w:bottom w:val="none" w:sz="0" w:space="0" w:color="auto"/>
                            <w:right w:val="none" w:sz="0" w:space="0" w:color="auto"/>
                          </w:divBdr>
                          <w:divsChild>
                            <w:div w:id="666716802">
                              <w:marLeft w:val="0"/>
                              <w:marRight w:val="0"/>
                              <w:marTop w:val="0"/>
                              <w:marBottom w:val="0"/>
                              <w:divBdr>
                                <w:top w:val="none" w:sz="0" w:space="0" w:color="auto"/>
                                <w:left w:val="none" w:sz="0" w:space="0" w:color="auto"/>
                                <w:bottom w:val="none" w:sz="0" w:space="0" w:color="auto"/>
                                <w:right w:val="none" w:sz="0" w:space="0" w:color="auto"/>
                              </w:divBdr>
                              <w:divsChild>
                                <w:div w:id="867990367">
                                  <w:marLeft w:val="0"/>
                                  <w:marRight w:val="0"/>
                                  <w:marTop w:val="0"/>
                                  <w:marBottom w:val="0"/>
                                  <w:divBdr>
                                    <w:top w:val="none" w:sz="0" w:space="0" w:color="auto"/>
                                    <w:left w:val="none" w:sz="0" w:space="0" w:color="auto"/>
                                    <w:bottom w:val="none" w:sz="0" w:space="0" w:color="auto"/>
                                    <w:right w:val="none" w:sz="0" w:space="0" w:color="auto"/>
                                  </w:divBdr>
                                  <w:divsChild>
                                    <w:div w:id="496925309">
                                      <w:marLeft w:val="0"/>
                                      <w:marRight w:val="0"/>
                                      <w:marTop w:val="0"/>
                                      <w:marBottom w:val="0"/>
                                      <w:divBdr>
                                        <w:top w:val="none" w:sz="0" w:space="0" w:color="auto"/>
                                        <w:left w:val="none" w:sz="0" w:space="0" w:color="auto"/>
                                        <w:bottom w:val="none" w:sz="0" w:space="0" w:color="auto"/>
                                        <w:right w:val="none" w:sz="0" w:space="0" w:color="auto"/>
                                      </w:divBdr>
                                      <w:divsChild>
                                        <w:div w:id="1829782226">
                                          <w:marLeft w:val="0"/>
                                          <w:marRight w:val="0"/>
                                          <w:marTop w:val="0"/>
                                          <w:marBottom w:val="0"/>
                                          <w:divBdr>
                                            <w:top w:val="none" w:sz="0" w:space="0" w:color="auto"/>
                                            <w:left w:val="none" w:sz="0" w:space="0" w:color="auto"/>
                                            <w:bottom w:val="none" w:sz="0" w:space="0" w:color="auto"/>
                                            <w:right w:val="none" w:sz="0" w:space="0" w:color="auto"/>
                                          </w:divBdr>
                                          <w:divsChild>
                                            <w:div w:id="614169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7007001">
      <w:bodyDiv w:val="1"/>
      <w:marLeft w:val="0"/>
      <w:marRight w:val="0"/>
      <w:marTop w:val="0"/>
      <w:marBottom w:val="0"/>
      <w:divBdr>
        <w:top w:val="none" w:sz="0" w:space="0" w:color="auto"/>
        <w:left w:val="none" w:sz="0" w:space="0" w:color="auto"/>
        <w:bottom w:val="none" w:sz="0" w:space="0" w:color="auto"/>
        <w:right w:val="none" w:sz="0" w:space="0" w:color="auto"/>
      </w:divBdr>
    </w:div>
    <w:div w:id="608699488">
      <w:bodyDiv w:val="1"/>
      <w:marLeft w:val="0"/>
      <w:marRight w:val="0"/>
      <w:marTop w:val="0"/>
      <w:marBottom w:val="0"/>
      <w:divBdr>
        <w:top w:val="none" w:sz="0" w:space="0" w:color="auto"/>
        <w:left w:val="none" w:sz="0" w:space="0" w:color="auto"/>
        <w:bottom w:val="none" w:sz="0" w:space="0" w:color="auto"/>
        <w:right w:val="none" w:sz="0" w:space="0" w:color="auto"/>
      </w:divBdr>
    </w:div>
    <w:div w:id="612712150">
      <w:bodyDiv w:val="1"/>
      <w:marLeft w:val="0"/>
      <w:marRight w:val="0"/>
      <w:marTop w:val="0"/>
      <w:marBottom w:val="0"/>
      <w:divBdr>
        <w:top w:val="none" w:sz="0" w:space="0" w:color="auto"/>
        <w:left w:val="none" w:sz="0" w:space="0" w:color="auto"/>
        <w:bottom w:val="none" w:sz="0" w:space="0" w:color="auto"/>
        <w:right w:val="none" w:sz="0" w:space="0" w:color="auto"/>
      </w:divBdr>
    </w:div>
    <w:div w:id="613941682">
      <w:bodyDiv w:val="1"/>
      <w:marLeft w:val="0"/>
      <w:marRight w:val="0"/>
      <w:marTop w:val="0"/>
      <w:marBottom w:val="0"/>
      <w:divBdr>
        <w:top w:val="none" w:sz="0" w:space="0" w:color="auto"/>
        <w:left w:val="none" w:sz="0" w:space="0" w:color="auto"/>
        <w:bottom w:val="none" w:sz="0" w:space="0" w:color="auto"/>
        <w:right w:val="none" w:sz="0" w:space="0" w:color="auto"/>
      </w:divBdr>
    </w:div>
    <w:div w:id="618149163">
      <w:bodyDiv w:val="1"/>
      <w:marLeft w:val="0"/>
      <w:marRight w:val="0"/>
      <w:marTop w:val="0"/>
      <w:marBottom w:val="0"/>
      <w:divBdr>
        <w:top w:val="none" w:sz="0" w:space="0" w:color="auto"/>
        <w:left w:val="none" w:sz="0" w:space="0" w:color="auto"/>
        <w:bottom w:val="none" w:sz="0" w:space="0" w:color="auto"/>
        <w:right w:val="none" w:sz="0" w:space="0" w:color="auto"/>
      </w:divBdr>
    </w:div>
    <w:div w:id="623969175">
      <w:bodyDiv w:val="1"/>
      <w:marLeft w:val="0"/>
      <w:marRight w:val="0"/>
      <w:marTop w:val="0"/>
      <w:marBottom w:val="0"/>
      <w:divBdr>
        <w:top w:val="none" w:sz="0" w:space="0" w:color="auto"/>
        <w:left w:val="none" w:sz="0" w:space="0" w:color="auto"/>
        <w:bottom w:val="none" w:sz="0" w:space="0" w:color="auto"/>
        <w:right w:val="none" w:sz="0" w:space="0" w:color="auto"/>
      </w:divBdr>
      <w:divsChild>
        <w:div w:id="456416634">
          <w:marLeft w:val="0"/>
          <w:marRight w:val="0"/>
          <w:marTop w:val="0"/>
          <w:marBottom w:val="0"/>
          <w:divBdr>
            <w:top w:val="none" w:sz="0" w:space="0" w:color="auto"/>
            <w:left w:val="none" w:sz="0" w:space="0" w:color="auto"/>
            <w:bottom w:val="none" w:sz="0" w:space="0" w:color="auto"/>
            <w:right w:val="none" w:sz="0" w:space="0" w:color="auto"/>
          </w:divBdr>
          <w:divsChild>
            <w:div w:id="447086923">
              <w:marLeft w:val="0"/>
              <w:marRight w:val="0"/>
              <w:marTop w:val="0"/>
              <w:marBottom w:val="0"/>
              <w:divBdr>
                <w:top w:val="none" w:sz="0" w:space="0" w:color="auto"/>
                <w:left w:val="none" w:sz="0" w:space="0" w:color="auto"/>
                <w:bottom w:val="none" w:sz="0" w:space="0" w:color="auto"/>
                <w:right w:val="none" w:sz="0" w:space="0" w:color="auto"/>
              </w:divBdr>
              <w:divsChild>
                <w:div w:id="451437796">
                  <w:marLeft w:val="0"/>
                  <w:marRight w:val="0"/>
                  <w:marTop w:val="0"/>
                  <w:marBottom w:val="0"/>
                  <w:divBdr>
                    <w:top w:val="none" w:sz="0" w:space="0" w:color="auto"/>
                    <w:left w:val="none" w:sz="0" w:space="0" w:color="auto"/>
                    <w:bottom w:val="none" w:sz="0" w:space="0" w:color="auto"/>
                    <w:right w:val="none" w:sz="0" w:space="0" w:color="auto"/>
                  </w:divBdr>
                  <w:divsChild>
                    <w:div w:id="1041595651">
                      <w:marLeft w:val="0"/>
                      <w:marRight w:val="0"/>
                      <w:marTop w:val="0"/>
                      <w:marBottom w:val="0"/>
                      <w:divBdr>
                        <w:top w:val="none" w:sz="0" w:space="0" w:color="auto"/>
                        <w:left w:val="none" w:sz="0" w:space="0" w:color="auto"/>
                        <w:bottom w:val="none" w:sz="0" w:space="0" w:color="auto"/>
                        <w:right w:val="none" w:sz="0" w:space="0" w:color="auto"/>
                      </w:divBdr>
                      <w:divsChild>
                        <w:div w:id="950668310">
                          <w:marLeft w:val="0"/>
                          <w:marRight w:val="0"/>
                          <w:marTop w:val="0"/>
                          <w:marBottom w:val="0"/>
                          <w:divBdr>
                            <w:top w:val="none" w:sz="0" w:space="0" w:color="auto"/>
                            <w:left w:val="none" w:sz="0" w:space="0" w:color="auto"/>
                            <w:bottom w:val="none" w:sz="0" w:space="0" w:color="auto"/>
                            <w:right w:val="none" w:sz="0" w:space="0" w:color="auto"/>
                          </w:divBdr>
                          <w:divsChild>
                            <w:div w:id="2074351072">
                              <w:marLeft w:val="0"/>
                              <w:marRight w:val="0"/>
                              <w:marTop w:val="0"/>
                              <w:marBottom w:val="0"/>
                              <w:divBdr>
                                <w:top w:val="none" w:sz="0" w:space="0" w:color="auto"/>
                                <w:left w:val="none" w:sz="0" w:space="0" w:color="auto"/>
                                <w:bottom w:val="none" w:sz="0" w:space="0" w:color="auto"/>
                                <w:right w:val="none" w:sz="0" w:space="0" w:color="auto"/>
                              </w:divBdr>
                              <w:divsChild>
                                <w:div w:id="945117680">
                                  <w:marLeft w:val="0"/>
                                  <w:marRight w:val="0"/>
                                  <w:marTop w:val="0"/>
                                  <w:marBottom w:val="0"/>
                                  <w:divBdr>
                                    <w:top w:val="none" w:sz="0" w:space="0" w:color="auto"/>
                                    <w:left w:val="none" w:sz="0" w:space="0" w:color="auto"/>
                                    <w:bottom w:val="none" w:sz="0" w:space="0" w:color="auto"/>
                                    <w:right w:val="none" w:sz="0" w:space="0" w:color="auto"/>
                                  </w:divBdr>
                                  <w:divsChild>
                                    <w:div w:id="1865899086">
                                      <w:marLeft w:val="0"/>
                                      <w:marRight w:val="0"/>
                                      <w:marTop w:val="0"/>
                                      <w:marBottom w:val="0"/>
                                      <w:divBdr>
                                        <w:top w:val="none" w:sz="0" w:space="0" w:color="auto"/>
                                        <w:left w:val="none" w:sz="0" w:space="0" w:color="auto"/>
                                        <w:bottom w:val="none" w:sz="0" w:space="0" w:color="auto"/>
                                        <w:right w:val="none" w:sz="0" w:space="0" w:color="auto"/>
                                      </w:divBdr>
                                      <w:divsChild>
                                        <w:div w:id="636185223">
                                          <w:marLeft w:val="0"/>
                                          <w:marRight w:val="0"/>
                                          <w:marTop w:val="0"/>
                                          <w:marBottom w:val="0"/>
                                          <w:divBdr>
                                            <w:top w:val="none" w:sz="0" w:space="0" w:color="auto"/>
                                            <w:left w:val="none" w:sz="0" w:space="0" w:color="auto"/>
                                            <w:bottom w:val="none" w:sz="0" w:space="0" w:color="auto"/>
                                            <w:right w:val="none" w:sz="0" w:space="0" w:color="auto"/>
                                          </w:divBdr>
                                          <w:divsChild>
                                            <w:div w:id="145976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24048151">
      <w:bodyDiv w:val="1"/>
      <w:marLeft w:val="0"/>
      <w:marRight w:val="0"/>
      <w:marTop w:val="0"/>
      <w:marBottom w:val="0"/>
      <w:divBdr>
        <w:top w:val="none" w:sz="0" w:space="0" w:color="auto"/>
        <w:left w:val="none" w:sz="0" w:space="0" w:color="auto"/>
        <w:bottom w:val="none" w:sz="0" w:space="0" w:color="auto"/>
        <w:right w:val="none" w:sz="0" w:space="0" w:color="auto"/>
      </w:divBdr>
    </w:div>
    <w:div w:id="635841495">
      <w:bodyDiv w:val="1"/>
      <w:marLeft w:val="0"/>
      <w:marRight w:val="0"/>
      <w:marTop w:val="0"/>
      <w:marBottom w:val="0"/>
      <w:divBdr>
        <w:top w:val="none" w:sz="0" w:space="0" w:color="auto"/>
        <w:left w:val="none" w:sz="0" w:space="0" w:color="auto"/>
        <w:bottom w:val="none" w:sz="0" w:space="0" w:color="auto"/>
        <w:right w:val="none" w:sz="0" w:space="0" w:color="auto"/>
      </w:divBdr>
    </w:div>
    <w:div w:id="639073143">
      <w:bodyDiv w:val="1"/>
      <w:marLeft w:val="0"/>
      <w:marRight w:val="0"/>
      <w:marTop w:val="0"/>
      <w:marBottom w:val="0"/>
      <w:divBdr>
        <w:top w:val="none" w:sz="0" w:space="0" w:color="auto"/>
        <w:left w:val="none" w:sz="0" w:space="0" w:color="auto"/>
        <w:bottom w:val="none" w:sz="0" w:space="0" w:color="auto"/>
        <w:right w:val="none" w:sz="0" w:space="0" w:color="auto"/>
      </w:divBdr>
    </w:div>
    <w:div w:id="645165647">
      <w:bodyDiv w:val="1"/>
      <w:marLeft w:val="0"/>
      <w:marRight w:val="0"/>
      <w:marTop w:val="0"/>
      <w:marBottom w:val="0"/>
      <w:divBdr>
        <w:top w:val="none" w:sz="0" w:space="0" w:color="auto"/>
        <w:left w:val="none" w:sz="0" w:space="0" w:color="auto"/>
        <w:bottom w:val="none" w:sz="0" w:space="0" w:color="auto"/>
        <w:right w:val="none" w:sz="0" w:space="0" w:color="auto"/>
      </w:divBdr>
    </w:div>
    <w:div w:id="645553406">
      <w:bodyDiv w:val="1"/>
      <w:marLeft w:val="0"/>
      <w:marRight w:val="0"/>
      <w:marTop w:val="0"/>
      <w:marBottom w:val="0"/>
      <w:divBdr>
        <w:top w:val="none" w:sz="0" w:space="0" w:color="auto"/>
        <w:left w:val="none" w:sz="0" w:space="0" w:color="auto"/>
        <w:bottom w:val="none" w:sz="0" w:space="0" w:color="auto"/>
        <w:right w:val="none" w:sz="0" w:space="0" w:color="auto"/>
      </w:divBdr>
    </w:div>
    <w:div w:id="646863112">
      <w:bodyDiv w:val="1"/>
      <w:marLeft w:val="0"/>
      <w:marRight w:val="0"/>
      <w:marTop w:val="0"/>
      <w:marBottom w:val="0"/>
      <w:divBdr>
        <w:top w:val="none" w:sz="0" w:space="0" w:color="auto"/>
        <w:left w:val="none" w:sz="0" w:space="0" w:color="auto"/>
        <w:bottom w:val="none" w:sz="0" w:space="0" w:color="auto"/>
        <w:right w:val="none" w:sz="0" w:space="0" w:color="auto"/>
      </w:divBdr>
    </w:div>
    <w:div w:id="646863876">
      <w:bodyDiv w:val="1"/>
      <w:marLeft w:val="0"/>
      <w:marRight w:val="0"/>
      <w:marTop w:val="0"/>
      <w:marBottom w:val="0"/>
      <w:divBdr>
        <w:top w:val="none" w:sz="0" w:space="0" w:color="auto"/>
        <w:left w:val="none" w:sz="0" w:space="0" w:color="auto"/>
        <w:bottom w:val="none" w:sz="0" w:space="0" w:color="auto"/>
        <w:right w:val="none" w:sz="0" w:space="0" w:color="auto"/>
      </w:divBdr>
    </w:div>
    <w:div w:id="648051348">
      <w:bodyDiv w:val="1"/>
      <w:marLeft w:val="0"/>
      <w:marRight w:val="0"/>
      <w:marTop w:val="0"/>
      <w:marBottom w:val="0"/>
      <w:divBdr>
        <w:top w:val="none" w:sz="0" w:space="0" w:color="auto"/>
        <w:left w:val="none" w:sz="0" w:space="0" w:color="auto"/>
        <w:bottom w:val="none" w:sz="0" w:space="0" w:color="auto"/>
        <w:right w:val="none" w:sz="0" w:space="0" w:color="auto"/>
      </w:divBdr>
    </w:div>
    <w:div w:id="653265479">
      <w:bodyDiv w:val="1"/>
      <w:marLeft w:val="0"/>
      <w:marRight w:val="0"/>
      <w:marTop w:val="0"/>
      <w:marBottom w:val="0"/>
      <w:divBdr>
        <w:top w:val="none" w:sz="0" w:space="0" w:color="auto"/>
        <w:left w:val="none" w:sz="0" w:space="0" w:color="auto"/>
        <w:bottom w:val="none" w:sz="0" w:space="0" w:color="auto"/>
        <w:right w:val="none" w:sz="0" w:space="0" w:color="auto"/>
      </w:divBdr>
    </w:div>
    <w:div w:id="655496787">
      <w:bodyDiv w:val="1"/>
      <w:marLeft w:val="0"/>
      <w:marRight w:val="0"/>
      <w:marTop w:val="0"/>
      <w:marBottom w:val="0"/>
      <w:divBdr>
        <w:top w:val="none" w:sz="0" w:space="0" w:color="auto"/>
        <w:left w:val="none" w:sz="0" w:space="0" w:color="auto"/>
        <w:bottom w:val="none" w:sz="0" w:space="0" w:color="auto"/>
        <w:right w:val="none" w:sz="0" w:space="0" w:color="auto"/>
      </w:divBdr>
    </w:div>
    <w:div w:id="655957356">
      <w:bodyDiv w:val="1"/>
      <w:marLeft w:val="0"/>
      <w:marRight w:val="0"/>
      <w:marTop w:val="0"/>
      <w:marBottom w:val="0"/>
      <w:divBdr>
        <w:top w:val="none" w:sz="0" w:space="0" w:color="auto"/>
        <w:left w:val="none" w:sz="0" w:space="0" w:color="auto"/>
        <w:bottom w:val="none" w:sz="0" w:space="0" w:color="auto"/>
        <w:right w:val="none" w:sz="0" w:space="0" w:color="auto"/>
      </w:divBdr>
    </w:div>
    <w:div w:id="656543541">
      <w:bodyDiv w:val="1"/>
      <w:marLeft w:val="0"/>
      <w:marRight w:val="0"/>
      <w:marTop w:val="0"/>
      <w:marBottom w:val="0"/>
      <w:divBdr>
        <w:top w:val="none" w:sz="0" w:space="0" w:color="auto"/>
        <w:left w:val="none" w:sz="0" w:space="0" w:color="auto"/>
        <w:bottom w:val="none" w:sz="0" w:space="0" w:color="auto"/>
        <w:right w:val="none" w:sz="0" w:space="0" w:color="auto"/>
      </w:divBdr>
    </w:div>
    <w:div w:id="658966731">
      <w:bodyDiv w:val="1"/>
      <w:marLeft w:val="0"/>
      <w:marRight w:val="0"/>
      <w:marTop w:val="0"/>
      <w:marBottom w:val="0"/>
      <w:divBdr>
        <w:top w:val="none" w:sz="0" w:space="0" w:color="auto"/>
        <w:left w:val="none" w:sz="0" w:space="0" w:color="auto"/>
        <w:bottom w:val="none" w:sz="0" w:space="0" w:color="auto"/>
        <w:right w:val="none" w:sz="0" w:space="0" w:color="auto"/>
      </w:divBdr>
    </w:div>
    <w:div w:id="663093372">
      <w:bodyDiv w:val="1"/>
      <w:marLeft w:val="0"/>
      <w:marRight w:val="0"/>
      <w:marTop w:val="0"/>
      <w:marBottom w:val="0"/>
      <w:divBdr>
        <w:top w:val="none" w:sz="0" w:space="0" w:color="auto"/>
        <w:left w:val="none" w:sz="0" w:space="0" w:color="auto"/>
        <w:bottom w:val="none" w:sz="0" w:space="0" w:color="auto"/>
        <w:right w:val="none" w:sz="0" w:space="0" w:color="auto"/>
      </w:divBdr>
    </w:div>
    <w:div w:id="663245788">
      <w:bodyDiv w:val="1"/>
      <w:marLeft w:val="0"/>
      <w:marRight w:val="0"/>
      <w:marTop w:val="0"/>
      <w:marBottom w:val="0"/>
      <w:divBdr>
        <w:top w:val="none" w:sz="0" w:space="0" w:color="auto"/>
        <w:left w:val="none" w:sz="0" w:space="0" w:color="auto"/>
        <w:bottom w:val="none" w:sz="0" w:space="0" w:color="auto"/>
        <w:right w:val="none" w:sz="0" w:space="0" w:color="auto"/>
      </w:divBdr>
    </w:div>
    <w:div w:id="666055967">
      <w:bodyDiv w:val="1"/>
      <w:marLeft w:val="0"/>
      <w:marRight w:val="0"/>
      <w:marTop w:val="0"/>
      <w:marBottom w:val="0"/>
      <w:divBdr>
        <w:top w:val="none" w:sz="0" w:space="0" w:color="auto"/>
        <w:left w:val="none" w:sz="0" w:space="0" w:color="auto"/>
        <w:bottom w:val="none" w:sz="0" w:space="0" w:color="auto"/>
        <w:right w:val="none" w:sz="0" w:space="0" w:color="auto"/>
      </w:divBdr>
    </w:div>
    <w:div w:id="692461978">
      <w:bodyDiv w:val="1"/>
      <w:marLeft w:val="0"/>
      <w:marRight w:val="0"/>
      <w:marTop w:val="0"/>
      <w:marBottom w:val="0"/>
      <w:divBdr>
        <w:top w:val="none" w:sz="0" w:space="0" w:color="auto"/>
        <w:left w:val="none" w:sz="0" w:space="0" w:color="auto"/>
        <w:bottom w:val="none" w:sz="0" w:space="0" w:color="auto"/>
        <w:right w:val="none" w:sz="0" w:space="0" w:color="auto"/>
      </w:divBdr>
    </w:div>
    <w:div w:id="697002957">
      <w:bodyDiv w:val="1"/>
      <w:marLeft w:val="0"/>
      <w:marRight w:val="0"/>
      <w:marTop w:val="0"/>
      <w:marBottom w:val="0"/>
      <w:divBdr>
        <w:top w:val="none" w:sz="0" w:space="0" w:color="auto"/>
        <w:left w:val="none" w:sz="0" w:space="0" w:color="auto"/>
        <w:bottom w:val="none" w:sz="0" w:space="0" w:color="auto"/>
        <w:right w:val="none" w:sz="0" w:space="0" w:color="auto"/>
      </w:divBdr>
    </w:div>
    <w:div w:id="698892127">
      <w:bodyDiv w:val="1"/>
      <w:marLeft w:val="0"/>
      <w:marRight w:val="0"/>
      <w:marTop w:val="0"/>
      <w:marBottom w:val="0"/>
      <w:divBdr>
        <w:top w:val="none" w:sz="0" w:space="0" w:color="auto"/>
        <w:left w:val="none" w:sz="0" w:space="0" w:color="auto"/>
        <w:bottom w:val="none" w:sz="0" w:space="0" w:color="auto"/>
        <w:right w:val="none" w:sz="0" w:space="0" w:color="auto"/>
      </w:divBdr>
    </w:div>
    <w:div w:id="701321217">
      <w:bodyDiv w:val="1"/>
      <w:marLeft w:val="0"/>
      <w:marRight w:val="0"/>
      <w:marTop w:val="0"/>
      <w:marBottom w:val="0"/>
      <w:divBdr>
        <w:top w:val="none" w:sz="0" w:space="0" w:color="auto"/>
        <w:left w:val="none" w:sz="0" w:space="0" w:color="auto"/>
        <w:bottom w:val="none" w:sz="0" w:space="0" w:color="auto"/>
        <w:right w:val="none" w:sz="0" w:space="0" w:color="auto"/>
      </w:divBdr>
    </w:div>
    <w:div w:id="702049669">
      <w:bodyDiv w:val="1"/>
      <w:marLeft w:val="0"/>
      <w:marRight w:val="0"/>
      <w:marTop w:val="0"/>
      <w:marBottom w:val="0"/>
      <w:divBdr>
        <w:top w:val="none" w:sz="0" w:space="0" w:color="auto"/>
        <w:left w:val="none" w:sz="0" w:space="0" w:color="auto"/>
        <w:bottom w:val="none" w:sz="0" w:space="0" w:color="auto"/>
        <w:right w:val="none" w:sz="0" w:space="0" w:color="auto"/>
      </w:divBdr>
    </w:div>
    <w:div w:id="705371368">
      <w:bodyDiv w:val="1"/>
      <w:marLeft w:val="0"/>
      <w:marRight w:val="0"/>
      <w:marTop w:val="0"/>
      <w:marBottom w:val="0"/>
      <w:divBdr>
        <w:top w:val="none" w:sz="0" w:space="0" w:color="auto"/>
        <w:left w:val="none" w:sz="0" w:space="0" w:color="auto"/>
        <w:bottom w:val="none" w:sz="0" w:space="0" w:color="auto"/>
        <w:right w:val="none" w:sz="0" w:space="0" w:color="auto"/>
      </w:divBdr>
    </w:div>
    <w:div w:id="710493218">
      <w:bodyDiv w:val="1"/>
      <w:marLeft w:val="0"/>
      <w:marRight w:val="0"/>
      <w:marTop w:val="0"/>
      <w:marBottom w:val="0"/>
      <w:divBdr>
        <w:top w:val="none" w:sz="0" w:space="0" w:color="auto"/>
        <w:left w:val="none" w:sz="0" w:space="0" w:color="auto"/>
        <w:bottom w:val="none" w:sz="0" w:space="0" w:color="auto"/>
        <w:right w:val="none" w:sz="0" w:space="0" w:color="auto"/>
      </w:divBdr>
    </w:div>
    <w:div w:id="711921011">
      <w:bodyDiv w:val="1"/>
      <w:marLeft w:val="0"/>
      <w:marRight w:val="0"/>
      <w:marTop w:val="0"/>
      <w:marBottom w:val="0"/>
      <w:divBdr>
        <w:top w:val="none" w:sz="0" w:space="0" w:color="auto"/>
        <w:left w:val="none" w:sz="0" w:space="0" w:color="auto"/>
        <w:bottom w:val="none" w:sz="0" w:space="0" w:color="auto"/>
        <w:right w:val="none" w:sz="0" w:space="0" w:color="auto"/>
      </w:divBdr>
    </w:div>
    <w:div w:id="712507723">
      <w:bodyDiv w:val="1"/>
      <w:marLeft w:val="0"/>
      <w:marRight w:val="0"/>
      <w:marTop w:val="0"/>
      <w:marBottom w:val="0"/>
      <w:divBdr>
        <w:top w:val="none" w:sz="0" w:space="0" w:color="auto"/>
        <w:left w:val="none" w:sz="0" w:space="0" w:color="auto"/>
        <w:bottom w:val="none" w:sz="0" w:space="0" w:color="auto"/>
        <w:right w:val="none" w:sz="0" w:space="0" w:color="auto"/>
      </w:divBdr>
    </w:div>
    <w:div w:id="713503539">
      <w:bodyDiv w:val="1"/>
      <w:marLeft w:val="0"/>
      <w:marRight w:val="0"/>
      <w:marTop w:val="0"/>
      <w:marBottom w:val="0"/>
      <w:divBdr>
        <w:top w:val="none" w:sz="0" w:space="0" w:color="auto"/>
        <w:left w:val="none" w:sz="0" w:space="0" w:color="auto"/>
        <w:bottom w:val="none" w:sz="0" w:space="0" w:color="auto"/>
        <w:right w:val="none" w:sz="0" w:space="0" w:color="auto"/>
      </w:divBdr>
    </w:div>
    <w:div w:id="715087409">
      <w:bodyDiv w:val="1"/>
      <w:marLeft w:val="0"/>
      <w:marRight w:val="0"/>
      <w:marTop w:val="0"/>
      <w:marBottom w:val="0"/>
      <w:divBdr>
        <w:top w:val="none" w:sz="0" w:space="0" w:color="auto"/>
        <w:left w:val="none" w:sz="0" w:space="0" w:color="auto"/>
        <w:bottom w:val="none" w:sz="0" w:space="0" w:color="auto"/>
        <w:right w:val="none" w:sz="0" w:space="0" w:color="auto"/>
      </w:divBdr>
    </w:div>
    <w:div w:id="724766934">
      <w:bodyDiv w:val="1"/>
      <w:marLeft w:val="0"/>
      <w:marRight w:val="0"/>
      <w:marTop w:val="0"/>
      <w:marBottom w:val="0"/>
      <w:divBdr>
        <w:top w:val="none" w:sz="0" w:space="0" w:color="auto"/>
        <w:left w:val="none" w:sz="0" w:space="0" w:color="auto"/>
        <w:bottom w:val="none" w:sz="0" w:space="0" w:color="auto"/>
        <w:right w:val="none" w:sz="0" w:space="0" w:color="auto"/>
      </w:divBdr>
    </w:div>
    <w:div w:id="724835123">
      <w:bodyDiv w:val="1"/>
      <w:marLeft w:val="0"/>
      <w:marRight w:val="0"/>
      <w:marTop w:val="0"/>
      <w:marBottom w:val="0"/>
      <w:divBdr>
        <w:top w:val="none" w:sz="0" w:space="0" w:color="auto"/>
        <w:left w:val="none" w:sz="0" w:space="0" w:color="auto"/>
        <w:bottom w:val="none" w:sz="0" w:space="0" w:color="auto"/>
        <w:right w:val="none" w:sz="0" w:space="0" w:color="auto"/>
      </w:divBdr>
    </w:div>
    <w:div w:id="728311070">
      <w:bodyDiv w:val="1"/>
      <w:marLeft w:val="0"/>
      <w:marRight w:val="0"/>
      <w:marTop w:val="0"/>
      <w:marBottom w:val="0"/>
      <w:divBdr>
        <w:top w:val="none" w:sz="0" w:space="0" w:color="auto"/>
        <w:left w:val="none" w:sz="0" w:space="0" w:color="auto"/>
        <w:bottom w:val="none" w:sz="0" w:space="0" w:color="auto"/>
        <w:right w:val="none" w:sz="0" w:space="0" w:color="auto"/>
      </w:divBdr>
    </w:div>
    <w:div w:id="734398523">
      <w:bodyDiv w:val="1"/>
      <w:marLeft w:val="0"/>
      <w:marRight w:val="0"/>
      <w:marTop w:val="0"/>
      <w:marBottom w:val="0"/>
      <w:divBdr>
        <w:top w:val="none" w:sz="0" w:space="0" w:color="auto"/>
        <w:left w:val="none" w:sz="0" w:space="0" w:color="auto"/>
        <w:bottom w:val="none" w:sz="0" w:space="0" w:color="auto"/>
        <w:right w:val="none" w:sz="0" w:space="0" w:color="auto"/>
      </w:divBdr>
    </w:div>
    <w:div w:id="739865290">
      <w:bodyDiv w:val="1"/>
      <w:marLeft w:val="0"/>
      <w:marRight w:val="0"/>
      <w:marTop w:val="0"/>
      <w:marBottom w:val="0"/>
      <w:divBdr>
        <w:top w:val="none" w:sz="0" w:space="0" w:color="auto"/>
        <w:left w:val="none" w:sz="0" w:space="0" w:color="auto"/>
        <w:bottom w:val="none" w:sz="0" w:space="0" w:color="auto"/>
        <w:right w:val="none" w:sz="0" w:space="0" w:color="auto"/>
      </w:divBdr>
    </w:div>
    <w:div w:id="742723847">
      <w:bodyDiv w:val="1"/>
      <w:marLeft w:val="0"/>
      <w:marRight w:val="0"/>
      <w:marTop w:val="0"/>
      <w:marBottom w:val="0"/>
      <w:divBdr>
        <w:top w:val="none" w:sz="0" w:space="0" w:color="auto"/>
        <w:left w:val="none" w:sz="0" w:space="0" w:color="auto"/>
        <w:bottom w:val="none" w:sz="0" w:space="0" w:color="auto"/>
        <w:right w:val="none" w:sz="0" w:space="0" w:color="auto"/>
      </w:divBdr>
    </w:div>
    <w:div w:id="749738061">
      <w:bodyDiv w:val="1"/>
      <w:marLeft w:val="0"/>
      <w:marRight w:val="0"/>
      <w:marTop w:val="0"/>
      <w:marBottom w:val="0"/>
      <w:divBdr>
        <w:top w:val="none" w:sz="0" w:space="0" w:color="auto"/>
        <w:left w:val="none" w:sz="0" w:space="0" w:color="auto"/>
        <w:bottom w:val="none" w:sz="0" w:space="0" w:color="auto"/>
        <w:right w:val="none" w:sz="0" w:space="0" w:color="auto"/>
      </w:divBdr>
    </w:div>
    <w:div w:id="754665848">
      <w:bodyDiv w:val="1"/>
      <w:marLeft w:val="0"/>
      <w:marRight w:val="0"/>
      <w:marTop w:val="0"/>
      <w:marBottom w:val="0"/>
      <w:divBdr>
        <w:top w:val="none" w:sz="0" w:space="0" w:color="auto"/>
        <w:left w:val="none" w:sz="0" w:space="0" w:color="auto"/>
        <w:bottom w:val="none" w:sz="0" w:space="0" w:color="auto"/>
        <w:right w:val="none" w:sz="0" w:space="0" w:color="auto"/>
      </w:divBdr>
    </w:div>
    <w:div w:id="757749683">
      <w:bodyDiv w:val="1"/>
      <w:marLeft w:val="0"/>
      <w:marRight w:val="0"/>
      <w:marTop w:val="0"/>
      <w:marBottom w:val="0"/>
      <w:divBdr>
        <w:top w:val="none" w:sz="0" w:space="0" w:color="auto"/>
        <w:left w:val="none" w:sz="0" w:space="0" w:color="auto"/>
        <w:bottom w:val="none" w:sz="0" w:space="0" w:color="auto"/>
        <w:right w:val="none" w:sz="0" w:space="0" w:color="auto"/>
      </w:divBdr>
    </w:div>
    <w:div w:id="759912013">
      <w:bodyDiv w:val="1"/>
      <w:marLeft w:val="0"/>
      <w:marRight w:val="0"/>
      <w:marTop w:val="0"/>
      <w:marBottom w:val="0"/>
      <w:divBdr>
        <w:top w:val="none" w:sz="0" w:space="0" w:color="auto"/>
        <w:left w:val="none" w:sz="0" w:space="0" w:color="auto"/>
        <w:bottom w:val="none" w:sz="0" w:space="0" w:color="auto"/>
        <w:right w:val="none" w:sz="0" w:space="0" w:color="auto"/>
      </w:divBdr>
    </w:div>
    <w:div w:id="766391093">
      <w:bodyDiv w:val="1"/>
      <w:marLeft w:val="0"/>
      <w:marRight w:val="0"/>
      <w:marTop w:val="0"/>
      <w:marBottom w:val="0"/>
      <w:divBdr>
        <w:top w:val="none" w:sz="0" w:space="0" w:color="auto"/>
        <w:left w:val="none" w:sz="0" w:space="0" w:color="auto"/>
        <w:bottom w:val="none" w:sz="0" w:space="0" w:color="auto"/>
        <w:right w:val="none" w:sz="0" w:space="0" w:color="auto"/>
      </w:divBdr>
    </w:div>
    <w:div w:id="767314131">
      <w:bodyDiv w:val="1"/>
      <w:marLeft w:val="0"/>
      <w:marRight w:val="0"/>
      <w:marTop w:val="0"/>
      <w:marBottom w:val="0"/>
      <w:divBdr>
        <w:top w:val="none" w:sz="0" w:space="0" w:color="auto"/>
        <w:left w:val="none" w:sz="0" w:space="0" w:color="auto"/>
        <w:bottom w:val="none" w:sz="0" w:space="0" w:color="auto"/>
        <w:right w:val="none" w:sz="0" w:space="0" w:color="auto"/>
      </w:divBdr>
    </w:div>
    <w:div w:id="770857078">
      <w:bodyDiv w:val="1"/>
      <w:marLeft w:val="0"/>
      <w:marRight w:val="0"/>
      <w:marTop w:val="0"/>
      <w:marBottom w:val="0"/>
      <w:divBdr>
        <w:top w:val="none" w:sz="0" w:space="0" w:color="auto"/>
        <w:left w:val="none" w:sz="0" w:space="0" w:color="auto"/>
        <w:bottom w:val="none" w:sz="0" w:space="0" w:color="auto"/>
        <w:right w:val="none" w:sz="0" w:space="0" w:color="auto"/>
      </w:divBdr>
    </w:div>
    <w:div w:id="782501497">
      <w:bodyDiv w:val="1"/>
      <w:marLeft w:val="0"/>
      <w:marRight w:val="0"/>
      <w:marTop w:val="0"/>
      <w:marBottom w:val="0"/>
      <w:divBdr>
        <w:top w:val="none" w:sz="0" w:space="0" w:color="auto"/>
        <w:left w:val="none" w:sz="0" w:space="0" w:color="auto"/>
        <w:bottom w:val="none" w:sz="0" w:space="0" w:color="auto"/>
        <w:right w:val="none" w:sz="0" w:space="0" w:color="auto"/>
      </w:divBdr>
    </w:div>
    <w:div w:id="785923579">
      <w:bodyDiv w:val="1"/>
      <w:marLeft w:val="0"/>
      <w:marRight w:val="0"/>
      <w:marTop w:val="0"/>
      <w:marBottom w:val="0"/>
      <w:divBdr>
        <w:top w:val="none" w:sz="0" w:space="0" w:color="auto"/>
        <w:left w:val="none" w:sz="0" w:space="0" w:color="auto"/>
        <w:bottom w:val="none" w:sz="0" w:space="0" w:color="auto"/>
        <w:right w:val="none" w:sz="0" w:space="0" w:color="auto"/>
      </w:divBdr>
    </w:div>
    <w:div w:id="792289622">
      <w:bodyDiv w:val="1"/>
      <w:marLeft w:val="0"/>
      <w:marRight w:val="0"/>
      <w:marTop w:val="0"/>
      <w:marBottom w:val="0"/>
      <w:divBdr>
        <w:top w:val="none" w:sz="0" w:space="0" w:color="auto"/>
        <w:left w:val="none" w:sz="0" w:space="0" w:color="auto"/>
        <w:bottom w:val="none" w:sz="0" w:space="0" w:color="auto"/>
        <w:right w:val="none" w:sz="0" w:space="0" w:color="auto"/>
      </w:divBdr>
    </w:div>
    <w:div w:id="794832928">
      <w:bodyDiv w:val="1"/>
      <w:marLeft w:val="0"/>
      <w:marRight w:val="0"/>
      <w:marTop w:val="0"/>
      <w:marBottom w:val="0"/>
      <w:divBdr>
        <w:top w:val="none" w:sz="0" w:space="0" w:color="auto"/>
        <w:left w:val="none" w:sz="0" w:space="0" w:color="auto"/>
        <w:bottom w:val="none" w:sz="0" w:space="0" w:color="auto"/>
        <w:right w:val="none" w:sz="0" w:space="0" w:color="auto"/>
      </w:divBdr>
    </w:div>
    <w:div w:id="795679396">
      <w:bodyDiv w:val="1"/>
      <w:marLeft w:val="0"/>
      <w:marRight w:val="0"/>
      <w:marTop w:val="0"/>
      <w:marBottom w:val="0"/>
      <w:divBdr>
        <w:top w:val="none" w:sz="0" w:space="0" w:color="auto"/>
        <w:left w:val="none" w:sz="0" w:space="0" w:color="auto"/>
        <w:bottom w:val="none" w:sz="0" w:space="0" w:color="auto"/>
        <w:right w:val="none" w:sz="0" w:space="0" w:color="auto"/>
      </w:divBdr>
    </w:div>
    <w:div w:id="801119029">
      <w:bodyDiv w:val="1"/>
      <w:marLeft w:val="0"/>
      <w:marRight w:val="0"/>
      <w:marTop w:val="0"/>
      <w:marBottom w:val="0"/>
      <w:divBdr>
        <w:top w:val="none" w:sz="0" w:space="0" w:color="auto"/>
        <w:left w:val="none" w:sz="0" w:space="0" w:color="auto"/>
        <w:bottom w:val="none" w:sz="0" w:space="0" w:color="auto"/>
        <w:right w:val="none" w:sz="0" w:space="0" w:color="auto"/>
      </w:divBdr>
    </w:div>
    <w:div w:id="802621652">
      <w:bodyDiv w:val="1"/>
      <w:marLeft w:val="0"/>
      <w:marRight w:val="0"/>
      <w:marTop w:val="0"/>
      <w:marBottom w:val="0"/>
      <w:divBdr>
        <w:top w:val="none" w:sz="0" w:space="0" w:color="auto"/>
        <w:left w:val="none" w:sz="0" w:space="0" w:color="auto"/>
        <w:bottom w:val="none" w:sz="0" w:space="0" w:color="auto"/>
        <w:right w:val="none" w:sz="0" w:space="0" w:color="auto"/>
      </w:divBdr>
    </w:div>
    <w:div w:id="813761572">
      <w:bodyDiv w:val="1"/>
      <w:marLeft w:val="0"/>
      <w:marRight w:val="0"/>
      <w:marTop w:val="0"/>
      <w:marBottom w:val="0"/>
      <w:divBdr>
        <w:top w:val="none" w:sz="0" w:space="0" w:color="auto"/>
        <w:left w:val="none" w:sz="0" w:space="0" w:color="auto"/>
        <w:bottom w:val="none" w:sz="0" w:space="0" w:color="auto"/>
        <w:right w:val="none" w:sz="0" w:space="0" w:color="auto"/>
      </w:divBdr>
    </w:div>
    <w:div w:id="817192401">
      <w:bodyDiv w:val="1"/>
      <w:marLeft w:val="0"/>
      <w:marRight w:val="0"/>
      <w:marTop w:val="0"/>
      <w:marBottom w:val="0"/>
      <w:divBdr>
        <w:top w:val="none" w:sz="0" w:space="0" w:color="auto"/>
        <w:left w:val="none" w:sz="0" w:space="0" w:color="auto"/>
        <w:bottom w:val="none" w:sz="0" w:space="0" w:color="auto"/>
        <w:right w:val="none" w:sz="0" w:space="0" w:color="auto"/>
      </w:divBdr>
    </w:div>
    <w:div w:id="819157289">
      <w:bodyDiv w:val="1"/>
      <w:marLeft w:val="0"/>
      <w:marRight w:val="0"/>
      <w:marTop w:val="0"/>
      <w:marBottom w:val="0"/>
      <w:divBdr>
        <w:top w:val="none" w:sz="0" w:space="0" w:color="auto"/>
        <w:left w:val="none" w:sz="0" w:space="0" w:color="auto"/>
        <w:bottom w:val="none" w:sz="0" w:space="0" w:color="auto"/>
        <w:right w:val="none" w:sz="0" w:space="0" w:color="auto"/>
      </w:divBdr>
    </w:div>
    <w:div w:id="824860112">
      <w:bodyDiv w:val="1"/>
      <w:marLeft w:val="0"/>
      <w:marRight w:val="0"/>
      <w:marTop w:val="0"/>
      <w:marBottom w:val="0"/>
      <w:divBdr>
        <w:top w:val="none" w:sz="0" w:space="0" w:color="auto"/>
        <w:left w:val="none" w:sz="0" w:space="0" w:color="auto"/>
        <w:bottom w:val="none" w:sz="0" w:space="0" w:color="auto"/>
        <w:right w:val="none" w:sz="0" w:space="0" w:color="auto"/>
      </w:divBdr>
    </w:div>
    <w:div w:id="836269186">
      <w:bodyDiv w:val="1"/>
      <w:marLeft w:val="0"/>
      <w:marRight w:val="0"/>
      <w:marTop w:val="0"/>
      <w:marBottom w:val="0"/>
      <w:divBdr>
        <w:top w:val="none" w:sz="0" w:space="0" w:color="auto"/>
        <w:left w:val="none" w:sz="0" w:space="0" w:color="auto"/>
        <w:bottom w:val="none" w:sz="0" w:space="0" w:color="auto"/>
        <w:right w:val="none" w:sz="0" w:space="0" w:color="auto"/>
      </w:divBdr>
    </w:div>
    <w:div w:id="838347182">
      <w:bodyDiv w:val="1"/>
      <w:marLeft w:val="0"/>
      <w:marRight w:val="0"/>
      <w:marTop w:val="0"/>
      <w:marBottom w:val="0"/>
      <w:divBdr>
        <w:top w:val="none" w:sz="0" w:space="0" w:color="auto"/>
        <w:left w:val="none" w:sz="0" w:space="0" w:color="auto"/>
        <w:bottom w:val="none" w:sz="0" w:space="0" w:color="auto"/>
        <w:right w:val="none" w:sz="0" w:space="0" w:color="auto"/>
      </w:divBdr>
    </w:div>
    <w:div w:id="839588167">
      <w:bodyDiv w:val="1"/>
      <w:marLeft w:val="0"/>
      <w:marRight w:val="0"/>
      <w:marTop w:val="0"/>
      <w:marBottom w:val="0"/>
      <w:divBdr>
        <w:top w:val="none" w:sz="0" w:space="0" w:color="auto"/>
        <w:left w:val="none" w:sz="0" w:space="0" w:color="auto"/>
        <w:bottom w:val="none" w:sz="0" w:space="0" w:color="auto"/>
        <w:right w:val="none" w:sz="0" w:space="0" w:color="auto"/>
      </w:divBdr>
    </w:div>
    <w:div w:id="852451281">
      <w:bodyDiv w:val="1"/>
      <w:marLeft w:val="0"/>
      <w:marRight w:val="0"/>
      <w:marTop w:val="0"/>
      <w:marBottom w:val="0"/>
      <w:divBdr>
        <w:top w:val="none" w:sz="0" w:space="0" w:color="auto"/>
        <w:left w:val="none" w:sz="0" w:space="0" w:color="auto"/>
        <w:bottom w:val="none" w:sz="0" w:space="0" w:color="auto"/>
        <w:right w:val="none" w:sz="0" w:space="0" w:color="auto"/>
      </w:divBdr>
    </w:div>
    <w:div w:id="855653064">
      <w:bodyDiv w:val="1"/>
      <w:marLeft w:val="0"/>
      <w:marRight w:val="0"/>
      <w:marTop w:val="0"/>
      <w:marBottom w:val="0"/>
      <w:divBdr>
        <w:top w:val="none" w:sz="0" w:space="0" w:color="auto"/>
        <w:left w:val="none" w:sz="0" w:space="0" w:color="auto"/>
        <w:bottom w:val="none" w:sz="0" w:space="0" w:color="auto"/>
        <w:right w:val="none" w:sz="0" w:space="0" w:color="auto"/>
      </w:divBdr>
    </w:div>
    <w:div w:id="870260970">
      <w:bodyDiv w:val="1"/>
      <w:marLeft w:val="0"/>
      <w:marRight w:val="0"/>
      <w:marTop w:val="0"/>
      <w:marBottom w:val="0"/>
      <w:divBdr>
        <w:top w:val="none" w:sz="0" w:space="0" w:color="auto"/>
        <w:left w:val="none" w:sz="0" w:space="0" w:color="auto"/>
        <w:bottom w:val="none" w:sz="0" w:space="0" w:color="auto"/>
        <w:right w:val="none" w:sz="0" w:space="0" w:color="auto"/>
      </w:divBdr>
    </w:div>
    <w:div w:id="873420955">
      <w:bodyDiv w:val="1"/>
      <w:marLeft w:val="0"/>
      <w:marRight w:val="0"/>
      <w:marTop w:val="0"/>
      <w:marBottom w:val="0"/>
      <w:divBdr>
        <w:top w:val="none" w:sz="0" w:space="0" w:color="auto"/>
        <w:left w:val="none" w:sz="0" w:space="0" w:color="auto"/>
        <w:bottom w:val="none" w:sz="0" w:space="0" w:color="auto"/>
        <w:right w:val="none" w:sz="0" w:space="0" w:color="auto"/>
      </w:divBdr>
    </w:div>
    <w:div w:id="876771227">
      <w:bodyDiv w:val="1"/>
      <w:marLeft w:val="0"/>
      <w:marRight w:val="0"/>
      <w:marTop w:val="0"/>
      <w:marBottom w:val="0"/>
      <w:divBdr>
        <w:top w:val="none" w:sz="0" w:space="0" w:color="auto"/>
        <w:left w:val="none" w:sz="0" w:space="0" w:color="auto"/>
        <w:bottom w:val="none" w:sz="0" w:space="0" w:color="auto"/>
        <w:right w:val="none" w:sz="0" w:space="0" w:color="auto"/>
      </w:divBdr>
    </w:div>
    <w:div w:id="879436118">
      <w:bodyDiv w:val="1"/>
      <w:marLeft w:val="0"/>
      <w:marRight w:val="0"/>
      <w:marTop w:val="0"/>
      <w:marBottom w:val="0"/>
      <w:divBdr>
        <w:top w:val="none" w:sz="0" w:space="0" w:color="auto"/>
        <w:left w:val="none" w:sz="0" w:space="0" w:color="auto"/>
        <w:bottom w:val="none" w:sz="0" w:space="0" w:color="auto"/>
        <w:right w:val="none" w:sz="0" w:space="0" w:color="auto"/>
      </w:divBdr>
    </w:div>
    <w:div w:id="880362500">
      <w:bodyDiv w:val="1"/>
      <w:marLeft w:val="0"/>
      <w:marRight w:val="0"/>
      <w:marTop w:val="0"/>
      <w:marBottom w:val="0"/>
      <w:divBdr>
        <w:top w:val="none" w:sz="0" w:space="0" w:color="auto"/>
        <w:left w:val="none" w:sz="0" w:space="0" w:color="auto"/>
        <w:bottom w:val="none" w:sz="0" w:space="0" w:color="auto"/>
        <w:right w:val="none" w:sz="0" w:space="0" w:color="auto"/>
      </w:divBdr>
    </w:div>
    <w:div w:id="883101050">
      <w:bodyDiv w:val="1"/>
      <w:marLeft w:val="0"/>
      <w:marRight w:val="0"/>
      <w:marTop w:val="0"/>
      <w:marBottom w:val="0"/>
      <w:divBdr>
        <w:top w:val="none" w:sz="0" w:space="0" w:color="auto"/>
        <w:left w:val="none" w:sz="0" w:space="0" w:color="auto"/>
        <w:bottom w:val="none" w:sz="0" w:space="0" w:color="auto"/>
        <w:right w:val="none" w:sz="0" w:space="0" w:color="auto"/>
      </w:divBdr>
    </w:div>
    <w:div w:id="887034127">
      <w:bodyDiv w:val="1"/>
      <w:marLeft w:val="0"/>
      <w:marRight w:val="0"/>
      <w:marTop w:val="0"/>
      <w:marBottom w:val="0"/>
      <w:divBdr>
        <w:top w:val="none" w:sz="0" w:space="0" w:color="auto"/>
        <w:left w:val="none" w:sz="0" w:space="0" w:color="auto"/>
        <w:bottom w:val="none" w:sz="0" w:space="0" w:color="auto"/>
        <w:right w:val="none" w:sz="0" w:space="0" w:color="auto"/>
      </w:divBdr>
    </w:div>
    <w:div w:id="888496138">
      <w:bodyDiv w:val="1"/>
      <w:marLeft w:val="0"/>
      <w:marRight w:val="0"/>
      <w:marTop w:val="0"/>
      <w:marBottom w:val="0"/>
      <w:divBdr>
        <w:top w:val="none" w:sz="0" w:space="0" w:color="auto"/>
        <w:left w:val="none" w:sz="0" w:space="0" w:color="auto"/>
        <w:bottom w:val="none" w:sz="0" w:space="0" w:color="auto"/>
        <w:right w:val="none" w:sz="0" w:space="0" w:color="auto"/>
      </w:divBdr>
    </w:div>
    <w:div w:id="888612848">
      <w:bodyDiv w:val="1"/>
      <w:marLeft w:val="0"/>
      <w:marRight w:val="0"/>
      <w:marTop w:val="0"/>
      <w:marBottom w:val="0"/>
      <w:divBdr>
        <w:top w:val="none" w:sz="0" w:space="0" w:color="auto"/>
        <w:left w:val="none" w:sz="0" w:space="0" w:color="auto"/>
        <w:bottom w:val="none" w:sz="0" w:space="0" w:color="auto"/>
        <w:right w:val="none" w:sz="0" w:space="0" w:color="auto"/>
      </w:divBdr>
    </w:div>
    <w:div w:id="891043304">
      <w:bodyDiv w:val="1"/>
      <w:marLeft w:val="0"/>
      <w:marRight w:val="0"/>
      <w:marTop w:val="0"/>
      <w:marBottom w:val="0"/>
      <w:divBdr>
        <w:top w:val="none" w:sz="0" w:space="0" w:color="auto"/>
        <w:left w:val="none" w:sz="0" w:space="0" w:color="auto"/>
        <w:bottom w:val="none" w:sz="0" w:space="0" w:color="auto"/>
        <w:right w:val="none" w:sz="0" w:space="0" w:color="auto"/>
      </w:divBdr>
    </w:div>
    <w:div w:id="900099221">
      <w:bodyDiv w:val="1"/>
      <w:marLeft w:val="0"/>
      <w:marRight w:val="0"/>
      <w:marTop w:val="0"/>
      <w:marBottom w:val="0"/>
      <w:divBdr>
        <w:top w:val="none" w:sz="0" w:space="0" w:color="auto"/>
        <w:left w:val="none" w:sz="0" w:space="0" w:color="auto"/>
        <w:bottom w:val="none" w:sz="0" w:space="0" w:color="auto"/>
        <w:right w:val="none" w:sz="0" w:space="0" w:color="auto"/>
      </w:divBdr>
    </w:div>
    <w:div w:id="909195166">
      <w:bodyDiv w:val="1"/>
      <w:marLeft w:val="0"/>
      <w:marRight w:val="0"/>
      <w:marTop w:val="0"/>
      <w:marBottom w:val="0"/>
      <w:divBdr>
        <w:top w:val="none" w:sz="0" w:space="0" w:color="auto"/>
        <w:left w:val="none" w:sz="0" w:space="0" w:color="auto"/>
        <w:bottom w:val="none" w:sz="0" w:space="0" w:color="auto"/>
        <w:right w:val="none" w:sz="0" w:space="0" w:color="auto"/>
      </w:divBdr>
    </w:div>
    <w:div w:id="910164808">
      <w:bodyDiv w:val="1"/>
      <w:marLeft w:val="0"/>
      <w:marRight w:val="0"/>
      <w:marTop w:val="0"/>
      <w:marBottom w:val="0"/>
      <w:divBdr>
        <w:top w:val="none" w:sz="0" w:space="0" w:color="auto"/>
        <w:left w:val="none" w:sz="0" w:space="0" w:color="auto"/>
        <w:bottom w:val="none" w:sz="0" w:space="0" w:color="auto"/>
        <w:right w:val="none" w:sz="0" w:space="0" w:color="auto"/>
      </w:divBdr>
    </w:div>
    <w:div w:id="910845834">
      <w:bodyDiv w:val="1"/>
      <w:marLeft w:val="0"/>
      <w:marRight w:val="0"/>
      <w:marTop w:val="0"/>
      <w:marBottom w:val="0"/>
      <w:divBdr>
        <w:top w:val="none" w:sz="0" w:space="0" w:color="auto"/>
        <w:left w:val="none" w:sz="0" w:space="0" w:color="auto"/>
        <w:bottom w:val="none" w:sz="0" w:space="0" w:color="auto"/>
        <w:right w:val="none" w:sz="0" w:space="0" w:color="auto"/>
      </w:divBdr>
    </w:div>
    <w:div w:id="918293865">
      <w:bodyDiv w:val="1"/>
      <w:marLeft w:val="0"/>
      <w:marRight w:val="0"/>
      <w:marTop w:val="0"/>
      <w:marBottom w:val="0"/>
      <w:divBdr>
        <w:top w:val="none" w:sz="0" w:space="0" w:color="auto"/>
        <w:left w:val="none" w:sz="0" w:space="0" w:color="auto"/>
        <w:bottom w:val="none" w:sz="0" w:space="0" w:color="auto"/>
        <w:right w:val="none" w:sz="0" w:space="0" w:color="auto"/>
      </w:divBdr>
    </w:div>
    <w:div w:id="930964312">
      <w:bodyDiv w:val="1"/>
      <w:marLeft w:val="0"/>
      <w:marRight w:val="0"/>
      <w:marTop w:val="0"/>
      <w:marBottom w:val="0"/>
      <w:divBdr>
        <w:top w:val="none" w:sz="0" w:space="0" w:color="auto"/>
        <w:left w:val="none" w:sz="0" w:space="0" w:color="auto"/>
        <w:bottom w:val="none" w:sz="0" w:space="0" w:color="auto"/>
        <w:right w:val="none" w:sz="0" w:space="0" w:color="auto"/>
      </w:divBdr>
    </w:div>
    <w:div w:id="933975008">
      <w:bodyDiv w:val="1"/>
      <w:marLeft w:val="0"/>
      <w:marRight w:val="0"/>
      <w:marTop w:val="0"/>
      <w:marBottom w:val="0"/>
      <w:divBdr>
        <w:top w:val="none" w:sz="0" w:space="0" w:color="auto"/>
        <w:left w:val="none" w:sz="0" w:space="0" w:color="auto"/>
        <w:bottom w:val="none" w:sz="0" w:space="0" w:color="auto"/>
        <w:right w:val="none" w:sz="0" w:space="0" w:color="auto"/>
      </w:divBdr>
    </w:div>
    <w:div w:id="941953784">
      <w:bodyDiv w:val="1"/>
      <w:marLeft w:val="0"/>
      <w:marRight w:val="0"/>
      <w:marTop w:val="0"/>
      <w:marBottom w:val="0"/>
      <w:divBdr>
        <w:top w:val="none" w:sz="0" w:space="0" w:color="auto"/>
        <w:left w:val="none" w:sz="0" w:space="0" w:color="auto"/>
        <w:bottom w:val="none" w:sz="0" w:space="0" w:color="auto"/>
        <w:right w:val="none" w:sz="0" w:space="0" w:color="auto"/>
      </w:divBdr>
    </w:div>
    <w:div w:id="942106418">
      <w:bodyDiv w:val="1"/>
      <w:marLeft w:val="0"/>
      <w:marRight w:val="0"/>
      <w:marTop w:val="0"/>
      <w:marBottom w:val="0"/>
      <w:divBdr>
        <w:top w:val="none" w:sz="0" w:space="0" w:color="auto"/>
        <w:left w:val="none" w:sz="0" w:space="0" w:color="auto"/>
        <w:bottom w:val="none" w:sz="0" w:space="0" w:color="auto"/>
        <w:right w:val="none" w:sz="0" w:space="0" w:color="auto"/>
      </w:divBdr>
    </w:div>
    <w:div w:id="944465259">
      <w:bodyDiv w:val="1"/>
      <w:marLeft w:val="0"/>
      <w:marRight w:val="0"/>
      <w:marTop w:val="0"/>
      <w:marBottom w:val="0"/>
      <w:divBdr>
        <w:top w:val="none" w:sz="0" w:space="0" w:color="auto"/>
        <w:left w:val="none" w:sz="0" w:space="0" w:color="auto"/>
        <w:bottom w:val="none" w:sz="0" w:space="0" w:color="auto"/>
        <w:right w:val="none" w:sz="0" w:space="0" w:color="auto"/>
      </w:divBdr>
    </w:div>
    <w:div w:id="949357658">
      <w:bodyDiv w:val="1"/>
      <w:marLeft w:val="0"/>
      <w:marRight w:val="0"/>
      <w:marTop w:val="0"/>
      <w:marBottom w:val="0"/>
      <w:divBdr>
        <w:top w:val="none" w:sz="0" w:space="0" w:color="auto"/>
        <w:left w:val="none" w:sz="0" w:space="0" w:color="auto"/>
        <w:bottom w:val="none" w:sz="0" w:space="0" w:color="auto"/>
        <w:right w:val="none" w:sz="0" w:space="0" w:color="auto"/>
      </w:divBdr>
    </w:div>
    <w:div w:id="951521451">
      <w:bodyDiv w:val="1"/>
      <w:marLeft w:val="0"/>
      <w:marRight w:val="0"/>
      <w:marTop w:val="0"/>
      <w:marBottom w:val="0"/>
      <w:divBdr>
        <w:top w:val="none" w:sz="0" w:space="0" w:color="auto"/>
        <w:left w:val="none" w:sz="0" w:space="0" w:color="auto"/>
        <w:bottom w:val="none" w:sz="0" w:space="0" w:color="auto"/>
        <w:right w:val="none" w:sz="0" w:space="0" w:color="auto"/>
      </w:divBdr>
    </w:div>
    <w:div w:id="956376578">
      <w:bodyDiv w:val="1"/>
      <w:marLeft w:val="0"/>
      <w:marRight w:val="0"/>
      <w:marTop w:val="0"/>
      <w:marBottom w:val="0"/>
      <w:divBdr>
        <w:top w:val="none" w:sz="0" w:space="0" w:color="auto"/>
        <w:left w:val="none" w:sz="0" w:space="0" w:color="auto"/>
        <w:bottom w:val="none" w:sz="0" w:space="0" w:color="auto"/>
        <w:right w:val="none" w:sz="0" w:space="0" w:color="auto"/>
      </w:divBdr>
      <w:divsChild>
        <w:div w:id="1486237527">
          <w:marLeft w:val="0"/>
          <w:marRight w:val="0"/>
          <w:marTop w:val="0"/>
          <w:marBottom w:val="0"/>
          <w:divBdr>
            <w:top w:val="none" w:sz="0" w:space="0" w:color="auto"/>
            <w:left w:val="none" w:sz="0" w:space="0" w:color="auto"/>
            <w:bottom w:val="none" w:sz="0" w:space="0" w:color="auto"/>
            <w:right w:val="none" w:sz="0" w:space="0" w:color="auto"/>
          </w:divBdr>
          <w:divsChild>
            <w:div w:id="1079406812">
              <w:marLeft w:val="0"/>
              <w:marRight w:val="0"/>
              <w:marTop w:val="0"/>
              <w:marBottom w:val="0"/>
              <w:divBdr>
                <w:top w:val="none" w:sz="0" w:space="0" w:color="auto"/>
                <w:left w:val="none" w:sz="0" w:space="0" w:color="auto"/>
                <w:bottom w:val="none" w:sz="0" w:space="0" w:color="auto"/>
                <w:right w:val="none" w:sz="0" w:space="0" w:color="auto"/>
              </w:divBdr>
              <w:divsChild>
                <w:div w:id="1006708303">
                  <w:marLeft w:val="0"/>
                  <w:marRight w:val="0"/>
                  <w:marTop w:val="0"/>
                  <w:marBottom w:val="0"/>
                  <w:divBdr>
                    <w:top w:val="none" w:sz="0" w:space="0" w:color="auto"/>
                    <w:left w:val="none" w:sz="0" w:space="0" w:color="auto"/>
                    <w:bottom w:val="none" w:sz="0" w:space="0" w:color="auto"/>
                    <w:right w:val="none" w:sz="0" w:space="0" w:color="auto"/>
                  </w:divBdr>
                  <w:divsChild>
                    <w:div w:id="1760249522">
                      <w:marLeft w:val="0"/>
                      <w:marRight w:val="0"/>
                      <w:marTop w:val="0"/>
                      <w:marBottom w:val="0"/>
                      <w:divBdr>
                        <w:top w:val="none" w:sz="0" w:space="0" w:color="auto"/>
                        <w:left w:val="none" w:sz="0" w:space="0" w:color="auto"/>
                        <w:bottom w:val="none" w:sz="0" w:space="0" w:color="auto"/>
                        <w:right w:val="none" w:sz="0" w:space="0" w:color="auto"/>
                      </w:divBdr>
                      <w:divsChild>
                        <w:div w:id="1063916595">
                          <w:marLeft w:val="0"/>
                          <w:marRight w:val="0"/>
                          <w:marTop w:val="0"/>
                          <w:marBottom w:val="0"/>
                          <w:divBdr>
                            <w:top w:val="none" w:sz="0" w:space="0" w:color="auto"/>
                            <w:left w:val="none" w:sz="0" w:space="0" w:color="auto"/>
                            <w:bottom w:val="none" w:sz="0" w:space="0" w:color="auto"/>
                            <w:right w:val="none" w:sz="0" w:space="0" w:color="auto"/>
                          </w:divBdr>
                          <w:divsChild>
                            <w:div w:id="60669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8995729">
      <w:bodyDiv w:val="1"/>
      <w:marLeft w:val="0"/>
      <w:marRight w:val="0"/>
      <w:marTop w:val="0"/>
      <w:marBottom w:val="0"/>
      <w:divBdr>
        <w:top w:val="none" w:sz="0" w:space="0" w:color="auto"/>
        <w:left w:val="none" w:sz="0" w:space="0" w:color="auto"/>
        <w:bottom w:val="none" w:sz="0" w:space="0" w:color="auto"/>
        <w:right w:val="none" w:sz="0" w:space="0" w:color="auto"/>
      </w:divBdr>
    </w:div>
    <w:div w:id="961693581">
      <w:bodyDiv w:val="1"/>
      <w:marLeft w:val="0"/>
      <w:marRight w:val="0"/>
      <w:marTop w:val="0"/>
      <w:marBottom w:val="0"/>
      <w:divBdr>
        <w:top w:val="none" w:sz="0" w:space="0" w:color="auto"/>
        <w:left w:val="none" w:sz="0" w:space="0" w:color="auto"/>
        <w:bottom w:val="none" w:sz="0" w:space="0" w:color="auto"/>
        <w:right w:val="none" w:sz="0" w:space="0" w:color="auto"/>
      </w:divBdr>
    </w:div>
    <w:div w:id="963534698">
      <w:bodyDiv w:val="1"/>
      <w:marLeft w:val="0"/>
      <w:marRight w:val="0"/>
      <w:marTop w:val="0"/>
      <w:marBottom w:val="0"/>
      <w:divBdr>
        <w:top w:val="none" w:sz="0" w:space="0" w:color="auto"/>
        <w:left w:val="none" w:sz="0" w:space="0" w:color="auto"/>
        <w:bottom w:val="none" w:sz="0" w:space="0" w:color="auto"/>
        <w:right w:val="none" w:sz="0" w:space="0" w:color="auto"/>
      </w:divBdr>
    </w:div>
    <w:div w:id="970399953">
      <w:bodyDiv w:val="1"/>
      <w:marLeft w:val="0"/>
      <w:marRight w:val="0"/>
      <w:marTop w:val="0"/>
      <w:marBottom w:val="0"/>
      <w:divBdr>
        <w:top w:val="none" w:sz="0" w:space="0" w:color="auto"/>
        <w:left w:val="none" w:sz="0" w:space="0" w:color="auto"/>
        <w:bottom w:val="none" w:sz="0" w:space="0" w:color="auto"/>
        <w:right w:val="none" w:sz="0" w:space="0" w:color="auto"/>
      </w:divBdr>
    </w:div>
    <w:div w:id="972322694">
      <w:bodyDiv w:val="1"/>
      <w:marLeft w:val="0"/>
      <w:marRight w:val="0"/>
      <w:marTop w:val="0"/>
      <w:marBottom w:val="0"/>
      <w:divBdr>
        <w:top w:val="none" w:sz="0" w:space="0" w:color="auto"/>
        <w:left w:val="none" w:sz="0" w:space="0" w:color="auto"/>
        <w:bottom w:val="none" w:sz="0" w:space="0" w:color="auto"/>
        <w:right w:val="none" w:sz="0" w:space="0" w:color="auto"/>
      </w:divBdr>
    </w:div>
    <w:div w:id="973172692">
      <w:bodyDiv w:val="1"/>
      <w:marLeft w:val="0"/>
      <w:marRight w:val="0"/>
      <w:marTop w:val="0"/>
      <w:marBottom w:val="0"/>
      <w:divBdr>
        <w:top w:val="none" w:sz="0" w:space="0" w:color="auto"/>
        <w:left w:val="none" w:sz="0" w:space="0" w:color="auto"/>
        <w:bottom w:val="none" w:sz="0" w:space="0" w:color="auto"/>
        <w:right w:val="none" w:sz="0" w:space="0" w:color="auto"/>
      </w:divBdr>
    </w:div>
    <w:div w:id="975068024">
      <w:bodyDiv w:val="1"/>
      <w:marLeft w:val="0"/>
      <w:marRight w:val="0"/>
      <w:marTop w:val="0"/>
      <w:marBottom w:val="0"/>
      <w:divBdr>
        <w:top w:val="none" w:sz="0" w:space="0" w:color="auto"/>
        <w:left w:val="none" w:sz="0" w:space="0" w:color="auto"/>
        <w:bottom w:val="none" w:sz="0" w:space="0" w:color="auto"/>
        <w:right w:val="none" w:sz="0" w:space="0" w:color="auto"/>
      </w:divBdr>
    </w:div>
    <w:div w:id="977341659">
      <w:bodyDiv w:val="1"/>
      <w:marLeft w:val="0"/>
      <w:marRight w:val="0"/>
      <w:marTop w:val="0"/>
      <w:marBottom w:val="0"/>
      <w:divBdr>
        <w:top w:val="none" w:sz="0" w:space="0" w:color="auto"/>
        <w:left w:val="none" w:sz="0" w:space="0" w:color="auto"/>
        <w:bottom w:val="none" w:sz="0" w:space="0" w:color="auto"/>
        <w:right w:val="none" w:sz="0" w:space="0" w:color="auto"/>
      </w:divBdr>
    </w:div>
    <w:div w:id="978653300">
      <w:bodyDiv w:val="1"/>
      <w:marLeft w:val="0"/>
      <w:marRight w:val="0"/>
      <w:marTop w:val="0"/>
      <w:marBottom w:val="0"/>
      <w:divBdr>
        <w:top w:val="none" w:sz="0" w:space="0" w:color="auto"/>
        <w:left w:val="none" w:sz="0" w:space="0" w:color="auto"/>
        <w:bottom w:val="none" w:sz="0" w:space="0" w:color="auto"/>
        <w:right w:val="none" w:sz="0" w:space="0" w:color="auto"/>
      </w:divBdr>
    </w:div>
    <w:div w:id="981694152">
      <w:bodyDiv w:val="1"/>
      <w:marLeft w:val="0"/>
      <w:marRight w:val="0"/>
      <w:marTop w:val="0"/>
      <w:marBottom w:val="0"/>
      <w:divBdr>
        <w:top w:val="none" w:sz="0" w:space="0" w:color="auto"/>
        <w:left w:val="none" w:sz="0" w:space="0" w:color="auto"/>
        <w:bottom w:val="none" w:sz="0" w:space="0" w:color="auto"/>
        <w:right w:val="none" w:sz="0" w:space="0" w:color="auto"/>
      </w:divBdr>
    </w:div>
    <w:div w:id="985549369">
      <w:bodyDiv w:val="1"/>
      <w:marLeft w:val="0"/>
      <w:marRight w:val="0"/>
      <w:marTop w:val="0"/>
      <w:marBottom w:val="0"/>
      <w:divBdr>
        <w:top w:val="none" w:sz="0" w:space="0" w:color="auto"/>
        <w:left w:val="none" w:sz="0" w:space="0" w:color="auto"/>
        <w:bottom w:val="none" w:sz="0" w:space="0" w:color="auto"/>
        <w:right w:val="none" w:sz="0" w:space="0" w:color="auto"/>
      </w:divBdr>
    </w:div>
    <w:div w:id="987127636">
      <w:bodyDiv w:val="1"/>
      <w:marLeft w:val="0"/>
      <w:marRight w:val="0"/>
      <w:marTop w:val="0"/>
      <w:marBottom w:val="0"/>
      <w:divBdr>
        <w:top w:val="none" w:sz="0" w:space="0" w:color="auto"/>
        <w:left w:val="none" w:sz="0" w:space="0" w:color="auto"/>
        <w:bottom w:val="none" w:sz="0" w:space="0" w:color="auto"/>
        <w:right w:val="none" w:sz="0" w:space="0" w:color="auto"/>
      </w:divBdr>
    </w:div>
    <w:div w:id="989601752">
      <w:bodyDiv w:val="1"/>
      <w:marLeft w:val="0"/>
      <w:marRight w:val="0"/>
      <w:marTop w:val="0"/>
      <w:marBottom w:val="0"/>
      <w:divBdr>
        <w:top w:val="none" w:sz="0" w:space="0" w:color="auto"/>
        <w:left w:val="none" w:sz="0" w:space="0" w:color="auto"/>
        <w:bottom w:val="none" w:sz="0" w:space="0" w:color="auto"/>
        <w:right w:val="none" w:sz="0" w:space="0" w:color="auto"/>
      </w:divBdr>
    </w:div>
    <w:div w:id="991058063">
      <w:bodyDiv w:val="1"/>
      <w:marLeft w:val="0"/>
      <w:marRight w:val="0"/>
      <w:marTop w:val="0"/>
      <w:marBottom w:val="0"/>
      <w:divBdr>
        <w:top w:val="none" w:sz="0" w:space="0" w:color="auto"/>
        <w:left w:val="none" w:sz="0" w:space="0" w:color="auto"/>
        <w:bottom w:val="none" w:sz="0" w:space="0" w:color="auto"/>
        <w:right w:val="none" w:sz="0" w:space="0" w:color="auto"/>
      </w:divBdr>
    </w:div>
    <w:div w:id="992373459">
      <w:bodyDiv w:val="1"/>
      <w:marLeft w:val="0"/>
      <w:marRight w:val="0"/>
      <w:marTop w:val="0"/>
      <w:marBottom w:val="0"/>
      <w:divBdr>
        <w:top w:val="none" w:sz="0" w:space="0" w:color="auto"/>
        <w:left w:val="none" w:sz="0" w:space="0" w:color="auto"/>
        <w:bottom w:val="none" w:sz="0" w:space="0" w:color="auto"/>
        <w:right w:val="none" w:sz="0" w:space="0" w:color="auto"/>
      </w:divBdr>
    </w:div>
    <w:div w:id="994575466">
      <w:bodyDiv w:val="1"/>
      <w:marLeft w:val="0"/>
      <w:marRight w:val="0"/>
      <w:marTop w:val="0"/>
      <w:marBottom w:val="0"/>
      <w:divBdr>
        <w:top w:val="none" w:sz="0" w:space="0" w:color="auto"/>
        <w:left w:val="none" w:sz="0" w:space="0" w:color="auto"/>
        <w:bottom w:val="none" w:sz="0" w:space="0" w:color="auto"/>
        <w:right w:val="none" w:sz="0" w:space="0" w:color="auto"/>
      </w:divBdr>
    </w:div>
    <w:div w:id="998075604">
      <w:bodyDiv w:val="1"/>
      <w:marLeft w:val="0"/>
      <w:marRight w:val="0"/>
      <w:marTop w:val="0"/>
      <w:marBottom w:val="0"/>
      <w:divBdr>
        <w:top w:val="none" w:sz="0" w:space="0" w:color="auto"/>
        <w:left w:val="none" w:sz="0" w:space="0" w:color="auto"/>
        <w:bottom w:val="none" w:sz="0" w:space="0" w:color="auto"/>
        <w:right w:val="none" w:sz="0" w:space="0" w:color="auto"/>
      </w:divBdr>
    </w:div>
    <w:div w:id="999888208">
      <w:bodyDiv w:val="1"/>
      <w:marLeft w:val="0"/>
      <w:marRight w:val="0"/>
      <w:marTop w:val="0"/>
      <w:marBottom w:val="0"/>
      <w:divBdr>
        <w:top w:val="none" w:sz="0" w:space="0" w:color="auto"/>
        <w:left w:val="none" w:sz="0" w:space="0" w:color="auto"/>
        <w:bottom w:val="none" w:sz="0" w:space="0" w:color="auto"/>
        <w:right w:val="none" w:sz="0" w:space="0" w:color="auto"/>
      </w:divBdr>
    </w:div>
    <w:div w:id="1003164020">
      <w:bodyDiv w:val="1"/>
      <w:marLeft w:val="0"/>
      <w:marRight w:val="0"/>
      <w:marTop w:val="0"/>
      <w:marBottom w:val="0"/>
      <w:divBdr>
        <w:top w:val="none" w:sz="0" w:space="0" w:color="auto"/>
        <w:left w:val="none" w:sz="0" w:space="0" w:color="auto"/>
        <w:bottom w:val="none" w:sz="0" w:space="0" w:color="auto"/>
        <w:right w:val="none" w:sz="0" w:space="0" w:color="auto"/>
      </w:divBdr>
    </w:div>
    <w:div w:id="1008675928">
      <w:bodyDiv w:val="1"/>
      <w:marLeft w:val="0"/>
      <w:marRight w:val="0"/>
      <w:marTop w:val="0"/>
      <w:marBottom w:val="0"/>
      <w:divBdr>
        <w:top w:val="none" w:sz="0" w:space="0" w:color="auto"/>
        <w:left w:val="none" w:sz="0" w:space="0" w:color="auto"/>
        <w:bottom w:val="none" w:sz="0" w:space="0" w:color="auto"/>
        <w:right w:val="none" w:sz="0" w:space="0" w:color="auto"/>
      </w:divBdr>
    </w:div>
    <w:div w:id="1009913342">
      <w:bodyDiv w:val="1"/>
      <w:marLeft w:val="0"/>
      <w:marRight w:val="0"/>
      <w:marTop w:val="0"/>
      <w:marBottom w:val="0"/>
      <w:divBdr>
        <w:top w:val="none" w:sz="0" w:space="0" w:color="auto"/>
        <w:left w:val="none" w:sz="0" w:space="0" w:color="auto"/>
        <w:bottom w:val="none" w:sz="0" w:space="0" w:color="auto"/>
        <w:right w:val="none" w:sz="0" w:space="0" w:color="auto"/>
      </w:divBdr>
    </w:div>
    <w:div w:id="1014722058">
      <w:bodyDiv w:val="1"/>
      <w:marLeft w:val="0"/>
      <w:marRight w:val="0"/>
      <w:marTop w:val="0"/>
      <w:marBottom w:val="0"/>
      <w:divBdr>
        <w:top w:val="none" w:sz="0" w:space="0" w:color="auto"/>
        <w:left w:val="none" w:sz="0" w:space="0" w:color="auto"/>
        <w:bottom w:val="none" w:sz="0" w:space="0" w:color="auto"/>
        <w:right w:val="none" w:sz="0" w:space="0" w:color="auto"/>
      </w:divBdr>
    </w:div>
    <w:div w:id="1018702065">
      <w:bodyDiv w:val="1"/>
      <w:marLeft w:val="0"/>
      <w:marRight w:val="0"/>
      <w:marTop w:val="0"/>
      <w:marBottom w:val="0"/>
      <w:divBdr>
        <w:top w:val="none" w:sz="0" w:space="0" w:color="auto"/>
        <w:left w:val="none" w:sz="0" w:space="0" w:color="auto"/>
        <w:bottom w:val="none" w:sz="0" w:space="0" w:color="auto"/>
        <w:right w:val="none" w:sz="0" w:space="0" w:color="auto"/>
      </w:divBdr>
    </w:div>
    <w:div w:id="1029648493">
      <w:bodyDiv w:val="1"/>
      <w:marLeft w:val="0"/>
      <w:marRight w:val="0"/>
      <w:marTop w:val="0"/>
      <w:marBottom w:val="0"/>
      <w:divBdr>
        <w:top w:val="none" w:sz="0" w:space="0" w:color="auto"/>
        <w:left w:val="none" w:sz="0" w:space="0" w:color="auto"/>
        <w:bottom w:val="none" w:sz="0" w:space="0" w:color="auto"/>
        <w:right w:val="none" w:sz="0" w:space="0" w:color="auto"/>
      </w:divBdr>
    </w:div>
    <w:div w:id="1032730540">
      <w:bodyDiv w:val="1"/>
      <w:marLeft w:val="0"/>
      <w:marRight w:val="0"/>
      <w:marTop w:val="0"/>
      <w:marBottom w:val="0"/>
      <w:divBdr>
        <w:top w:val="none" w:sz="0" w:space="0" w:color="auto"/>
        <w:left w:val="none" w:sz="0" w:space="0" w:color="auto"/>
        <w:bottom w:val="none" w:sz="0" w:space="0" w:color="auto"/>
        <w:right w:val="none" w:sz="0" w:space="0" w:color="auto"/>
      </w:divBdr>
    </w:div>
    <w:div w:id="1036125380">
      <w:bodyDiv w:val="1"/>
      <w:marLeft w:val="0"/>
      <w:marRight w:val="0"/>
      <w:marTop w:val="0"/>
      <w:marBottom w:val="0"/>
      <w:divBdr>
        <w:top w:val="none" w:sz="0" w:space="0" w:color="auto"/>
        <w:left w:val="none" w:sz="0" w:space="0" w:color="auto"/>
        <w:bottom w:val="none" w:sz="0" w:space="0" w:color="auto"/>
        <w:right w:val="none" w:sz="0" w:space="0" w:color="auto"/>
      </w:divBdr>
    </w:div>
    <w:div w:id="1048797440">
      <w:bodyDiv w:val="1"/>
      <w:marLeft w:val="0"/>
      <w:marRight w:val="0"/>
      <w:marTop w:val="0"/>
      <w:marBottom w:val="0"/>
      <w:divBdr>
        <w:top w:val="none" w:sz="0" w:space="0" w:color="auto"/>
        <w:left w:val="none" w:sz="0" w:space="0" w:color="auto"/>
        <w:bottom w:val="none" w:sz="0" w:space="0" w:color="auto"/>
        <w:right w:val="none" w:sz="0" w:space="0" w:color="auto"/>
      </w:divBdr>
    </w:div>
    <w:div w:id="1050616952">
      <w:bodyDiv w:val="1"/>
      <w:marLeft w:val="0"/>
      <w:marRight w:val="0"/>
      <w:marTop w:val="0"/>
      <w:marBottom w:val="0"/>
      <w:divBdr>
        <w:top w:val="none" w:sz="0" w:space="0" w:color="auto"/>
        <w:left w:val="none" w:sz="0" w:space="0" w:color="auto"/>
        <w:bottom w:val="none" w:sz="0" w:space="0" w:color="auto"/>
        <w:right w:val="none" w:sz="0" w:space="0" w:color="auto"/>
      </w:divBdr>
    </w:div>
    <w:div w:id="1060443315">
      <w:bodyDiv w:val="1"/>
      <w:marLeft w:val="0"/>
      <w:marRight w:val="0"/>
      <w:marTop w:val="0"/>
      <w:marBottom w:val="0"/>
      <w:divBdr>
        <w:top w:val="none" w:sz="0" w:space="0" w:color="auto"/>
        <w:left w:val="none" w:sz="0" w:space="0" w:color="auto"/>
        <w:bottom w:val="none" w:sz="0" w:space="0" w:color="auto"/>
        <w:right w:val="none" w:sz="0" w:space="0" w:color="auto"/>
      </w:divBdr>
    </w:div>
    <w:div w:id="1065953148">
      <w:bodyDiv w:val="1"/>
      <w:marLeft w:val="0"/>
      <w:marRight w:val="0"/>
      <w:marTop w:val="0"/>
      <w:marBottom w:val="0"/>
      <w:divBdr>
        <w:top w:val="none" w:sz="0" w:space="0" w:color="auto"/>
        <w:left w:val="none" w:sz="0" w:space="0" w:color="auto"/>
        <w:bottom w:val="none" w:sz="0" w:space="0" w:color="auto"/>
        <w:right w:val="none" w:sz="0" w:space="0" w:color="auto"/>
      </w:divBdr>
    </w:div>
    <w:div w:id="1072584391">
      <w:bodyDiv w:val="1"/>
      <w:marLeft w:val="0"/>
      <w:marRight w:val="0"/>
      <w:marTop w:val="0"/>
      <w:marBottom w:val="0"/>
      <w:divBdr>
        <w:top w:val="none" w:sz="0" w:space="0" w:color="auto"/>
        <w:left w:val="none" w:sz="0" w:space="0" w:color="auto"/>
        <w:bottom w:val="none" w:sz="0" w:space="0" w:color="auto"/>
        <w:right w:val="none" w:sz="0" w:space="0" w:color="auto"/>
      </w:divBdr>
    </w:div>
    <w:div w:id="1074205892">
      <w:bodyDiv w:val="1"/>
      <w:marLeft w:val="0"/>
      <w:marRight w:val="0"/>
      <w:marTop w:val="0"/>
      <w:marBottom w:val="0"/>
      <w:divBdr>
        <w:top w:val="none" w:sz="0" w:space="0" w:color="auto"/>
        <w:left w:val="none" w:sz="0" w:space="0" w:color="auto"/>
        <w:bottom w:val="none" w:sz="0" w:space="0" w:color="auto"/>
        <w:right w:val="none" w:sz="0" w:space="0" w:color="auto"/>
      </w:divBdr>
    </w:div>
    <w:div w:id="1074888388">
      <w:bodyDiv w:val="1"/>
      <w:marLeft w:val="0"/>
      <w:marRight w:val="0"/>
      <w:marTop w:val="0"/>
      <w:marBottom w:val="0"/>
      <w:divBdr>
        <w:top w:val="none" w:sz="0" w:space="0" w:color="auto"/>
        <w:left w:val="none" w:sz="0" w:space="0" w:color="auto"/>
        <w:bottom w:val="none" w:sz="0" w:space="0" w:color="auto"/>
        <w:right w:val="none" w:sz="0" w:space="0" w:color="auto"/>
      </w:divBdr>
    </w:div>
    <w:div w:id="1075862380">
      <w:bodyDiv w:val="1"/>
      <w:marLeft w:val="0"/>
      <w:marRight w:val="0"/>
      <w:marTop w:val="0"/>
      <w:marBottom w:val="0"/>
      <w:divBdr>
        <w:top w:val="none" w:sz="0" w:space="0" w:color="auto"/>
        <w:left w:val="none" w:sz="0" w:space="0" w:color="auto"/>
        <w:bottom w:val="none" w:sz="0" w:space="0" w:color="auto"/>
        <w:right w:val="none" w:sz="0" w:space="0" w:color="auto"/>
      </w:divBdr>
    </w:div>
    <w:div w:id="1080054610">
      <w:bodyDiv w:val="1"/>
      <w:marLeft w:val="0"/>
      <w:marRight w:val="0"/>
      <w:marTop w:val="0"/>
      <w:marBottom w:val="0"/>
      <w:divBdr>
        <w:top w:val="none" w:sz="0" w:space="0" w:color="auto"/>
        <w:left w:val="none" w:sz="0" w:space="0" w:color="auto"/>
        <w:bottom w:val="none" w:sz="0" w:space="0" w:color="auto"/>
        <w:right w:val="none" w:sz="0" w:space="0" w:color="auto"/>
      </w:divBdr>
    </w:div>
    <w:div w:id="1082264361">
      <w:bodyDiv w:val="1"/>
      <w:marLeft w:val="0"/>
      <w:marRight w:val="0"/>
      <w:marTop w:val="0"/>
      <w:marBottom w:val="0"/>
      <w:divBdr>
        <w:top w:val="none" w:sz="0" w:space="0" w:color="auto"/>
        <w:left w:val="none" w:sz="0" w:space="0" w:color="auto"/>
        <w:bottom w:val="none" w:sz="0" w:space="0" w:color="auto"/>
        <w:right w:val="none" w:sz="0" w:space="0" w:color="auto"/>
      </w:divBdr>
    </w:div>
    <w:div w:id="1082681167">
      <w:bodyDiv w:val="1"/>
      <w:marLeft w:val="0"/>
      <w:marRight w:val="0"/>
      <w:marTop w:val="0"/>
      <w:marBottom w:val="0"/>
      <w:divBdr>
        <w:top w:val="none" w:sz="0" w:space="0" w:color="auto"/>
        <w:left w:val="none" w:sz="0" w:space="0" w:color="auto"/>
        <w:bottom w:val="none" w:sz="0" w:space="0" w:color="auto"/>
        <w:right w:val="none" w:sz="0" w:space="0" w:color="auto"/>
      </w:divBdr>
    </w:div>
    <w:div w:id="1086612275">
      <w:bodyDiv w:val="1"/>
      <w:marLeft w:val="0"/>
      <w:marRight w:val="0"/>
      <w:marTop w:val="0"/>
      <w:marBottom w:val="0"/>
      <w:divBdr>
        <w:top w:val="none" w:sz="0" w:space="0" w:color="auto"/>
        <w:left w:val="none" w:sz="0" w:space="0" w:color="auto"/>
        <w:bottom w:val="none" w:sz="0" w:space="0" w:color="auto"/>
        <w:right w:val="none" w:sz="0" w:space="0" w:color="auto"/>
      </w:divBdr>
    </w:div>
    <w:div w:id="1091008682">
      <w:bodyDiv w:val="1"/>
      <w:marLeft w:val="0"/>
      <w:marRight w:val="0"/>
      <w:marTop w:val="0"/>
      <w:marBottom w:val="0"/>
      <w:divBdr>
        <w:top w:val="none" w:sz="0" w:space="0" w:color="auto"/>
        <w:left w:val="none" w:sz="0" w:space="0" w:color="auto"/>
        <w:bottom w:val="none" w:sz="0" w:space="0" w:color="auto"/>
        <w:right w:val="none" w:sz="0" w:space="0" w:color="auto"/>
      </w:divBdr>
    </w:div>
    <w:div w:id="1107312436">
      <w:bodyDiv w:val="1"/>
      <w:marLeft w:val="0"/>
      <w:marRight w:val="0"/>
      <w:marTop w:val="0"/>
      <w:marBottom w:val="0"/>
      <w:divBdr>
        <w:top w:val="none" w:sz="0" w:space="0" w:color="auto"/>
        <w:left w:val="none" w:sz="0" w:space="0" w:color="auto"/>
        <w:bottom w:val="none" w:sz="0" w:space="0" w:color="auto"/>
        <w:right w:val="none" w:sz="0" w:space="0" w:color="auto"/>
      </w:divBdr>
    </w:div>
    <w:div w:id="1111975197">
      <w:bodyDiv w:val="1"/>
      <w:marLeft w:val="0"/>
      <w:marRight w:val="0"/>
      <w:marTop w:val="0"/>
      <w:marBottom w:val="0"/>
      <w:divBdr>
        <w:top w:val="none" w:sz="0" w:space="0" w:color="auto"/>
        <w:left w:val="none" w:sz="0" w:space="0" w:color="auto"/>
        <w:bottom w:val="none" w:sz="0" w:space="0" w:color="auto"/>
        <w:right w:val="none" w:sz="0" w:space="0" w:color="auto"/>
      </w:divBdr>
    </w:div>
    <w:div w:id="1121263880">
      <w:bodyDiv w:val="1"/>
      <w:marLeft w:val="0"/>
      <w:marRight w:val="0"/>
      <w:marTop w:val="0"/>
      <w:marBottom w:val="0"/>
      <w:divBdr>
        <w:top w:val="none" w:sz="0" w:space="0" w:color="auto"/>
        <w:left w:val="none" w:sz="0" w:space="0" w:color="auto"/>
        <w:bottom w:val="none" w:sz="0" w:space="0" w:color="auto"/>
        <w:right w:val="none" w:sz="0" w:space="0" w:color="auto"/>
      </w:divBdr>
    </w:div>
    <w:div w:id="1122656115">
      <w:bodyDiv w:val="1"/>
      <w:marLeft w:val="0"/>
      <w:marRight w:val="0"/>
      <w:marTop w:val="0"/>
      <w:marBottom w:val="0"/>
      <w:divBdr>
        <w:top w:val="none" w:sz="0" w:space="0" w:color="auto"/>
        <w:left w:val="none" w:sz="0" w:space="0" w:color="auto"/>
        <w:bottom w:val="none" w:sz="0" w:space="0" w:color="auto"/>
        <w:right w:val="none" w:sz="0" w:space="0" w:color="auto"/>
      </w:divBdr>
    </w:div>
    <w:div w:id="1135369298">
      <w:bodyDiv w:val="1"/>
      <w:marLeft w:val="0"/>
      <w:marRight w:val="0"/>
      <w:marTop w:val="0"/>
      <w:marBottom w:val="0"/>
      <w:divBdr>
        <w:top w:val="none" w:sz="0" w:space="0" w:color="auto"/>
        <w:left w:val="none" w:sz="0" w:space="0" w:color="auto"/>
        <w:bottom w:val="none" w:sz="0" w:space="0" w:color="auto"/>
        <w:right w:val="none" w:sz="0" w:space="0" w:color="auto"/>
      </w:divBdr>
    </w:div>
    <w:div w:id="1136725581">
      <w:bodyDiv w:val="1"/>
      <w:marLeft w:val="0"/>
      <w:marRight w:val="0"/>
      <w:marTop w:val="0"/>
      <w:marBottom w:val="0"/>
      <w:divBdr>
        <w:top w:val="none" w:sz="0" w:space="0" w:color="auto"/>
        <w:left w:val="none" w:sz="0" w:space="0" w:color="auto"/>
        <w:bottom w:val="none" w:sz="0" w:space="0" w:color="auto"/>
        <w:right w:val="none" w:sz="0" w:space="0" w:color="auto"/>
      </w:divBdr>
    </w:div>
    <w:div w:id="1140151050">
      <w:bodyDiv w:val="1"/>
      <w:marLeft w:val="0"/>
      <w:marRight w:val="0"/>
      <w:marTop w:val="0"/>
      <w:marBottom w:val="0"/>
      <w:divBdr>
        <w:top w:val="none" w:sz="0" w:space="0" w:color="auto"/>
        <w:left w:val="none" w:sz="0" w:space="0" w:color="auto"/>
        <w:bottom w:val="none" w:sz="0" w:space="0" w:color="auto"/>
        <w:right w:val="none" w:sz="0" w:space="0" w:color="auto"/>
      </w:divBdr>
    </w:div>
    <w:div w:id="1140881148">
      <w:bodyDiv w:val="1"/>
      <w:marLeft w:val="0"/>
      <w:marRight w:val="0"/>
      <w:marTop w:val="0"/>
      <w:marBottom w:val="0"/>
      <w:divBdr>
        <w:top w:val="none" w:sz="0" w:space="0" w:color="auto"/>
        <w:left w:val="none" w:sz="0" w:space="0" w:color="auto"/>
        <w:bottom w:val="none" w:sz="0" w:space="0" w:color="auto"/>
        <w:right w:val="none" w:sz="0" w:space="0" w:color="auto"/>
      </w:divBdr>
    </w:div>
    <w:div w:id="1144154603">
      <w:bodyDiv w:val="1"/>
      <w:marLeft w:val="0"/>
      <w:marRight w:val="0"/>
      <w:marTop w:val="0"/>
      <w:marBottom w:val="0"/>
      <w:divBdr>
        <w:top w:val="none" w:sz="0" w:space="0" w:color="auto"/>
        <w:left w:val="none" w:sz="0" w:space="0" w:color="auto"/>
        <w:bottom w:val="none" w:sz="0" w:space="0" w:color="auto"/>
        <w:right w:val="none" w:sz="0" w:space="0" w:color="auto"/>
      </w:divBdr>
    </w:div>
    <w:div w:id="1149974856">
      <w:bodyDiv w:val="1"/>
      <w:marLeft w:val="0"/>
      <w:marRight w:val="0"/>
      <w:marTop w:val="0"/>
      <w:marBottom w:val="0"/>
      <w:divBdr>
        <w:top w:val="none" w:sz="0" w:space="0" w:color="auto"/>
        <w:left w:val="none" w:sz="0" w:space="0" w:color="auto"/>
        <w:bottom w:val="none" w:sz="0" w:space="0" w:color="auto"/>
        <w:right w:val="none" w:sz="0" w:space="0" w:color="auto"/>
      </w:divBdr>
    </w:div>
    <w:div w:id="1154298090">
      <w:bodyDiv w:val="1"/>
      <w:marLeft w:val="0"/>
      <w:marRight w:val="0"/>
      <w:marTop w:val="0"/>
      <w:marBottom w:val="0"/>
      <w:divBdr>
        <w:top w:val="none" w:sz="0" w:space="0" w:color="auto"/>
        <w:left w:val="none" w:sz="0" w:space="0" w:color="auto"/>
        <w:bottom w:val="none" w:sz="0" w:space="0" w:color="auto"/>
        <w:right w:val="none" w:sz="0" w:space="0" w:color="auto"/>
      </w:divBdr>
    </w:div>
    <w:div w:id="1158308134">
      <w:bodyDiv w:val="1"/>
      <w:marLeft w:val="0"/>
      <w:marRight w:val="0"/>
      <w:marTop w:val="0"/>
      <w:marBottom w:val="0"/>
      <w:divBdr>
        <w:top w:val="none" w:sz="0" w:space="0" w:color="auto"/>
        <w:left w:val="none" w:sz="0" w:space="0" w:color="auto"/>
        <w:bottom w:val="none" w:sz="0" w:space="0" w:color="auto"/>
        <w:right w:val="none" w:sz="0" w:space="0" w:color="auto"/>
      </w:divBdr>
    </w:div>
    <w:div w:id="1163474865">
      <w:bodyDiv w:val="1"/>
      <w:marLeft w:val="0"/>
      <w:marRight w:val="0"/>
      <w:marTop w:val="0"/>
      <w:marBottom w:val="0"/>
      <w:divBdr>
        <w:top w:val="none" w:sz="0" w:space="0" w:color="auto"/>
        <w:left w:val="none" w:sz="0" w:space="0" w:color="auto"/>
        <w:bottom w:val="none" w:sz="0" w:space="0" w:color="auto"/>
        <w:right w:val="none" w:sz="0" w:space="0" w:color="auto"/>
      </w:divBdr>
    </w:div>
    <w:div w:id="1169170765">
      <w:bodyDiv w:val="1"/>
      <w:marLeft w:val="0"/>
      <w:marRight w:val="0"/>
      <w:marTop w:val="0"/>
      <w:marBottom w:val="0"/>
      <w:divBdr>
        <w:top w:val="none" w:sz="0" w:space="0" w:color="auto"/>
        <w:left w:val="none" w:sz="0" w:space="0" w:color="auto"/>
        <w:bottom w:val="none" w:sz="0" w:space="0" w:color="auto"/>
        <w:right w:val="none" w:sz="0" w:space="0" w:color="auto"/>
      </w:divBdr>
    </w:div>
    <w:div w:id="1175415128">
      <w:bodyDiv w:val="1"/>
      <w:marLeft w:val="0"/>
      <w:marRight w:val="0"/>
      <w:marTop w:val="0"/>
      <w:marBottom w:val="0"/>
      <w:divBdr>
        <w:top w:val="none" w:sz="0" w:space="0" w:color="auto"/>
        <w:left w:val="none" w:sz="0" w:space="0" w:color="auto"/>
        <w:bottom w:val="none" w:sz="0" w:space="0" w:color="auto"/>
        <w:right w:val="none" w:sz="0" w:space="0" w:color="auto"/>
      </w:divBdr>
    </w:div>
    <w:div w:id="1178885348">
      <w:bodyDiv w:val="1"/>
      <w:marLeft w:val="0"/>
      <w:marRight w:val="0"/>
      <w:marTop w:val="0"/>
      <w:marBottom w:val="0"/>
      <w:divBdr>
        <w:top w:val="none" w:sz="0" w:space="0" w:color="auto"/>
        <w:left w:val="none" w:sz="0" w:space="0" w:color="auto"/>
        <w:bottom w:val="none" w:sz="0" w:space="0" w:color="auto"/>
        <w:right w:val="none" w:sz="0" w:space="0" w:color="auto"/>
      </w:divBdr>
    </w:div>
    <w:div w:id="1180243952">
      <w:bodyDiv w:val="1"/>
      <w:marLeft w:val="0"/>
      <w:marRight w:val="0"/>
      <w:marTop w:val="0"/>
      <w:marBottom w:val="0"/>
      <w:divBdr>
        <w:top w:val="none" w:sz="0" w:space="0" w:color="auto"/>
        <w:left w:val="none" w:sz="0" w:space="0" w:color="auto"/>
        <w:bottom w:val="none" w:sz="0" w:space="0" w:color="auto"/>
        <w:right w:val="none" w:sz="0" w:space="0" w:color="auto"/>
      </w:divBdr>
    </w:div>
    <w:div w:id="1181164212">
      <w:bodyDiv w:val="1"/>
      <w:marLeft w:val="0"/>
      <w:marRight w:val="0"/>
      <w:marTop w:val="0"/>
      <w:marBottom w:val="0"/>
      <w:divBdr>
        <w:top w:val="none" w:sz="0" w:space="0" w:color="auto"/>
        <w:left w:val="none" w:sz="0" w:space="0" w:color="auto"/>
        <w:bottom w:val="none" w:sz="0" w:space="0" w:color="auto"/>
        <w:right w:val="none" w:sz="0" w:space="0" w:color="auto"/>
      </w:divBdr>
    </w:div>
    <w:div w:id="1193884986">
      <w:bodyDiv w:val="1"/>
      <w:marLeft w:val="0"/>
      <w:marRight w:val="0"/>
      <w:marTop w:val="0"/>
      <w:marBottom w:val="0"/>
      <w:divBdr>
        <w:top w:val="none" w:sz="0" w:space="0" w:color="auto"/>
        <w:left w:val="none" w:sz="0" w:space="0" w:color="auto"/>
        <w:bottom w:val="none" w:sz="0" w:space="0" w:color="auto"/>
        <w:right w:val="none" w:sz="0" w:space="0" w:color="auto"/>
      </w:divBdr>
    </w:div>
    <w:div w:id="1197815567">
      <w:bodyDiv w:val="1"/>
      <w:marLeft w:val="0"/>
      <w:marRight w:val="0"/>
      <w:marTop w:val="0"/>
      <w:marBottom w:val="0"/>
      <w:divBdr>
        <w:top w:val="none" w:sz="0" w:space="0" w:color="auto"/>
        <w:left w:val="none" w:sz="0" w:space="0" w:color="auto"/>
        <w:bottom w:val="none" w:sz="0" w:space="0" w:color="auto"/>
        <w:right w:val="none" w:sz="0" w:space="0" w:color="auto"/>
      </w:divBdr>
    </w:div>
    <w:div w:id="1199664065">
      <w:bodyDiv w:val="1"/>
      <w:marLeft w:val="0"/>
      <w:marRight w:val="0"/>
      <w:marTop w:val="0"/>
      <w:marBottom w:val="0"/>
      <w:divBdr>
        <w:top w:val="none" w:sz="0" w:space="0" w:color="auto"/>
        <w:left w:val="none" w:sz="0" w:space="0" w:color="auto"/>
        <w:bottom w:val="none" w:sz="0" w:space="0" w:color="auto"/>
        <w:right w:val="none" w:sz="0" w:space="0" w:color="auto"/>
      </w:divBdr>
    </w:div>
    <w:div w:id="1200511147">
      <w:bodyDiv w:val="1"/>
      <w:marLeft w:val="0"/>
      <w:marRight w:val="0"/>
      <w:marTop w:val="0"/>
      <w:marBottom w:val="0"/>
      <w:divBdr>
        <w:top w:val="none" w:sz="0" w:space="0" w:color="auto"/>
        <w:left w:val="none" w:sz="0" w:space="0" w:color="auto"/>
        <w:bottom w:val="none" w:sz="0" w:space="0" w:color="auto"/>
        <w:right w:val="none" w:sz="0" w:space="0" w:color="auto"/>
      </w:divBdr>
    </w:div>
    <w:div w:id="1201406331">
      <w:bodyDiv w:val="1"/>
      <w:marLeft w:val="0"/>
      <w:marRight w:val="0"/>
      <w:marTop w:val="0"/>
      <w:marBottom w:val="0"/>
      <w:divBdr>
        <w:top w:val="none" w:sz="0" w:space="0" w:color="auto"/>
        <w:left w:val="none" w:sz="0" w:space="0" w:color="auto"/>
        <w:bottom w:val="none" w:sz="0" w:space="0" w:color="auto"/>
        <w:right w:val="none" w:sz="0" w:space="0" w:color="auto"/>
      </w:divBdr>
    </w:div>
    <w:div w:id="1202131136">
      <w:bodyDiv w:val="1"/>
      <w:marLeft w:val="0"/>
      <w:marRight w:val="0"/>
      <w:marTop w:val="0"/>
      <w:marBottom w:val="0"/>
      <w:divBdr>
        <w:top w:val="none" w:sz="0" w:space="0" w:color="auto"/>
        <w:left w:val="none" w:sz="0" w:space="0" w:color="auto"/>
        <w:bottom w:val="none" w:sz="0" w:space="0" w:color="auto"/>
        <w:right w:val="none" w:sz="0" w:space="0" w:color="auto"/>
      </w:divBdr>
    </w:div>
    <w:div w:id="1203784287">
      <w:bodyDiv w:val="1"/>
      <w:marLeft w:val="0"/>
      <w:marRight w:val="0"/>
      <w:marTop w:val="0"/>
      <w:marBottom w:val="0"/>
      <w:divBdr>
        <w:top w:val="none" w:sz="0" w:space="0" w:color="auto"/>
        <w:left w:val="none" w:sz="0" w:space="0" w:color="auto"/>
        <w:bottom w:val="none" w:sz="0" w:space="0" w:color="auto"/>
        <w:right w:val="none" w:sz="0" w:space="0" w:color="auto"/>
      </w:divBdr>
    </w:div>
    <w:div w:id="1205747943">
      <w:bodyDiv w:val="1"/>
      <w:marLeft w:val="0"/>
      <w:marRight w:val="0"/>
      <w:marTop w:val="0"/>
      <w:marBottom w:val="0"/>
      <w:divBdr>
        <w:top w:val="none" w:sz="0" w:space="0" w:color="auto"/>
        <w:left w:val="none" w:sz="0" w:space="0" w:color="auto"/>
        <w:bottom w:val="none" w:sz="0" w:space="0" w:color="auto"/>
        <w:right w:val="none" w:sz="0" w:space="0" w:color="auto"/>
      </w:divBdr>
    </w:div>
    <w:div w:id="1211303220">
      <w:bodyDiv w:val="1"/>
      <w:marLeft w:val="0"/>
      <w:marRight w:val="0"/>
      <w:marTop w:val="0"/>
      <w:marBottom w:val="0"/>
      <w:divBdr>
        <w:top w:val="none" w:sz="0" w:space="0" w:color="auto"/>
        <w:left w:val="none" w:sz="0" w:space="0" w:color="auto"/>
        <w:bottom w:val="none" w:sz="0" w:space="0" w:color="auto"/>
        <w:right w:val="none" w:sz="0" w:space="0" w:color="auto"/>
      </w:divBdr>
    </w:div>
    <w:div w:id="1213425984">
      <w:bodyDiv w:val="1"/>
      <w:marLeft w:val="0"/>
      <w:marRight w:val="0"/>
      <w:marTop w:val="0"/>
      <w:marBottom w:val="0"/>
      <w:divBdr>
        <w:top w:val="none" w:sz="0" w:space="0" w:color="auto"/>
        <w:left w:val="none" w:sz="0" w:space="0" w:color="auto"/>
        <w:bottom w:val="none" w:sz="0" w:space="0" w:color="auto"/>
        <w:right w:val="none" w:sz="0" w:space="0" w:color="auto"/>
      </w:divBdr>
    </w:div>
    <w:div w:id="1213468192">
      <w:bodyDiv w:val="1"/>
      <w:marLeft w:val="0"/>
      <w:marRight w:val="0"/>
      <w:marTop w:val="0"/>
      <w:marBottom w:val="0"/>
      <w:divBdr>
        <w:top w:val="none" w:sz="0" w:space="0" w:color="auto"/>
        <w:left w:val="none" w:sz="0" w:space="0" w:color="auto"/>
        <w:bottom w:val="none" w:sz="0" w:space="0" w:color="auto"/>
        <w:right w:val="none" w:sz="0" w:space="0" w:color="auto"/>
      </w:divBdr>
    </w:div>
    <w:div w:id="1223324316">
      <w:bodyDiv w:val="1"/>
      <w:marLeft w:val="0"/>
      <w:marRight w:val="0"/>
      <w:marTop w:val="0"/>
      <w:marBottom w:val="0"/>
      <w:divBdr>
        <w:top w:val="none" w:sz="0" w:space="0" w:color="auto"/>
        <w:left w:val="none" w:sz="0" w:space="0" w:color="auto"/>
        <w:bottom w:val="none" w:sz="0" w:space="0" w:color="auto"/>
        <w:right w:val="none" w:sz="0" w:space="0" w:color="auto"/>
      </w:divBdr>
    </w:div>
    <w:div w:id="1225944924">
      <w:bodyDiv w:val="1"/>
      <w:marLeft w:val="0"/>
      <w:marRight w:val="0"/>
      <w:marTop w:val="0"/>
      <w:marBottom w:val="0"/>
      <w:divBdr>
        <w:top w:val="none" w:sz="0" w:space="0" w:color="auto"/>
        <w:left w:val="none" w:sz="0" w:space="0" w:color="auto"/>
        <w:bottom w:val="none" w:sz="0" w:space="0" w:color="auto"/>
        <w:right w:val="none" w:sz="0" w:space="0" w:color="auto"/>
      </w:divBdr>
    </w:div>
    <w:div w:id="1227492133">
      <w:bodyDiv w:val="1"/>
      <w:marLeft w:val="0"/>
      <w:marRight w:val="0"/>
      <w:marTop w:val="0"/>
      <w:marBottom w:val="0"/>
      <w:divBdr>
        <w:top w:val="none" w:sz="0" w:space="0" w:color="auto"/>
        <w:left w:val="none" w:sz="0" w:space="0" w:color="auto"/>
        <w:bottom w:val="none" w:sz="0" w:space="0" w:color="auto"/>
        <w:right w:val="none" w:sz="0" w:space="0" w:color="auto"/>
      </w:divBdr>
    </w:div>
    <w:div w:id="1227914119">
      <w:bodyDiv w:val="1"/>
      <w:marLeft w:val="0"/>
      <w:marRight w:val="0"/>
      <w:marTop w:val="0"/>
      <w:marBottom w:val="0"/>
      <w:divBdr>
        <w:top w:val="none" w:sz="0" w:space="0" w:color="auto"/>
        <w:left w:val="none" w:sz="0" w:space="0" w:color="auto"/>
        <w:bottom w:val="none" w:sz="0" w:space="0" w:color="auto"/>
        <w:right w:val="none" w:sz="0" w:space="0" w:color="auto"/>
      </w:divBdr>
    </w:div>
    <w:div w:id="1231186258">
      <w:bodyDiv w:val="1"/>
      <w:marLeft w:val="0"/>
      <w:marRight w:val="0"/>
      <w:marTop w:val="0"/>
      <w:marBottom w:val="0"/>
      <w:divBdr>
        <w:top w:val="none" w:sz="0" w:space="0" w:color="auto"/>
        <w:left w:val="none" w:sz="0" w:space="0" w:color="auto"/>
        <w:bottom w:val="none" w:sz="0" w:space="0" w:color="auto"/>
        <w:right w:val="none" w:sz="0" w:space="0" w:color="auto"/>
      </w:divBdr>
    </w:div>
    <w:div w:id="1233930506">
      <w:bodyDiv w:val="1"/>
      <w:marLeft w:val="0"/>
      <w:marRight w:val="0"/>
      <w:marTop w:val="0"/>
      <w:marBottom w:val="0"/>
      <w:divBdr>
        <w:top w:val="none" w:sz="0" w:space="0" w:color="auto"/>
        <w:left w:val="none" w:sz="0" w:space="0" w:color="auto"/>
        <w:bottom w:val="none" w:sz="0" w:space="0" w:color="auto"/>
        <w:right w:val="none" w:sz="0" w:space="0" w:color="auto"/>
      </w:divBdr>
    </w:div>
    <w:div w:id="1237546697">
      <w:bodyDiv w:val="1"/>
      <w:marLeft w:val="0"/>
      <w:marRight w:val="0"/>
      <w:marTop w:val="0"/>
      <w:marBottom w:val="0"/>
      <w:divBdr>
        <w:top w:val="none" w:sz="0" w:space="0" w:color="auto"/>
        <w:left w:val="none" w:sz="0" w:space="0" w:color="auto"/>
        <w:bottom w:val="none" w:sz="0" w:space="0" w:color="auto"/>
        <w:right w:val="none" w:sz="0" w:space="0" w:color="auto"/>
      </w:divBdr>
    </w:div>
    <w:div w:id="1237593986">
      <w:bodyDiv w:val="1"/>
      <w:marLeft w:val="0"/>
      <w:marRight w:val="0"/>
      <w:marTop w:val="0"/>
      <w:marBottom w:val="0"/>
      <w:divBdr>
        <w:top w:val="none" w:sz="0" w:space="0" w:color="auto"/>
        <w:left w:val="none" w:sz="0" w:space="0" w:color="auto"/>
        <w:bottom w:val="none" w:sz="0" w:space="0" w:color="auto"/>
        <w:right w:val="none" w:sz="0" w:space="0" w:color="auto"/>
      </w:divBdr>
    </w:div>
    <w:div w:id="1237935246">
      <w:bodyDiv w:val="1"/>
      <w:marLeft w:val="0"/>
      <w:marRight w:val="0"/>
      <w:marTop w:val="0"/>
      <w:marBottom w:val="0"/>
      <w:divBdr>
        <w:top w:val="none" w:sz="0" w:space="0" w:color="auto"/>
        <w:left w:val="none" w:sz="0" w:space="0" w:color="auto"/>
        <w:bottom w:val="none" w:sz="0" w:space="0" w:color="auto"/>
        <w:right w:val="none" w:sz="0" w:space="0" w:color="auto"/>
      </w:divBdr>
      <w:divsChild>
        <w:div w:id="945308405">
          <w:marLeft w:val="0"/>
          <w:marRight w:val="0"/>
          <w:marTop w:val="0"/>
          <w:marBottom w:val="0"/>
          <w:divBdr>
            <w:top w:val="none" w:sz="0" w:space="0" w:color="auto"/>
            <w:left w:val="none" w:sz="0" w:space="0" w:color="auto"/>
            <w:bottom w:val="none" w:sz="0" w:space="0" w:color="auto"/>
            <w:right w:val="none" w:sz="0" w:space="0" w:color="auto"/>
          </w:divBdr>
          <w:divsChild>
            <w:div w:id="1548882299">
              <w:marLeft w:val="0"/>
              <w:marRight w:val="0"/>
              <w:marTop w:val="0"/>
              <w:marBottom w:val="0"/>
              <w:divBdr>
                <w:top w:val="none" w:sz="0" w:space="0" w:color="auto"/>
                <w:left w:val="none" w:sz="0" w:space="0" w:color="auto"/>
                <w:bottom w:val="none" w:sz="0" w:space="0" w:color="auto"/>
                <w:right w:val="none" w:sz="0" w:space="0" w:color="auto"/>
              </w:divBdr>
              <w:divsChild>
                <w:div w:id="22023838">
                  <w:marLeft w:val="0"/>
                  <w:marRight w:val="0"/>
                  <w:marTop w:val="0"/>
                  <w:marBottom w:val="0"/>
                  <w:divBdr>
                    <w:top w:val="none" w:sz="0" w:space="0" w:color="auto"/>
                    <w:left w:val="none" w:sz="0" w:space="0" w:color="auto"/>
                    <w:bottom w:val="none" w:sz="0" w:space="0" w:color="auto"/>
                    <w:right w:val="none" w:sz="0" w:space="0" w:color="auto"/>
                  </w:divBdr>
                  <w:divsChild>
                    <w:div w:id="1692099531">
                      <w:marLeft w:val="0"/>
                      <w:marRight w:val="0"/>
                      <w:marTop w:val="0"/>
                      <w:marBottom w:val="0"/>
                      <w:divBdr>
                        <w:top w:val="none" w:sz="0" w:space="0" w:color="auto"/>
                        <w:left w:val="none" w:sz="0" w:space="0" w:color="auto"/>
                        <w:bottom w:val="none" w:sz="0" w:space="0" w:color="auto"/>
                        <w:right w:val="none" w:sz="0" w:space="0" w:color="auto"/>
                      </w:divBdr>
                      <w:divsChild>
                        <w:div w:id="915091695">
                          <w:marLeft w:val="0"/>
                          <w:marRight w:val="0"/>
                          <w:marTop w:val="0"/>
                          <w:marBottom w:val="0"/>
                          <w:divBdr>
                            <w:top w:val="none" w:sz="0" w:space="0" w:color="auto"/>
                            <w:left w:val="none" w:sz="0" w:space="0" w:color="auto"/>
                            <w:bottom w:val="none" w:sz="0" w:space="0" w:color="auto"/>
                            <w:right w:val="none" w:sz="0" w:space="0" w:color="auto"/>
                          </w:divBdr>
                          <w:divsChild>
                            <w:div w:id="275872978">
                              <w:marLeft w:val="0"/>
                              <w:marRight w:val="0"/>
                              <w:marTop w:val="0"/>
                              <w:marBottom w:val="0"/>
                              <w:divBdr>
                                <w:top w:val="none" w:sz="0" w:space="0" w:color="auto"/>
                                <w:left w:val="none" w:sz="0" w:space="0" w:color="auto"/>
                                <w:bottom w:val="none" w:sz="0" w:space="0" w:color="auto"/>
                                <w:right w:val="none" w:sz="0" w:space="0" w:color="auto"/>
                              </w:divBdr>
                              <w:divsChild>
                                <w:div w:id="2113432904">
                                  <w:marLeft w:val="0"/>
                                  <w:marRight w:val="0"/>
                                  <w:marTop w:val="0"/>
                                  <w:marBottom w:val="0"/>
                                  <w:divBdr>
                                    <w:top w:val="none" w:sz="0" w:space="0" w:color="auto"/>
                                    <w:left w:val="none" w:sz="0" w:space="0" w:color="auto"/>
                                    <w:bottom w:val="none" w:sz="0" w:space="0" w:color="auto"/>
                                    <w:right w:val="none" w:sz="0" w:space="0" w:color="auto"/>
                                  </w:divBdr>
                                  <w:divsChild>
                                    <w:div w:id="243537217">
                                      <w:marLeft w:val="0"/>
                                      <w:marRight w:val="0"/>
                                      <w:marTop w:val="0"/>
                                      <w:marBottom w:val="0"/>
                                      <w:divBdr>
                                        <w:top w:val="none" w:sz="0" w:space="0" w:color="auto"/>
                                        <w:left w:val="none" w:sz="0" w:space="0" w:color="auto"/>
                                        <w:bottom w:val="none" w:sz="0" w:space="0" w:color="auto"/>
                                        <w:right w:val="none" w:sz="0" w:space="0" w:color="auto"/>
                                      </w:divBdr>
                                      <w:divsChild>
                                        <w:div w:id="166947341">
                                          <w:marLeft w:val="0"/>
                                          <w:marRight w:val="0"/>
                                          <w:marTop w:val="0"/>
                                          <w:marBottom w:val="0"/>
                                          <w:divBdr>
                                            <w:top w:val="none" w:sz="0" w:space="0" w:color="auto"/>
                                            <w:left w:val="none" w:sz="0" w:space="0" w:color="auto"/>
                                            <w:bottom w:val="none" w:sz="0" w:space="0" w:color="auto"/>
                                            <w:right w:val="none" w:sz="0" w:space="0" w:color="auto"/>
                                          </w:divBdr>
                                          <w:divsChild>
                                            <w:div w:id="7394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41061854">
      <w:bodyDiv w:val="1"/>
      <w:marLeft w:val="0"/>
      <w:marRight w:val="0"/>
      <w:marTop w:val="0"/>
      <w:marBottom w:val="0"/>
      <w:divBdr>
        <w:top w:val="none" w:sz="0" w:space="0" w:color="auto"/>
        <w:left w:val="none" w:sz="0" w:space="0" w:color="auto"/>
        <w:bottom w:val="none" w:sz="0" w:space="0" w:color="auto"/>
        <w:right w:val="none" w:sz="0" w:space="0" w:color="auto"/>
      </w:divBdr>
    </w:div>
    <w:div w:id="1242447316">
      <w:bodyDiv w:val="1"/>
      <w:marLeft w:val="0"/>
      <w:marRight w:val="0"/>
      <w:marTop w:val="0"/>
      <w:marBottom w:val="0"/>
      <w:divBdr>
        <w:top w:val="none" w:sz="0" w:space="0" w:color="auto"/>
        <w:left w:val="none" w:sz="0" w:space="0" w:color="auto"/>
        <w:bottom w:val="none" w:sz="0" w:space="0" w:color="auto"/>
        <w:right w:val="none" w:sz="0" w:space="0" w:color="auto"/>
      </w:divBdr>
    </w:div>
    <w:div w:id="1247617350">
      <w:bodyDiv w:val="1"/>
      <w:marLeft w:val="0"/>
      <w:marRight w:val="0"/>
      <w:marTop w:val="0"/>
      <w:marBottom w:val="0"/>
      <w:divBdr>
        <w:top w:val="none" w:sz="0" w:space="0" w:color="auto"/>
        <w:left w:val="none" w:sz="0" w:space="0" w:color="auto"/>
        <w:bottom w:val="none" w:sz="0" w:space="0" w:color="auto"/>
        <w:right w:val="none" w:sz="0" w:space="0" w:color="auto"/>
      </w:divBdr>
    </w:div>
    <w:div w:id="1249994818">
      <w:bodyDiv w:val="1"/>
      <w:marLeft w:val="0"/>
      <w:marRight w:val="0"/>
      <w:marTop w:val="0"/>
      <w:marBottom w:val="0"/>
      <w:divBdr>
        <w:top w:val="none" w:sz="0" w:space="0" w:color="auto"/>
        <w:left w:val="none" w:sz="0" w:space="0" w:color="auto"/>
        <w:bottom w:val="none" w:sz="0" w:space="0" w:color="auto"/>
        <w:right w:val="none" w:sz="0" w:space="0" w:color="auto"/>
      </w:divBdr>
      <w:divsChild>
        <w:div w:id="240675536">
          <w:marLeft w:val="0"/>
          <w:marRight w:val="0"/>
          <w:marTop w:val="0"/>
          <w:marBottom w:val="0"/>
          <w:divBdr>
            <w:top w:val="none" w:sz="0" w:space="0" w:color="auto"/>
            <w:left w:val="none" w:sz="0" w:space="0" w:color="auto"/>
            <w:bottom w:val="none" w:sz="0" w:space="0" w:color="auto"/>
            <w:right w:val="none" w:sz="0" w:space="0" w:color="auto"/>
          </w:divBdr>
          <w:divsChild>
            <w:div w:id="2039504743">
              <w:marLeft w:val="0"/>
              <w:marRight w:val="0"/>
              <w:marTop w:val="0"/>
              <w:marBottom w:val="0"/>
              <w:divBdr>
                <w:top w:val="none" w:sz="0" w:space="0" w:color="auto"/>
                <w:left w:val="none" w:sz="0" w:space="0" w:color="auto"/>
                <w:bottom w:val="none" w:sz="0" w:space="0" w:color="auto"/>
                <w:right w:val="none" w:sz="0" w:space="0" w:color="auto"/>
              </w:divBdr>
              <w:divsChild>
                <w:div w:id="847521304">
                  <w:marLeft w:val="0"/>
                  <w:marRight w:val="0"/>
                  <w:marTop w:val="0"/>
                  <w:marBottom w:val="0"/>
                  <w:divBdr>
                    <w:top w:val="none" w:sz="0" w:space="0" w:color="auto"/>
                    <w:left w:val="none" w:sz="0" w:space="0" w:color="auto"/>
                    <w:bottom w:val="none" w:sz="0" w:space="0" w:color="auto"/>
                    <w:right w:val="none" w:sz="0" w:space="0" w:color="auto"/>
                  </w:divBdr>
                  <w:divsChild>
                    <w:div w:id="1749039439">
                      <w:marLeft w:val="0"/>
                      <w:marRight w:val="0"/>
                      <w:marTop w:val="0"/>
                      <w:marBottom w:val="0"/>
                      <w:divBdr>
                        <w:top w:val="none" w:sz="0" w:space="0" w:color="auto"/>
                        <w:left w:val="none" w:sz="0" w:space="0" w:color="auto"/>
                        <w:bottom w:val="none" w:sz="0" w:space="0" w:color="auto"/>
                        <w:right w:val="none" w:sz="0" w:space="0" w:color="auto"/>
                      </w:divBdr>
                      <w:divsChild>
                        <w:div w:id="1701472766">
                          <w:marLeft w:val="0"/>
                          <w:marRight w:val="0"/>
                          <w:marTop w:val="0"/>
                          <w:marBottom w:val="0"/>
                          <w:divBdr>
                            <w:top w:val="none" w:sz="0" w:space="0" w:color="auto"/>
                            <w:left w:val="none" w:sz="0" w:space="0" w:color="auto"/>
                            <w:bottom w:val="none" w:sz="0" w:space="0" w:color="auto"/>
                            <w:right w:val="none" w:sz="0" w:space="0" w:color="auto"/>
                          </w:divBdr>
                          <w:divsChild>
                            <w:div w:id="1669752048">
                              <w:marLeft w:val="0"/>
                              <w:marRight w:val="0"/>
                              <w:marTop w:val="0"/>
                              <w:marBottom w:val="0"/>
                              <w:divBdr>
                                <w:top w:val="none" w:sz="0" w:space="0" w:color="auto"/>
                                <w:left w:val="none" w:sz="0" w:space="0" w:color="auto"/>
                                <w:bottom w:val="none" w:sz="0" w:space="0" w:color="auto"/>
                                <w:right w:val="none" w:sz="0" w:space="0" w:color="auto"/>
                              </w:divBdr>
                              <w:divsChild>
                                <w:div w:id="717316475">
                                  <w:marLeft w:val="0"/>
                                  <w:marRight w:val="0"/>
                                  <w:marTop w:val="0"/>
                                  <w:marBottom w:val="0"/>
                                  <w:divBdr>
                                    <w:top w:val="none" w:sz="0" w:space="0" w:color="auto"/>
                                    <w:left w:val="none" w:sz="0" w:space="0" w:color="auto"/>
                                    <w:bottom w:val="none" w:sz="0" w:space="0" w:color="auto"/>
                                    <w:right w:val="none" w:sz="0" w:space="0" w:color="auto"/>
                                  </w:divBdr>
                                  <w:divsChild>
                                    <w:div w:id="1015884260">
                                      <w:marLeft w:val="0"/>
                                      <w:marRight w:val="0"/>
                                      <w:marTop w:val="0"/>
                                      <w:marBottom w:val="0"/>
                                      <w:divBdr>
                                        <w:top w:val="none" w:sz="0" w:space="0" w:color="auto"/>
                                        <w:left w:val="none" w:sz="0" w:space="0" w:color="auto"/>
                                        <w:bottom w:val="none" w:sz="0" w:space="0" w:color="auto"/>
                                        <w:right w:val="none" w:sz="0" w:space="0" w:color="auto"/>
                                      </w:divBdr>
                                      <w:divsChild>
                                        <w:div w:id="1537278003">
                                          <w:marLeft w:val="0"/>
                                          <w:marRight w:val="0"/>
                                          <w:marTop w:val="0"/>
                                          <w:marBottom w:val="0"/>
                                          <w:divBdr>
                                            <w:top w:val="none" w:sz="0" w:space="0" w:color="auto"/>
                                            <w:left w:val="none" w:sz="0" w:space="0" w:color="auto"/>
                                            <w:bottom w:val="none" w:sz="0" w:space="0" w:color="auto"/>
                                            <w:right w:val="none" w:sz="0" w:space="0" w:color="auto"/>
                                          </w:divBdr>
                                          <w:divsChild>
                                            <w:div w:id="1117065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50191468">
      <w:bodyDiv w:val="1"/>
      <w:marLeft w:val="0"/>
      <w:marRight w:val="0"/>
      <w:marTop w:val="0"/>
      <w:marBottom w:val="0"/>
      <w:divBdr>
        <w:top w:val="none" w:sz="0" w:space="0" w:color="auto"/>
        <w:left w:val="none" w:sz="0" w:space="0" w:color="auto"/>
        <w:bottom w:val="none" w:sz="0" w:space="0" w:color="auto"/>
        <w:right w:val="none" w:sz="0" w:space="0" w:color="auto"/>
      </w:divBdr>
    </w:div>
    <w:div w:id="1250433828">
      <w:bodyDiv w:val="1"/>
      <w:marLeft w:val="0"/>
      <w:marRight w:val="0"/>
      <w:marTop w:val="0"/>
      <w:marBottom w:val="0"/>
      <w:divBdr>
        <w:top w:val="none" w:sz="0" w:space="0" w:color="auto"/>
        <w:left w:val="none" w:sz="0" w:space="0" w:color="auto"/>
        <w:bottom w:val="none" w:sz="0" w:space="0" w:color="auto"/>
        <w:right w:val="none" w:sz="0" w:space="0" w:color="auto"/>
      </w:divBdr>
    </w:div>
    <w:div w:id="1257052915">
      <w:bodyDiv w:val="1"/>
      <w:marLeft w:val="0"/>
      <w:marRight w:val="0"/>
      <w:marTop w:val="0"/>
      <w:marBottom w:val="0"/>
      <w:divBdr>
        <w:top w:val="none" w:sz="0" w:space="0" w:color="auto"/>
        <w:left w:val="none" w:sz="0" w:space="0" w:color="auto"/>
        <w:bottom w:val="none" w:sz="0" w:space="0" w:color="auto"/>
        <w:right w:val="none" w:sz="0" w:space="0" w:color="auto"/>
      </w:divBdr>
    </w:div>
    <w:div w:id="1260138983">
      <w:bodyDiv w:val="1"/>
      <w:marLeft w:val="0"/>
      <w:marRight w:val="0"/>
      <w:marTop w:val="0"/>
      <w:marBottom w:val="0"/>
      <w:divBdr>
        <w:top w:val="none" w:sz="0" w:space="0" w:color="auto"/>
        <w:left w:val="none" w:sz="0" w:space="0" w:color="auto"/>
        <w:bottom w:val="none" w:sz="0" w:space="0" w:color="auto"/>
        <w:right w:val="none" w:sz="0" w:space="0" w:color="auto"/>
      </w:divBdr>
    </w:div>
    <w:div w:id="1260872466">
      <w:bodyDiv w:val="1"/>
      <w:marLeft w:val="0"/>
      <w:marRight w:val="0"/>
      <w:marTop w:val="0"/>
      <w:marBottom w:val="0"/>
      <w:divBdr>
        <w:top w:val="none" w:sz="0" w:space="0" w:color="auto"/>
        <w:left w:val="none" w:sz="0" w:space="0" w:color="auto"/>
        <w:bottom w:val="none" w:sz="0" w:space="0" w:color="auto"/>
        <w:right w:val="none" w:sz="0" w:space="0" w:color="auto"/>
      </w:divBdr>
    </w:div>
    <w:div w:id="1269773437">
      <w:bodyDiv w:val="1"/>
      <w:marLeft w:val="0"/>
      <w:marRight w:val="0"/>
      <w:marTop w:val="0"/>
      <w:marBottom w:val="0"/>
      <w:divBdr>
        <w:top w:val="none" w:sz="0" w:space="0" w:color="auto"/>
        <w:left w:val="none" w:sz="0" w:space="0" w:color="auto"/>
        <w:bottom w:val="none" w:sz="0" w:space="0" w:color="auto"/>
        <w:right w:val="none" w:sz="0" w:space="0" w:color="auto"/>
      </w:divBdr>
    </w:div>
    <w:div w:id="1270242082">
      <w:bodyDiv w:val="1"/>
      <w:marLeft w:val="0"/>
      <w:marRight w:val="0"/>
      <w:marTop w:val="0"/>
      <w:marBottom w:val="0"/>
      <w:divBdr>
        <w:top w:val="none" w:sz="0" w:space="0" w:color="auto"/>
        <w:left w:val="none" w:sz="0" w:space="0" w:color="auto"/>
        <w:bottom w:val="none" w:sz="0" w:space="0" w:color="auto"/>
        <w:right w:val="none" w:sz="0" w:space="0" w:color="auto"/>
      </w:divBdr>
    </w:div>
    <w:div w:id="1270967042">
      <w:bodyDiv w:val="1"/>
      <w:marLeft w:val="0"/>
      <w:marRight w:val="0"/>
      <w:marTop w:val="0"/>
      <w:marBottom w:val="0"/>
      <w:divBdr>
        <w:top w:val="none" w:sz="0" w:space="0" w:color="auto"/>
        <w:left w:val="none" w:sz="0" w:space="0" w:color="auto"/>
        <w:bottom w:val="none" w:sz="0" w:space="0" w:color="auto"/>
        <w:right w:val="none" w:sz="0" w:space="0" w:color="auto"/>
      </w:divBdr>
    </w:div>
    <w:div w:id="1272475263">
      <w:bodyDiv w:val="1"/>
      <w:marLeft w:val="0"/>
      <w:marRight w:val="0"/>
      <w:marTop w:val="0"/>
      <w:marBottom w:val="0"/>
      <w:divBdr>
        <w:top w:val="none" w:sz="0" w:space="0" w:color="auto"/>
        <w:left w:val="none" w:sz="0" w:space="0" w:color="auto"/>
        <w:bottom w:val="none" w:sz="0" w:space="0" w:color="auto"/>
        <w:right w:val="none" w:sz="0" w:space="0" w:color="auto"/>
      </w:divBdr>
    </w:div>
    <w:div w:id="1277756019">
      <w:bodyDiv w:val="1"/>
      <w:marLeft w:val="0"/>
      <w:marRight w:val="0"/>
      <w:marTop w:val="0"/>
      <w:marBottom w:val="0"/>
      <w:divBdr>
        <w:top w:val="none" w:sz="0" w:space="0" w:color="auto"/>
        <w:left w:val="none" w:sz="0" w:space="0" w:color="auto"/>
        <w:bottom w:val="none" w:sz="0" w:space="0" w:color="auto"/>
        <w:right w:val="none" w:sz="0" w:space="0" w:color="auto"/>
      </w:divBdr>
    </w:div>
    <w:div w:id="1281375729">
      <w:bodyDiv w:val="1"/>
      <w:marLeft w:val="0"/>
      <w:marRight w:val="0"/>
      <w:marTop w:val="0"/>
      <w:marBottom w:val="0"/>
      <w:divBdr>
        <w:top w:val="none" w:sz="0" w:space="0" w:color="auto"/>
        <w:left w:val="none" w:sz="0" w:space="0" w:color="auto"/>
        <w:bottom w:val="none" w:sz="0" w:space="0" w:color="auto"/>
        <w:right w:val="none" w:sz="0" w:space="0" w:color="auto"/>
      </w:divBdr>
    </w:div>
    <w:div w:id="1290546541">
      <w:bodyDiv w:val="1"/>
      <w:marLeft w:val="0"/>
      <w:marRight w:val="0"/>
      <w:marTop w:val="0"/>
      <w:marBottom w:val="0"/>
      <w:divBdr>
        <w:top w:val="none" w:sz="0" w:space="0" w:color="auto"/>
        <w:left w:val="none" w:sz="0" w:space="0" w:color="auto"/>
        <w:bottom w:val="none" w:sz="0" w:space="0" w:color="auto"/>
        <w:right w:val="none" w:sz="0" w:space="0" w:color="auto"/>
      </w:divBdr>
    </w:div>
    <w:div w:id="1294364110">
      <w:bodyDiv w:val="1"/>
      <w:marLeft w:val="0"/>
      <w:marRight w:val="0"/>
      <w:marTop w:val="0"/>
      <w:marBottom w:val="0"/>
      <w:divBdr>
        <w:top w:val="none" w:sz="0" w:space="0" w:color="auto"/>
        <w:left w:val="none" w:sz="0" w:space="0" w:color="auto"/>
        <w:bottom w:val="none" w:sz="0" w:space="0" w:color="auto"/>
        <w:right w:val="none" w:sz="0" w:space="0" w:color="auto"/>
      </w:divBdr>
    </w:div>
    <w:div w:id="1295022680">
      <w:bodyDiv w:val="1"/>
      <w:marLeft w:val="0"/>
      <w:marRight w:val="0"/>
      <w:marTop w:val="0"/>
      <w:marBottom w:val="0"/>
      <w:divBdr>
        <w:top w:val="none" w:sz="0" w:space="0" w:color="auto"/>
        <w:left w:val="none" w:sz="0" w:space="0" w:color="auto"/>
        <w:bottom w:val="none" w:sz="0" w:space="0" w:color="auto"/>
        <w:right w:val="none" w:sz="0" w:space="0" w:color="auto"/>
      </w:divBdr>
    </w:div>
    <w:div w:id="1297374727">
      <w:bodyDiv w:val="1"/>
      <w:marLeft w:val="0"/>
      <w:marRight w:val="0"/>
      <w:marTop w:val="0"/>
      <w:marBottom w:val="0"/>
      <w:divBdr>
        <w:top w:val="none" w:sz="0" w:space="0" w:color="auto"/>
        <w:left w:val="none" w:sz="0" w:space="0" w:color="auto"/>
        <w:bottom w:val="none" w:sz="0" w:space="0" w:color="auto"/>
        <w:right w:val="none" w:sz="0" w:space="0" w:color="auto"/>
      </w:divBdr>
    </w:div>
    <w:div w:id="1298103171">
      <w:bodyDiv w:val="1"/>
      <w:marLeft w:val="0"/>
      <w:marRight w:val="0"/>
      <w:marTop w:val="0"/>
      <w:marBottom w:val="0"/>
      <w:divBdr>
        <w:top w:val="none" w:sz="0" w:space="0" w:color="auto"/>
        <w:left w:val="none" w:sz="0" w:space="0" w:color="auto"/>
        <w:bottom w:val="none" w:sz="0" w:space="0" w:color="auto"/>
        <w:right w:val="none" w:sz="0" w:space="0" w:color="auto"/>
      </w:divBdr>
    </w:div>
    <w:div w:id="1298758360">
      <w:bodyDiv w:val="1"/>
      <w:marLeft w:val="0"/>
      <w:marRight w:val="0"/>
      <w:marTop w:val="0"/>
      <w:marBottom w:val="0"/>
      <w:divBdr>
        <w:top w:val="none" w:sz="0" w:space="0" w:color="auto"/>
        <w:left w:val="none" w:sz="0" w:space="0" w:color="auto"/>
        <w:bottom w:val="none" w:sz="0" w:space="0" w:color="auto"/>
        <w:right w:val="none" w:sz="0" w:space="0" w:color="auto"/>
      </w:divBdr>
    </w:div>
    <w:div w:id="1301955796">
      <w:bodyDiv w:val="1"/>
      <w:marLeft w:val="0"/>
      <w:marRight w:val="0"/>
      <w:marTop w:val="0"/>
      <w:marBottom w:val="0"/>
      <w:divBdr>
        <w:top w:val="none" w:sz="0" w:space="0" w:color="auto"/>
        <w:left w:val="none" w:sz="0" w:space="0" w:color="auto"/>
        <w:bottom w:val="none" w:sz="0" w:space="0" w:color="auto"/>
        <w:right w:val="none" w:sz="0" w:space="0" w:color="auto"/>
      </w:divBdr>
    </w:div>
    <w:div w:id="1306854698">
      <w:bodyDiv w:val="1"/>
      <w:marLeft w:val="0"/>
      <w:marRight w:val="0"/>
      <w:marTop w:val="0"/>
      <w:marBottom w:val="0"/>
      <w:divBdr>
        <w:top w:val="none" w:sz="0" w:space="0" w:color="auto"/>
        <w:left w:val="none" w:sz="0" w:space="0" w:color="auto"/>
        <w:bottom w:val="none" w:sz="0" w:space="0" w:color="auto"/>
        <w:right w:val="none" w:sz="0" w:space="0" w:color="auto"/>
      </w:divBdr>
    </w:div>
    <w:div w:id="1307540987">
      <w:bodyDiv w:val="1"/>
      <w:marLeft w:val="0"/>
      <w:marRight w:val="0"/>
      <w:marTop w:val="0"/>
      <w:marBottom w:val="0"/>
      <w:divBdr>
        <w:top w:val="none" w:sz="0" w:space="0" w:color="auto"/>
        <w:left w:val="none" w:sz="0" w:space="0" w:color="auto"/>
        <w:bottom w:val="none" w:sz="0" w:space="0" w:color="auto"/>
        <w:right w:val="none" w:sz="0" w:space="0" w:color="auto"/>
      </w:divBdr>
    </w:div>
    <w:div w:id="1310596835">
      <w:bodyDiv w:val="1"/>
      <w:marLeft w:val="0"/>
      <w:marRight w:val="0"/>
      <w:marTop w:val="0"/>
      <w:marBottom w:val="0"/>
      <w:divBdr>
        <w:top w:val="none" w:sz="0" w:space="0" w:color="auto"/>
        <w:left w:val="none" w:sz="0" w:space="0" w:color="auto"/>
        <w:bottom w:val="none" w:sz="0" w:space="0" w:color="auto"/>
        <w:right w:val="none" w:sz="0" w:space="0" w:color="auto"/>
      </w:divBdr>
    </w:div>
    <w:div w:id="1314681405">
      <w:bodyDiv w:val="1"/>
      <w:marLeft w:val="0"/>
      <w:marRight w:val="0"/>
      <w:marTop w:val="0"/>
      <w:marBottom w:val="0"/>
      <w:divBdr>
        <w:top w:val="none" w:sz="0" w:space="0" w:color="auto"/>
        <w:left w:val="none" w:sz="0" w:space="0" w:color="auto"/>
        <w:bottom w:val="none" w:sz="0" w:space="0" w:color="auto"/>
        <w:right w:val="none" w:sz="0" w:space="0" w:color="auto"/>
      </w:divBdr>
    </w:div>
    <w:div w:id="1315259364">
      <w:bodyDiv w:val="1"/>
      <w:marLeft w:val="0"/>
      <w:marRight w:val="0"/>
      <w:marTop w:val="0"/>
      <w:marBottom w:val="0"/>
      <w:divBdr>
        <w:top w:val="none" w:sz="0" w:space="0" w:color="auto"/>
        <w:left w:val="none" w:sz="0" w:space="0" w:color="auto"/>
        <w:bottom w:val="none" w:sz="0" w:space="0" w:color="auto"/>
        <w:right w:val="none" w:sz="0" w:space="0" w:color="auto"/>
      </w:divBdr>
    </w:div>
    <w:div w:id="1315791614">
      <w:bodyDiv w:val="1"/>
      <w:marLeft w:val="0"/>
      <w:marRight w:val="0"/>
      <w:marTop w:val="0"/>
      <w:marBottom w:val="0"/>
      <w:divBdr>
        <w:top w:val="none" w:sz="0" w:space="0" w:color="auto"/>
        <w:left w:val="none" w:sz="0" w:space="0" w:color="auto"/>
        <w:bottom w:val="none" w:sz="0" w:space="0" w:color="auto"/>
        <w:right w:val="none" w:sz="0" w:space="0" w:color="auto"/>
      </w:divBdr>
    </w:div>
    <w:div w:id="1323704791">
      <w:bodyDiv w:val="1"/>
      <w:marLeft w:val="0"/>
      <w:marRight w:val="0"/>
      <w:marTop w:val="0"/>
      <w:marBottom w:val="0"/>
      <w:divBdr>
        <w:top w:val="none" w:sz="0" w:space="0" w:color="auto"/>
        <w:left w:val="none" w:sz="0" w:space="0" w:color="auto"/>
        <w:bottom w:val="none" w:sz="0" w:space="0" w:color="auto"/>
        <w:right w:val="none" w:sz="0" w:space="0" w:color="auto"/>
      </w:divBdr>
    </w:div>
    <w:div w:id="1329560096">
      <w:bodyDiv w:val="1"/>
      <w:marLeft w:val="0"/>
      <w:marRight w:val="0"/>
      <w:marTop w:val="0"/>
      <w:marBottom w:val="0"/>
      <w:divBdr>
        <w:top w:val="none" w:sz="0" w:space="0" w:color="auto"/>
        <w:left w:val="none" w:sz="0" w:space="0" w:color="auto"/>
        <w:bottom w:val="none" w:sz="0" w:space="0" w:color="auto"/>
        <w:right w:val="none" w:sz="0" w:space="0" w:color="auto"/>
      </w:divBdr>
    </w:div>
    <w:div w:id="1338583353">
      <w:bodyDiv w:val="1"/>
      <w:marLeft w:val="0"/>
      <w:marRight w:val="0"/>
      <w:marTop w:val="0"/>
      <w:marBottom w:val="0"/>
      <w:divBdr>
        <w:top w:val="none" w:sz="0" w:space="0" w:color="auto"/>
        <w:left w:val="none" w:sz="0" w:space="0" w:color="auto"/>
        <w:bottom w:val="none" w:sz="0" w:space="0" w:color="auto"/>
        <w:right w:val="none" w:sz="0" w:space="0" w:color="auto"/>
      </w:divBdr>
    </w:div>
    <w:div w:id="1350252945">
      <w:bodyDiv w:val="1"/>
      <w:marLeft w:val="0"/>
      <w:marRight w:val="0"/>
      <w:marTop w:val="0"/>
      <w:marBottom w:val="0"/>
      <w:divBdr>
        <w:top w:val="none" w:sz="0" w:space="0" w:color="auto"/>
        <w:left w:val="none" w:sz="0" w:space="0" w:color="auto"/>
        <w:bottom w:val="none" w:sz="0" w:space="0" w:color="auto"/>
        <w:right w:val="none" w:sz="0" w:space="0" w:color="auto"/>
      </w:divBdr>
    </w:div>
    <w:div w:id="1350789125">
      <w:bodyDiv w:val="1"/>
      <w:marLeft w:val="0"/>
      <w:marRight w:val="0"/>
      <w:marTop w:val="0"/>
      <w:marBottom w:val="0"/>
      <w:divBdr>
        <w:top w:val="none" w:sz="0" w:space="0" w:color="auto"/>
        <w:left w:val="none" w:sz="0" w:space="0" w:color="auto"/>
        <w:bottom w:val="none" w:sz="0" w:space="0" w:color="auto"/>
        <w:right w:val="none" w:sz="0" w:space="0" w:color="auto"/>
      </w:divBdr>
    </w:div>
    <w:div w:id="1360275616">
      <w:bodyDiv w:val="1"/>
      <w:marLeft w:val="0"/>
      <w:marRight w:val="0"/>
      <w:marTop w:val="0"/>
      <w:marBottom w:val="0"/>
      <w:divBdr>
        <w:top w:val="none" w:sz="0" w:space="0" w:color="auto"/>
        <w:left w:val="none" w:sz="0" w:space="0" w:color="auto"/>
        <w:bottom w:val="none" w:sz="0" w:space="0" w:color="auto"/>
        <w:right w:val="none" w:sz="0" w:space="0" w:color="auto"/>
      </w:divBdr>
    </w:div>
    <w:div w:id="1365331690">
      <w:bodyDiv w:val="1"/>
      <w:marLeft w:val="0"/>
      <w:marRight w:val="0"/>
      <w:marTop w:val="0"/>
      <w:marBottom w:val="0"/>
      <w:divBdr>
        <w:top w:val="none" w:sz="0" w:space="0" w:color="auto"/>
        <w:left w:val="none" w:sz="0" w:space="0" w:color="auto"/>
        <w:bottom w:val="none" w:sz="0" w:space="0" w:color="auto"/>
        <w:right w:val="none" w:sz="0" w:space="0" w:color="auto"/>
      </w:divBdr>
    </w:div>
    <w:div w:id="1367636124">
      <w:bodyDiv w:val="1"/>
      <w:marLeft w:val="0"/>
      <w:marRight w:val="0"/>
      <w:marTop w:val="0"/>
      <w:marBottom w:val="0"/>
      <w:divBdr>
        <w:top w:val="none" w:sz="0" w:space="0" w:color="auto"/>
        <w:left w:val="none" w:sz="0" w:space="0" w:color="auto"/>
        <w:bottom w:val="none" w:sz="0" w:space="0" w:color="auto"/>
        <w:right w:val="none" w:sz="0" w:space="0" w:color="auto"/>
      </w:divBdr>
    </w:div>
    <w:div w:id="1372342683">
      <w:bodyDiv w:val="1"/>
      <w:marLeft w:val="0"/>
      <w:marRight w:val="0"/>
      <w:marTop w:val="0"/>
      <w:marBottom w:val="0"/>
      <w:divBdr>
        <w:top w:val="none" w:sz="0" w:space="0" w:color="auto"/>
        <w:left w:val="none" w:sz="0" w:space="0" w:color="auto"/>
        <w:bottom w:val="none" w:sz="0" w:space="0" w:color="auto"/>
        <w:right w:val="none" w:sz="0" w:space="0" w:color="auto"/>
      </w:divBdr>
    </w:div>
    <w:div w:id="1383408652">
      <w:bodyDiv w:val="1"/>
      <w:marLeft w:val="0"/>
      <w:marRight w:val="0"/>
      <w:marTop w:val="0"/>
      <w:marBottom w:val="0"/>
      <w:divBdr>
        <w:top w:val="none" w:sz="0" w:space="0" w:color="auto"/>
        <w:left w:val="none" w:sz="0" w:space="0" w:color="auto"/>
        <w:bottom w:val="none" w:sz="0" w:space="0" w:color="auto"/>
        <w:right w:val="none" w:sz="0" w:space="0" w:color="auto"/>
      </w:divBdr>
    </w:div>
    <w:div w:id="1385640327">
      <w:bodyDiv w:val="1"/>
      <w:marLeft w:val="0"/>
      <w:marRight w:val="0"/>
      <w:marTop w:val="0"/>
      <w:marBottom w:val="0"/>
      <w:divBdr>
        <w:top w:val="none" w:sz="0" w:space="0" w:color="auto"/>
        <w:left w:val="none" w:sz="0" w:space="0" w:color="auto"/>
        <w:bottom w:val="none" w:sz="0" w:space="0" w:color="auto"/>
        <w:right w:val="none" w:sz="0" w:space="0" w:color="auto"/>
      </w:divBdr>
    </w:div>
    <w:div w:id="1393887164">
      <w:bodyDiv w:val="1"/>
      <w:marLeft w:val="0"/>
      <w:marRight w:val="0"/>
      <w:marTop w:val="0"/>
      <w:marBottom w:val="0"/>
      <w:divBdr>
        <w:top w:val="none" w:sz="0" w:space="0" w:color="auto"/>
        <w:left w:val="none" w:sz="0" w:space="0" w:color="auto"/>
        <w:bottom w:val="none" w:sz="0" w:space="0" w:color="auto"/>
        <w:right w:val="none" w:sz="0" w:space="0" w:color="auto"/>
      </w:divBdr>
    </w:div>
    <w:div w:id="1395667265">
      <w:bodyDiv w:val="1"/>
      <w:marLeft w:val="0"/>
      <w:marRight w:val="0"/>
      <w:marTop w:val="0"/>
      <w:marBottom w:val="0"/>
      <w:divBdr>
        <w:top w:val="none" w:sz="0" w:space="0" w:color="auto"/>
        <w:left w:val="none" w:sz="0" w:space="0" w:color="auto"/>
        <w:bottom w:val="none" w:sz="0" w:space="0" w:color="auto"/>
        <w:right w:val="none" w:sz="0" w:space="0" w:color="auto"/>
      </w:divBdr>
    </w:div>
    <w:div w:id="1399012755">
      <w:bodyDiv w:val="1"/>
      <w:marLeft w:val="0"/>
      <w:marRight w:val="0"/>
      <w:marTop w:val="0"/>
      <w:marBottom w:val="0"/>
      <w:divBdr>
        <w:top w:val="none" w:sz="0" w:space="0" w:color="auto"/>
        <w:left w:val="none" w:sz="0" w:space="0" w:color="auto"/>
        <w:bottom w:val="none" w:sz="0" w:space="0" w:color="auto"/>
        <w:right w:val="none" w:sz="0" w:space="0" w:color="auto"/>
      </w:divBdr>
    </w:div>
    <w:div w:id="1399135703">
      <w:bodyDiv w:val="1"/>
      <w:marLeft w:val="0"/>
      <w:marRight w:val="0"/>
      <w:marTop w:val="0"/>
      <w:marBottom w:val="0"/>
      <w:divBdr>
        <w:top w:val="none" w:sz="0" w:space="0" w:color="auto"/>
        <w:left w:val="none" w:sz="0" w:space="0" w:color="auto"/>
        <w:bottom w:val="none" w:sz="0" w:space="0" w:color="auto"/>
        <w:right w:val="none" w:sz="0" w:space="0" w:color="auto"/>
      </w:divBdr>
    </w:div>
    <w:div w:id="1401978429">
      <w:bodyDiv w:val="1"/>
      <w:marLeft w:val="0"/>
      <w:marRight w:val="0"/>
      <w:marTop w:val="0"/>
      <w:marBottom w:val="0"/>
      <w:divBdr>
        <w:top w:val="none" w:sz="0" w:space="0" w:color="auto"/>
        <w:left w:val="none" w:sz="0" w:space="0" w:color="auto"/>
        <w:bottom w:val="none" w:sz="0" w:space="0" w:color="auto"/>
        <w:right w:val="none" w:sz="0" w:space="0" w:color="auto"/>
      </w:divBdr>
    </w:div>
    <w:div w:id="1403526006">
      <w:bodyDiv w:val="1"/>
      <w:marLeft w:val="0"/>
      <w:marRight w:val="0"/>
      <w:marTop w:val="0"/>
      <w:marBottom w:val="0"/>
      <w:divBdr>
        <w:top w:val="none" w:sz="0" w:space="0" w:color="auto"/>
        <w:left w:val="none" w:sz="0" w:space="0" w:color="auto"/>
        <w:bottom w:val="none" w:sz="0" w:space="0" w:color="auto"/>
        <w:right w:val="none" w:sz="0" w:space="0" w:color="auto"/>
      </w:divBdr>
    </w:div>
    <w:div w:id="1411776806">
      <w:bodyDiv w:val="1"/>
      <w:marLeft w:val="0"/>
      <w:marRight w:val="0"/>
      <w:marTop w:val="0"/>
      <w:marBottom w:val="0"/>
      <w:divBdr>
        <w:top w:val="none" w:sz="0" w:space="0" w:color="auto"/>
        <w:left w:val="none" w:sz="0" w:space="0" w:color="auto"/>
        <w:bottom w:val="none" w:sz="0" w:space="0" w:color="auto"/>
        <w:right w:val="none" w:sz="0" w:space="0" w:color="auto"/>
      </w:divBdr>
    </w:div>
    <w:div w:id="1413159854">
      <w:bodyDiv w:val="1"/>
      <w:marLeft w:val="0"/>
      <w:marRight w:val="0"/>
      <w:marTop w:val="0"/>
      <w:marBottom w:val="0"/>
      <w:divBdr>
        <w:top w:val="none" w:sz="0" w:space="0" w:color="auto"/>
        <w:left w:val="none" w:sz="0" w:space="0" w:color="auto"/>
        <w:bottom w:val="none" w:sz="0" w:space="0" w:color="auto"/>
        <w:right w:val="none" w:sz="0" w:space="0" w:color="auto"/>
      </w:divBdr>
    </w:div>
    <w:div w:id="1422679828">
      <w:bodyDiv w:val="1"/>
      <w:marLeft w:val="0"/>
      <w:marRight w:val="0"/>
      <w:marTop w:val="0"/>
      <w:marBottom w:val="0"/>
      <w:divBdr>
        <w:top w:val="none" w:sz="0" w:space="0" w:color="auto"/>
        <w:left w:val="none" w:sz="0" w:space="0" w:color="auto"/>
        <w:bottom w:val="none" w:sz="0" w:space="0" w:color="auto"/>
        <w:right w:val="none" w:sz="0" w:space="0" w:color="auto"/>
      </w:divBdr>
    </w:div>
    <w:div w:id="1424490592">
      <w:bodyDiv w:val="1"/>
      <w:marLeft w:val="0"/>
      <w:marRight w:val="0"/>
      <w:marTop w:val="0"/>
      <w:marBottom w:val="0"/>
      <w:divBdr>
        <w:top w:val="none" w:sz="0" w:space="0" w:color="auto"/>
        <w:left w:val="none" w:sz="0" w:space="0" w:color="auto"/>
        <w:bottom w:val="none" w:sz="0" w:space="0" w:color="auto"/>
        <w:right w:val="none" w:sz="0" w:space="0" w:color="auto"/>
      </w:divBdr>
    </w:div>
    <w:div w:id="1440025279">
      <w:bodyDiv w:val="1"/>
      <w:marLeft w:val="0"/>
      <w:marRight w:val="0"/>
      <w:marTop w:val="0"/>
      <w:marBottom w:val="0"/>
      <w:divBdr>
        <w:top w:val="none" w:sz="0" w:space="0" w:color="auto"/>
        <w:left w:val="none" w:sz="0" w:space="0" w:color="auto"/>
        <w:bottom w:val="none" w:sz="0" w:space="0" w:color="auto"/>
        <w:right w:val="none" w:sz="0" w:space="0" w:color="auto"/>
      </w:divBdr>
    </w:div>
    <w:div w:id="1442991585">
      <w:bodyDiv w:val="1"/>
      <w:marLeft w:val="0"/>
      <w:marRight w:val="0"/>
      <w:marTop w:val="0"/>
      <w:marBottom w:val="0"/>
      <w:divBdr>
        <w:top w:val="none" w:sz="0" w:space="0" w:color="auto"/>
        <w:left w:val="none" w:sz="0" w:space="0" w:color="auto"/>
        <w:bottom w:val="none" w:sz="0" w:space="0" w:color="auto"/>
        <w:right w:val="none" w:sz="0" w:space="0" w:color="auto"/>
      </w:divBdr>
    </w:div>
    <w:div w:id="1444497842">
      <w:bodyDiv w:val="1"/>
      <w:marLeft w:val="0"/>
      <w:marRight w:val="0"/>
      <w:marTop w:val="0"/>
      <w:marBottom w:val="0"/>
      <w:divBdr>
        <w:top w:val="none" w:sz="0" w:space="0" w:color="auto"/>
        <w:left w:val="none" w:sz="0" w:space="0" w:color="auto"/>
        <w:bottom w:val="none" w:sz="0" w:space="0" w:color="auto"/>
        <w:right w:val="none" w:sz="0" w:space="0" w:color="auto"/>
      </w:divBdr>
    </w:div>
    <w:div w:id="1458405051">
      <w:bodyDiv w:val="1"/>
      <w:marLeft w:val="0"/>
      <w:marRight w:val="0"/>
      <w:marTop w:val="0"/>
      <w:marBottom w:val="0"/>
      <w:divBdr>
        <w:top w:val="none" w:sz="0" w:space="0" w:color="auto"/>
        <w:left w:val="none" w:sz="0" w:space="0" w:color="auto"/>
        <w:bottom w:val="none" w:sz="0" w:space="0" w:color="auto"/>
        <w:right w:val="none" w:sz="0" w:space="0" w:color="auto"/>
      </w:divBdr>
    </w:div>
    <w:div w:id="1469393714">
      <w:bodyDiv w:val="1"/>
      <w:marLeft w:val="0"/>
      <w:marRight w:val="0"/>
      <w:marTop w:val="0"/>
      <w:marBottom w:val="0"/>
      <w:divBdr>
        <w:top w:val="none" w:sz="0" w:space="0" w:color="auto"/>
        <w:left w:val="none" w:sz="0" w:space="0" w:color="auto"/>
        <w:bottom w:val="none" w:sz="0" w:space="0" w:color="auto"/>
        <w:right w:val="none" w:sz="0" w:space="0" w:color="auto"/>
      </w:divBdr>
    </w:div>
    <w:div w:id="1469585428">
      <w:bodyDiv w:val="1"/>
      <w:marLeft w:val="0"/>
      <w:marRight w:val="0"/>
      <w:marTop w:val="0"/>
      <w:marBottom w:val="0"/>
      <w:divBdr>
        <w:top w:val="none" w:sz="0" w:space="0" w:color="auto"/>
        <w:left w:val="none" w:sz="0" w:space="0" w:color="auto"/>
        <w:bottom w:val="none" w:sz="0" w:space="0" w:color="auto"/>
        <w:right w:val="none" w:sz="0" w:space="0" w:color="auto"/>
      </w:divBdr>
    </w:div>
    <w:div w:id="1476530083">
      <w:bodyDiv w:val="1"/>
      <w:marLeft w:val="0"/>
      <w:marRight w:val="0"/>
      <w:marTop w:val="0"/>
      <w:marBottom w:val="0"/>
      <w:divBdr>
        <w:top w:val="none" w:sz="0" w:space="0" w:color="auto"/>
        <w:left w:val="none" w:sz="0" w:space="0" w:color="auto"/>
        <w:bottom w:val="none" w:sz="0" w:space="0" w:color="auto"/>
        <w:right w:val="none" w:sz="0" w:space="0" w:color="auto"/>
      </w:divBdr>
    </w:div>
    <w:div w:id="1477642191">
      <w:bodyDiv w:val="1"/>
      <w:marLeft w:val="0"/>
      <w:marRight w:val="0"/>
      <w:marTop w:val="0"/>
      <w:marBottom w:val="0"/>
      <w:divBdr>
        <w:top w:val="none" w:sz="0" w:space="0" w:color="auto"/>
        <w:left w:val="none" w:sz="0" w:space="0" w:color="auto"/>
        <w:bottom w:val="none" w:sz="0" w:space="0" w:color="auto"/>
        <w:right w:val="none" w:sz="0" w:space="0" w:color="auto"/>
      </w:divBdr>
    </w:div>
    <w:div w:id="1483162003">
      <w:bodyDiv w:val="1"/>
      <w:marLeft w:val="0"/>
      <w:marRight w:val="0"/>
      <w:marTop w:val="0"/>
      <w:marBottom w:val="0"/>
      <w:divBdr>
        <w:top w:val="none" w:sz="0" w:space="0" w:color="auto"/>
        <w:left w:val="none" w:sz="0" w:space="0" w:color="auto"/>
        <w:bottom w:val="none" w:sz="0" w:space="0" w:color="auto"/>
        <w:right w:val="none" w:sz="0" w:space="0" w:color="auto"/>
      </w:divBdr>
    </w:div>
    <w:div w:id="1490751007">
      <w:bodyDiv w:val="1"/>
      <w:marLeft w:val="0"/>
      <w:marRight w:val="0"/>
      <w:marTop w:val="0"/>
      <w:marBottom w:val="0"/>
      <w:divBdr>
        <w:top w:val="none" w:sz="0" w:space="0" w:color="auto"/>
        <w:left w:val="none" w:sz="0" w:space="0" w:color="auto"/>
        <w:bottom w:val="none" w:sz="0" w:space="0" w:color="auto"/>
        <w:right w:val="none" w:sz="0" w:space="0" w:color="auto"/>
      </w:divBdr>
    </w:div>
    <w:div w:id="1491945013">
      <w:bodyDiv w:val="1"/>
      <w:marLeft w:val="0"/>
      <w:marRight w:val="0"/>
      <w:marTop w:val="0"/>
      <w:marBottom w:val="0"/>
      <w:divBdr>
        <w:top w:val="none" w:sz="0" w:space="0" w:color="auto"/>
        <w:left w:val="none" w:sz="0" w:space="0" w:color="auto"/>
        <w:bottom w:val="none" w:sz="0" w:space="0" w:color="auto"/>
        <w:right w:val="none" w:sz="0" w:space="0" w:color="auto"/>
      </w:divBdr>
    </w:div>
    <w:div w:id="1492022226">
      <w:bodyDiv w:val="1"/>
      <w:marLeft w:val="0"/>
      <w:marRight w:val="0"/>
      <w:marTop w:val="0"/>
      <w:marBottom w:val="0"/>
      <w:divBdr>
        <w:top w:val="none" w:sz="0" w:space="0" w:color="auto"/>
        <w:left w:val="none" w:sz="0" w:space="0" w:color="auto"/>
        <w:bottom w:val="none" w:sz="0" w:space="0" w:color="auto"/>
        <w:right w:val="none" w:sz="0" w:space="0" w:color="auto"/>
      </w:divBdr>
    </w:div>
    <w:div w:id="1498691452">
      <w:bodyDiv w:val="1"/>
      <w:marLeft w:val="0"/>
      <w:marRight w:val="0"/>
      <w:marTop w:val="0"/>
      <w:marBottom w:val="0"/>
      <w:divBdr>
        <w:top w:val="none" w:sz="0" w:space="0" w:color="auto"/>
        <w:left w:val="none" w:sz="0" w:space="0" w:color="auto"/>
        <w:bottom w:val="none" w:sz="0" w:space="0" w:color="auto"/>
        <w:right w:val="none" w:sz="0" w:space="0" w:color="auto"/>
      </w:divBdr>
    </w:div>
    <w:div w:id="1500197760">
      <w:bodyDiv w:val="1"/>
      <w:marLeft w:val="0"/>
      <w:marRight w:val="0"/>
      <w:marTop w:val="0"/>
      <w:marBottom w:val="0"/>
      <w:divBdr>
        <w:top w:val="none" w:sz="0" w:space="0" w:color="auto"/>
        <w:left w:val="none" w:sz="0" w:space="0" w:color="auto"/>
        <w:bottom w:val="none" w:sz="0" w:space="0" w:color="auto"/>
        <w:right w:val="none" w:sz="0" w:space="0" w:color="auto"/>
      </w:divBdr>
    </w:div>
    <w:div w:id="1501655026">
      <w:bodyDiv w:val="1"/>
      <w:marLeft w:val="0"/>
      <w:marRight w:val="0"/>
      <w:marTop w:val="0"/>
      <w:marBottom w:val="0"/>
      <w:divBdr>
        <w:top w:val="none" w:sz="0" w:space="0" w:color="auto"/>
        <w:left w:val="none" w:sz="0" w:space="0" w:color="auto"/>
        <w:bottom w:val="none" w:sz="0" w:space="0" w:color="auto"/>
        <w:right w:val="none" w:sz="0" w:space="0" w:color="auto"/>
      </w:divBdr>
    </w:div>
    <w:div w:id="1509952963">
      <w:bodyDiv w:val="1"/>
      <w:marLeft w:val="0"/>
      <w:marRight w:val="0"/>
      <w:marTop w:val="0"/>
      <w:marBottom w:val="0"/>
      <w:divBdr>
        <w:top w:val="none" w:sz="0" w:space="0" w:color="auto"/>
        <w:left w:val="none" w:sz="0" w:space="0" w:color="auto"/>
        <w:bottom w:val="none" w:sz="0" w:space="0" w:color="auto"/>
        <w:right w:val="none" w:sz="0" w:space="0" w:color="auto"/>
      </w:divBdr>
    </w:div>
    <w:div w:id="1510876586">
      <w:bodyDiv w:val="1"/>
      <w:marLeft w:val="0"/>
      <w:marRight w:val="0"/>
      <w:marTop w:val="0"/>
      <w:marBottom w:val="0"/>
      <w:divBdr>
        <w:top w:val="none" w:sz="0" w:space="0" w:color="auto"/>
        <w:left w:val="none" w:sz="0" w:space="0" w:color="auto"/>
        <w:bottom w:val="none" w:sz="0" w:space="0" w:color="auto"/>
        <w:right w:val="none" w:sz="0" w:space="0" w:color="auto"/>
      </w:divBdr>
    </w:div>
    <w:div w:id="1513296283">
      <w:bodyDiv w:val="1"/>
      <w:marLeft w:val="0"/>
      <w:marRight w:val="0"/>
      <w:marTop w:val="0"/>
      <w:marBottom w:val="0"/>
      <w:divBdr>
        <w:top w:val="none" w:sz="0" w:space="0" w:color="auto"/>
        <w:left w:val="none" w:sz="0" w:space="0" w:color="auto"/>
        <w:bottom w:val="none" w:sz="0" w:space="0" w:color="auto"/>
        <w:right w:val="none" w:sz="0" w:space="0" w:color="auto"/>
      </w:divBdr>
    </w:div>
    <w:div w:id="1515072787">
      <w:bodyDiv w:val="1"/>
      <w:marLeft w:val="0"/>
      <w:marRight w:val="0"/>
      <w:marTop w:val="0"/>
      <w:marBottom w:val="0"/>
      <w:divBdr>
        <w:top w:val="none" w:sz="0" w:space="0" w:color="auto"/>
        <w:left w:val="none" w:sz="0" w:space="0" w:color="auto"/>
        <w:bottom w:val="none" w:sz="0" w:space="0" w:color="auto"/>
        <w:right w:val="none" w:sz="0" w:space="0" w:color="auto"/>
      </w:divBdr>
    </w:div>
    <w:div w:id="1516530441">
      <w:bodyDiv w:val="1"/>
      <w:marLeft w:val="0"/>
      <w:marRight w:val="0"/>
      <w:marTop w:val="0"/>
      <w:marBottom w:val="0"/>
      <w:divBdr>
        <w:top w:val="none" w:sz="0" w:space="0" w:color="auto"/>
        <w:left w:val="none" w:sz="0" w:space="0" w:color="auto"/>
        <w:bottom w:val="none" w:sz="0" w:space="0" w:color="auto"/>
        <w:right w:val="none" w:sz="0" w:space="0" w:color="auto"/>
      </w:divBdr>
    </w:div>
    <w:div w:id="1519348193">
      <w:bodyDiv w:val="1"/>
      <w:marLeft w:val="0"/>
      <w:marRight w:val="0"/>
      <w:marTop w:val="0"/>
      <w:marBottom w:val="0"/>
      <w:divBdr>
        <w:top w:val="none" w:sz="0" w:space="0" w:color="auto"/>
        <w:left w:val="none" w:sz="0" w:space="0" w:color="auto"/>
        <w:bottom w:val="none" w:sz="0" w:space="0" w:color="auto"/>
        <w:right w:val="none" w:sz="0" w:space="0" w:color="auto"/>
      </w:divBdr>
    </w:div>
    <w:div w:id="1528565897">
      <w:bodyDiv w:val="1"/>
      <w:marLeft w:val="0"/>
      <w:marRight w:val="0"/>
      <w:marTop w:val="0"/>
      <w:marBottom w:val="0"/>
      <w:divBdr>
        <w:top w:val="none" w:sz="0" w:space="0" w:color="auto"/>
        <w:left w:val="none" w:sz="0" w:space="0" w:color="auto"/>
        <w:bottom w:val="none" w:sz="0" w:space="0" w:color="auto"/>
        <w:right w:val="none" w:sz="0" w:space="0" w:color="auto"/>
      </w:divBdr>
    </w:div>
    <w:div w:id="1528986273">
      <w:bodyDiv w:val="1"/>
      <w:marLeft w:val="0"/>
      <w:marRight w:val="0"/>
      <w:marTop w:val="0"/>
      <w:marBottom w:val="0"/>
      <w:divBdr>
        <w:top w:val="none" w:sz="0" w:space="0" w:color="auto"/>
        <w:left w:val="none" w:sz="0" w:space="0" w:color="auto"/>
        <w:bottom w:val="none" w:sz="0" w:space="0" w:color="auto"/>
        <w:right w:val="none" w:sz="0" w:space="0" w:color="auto"/>
      </w:divBdr>
    </w:div>
    <w:div w:id="1529635631">
      <w:bodyDiv w:val="1"/>
      <w:marLeft w:val="0"/>
      <w:marRight w:val="0"/>
      <w:marTop w:val="0"/>
      <w:marBottom w:val="0"/>
      <w:divBdr>
        <w:top w:val="none" w:sz="0" w:space="0" w:color="auto"/>
        <w:left w:val="none" w:sz="0" w:space="0" w:color="auto"/>
        <w:bottom w:val="none" w:sz="0" w:space="0" w:color="auto"/>
        <w:right w:val="none" w:sz="0" w:space="0" w:color="auto"/>
      </w:divBdr>
    </w:div>
    <w:div w:id="1529759294">
      <w:bodyDiv w:val="1"/>
      <w:marLeft w:val="0"/>
      <w:marRight w:val="0"/>
      <w:marTop w:val="0"/>
      <w:marBottom w:val="0"/>
      <w:divBdr>
        <w:top w:val="none" w:sz="0" w:space="0" w:color="auto"/>
        <w:left w:val="none" w:sz="0" w:space="0" w:color="auto"/>
        <w:bottom w:val="none" w:sz="0" w:space="0" w:color="auto"/>
        <w:right w:val="none" w:sz="0" w:space="0" w:color="auto"/>
      </w:divBdr>
    </w:div>
    <w:div w:id="1532111396">
      <w:bodyDiv w:val="1"/>
      <w:marLeft w:val="0"/>
      <w:marRight w:val="0"/>
      <w:marTop w:val="0"/>
      <w:marBottom w:val="0"/>
      <w:divBdr>
        <w:top w:val="none" w:sz="0" w:space="0" w:color="auto"/>
        <w:left w:val="none" w:sz="0" w:space="0" w:color="auto"/>
        <w:bottom w:val="none" w:sz="0" w:space="0" w:color="auto"/>
        <w:right w:val="none" w:sz="0" w:space="0" w:color="auto"/>
      </w:divBdr>
    </w:div>
    <w:div w:id="1536696552">
      <w:bodyDiv w:val="1"/>
      <w:marLeft w:val="0"/>
      <w:marRight w:val="0"/>
      <w:marTop w:val="0"/>
      <w:marBottom w:val="0"/>
      <w:divBdr>
        <w:top w:val="none" w:sz="0" w:space="0" w:color="auto"/>
        <w:left w:val="none" w:sz="0" w:space="0" w:color="auto"/>
        <w:bottom w:val="none" w:sz="0" w:space="0" w:color="auto"/>
        <w:right w:val="none" w:sz="0" w:space="0" w:color="auto"/>
      </w:divBdr>
    </w:div>
    <w:div w:id="1538734864">
      <w:bodyDiv w:val="1"/>
      <w:marLeft w:val="0"/>
      <w:marRight w:val="0"/>
      <w:marTop w:val="0"/>
      <w:marBottom w:val="0"/>
      <w:divBdr>
        <w:top w:val="none" w:sz="0" w:space="0" w:color="auto"/>
        <w:left w:val="none" w:sz="0" w:space="0" w:color="auto"/>
        <w:bottom w:val="none" w:sz="0" w:space="0" w:color="auto"/>
        <w:right w:val="none" w:sz="0" w:space="0" w:color="auto"/>
      </w:divBdr>
    </w:div>
    <w:div w:id="1541478777">
      <w:bodyDiv w:val="1"/>
      <w:marLeft w:val="0"/>
      <w:marRight w:val="0"/>
      <w:marTop w:val="0"/>
      <w:marBottom w:val="0"/>
      <w:divBdr>
        <w:top w:val="none" w:sz="0" w:space="0" w:color="auto"/>
        <w:left w:val="none" w:sz="0" w:space="0" w:color="auto"/>
        <w:bottom w:val="none" w:sz="0" w:space="0" w:color="auto"/>
        <w:right w:val="none" w:sz="0" w:space="0" w:color="auto"/>
      </w:divBdr>
    </w:div>
    <w:div w:id="1550335584">
      <w:bodyDiv w:val="1"/>
      <w:marLeft w:val="0"/>
      <w:marRight w:val="0"/>
      <w:marTop w:val="0"/>
      <w:marBottom w:val="0"/>
      <w:divBdr>
        <w:top w:val="none" w:sz="0" w:space="0" w:color="auto"/>
        <w:left w:val="none" w:sz="0" w:space="0" w:color="auto"/>
        <w:bottom w:val="none" w:sz="0" w:space="0" w:color="auto"/>
        <w:right w:val="none" w:sz="0" w:space="0" w:color="auto"/>
      </w:divBdr>
    </w:div>
    <w:div w:id="1556896303">
      <w:bodyDiv w:val="1"/>
      <w:marLeft w:val="0"/>
      <w:marRight w:val="0"/>
      <w:marTop w:val="0"/>
      <w:marBottom w:val="0"/>
      <w:divBdr>
        <w:top w:val="none" w:sz="0" w:space="0" w:color="auto"/>
        <w:left w:val="none" w:sz="0" w:space="0" w:color="auto"/>
        <w:bottom w:val="none" w:sz="0" w:space="0" w:color="auto"/>
        <w:right w:val="none" w:sz="0" w:space="0" w:color="auto"/>
      </w:divBdr>
    </w:div>
    <w:div w:id="1561018160">
      <w:bodyDiv w:val="1"/>
      <w:marLeft w:val="0"/>
      <w:marRight w:val="0"/>
      <w:marTop w:val="0"/>
      <w:marBottom w:val="0"/>
      <w:divBdr>
        <w:top w:val="none" w:sz="0" w:space="0" w:color="auto"/>
        <w:left w:val="none" w:sz="0" w:space="0" w:color="auto"/>
        <w:bottom w:val="none" w:sz="0" w:space="0" w:color="auto"/>
        <w:right w:val="none" w:sz="0" w:space="0" w:color="auto"/>
      </w:divBdr>
    </w:div>
    <w:div w:id="1563322850">
      <w:bodyDiv w:val="1"/>
      <w:marLeft w:val="0"/>
      <w:marRight w:val="0"/>
      <w:marTop w:val="0"/>
      <w:marBottom w:val="0"/>
      <w:divBdr>
        <w:top w:val="none" w:sz="0" w:space="0" w:color="auto"/>
        <w:left w:val="none" w:sz="0" w:space="0" w:color="auto"/>
        <w:bottom w:val="none" w:sz="0" w:space="0" w:color="auto"/>
        <w:right w:val="none" w:sz="0" w:space="0" w:color="auto"/>
      </w:divBdr>
    </w:div>
    <w:div w:id="1564221606">
      <w:bodyDiv w:val="1"/>
      <w:marLeft w:val="0"/>
      <w:marRight w:val="0"/>
      <w:marTop w:val="0"/>
      <w:marBottom w:val="0"/>
      <w:divBdr>
        <w:top w:val="none" w:sz="0" w:space="0" w:color="auto"/>
        <w:left w:val="none" w:sz="0" w:space="0" w:color="auto"/>
        <w:bottom w:val="none" w:sz="0" w:space="0" w:color="auto"/>
        <w:right w:val="none" w:sz="0" w:space="0" w:color="auto"/>
      </w:divBdr>
    </w:div>
    <w:div w:id="1571188632">
      <w:bodyDiv w:val="1"/>
      <w:marLeft w:val="0"/>
      <w:marRight w:val="0"/>
      <w:marTop w:val="0"/>
      <w:marBottom w:val="0"/>
      <w:divBdr>
        <w:top w:val="none" w:sz="0" w:space="0" w:color="auto"/>
        <w:left w:val="none" w:sz="0" w:space="0" w:color="auto"/>
        <w:bottom w:val="none" w:sz="0" w:space="0" w:color="auto"/>
        <w:right w:val="none" w:sz="0" w:space="0" w:color="auto"/>
      </w:divBdr>
    </w:div>
    <w:div w:id="1575050247">
      <w:bodyDiv w:val="1"/>
      <w:marLeft w:val="0"/>
      <w:marRight w:val="0"/>
      <w:marTop w:val="0"/>
      <w:marBottom w:val="0"/>
      <w:divBdr>
        <w:top w:val="none" w:sz="0" w:space="0" w:color="auto"/>
        <w:left w:val="none" w:sz="0" w:space="0" w:color="auto"/>
        <w:bottom w:val="none" w:sz="0" w:space="0" w:color="auto"/>
        <w:right w:val="none" w:sz="0" w:space="0" w:color="auto"/>
      </w:divBdr>
    </w:div>
    <w:div w:id="1576009856">
      <w:bodyDiv w:val="1"/>
      <w:marLeft w:val="0"/>
      <w:marRight w:val="0"/>
      <w:marTop w:val="0"/>
      <w:marBottom w:val="0"/>
      <w:divBdr>
        <w:top w:val="none" w:sz="0" w:space="0" w:color="auto"/>
        <w:left w:val="none" w:sz="0" w:space="0" w:color="auto"/>
        <w:bottom w:val="none" w:sz="0" w:space="0" w:color="auto"/>
        <w:right w:val="none" w:sz="0" w:space="0" w:color="auto"/>
      </w:divBdr>
      <w:divsChild>
        <w:div w:id="657227627">
          <w:marLeft w:val="0"/>
          <w:marRight w:val="0"/>
          <w:marTop w:val="0"/>
          <w:marBottom w:val="0"/>
          <w:divBdr>
            <w:top w:val="none" w:sz="0" w:space="0" w:color="auto"/>
            <w:left w:val="none" w:sz="0" w:space="0" w:color="auto"/>
            <w:bottom w:val="none" w:sz="0" w:space="0" w:color="auto"/>
            <w:right w:val="none" w:sz="0" w:space="0" w:color="auto"/>
          </w:divBdr>
          <w:divsChild>
            <w:div w:id="1744333055">
              <w:marLeft w:val="0"/>
              <w:marRight w:val="0"/>
              <w:marTop w:val="0"/>
              <w:marBottom w:val="0"/>
              <w:divBdr>
                <w:top w:val="none" w:sz="0" w:space="0" w:color="auto"/>
                <w:left w:val="none" w:sz="0" w:space="0" w:color="auto"/>
                <w:bottom w:val="none" w:sz="0" w:space="0" w:color="auto"/>
                <w:right w:val="none" w:sz="0" w:space="0" w:color="auto"/>
              </w:divBdr>
              <w:divsChild>
                <w:div w:id="1493595223">
                  <w:marLeft w:val="0"/>
                  <w:marRight w:val="0"/>
                  <w:marTop w:val="0"/>
                  <w:marBottom w:val="0"/>
                  <w:divBdr>
                    <w:top w:val="none" w:sz="0" w:space="0" w:color="auto"/>
                    <w:left w:val="none" w:sz="0" w:space="0" w:color="auto"/>
                    <w:bottom w:val="none" w:sz="0" w:space="0" w:color="auto"/>
                    <w:right w:val="none" w:sz="0" w:space="0" w:color="auto"/>
                  </w:divBdr>
                  <w:divsChild>
                    <w:div w:id="1613392796">
                      <w:marLeft w:val="0"/>
                      <w:marRight w:val="0"/>
                      <w:marTop w:val="0"/>
                      <w:marBottom w:val="0"/>
                      <w:divBdr>
                        <w:top w:val="none" w:sz="0" w:space="0" w:color="auto"/>
                        <w:left w:val="none" w:sz="0" w:space="0" w:color="auto"/>
                        <w:bottom w:val="none" w:sz="0" w:space="0" w:color="auto"/>
                        <w:right w:val="none" w:sz="0" w:space="0" w:color="auto"/>
                      </w:divBdr>
                      <w:divsChild>
                        <w:div w:id="272441919">
                          <w:marLeft w:val="0"/>
                          <w:marRight w:val="0"/>
                          <w:marTop w:val="0"/>
                          <w:marBottom w:val="0"/>
                          <w:divBdr>
                            <w:top w:val="none" w:sz="0" w:space="0" w:color="auto"/>
                            <w:left w:val="none" w:sz="0" w:space="0" w:color="auto"/>
                            <w:bottom w:val="none" w:sz="0" w:space="0" w:color="auto"/>
                            <w:right w:val="none" w:sz="0" w:space="0" w:color="auto"/>
                          </w:divBdr>
                          <w:divsChild>
                            <w:div w:id="66401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1523062">
      <w:bodyDiv w:val="1"/>
      <w:marLeft w:val="0"/>
      <w:marRight w:val="0"/>
      <w:marTop w:val="0"/>
      <w:marBottom w:val="0"/>
      <w:divBdr>
        <w:top w:val="none" w:sz="0" w:space="0" w:color="auto"/>
        <w:left w:val="none" w:sz="0" w:space="0" w:color="auto"/>
        <w:bottom w:val="none" w:sz="0" w:space="0" w:color="auto"/>
        <w:right w:val="none" w:sz="0" w:space="0" w:color="auto"/>
      </w:divBdr>
    </w:div>
    <w:div w:id="1585332466">
      <w:bodyDiv w:val="1"/>
      <w:marLeft w:val="0"/>
      <w:marRight w:val="0"/>
      <w:marTop w:val="0"/>
      <w:marBottom w:val="0"/>
      <w:divBdr>
        <w:top w:val="none" w:sz="0" w:space="0" w:color="auto"/>
        <w:left w:val="none" w:sz="0" w:space="0" w:color="auto"/>
        <w:bottom w:val="none" w:sz="0" w:space="0" w:color="auto"/>
        <w:right w:val="none" w:sz="0" w:space="0" w:color="auto"/>
      </w:divBdr>
    </w:div>
    <w:div w:id="1586063121">
      <w:bodyDiv w:val="1"/>
      <w:marLeft w:val="0"/>
      <w:marRight w:val="0"/>
      <w:marTop w:val="0"/>
      <w:marBottom w:val="0"/>
      <w:divBdr>
        <w:top w:val="none" w:sz="0" w:space="0" w:color="auto"/>
        <w:left w:val="none" w:sz="0" w:space="0" w:color="auto"/>
        <w:bottom w:val="none" w:sz="0" w:space="0" w:color="auto"/>
        <w:right w:val="none" w:sz="0" w:space="0" w:color="auto"/>
      </w:divBdr>
    </w:div>
    <w:div w:id="1586723191">
      <w:bodyDiv w:val="1"/>
      <w:marLeft w:val="0"/>
      <w:marRight w:val="0"/>
      <w:marTop w:val="0"/>
      <w:marBottom w:val="0"/>
      <w:divBdr>
        <w:top w:val="none" w:sz="0" w:space="0" w:color="auto"/>
        <w:left w:val="none" w:sz="0" w:space="0" w:color="auto"/>
        <w:bottom w:val="none" w:sz="0" w:space="0" w:color="auto"/>
        <w:right w:val="none" w:sz="0" w:space="0" w:color="auto"/>
      </w:divBdr>
    </w:div>
    <w:div w:id="1586765007">
      <w:bodyDiv w:val="1"/>
      <w:marLeft w:val="0"/>
      <w:marRight w:val="0"/>
      <w:marTop w:val="0"/>
      <w:marBottom w:val="0"/>
      <w:divBdr>
        <w:top w:val="none" w:sz="0" w:space="0" w:color="auto"/>
        <w:left w:val="none" w:sz="0" w:space="0" w:color="auto"/>
        <w:bottom w:val="none" w:sz="0" w:space="0" w:color="auto"/>
        <w:right w:val="none" w:sz="0" w:space="0" w:color="auto"/>
      </w:divBdr>
    </w:div>
    <w:div w:id="1587378231">
      <w:bodyDiv w:val="1"/>
      <w:marLeft w:val="0"/>
      <w:marRight w:val="0"/>
      <w:marTop w:val="0"/>
      <w:marBottom w:val="0"/>
      <w:divBdr>
        <w:top w:val="none" w:sz="0" w:space="0" w:color="auto"/>
        <w:left w:val="none" w:sz="0" w:space="0" w:color="auto"/>
        <w:bottom w:val="none" w:sz="0" w:space="0" w:color="auto"/>
        <w:right w:val="none" w:sz="0" w:space="0" w:color="auto"/>
      </w:divBdr>
    </w:div>
    <w:div w:id="1599631880">
      <w:bodyDiv w:val="1"/>
      <w:marLeft w:val="0"/>
      <w:marRight w:val="0"/>
      <w:marTop w:val="0"/>
      <w:marBottom w:val="0"/>
      <w:divBdr>
        <w:top w:val="none" w:sz="0" w:space="0" w:color="auto"/>
        <w:left w:val="none" w:sz="0" w:space="0" w:color="auto"/>
        <w:bottom w:val="none" w:sz="0" w:space="0" w:color="auto"/>
        <w:right w:val="none" w:sz="0" w:space="0" w:color="auto"/>
      </w:divBdr>
    </w:div>
    <w:div w:id="1605764012">
      <w:bodyDiv w:val="1"/>
      <w:marLeft w:val="0"/>
      <w:marRight w:val="0"/>
      <w:marTop w:val="0"/>
      <w:marBottom w:val="0"/>
      <w:divBdr>
        <w:top w:val="none" w:sz="0" w:space="0" w:color="auto"/>
        <w:left w:val="none" w:sz="0" w:space="0" w:color="auto"/>
        <w:bottom w:val="none" w:sz="0" w:space="0" w:color="auto"/>
        <w:right w:val="none" w:sz="0" w:space="0" w:color="auto"/>
      </w:divBdr>
    </w:div>
    <w:div w:id="1619409837">
      <w:bodyDiv w:val="1"/>
      <w:marLeft w:val="0"/>
      <w:marRight w:val="0"/>
      <w:marTop w:val="0"/>
      <w:marBottom w:val="0"/>
      <w:divBdr>
        <w:top w:val="none" w:sz="0" w:space="0" w:color="auto"/>
        <w:left w:val="none" w:sz="0" w:space="0" w:color="auto"/>
        <w:bottom w:val="none" w:sz="0" w:space="0" w:color="auto"/>
        <w:right w:val="none" w:sz="0" w:space="0" w:color="auto"/>
      </w:divBdr>
    </w:div>
    <w:div w:id="1622880444">
      <w:bodyDiv w:val="1"/>
      <w:marLeft w:val="0"/>
      <w:marRight w:val="0"/>
      <w:marTop w:val="0"/>
      <w:marBottom w:val="0"/>
      <w:divBdr>
        <w:top w:val="none" w:sz="0" w:space="0" w:color="auto"/>
        <w:left w:val="none" w:sz="0" w:space="0" w:color="auto"/>
        <w:bottom w:val="none" w:sz="0" w:space="0" w:color="auto"/>
        <w:right w:val="none" w:sz="0" w:space="0" w:color="auto"/>
      </w:divBdr>
    </w:div>
    <w:div w:id="1644038085">
      <w:bodyDiv w:val="1"/>
      <w:marLeft w:val="0"/>
      <w:marRight w:val="0"/>
      <w:marTop w:val="0"/>
      <w:marBottom w:val="0"/>
      <w:divBdr>
        <w:top w:val="none" w:sz="0" w:space="0" w:color="auto"/>
        <w:left w:val="none" w:sz="0" w:space="0" w:color="auto"/>
        <w:bottom w:val="none" w:sz="0" w:space="0" w:color="auto"/>
        <w:right w:val="none" w:sz="0" w:space="0" w:color="auto"/>
      </w:divBdr>
    </w:div>
    <w:div w:id="1646466513">
      <w:bodyDiv w:val="1"/>
      <w:marLeft w:val="0"/>
      <w:marRight w:val="0"/>
      <w:marTop w:val="0"/>
      <w:marBottom w:val="0"/>
      <w:divBdr>
        <w:top w:val="none" w:sz="0" w:space="0" w:color="auto"/>
        <w:left w:val="none" w:sz="0" w:space="0" w:color="auto"/>
        <w:bottom w:val="none" w:sz="0" w:space="0" w:color="auto"/>
        <w:right w:val="none" w:sz="0" w:space="0" w:color="auto"/>
      </w:divBdr>
    </w:div>
    <w:div w:id="1650669535">
      <w:bodyDiv w:val="1"/>
      <w:marLeft w:val="0"/>
      <w:marRight w:val="0"/>
      <w:marTop w:val="0"/>
      <w:marBottom w:val="0"/>
      <w:divBdr>
        <w:top w:val="none" w:sz="0" w:space="0" w:color="auto"/>
        <w:left w:val="none" w:sz="0" w:space="0" w:color="auto"/>
        <w:bottom w:val="none" w:sz="0" w:space="0" w:color="auto"/>
        <w:right w:val="none" w:sz="0" w:space="0" w:color="auto"/>
      </w:divBdr>
    </w:div>
    <w:div w:id="1651863166">
      <w:bodyDiv w:val="1"/>
      <w:marLeft w:val="0"/>
      <w:marRight w:val="0"/>
      <w:marTop w:val="0"/>
      <w:marBottom w:val="0"/>
      <w:divBdr>
        <w:top w:val="none" w:sz="0" w:space="0" w:color="auto"/>
        <w:left w:val="none" w:sz="0" w:space="0" w:color="auto"/>
        <w:bottom w:val="none" w:sz="0" w:space="0" w:color="auto"/>
        <w:right w:val="none" w:sz="0" w:space="0" w:color="auto"/>
      </w:divBdr>
    </w:div>
    <w:div w:id="1657953157">
      <w:bodyDiv w:val="1"/>
      <w:marLeft w:val="0"/>
      <w:marRight w:val="0"/>
      <w:marTop w:val="0"/>
      <w:marBottom w:val="0"/>
      <w:divBdr>
        <w:top w:val="none" w:sz="0" w:space="0" w:color="auto"/>
        <w:left w:val="none" w:sz="0" w:space="0" w:color="auto"/>
        <w:bottom w:val="none" w:sz="0" w:space="0" w:color="auto"/>
        <w:right w:val="none" w:sz="0" w:space="0" w:color="auto"/>
      </w:divBdr>
    </w:div>
    <w:div w:id="1661739466">
      <w:bodyDiv w:val="1"/>
      <w:marLeft w:val="0"/>
      <w:marRight w:val="0"/>
      <w:marTop w:val="0"/>
      <w:marBottom w:val="0"/>
      <w:divBdr>
        <w:top w:val="none" w:sz="0" w:space="0" w:color="auto"/>
        <w:left w:val="none" w:sz="0" w:space="0" w:color="auto"/>
        <w:bottom w:val="none" w:sz="0" w:space="0" w:color="auto"/>
        <w:right w:val="none" w:sz="0" w:space="0" w:color="auto"/>
      </w:divBdr>
    </w:div>
    <w:div w:id="1665930316">
      <w:bodyDiv w:val="1"/>
      <w:marLeft w:val="0"/>
      <w:marRight w:val="0"/>
      <w:marTop w:val="0"/>
      <w:marBottom w:val="0"/>
      <w:divBdr>
        <w:top w:val="none" w:sz="0" w:space="0" w:color="auto"/>
        <w:left w:val="none" w:sz="0" w:space="0" w:color="auto"/>
        <w:bottom w:val="none" w:sz="0" w:space="0" w:color="auto"/>
        <w:right w:val="none" w:sz="0" w:space="0" w:color="auto"/>
      </w:divBdr>
    </w:div>
    <w:div w:id="1666477078">
      <w:bodyDiv w:val="1"/>
      <w:marLeft w:val="0"/>
      <w:marRight w:val="0"/>
      <w:marTop w:val="0"/>
      <w:marBottom w:val="0"/>
      <w:divBdr>
        <w:top w:val="none" w:sz="0" w:space="0" w:color="auto"/>
        <w:left w:val="none" w:sz="0" w:space="0" w:color="auto"/>
        <w:bottom w:val="none" w:sz="0" w:space="0" w:color="auto"/>
        <w:right w:val="none" w:sz="0" w:space="0" w:color="auto"/>
      </w:divBdr>
    </w:div>
    <w:div w:id="1667587838">
      <w:bodyDiv w:val="1"/>
      <w:marLeft w:val="0"/>
      <w:marRight w:val="0"/>
      <w:marTop w:val="0"/>
      <w:marBottom w:val="0"/>
      <w:divBdr>
        <w:top w:val="none" w:sz="0" w:space="0" w:color="auto"/>
        <w:left w:val="none" w:sz="0" w:space="0" w:color="auto"/>
        <w:bottom w:val="none" w:sz="0" w:space="0" w:color="auto"/>
        <w:right w:val="none" w:sz="0" w:space="0" w:color="auto"/>
      </w:divBdr>
    </w:div>
    <w:div w:id="1671059986">
      <w:bodyDiv w:val="1"/>
      <w:marLeft w:val="0"/>
      <w:marRight w:val="0"/>
      <w:marTop w:val="0"/>
      <w:marBottom w:val="0"/>
      <w:divBdr>
        <w:top w:val="none" w:sz="0" w:space="0" w:color="auto"/>
        <w:left w:val="none" w:sz="0" w:space="0" w:color="auto"/>
        <w:bottom w:val="none" w:sz="0" w:space="0" w:color="auto"/>
        <w:right w:val="none" w:sz="0" w:space="0" w:color="auto"/>
      </w:divBdr>
    </w:div>
    <w:div w:id="1673801251">
      <w:bodyDiv w:val="1"/>
      <w:marLeft w:val="0"/>
      <w:marRight w:val="0"/>
      <w:marTop w:val="0"/>
      <w:marBottom w:val="0"/>
      <w:divBdr>
        <w:top w:val="none" w:sz="0" w:space="0" w:color="auto"/>
        <w:left w:val="none" w:sz="0" w:space="0" w:color="auto"/>
        <w:bottom w:val="none" w:sz="0" w:space="0" w:color="auto"/>
        <w:right w:val="none" w:sz="0" w:space="0" w:color="auto"/>
      </w:divBdr>
    </w:div>
    <w:div w:id="1674794786">
      <w:bodyDiv w:val="1"/>
      <w:marLeft w:val="0"/>
      <w:marRight w:val="0"/>
      <w:marTop w:val="0"/>
      <w:marBottom w:val="0"/>
      <w:divBdr>
        <w:top w:val="none" w:sz="0" w:space="0" w:color="auto"/>
        <w:left w:val="none" w:sz="0" w:space="0" w:color="auto"/>
        <w:bottom w:val="none" w:sz="0" w:space="0" w:color="auto"/>
        <w:right w:val="none" w:sz="0" w:space="0" w:color="auto"/>
      </w:divBdr>
    </w:div>
    <w:div w:id="1677731688">
      <w:bodyDiv w:val="1"/>
      <w:marLeft w:val="0"/>
      <w:marRight w:val="0"/>
      <w:marTop w:val="0"/>
      <w:marBottom w:val="0"/>
      <w:divBdr>
        <w:top w:val="none" w:sz="0" w:space="0" w:color="auto"/>
        <w:left w:val="none" w:sz="0" w:space="0" w:color="auto"/>
        <w:bottom w:val="none" w:sz="0" w:space="0" w:color="auto"/>
        <w:right w:val="none" w:sz="0" w:space="0" w:color="auto"/>
      </w:divBdr>
    </w:div>
    <w:div w:id="1682321428">
      <w:bodyDiv w:val="1"/>
      <w:marLeft w:val="0"/>
      <w:marRight w:val="0"/>
      <w:marTop w:val="0"/>
      <w:marBottom w:val="0"/>
      <w:divBdr>
        <w:top w:val="none" w:sz="0" w:space="0" w:color="auto"/>
        <w:left w:val="none" w:sz="0" w:space="0" w:color="auto"/>
        <w:bottom w:val="none" w:sz="0" w:space="0" w:color="auto"/>
        <w:right w:val="none" w:sz="0" w:space="0" w:color="auto"/>
      </w:divBdr>
    </w:div>
    <w:div w:id="1683892143">
      <w:bodyDiv w:val="1"/>
      <w:marLeft w:val="0"/>
      <w:marRight w:val="0"/>
      <w:marTop w:val="0"/>
      <w:marBottom w:val="0"/>
      <w:divBdr>
        <w:top w:val="none" w:sz="0" w:space="0" w:color="auto"/>
        <w:left w:val="none" w:sz="0" w:space="0" w:color="auto"/>
        <w:bottom w:val="none" w:sz="0" w:space="0" w:color="auto"/>
        <w:right w:val="none" w:sz="0" w:space="0" w:color="auto"/>
      </w:divBdr>
    </w:div>
    <w:div w:id="1686662855">
      <w:bodyDiv w:val="1"/>
      <w:marLeft w:val="0"/>
      <w:marRight w:val="0"/>
      <w:marTop w:val="0"/>
      <w:marBottom w:val="0"/>
      <w:divBdr>
        <w:top w:val="none" w:sz="0" w:space="0" w:color="auto"/>
        <w:left w:val="none" w:sz="0" w:space="0" w:color="auto"/>
        <w:bottom w:val="none" w:sz="0" w:space="0" w:color="auto"/>
        <w:right w:val="none" w:sz="0" w:space="0" w:color="auto"/>
      </w:divBdr>
    </w:div>
    <w:div w:id="1687175080">
      <w:bodyDiv w:val="1"/>
      <w:marLeft w:val="0"/>
      <w:marRight w:val="0"/>
      <w:marTop w:val="0"/>
      <w:marBottom w:val="0"/>
      <w:divBdr>
        <w:top w:val="none" w:sz="0" w:space="0" w:color="auto"/>
        <w:left w:val="none" w:sz="0" w:space="0" w:color="auto"/>
        <w:bottom w:val="none" w:sz="0" w:space="0" w:color="auto"/>
        <w:right w:val="none" w:sz="0" w:space="0" w:color="auto"/>
      </w:divBdr>
    </w:div>
    <w:div w:id="1697778344">
      <w:bodyDiv w:val="1"/>
      <w:marLeft w:val="0"/>
      <w:marRight w:val="0"/>
      <w:marTop w:val="0"/>
      <w:marBottom w:val="0"/>
      <w:divBdr>
        <w:top w:val="none" w:sz="0" w:space="0" w:color="auto"/>
        <w:left w:val="none" w:sz="0" w:space="0" w:color="auto"/>
        <w:bottom w:val="none" w:sz="0" w:space="0" w:color="auto"/>
        <w:right w:val="none" w:sz="0" w:space="0" w:color="auto"/>
      </w:divBdr>
    </w:div>
    <w:div w:id="1701006548">
      <w:bodyDiv w:val="1"/>
      <w:marLeft w:val="0"/>
      <w:marRight w:val="0"/>
      <w:marTop w:val="0"/>
      <w:marBottom w:val="0"/>
      <w:divBdr>
        <w:top w:val="none" w:sz="0" w:space="0" w:color="auto"/>
        <w:left w:val="none" w:sz="0" w:space="0" w:color="auto"/>
        <w:bottom w:val="none" w:sz="0" w:space="0" w:color="auto"/>
        <w:right w:val="none" w:sz="0" w:space="0" w:color="auto"/>
      </w:divBdr>
    </w:div>
    <w:div w:id="1702591091">
      <w:bodyDiv w:val="1"/>
      <w:marLeft w:val="0"/>
      <w:marRight w:val="0"/>
      <w:marTop w:val="0"/>
      <w:marBottom w:val="0"/>
      <w:divBdr>
        <w:top w:val="none" w:sz="0" w:space="0" w:color="auto"/>
        <w:left w:val="none" w:sz="0" w:space="0" w:color="auto"/>
        <w:bottom w:val="none" w:sz="0" w:space="0" w:color="auto"/>
        <w:right w:val="none" w:sz="0" w:space="0" w:color="auto"/>
      </w:divBdr>
    </w:div>
    <w:div w:id="1702971406">
      <w:bodyDiv w:val="1"/>
      <w:marLeft w:val="0"/>
      <w:marRight w:val="0"/>
      <w:marTop w:val="0"/>
      <w:marBottom w:val="0"/>
      <w:divBdr>
        <w:top w:val="none" w:sz="0" w:space="0" w:color="auto"/>
        <w:left w:val="none" w:sz="0" w:space="0" w:color="auto"/>
        <w:bottom w:val="none" w:sz="0" w:space="0" w:color="auto"/>
        <w:right w:val="none" w:sz="0" w:space="0" w:color="auto"/>
      </w:divBdr>
    </w:div>
    <w:div w:id="1706563487">
      <w:bodyDiv w:val="1"/>
      <w:marLeft w:val="0"/>
      <w:marRight w:val="0"/>
      <w:marTop w:val="0"/>
      <w:marBottom w:val="0"/>
      <w:divBdr>
        <w:top w:val="none" w:sz="0" w:space="0" w:color="auto"/>
        <w:left w:val="none" w:sz="0" w:space="0" w:color="auto"/>
        <w:bottom w:val="none" w:sz="0" w:space="0" w:color="auto"/>
        <w:right w:val="none" w:sz="0" w:space="0" w:color="auto"/>
      </w:divBdr>
    </w:div>
    <w:div w:id="1710101851">
      <w:bodyDiv w:val="1"/>
      <w:marLeft w:val="0"/>
      <w:marRight w:val="0"/>
      <w:marTop w:val="0"/>
      <w:marBottom w:val="0"/>
      <w:divBdr>
        <w:top w:val="none" w:sz="0" w:space="0" w:color="auto"/>
        <w:left w:val="none" w:sz="0" w:space="0" w:color="auto"/>
        <w:bottom w:val="none" w:sz="0" w:space="0" w:color="auto"/>
        <w:right w:val="none" w:sz="0" w:space="0" w:color="auto"/>
      </w:divBdr>
    </w:div>
    <w:div w:id="1710375809">
      <w:bodyDiv w:val="1"/>
      <w:marLeft w:val="0"/>
      <w:marRight w:val="0"/>
      <w:marTop w:val="0"/>
      <w:marBottom w:val="0"/>
      <w:divBdr>
        <w:top w:val="none" w:sz="0" w:space="0" w:color="auto"/>
        <w:left w:val="none" w:sz="0" w:space="0" w:color="auto"/>
        <w:bottom w:val="none" w:sz="0" w:space="0" w:color="auto"/>
        <w:right w:val="none" w:sz="0" w:space="0" w:color="auto"/>
      </w:divBdr>
    </w:div>
    <w:div w:id="1723670257">
      <w:bodyDiv w:val="1"/>
      <w:marLeft w:val="0"/>
      <w:marRight w:val="0"/>
      <w:marTop w:val="0"/>
      <w:marBottom w:val="0"/>
      <w:divBdr>
        <w:top w:val="none" w:sz="0" w:space="0" w:color="auto"/>
        <w:left w:val="none" w:sz="0" w:space="0" w:color="auto"/>
        <w:bottom w:val="none" w:sz="0" w:space="0" w:color="auto"/>
        <w:right w:val="none" w:sz="0" w:space="0" w:color="auto"/>
      </w:divBdr>
    </w:div>
    <w:div w:id="1734162782">
      <w:bodyDiv w:val="1"/>
      <w:marLeft w:val="0"/>
      <w:marRight w:val="0"/>
      <w:marTop w:val="0"/>
      <w:marBottom w:val="0"/>
      <w:divBdr>
        <w:top w:val="none" w:sz="0" w:space="0" w:color="auto"/>
        <w:left w:val="none" w:sz="0" w:space="0" w:color="auto"/>
        <w:bottom w:val="none" w:sz="0" w:space="0" w:color="auto"/>
        <w:right w:val="none" w:sz="0" w:space="0" w:color="auto"/>
      </w:divBdr>
    </w:div>
    <w:div w:id="1736465806">
      <w:bodyDiv w:val="1"/>
      <w:marLeft w:val="0"/>
      <w:marRight w:val="0"/>
      <w:marTop w:val="0"/>
      <w:marBottom w:val="0"/>
      <w:divBdr>
        <w:top w:val="none" w:sz="0" w:space="0" w:color="auto"/>
        <w:left w:val="none" w:sz="0" w:space="0" w:color="auto"/>
        <w:bottom w:val="none" w:sz="0" w:space="0" w:color="auto"/>
        <w:right w:val="none" w:sz="0" w:space="0" w:color="auto"/>
      </w:divBdr>
    </w:div>
    <w:div w:id="1743867569">
      <w:bodyDiv w:val="1"/>
      <w:marLeft w:val="0"/>
      <w:marRight w:val="0"/>
      <w:marTop w:val="0"/>
      <w:marBottom w:val="0"/>
      <w:divBdr>
        <w:top w:val="none" w:sz="0" w:space="0" w:color="auto"/>
        <w:left w:val="none" w:sz="0" w:space="0" w:color="auto"/>
        <w:bottom w:val="none" w:sz="0" w:space="0" w:color="auto"/>
        <w:right w:val="none" w:sz="0" w:space="0" w:color="auto"/>
      </w:divBdr>
    </w:div>
    <w:div w:id="1750230788">
      <w:bodyDiv w:val="1"/>
      <w:marLeft w:val="0"/>
      <w:marRight w:val="0"/>
      <w:marTop w:val="0"/>
      <w:marBottom w:val="0"/>
      <w:divBdr>
        <w:top w:val="none" w:sz="0" w:space="0" w:color="auto"/>
        <w:left w:val="none" w:sz="0" w:space="0" w:color="auto"/>
        <w:bottom w:val="none" w:sz="0" w:space="0" w:color="auto"/>
        <w:right w:val="none" w:sz="0" w:space="0" w:color="auto"/>
      </w:divBdr>
    </w:div>
    <w:div w:id="1751661760">
      <w:bodyDiv w:val="1"/>
      <w:marLeft w:val="0"/>
      <w:marRight w:val="0"/>
      <w:marTop w:val="0"/>
      <w:marBottom w:val="0"/>
      <w:divBdr>
        <w:top w:val="none" w:sz="0" w:space="0" w:color="auto"/>
        <w:left w:val="none" w:sz="0" w:space="0" w:color="auto"/>
        <w:bottom w:val="none" w:sz="0" w:space="0" w:color="auto"/>
        <w:right w:val="none" w:sz="0" w:space="0" w:color="auto"/>
      </w:divBdr>
    </w:div>
    <w:div w:id="1752309040">
      <w:bodyDiv w:val="1"/>
      <w:marLeft w:val="0"/>
      <w:marRight w:val="0"/>
      <w:marTop w:val="0"/>
      <w:marBottom w:val="0"/>
      <w:divBdr>
        <w:top w:val="none" w:sz="0" w:space="0" w:color="auto"/>
        <w:left w:val="none" w:sz="0" w:space="0" w:color="auto"/>
        <w:bottom w:val="none" w:sz="0" w:space="0" w:color="auto"/>
        <w:right w:val="none" w:sz="0" w:space="0" w:color="auto"/>
      </w:divBdr>
    </w:div>
    <w:div w:id="1765304657">
      <w:bodyDiv w:val="1"/>
      <w:marLeft w:val="0"/>
      <w:marRight w:val="0"/>
      <w:marTop w:val="0"/>
      <w:marBottom w:val="0"/>
      <w:divBdr>
        <w:top w:val="none" w:sz="0" w:space="0" w:color="auto"/>
        <w:left w:val="none" w:sz="0" w:space="0" w:color="auto"/>
        <w:bottom w:val="none" w:sz="0" w:space="0" w:color="auto"/>
        <w:right w:val="none" w:sz="0" w:space="0" w:color="auto"/>
      </w:divBdr>
    </w:div>
    <w:div w:id="1767070204">
      <w:bodyDiv w:val="1"/>
      <w:marLeft w:val="0"/>
      <w:marRight w:val="0"/>
      <w:marTop w:val="0"/>
      <w:marBottom w:val="0"/>
      <w:divBdr>
        <w:top w:val="none" w:sz="0" w:space="0" w:color="auto"/>
        <w:left w:val="none" w:sz="0" w:space="0" w:color="auto"/>
        <w:bottom w:val="none" w:sz="0" w:space="0" w:color="auto"/>
        <w:right w:val="none" w:sz="0" w:space="0" w:color="auto"/>
      </w:divBdr>
    </w:div>
    <w:div w:id="1770394274">
      <w:bodyDiv w:val="1"/>
      <w:marLeft w:val="0"/>
      <w:marRight w:val="0"/>
      <w:marTop w:val="0"/>
      <w:marBottom w:val="0"/>
      <w:divBdr>
        <w:top w:val="none" w:sz="0" w:space="0" w:color="auto"/>
        <w:left w:val="none" w:sz="0" w:space="0" w:color="auto"/>
        <w:bottom w:val="none" w:sz="0" w:space="0" w:color="auto"/>
        <w:right w:val="none" w:sz="0" w:space="0" w:color="auto"/>
      </w:divBdr>
    </w:div>
    <w:div w:id="1771856156">
      <w:bodyDiv w:val="1"/>
      <w:marLeft w:val="0"/>
      <w:marRight w:val="0"/>
      <w:marTop w:val="0"/>
      <w:marBottom w:val="0"/>
      <w:divBdr>
        <w:top w:val="none" w:sz="0" w:space="0" w:color="auto"/>
        <w:left w:val="none" w:sz="0" w:space="0" w:color="auto"/>
        <w:bottom w:val="none" w:sz="0" w:space="0" w:color="auto"/>
        <w:right w:val="none" w:sz="0" w:space="0" w:color="auto"/>
      </w:divBdr>
    </w:div>
    <w:div w:id="1775006501">
      <w:bodyDiv w:val="1"/>
      <w:marLeft w:val="0"/>
      <w:marRight w:val="0"/>
      <w:marTop w:val="0"/>
      <w:marBottom w:val="0"/>
      <w:divBdr>
        <w:top w:val="none" w:sz="0" w:space="0" w:color="auto"/>
        <w:left w:val="none" w:sz="0" w:space="0" w:color="auto"/>
        <w:bottom w:val="none" w:sz="0" w:space="0" w:color="auto"/>
        <w:right w:val="none" w:sz="0" w:space="0" w:color="auto"/>
      </w:divBdr>
    </w:div>
    <w:div w:id="1781413235">
      <w:bodyDiv w:val="1"/>
      <w:marLeft w:val="0"/>
      <w:marRight w:val="0"/>
      <w:marTop w:val="0"/>
      <w:marBottom w:val="0"/>
      <w:divBdr>
        <w:top w:val="none" w:sz="0" w:space="0" w:color="auto"/>
        <w:left w:val="none" w:sz="0" w:space="0" w:color="auto"/>
        <w:bottom w:val="none" w:sz="0" w:space="0" w:color="auto"/>
        <w:right w:val="none" w:sz="0" w:space="0" w:color="auto"/>
      </w:divBdr>
    </w:div>
    <w:div w:id="1784111829">
      <w:bodyDiv w:val="1"/>
      <w:marLeft w:val="0"/>
      <w:marRight w:val="0"/>
      <w:marTop w:val="0"/>
      <w:marBottom w:val="0"/>
      <w:divBdr>
        <w:top w:val="none" w:sz="0" w:space="0" w:color="auto"/>
        <w:left w:val="none" w:sz="0" w:space="0" w:color="auto"/>
        <w:bottom w:val="none" w:sz="0" w:space="0" w:color="auto"/>
        <w:right w:val="none" w:sz="0" w:space="0" w:color="auto"/>
      </w:divBdr>
    </w:div>
    <w:div w:id="1795440221">
      <w:bodyDiv w:val="1"/>
      <w:marLeft w:val="0"/>
      <w:marRight w:val="0"/>
      <w:marTop w:val="0"/>
      <w:marBottom w:val="0"/>
      <w:divBdr>
        <w:top w:val="none" w:sz="0" w:space="0" w:color="auto"/>
        <w:left w:val="none" w:sz="0" w:space="0" w:color="auto"/>
        <w:bottom w:val="none" w:sz="0" w:space="0" w:color="auto"/>
        <w:right w:val="none" w:sz="0" w:space="0" w:color="auto"/>
      </w:divBdr>
    </w:div>
    <w:div w:id="1797261438">
      <w:bodyDiv w:val="1"/>
      <w:marLeft w:val="0"/>
      <w:marRight w:val="0"/>
      <w:marTop w:val="0"/>
      <w:marBottom w:val="0"/>
      <w:divBdr>
        <w:top w:val="none" w:sz="0" w:space="0" w:color="auto"/>
        <w:left w:val="none" w:sz="0" w:space="0" w:color="auto"/>
        <w:bottom w:val="none" w:sz="0" w:space="0" w:color="auto"/>
        <w:right w:val="none" w:sz="0" w:space="0" w:color="auto"/>
      </w:divBdr>
    </w:div>
    <w:div w:id="1799568118">
      <w:bodyDiv w:val="1"/>
      <w:marLeft w:val="0"/>
      <w:marRight w:val="0"/>
      <w:marTop w:val="0"/>
      <w:marBottom w:val="0"/>
      <w:divBdr>
        <w:top w:val="none" w:sz="0" w:space="0" w:color="auto"/>
        <w:left w:val="none" w:sz="0" w:space="0" w:color="auto"/>
        <w:bottom w:val="none" w:sz="0" w:space="0" w:color="auto"/>
        <w:right w:val="none" w:sz="0" w:space="0" w:color="auto"/>
      </w:divBdr>
    </w:div>
    <w:div w:id="1805344006">
      <w:bodyDiv w:val="1"/>
      <w:marLeft w:val="0"/>
      <w:marRight w:val="0"/>
      <w:marTop w:val="0"/>
      <w:marBottom w:val="0"/>
      <w:divBdr>
        <w:top w:val="none" w:sz="0" w:space="0" w:color="auto"/>
        <w:left w:val="none" w:sz="0" w:space="0" w:color="auto"/>
        <w:bottom w:val="none" w:sz="0" w:space="0" w:color="auto"/>
        <w:right w:val="none" w:sz="0" w:space="0" w:color="auto"/>
      </w:divBdr>
    </w:div>
    <w:div w:id="1805393831">
      <w:bodyDiv w:val="1"/>
      <w:marLeft w:val="0"/>
      <w:marRight w:val="0"/>
      <w:marTop w:val="0"/>
      <w:marBottom w:val="0"/>
      <w:divBdr>
        <w:top w:val="none" w:sz="0" w:space="0" w:color="auto"/>
        <w:left w:val="none" w:sz="0" w:space="0" w:color="auto"/>
        <w:bottom w:val="none" w:sz="0" w:space="0" w:color="auto"/>
        <w:right w:val="none" w:sz="0" w:space="0" w:color="auto"/>
      </w:divBdr>
    </w:div>
    <w:div w:id="1811632935">
      <w:bodyDiv w:val="1"/>
      <w:marLeft w:val="0"/>
      <w:marRight w:val="0"/>
      <w:marTop w:val="0"/>
      <w:marBottom w:val="0"/>
      <w:divBdr>
        <w:top w:val="none" w:sz="0" w:space="0" w:color="auto"/>
        <w:left w:val="none" w:sz="0" w:space="0" w:color="auto"/>
        <w:bottom w:val="none" w:sz="0" w:space="0" w:color="auto"/>
        <w:right w:val="none" w:sz="0" w:space="0" w:color="auto"/>
      </w:divBdr>
    </w:div>
    <w:div w:id="1815678884">
      <w:bodyDiv w:val="1"/>
      <w:marLeft w:val="0"/>
      <w:marRight w:val="0"/>
      <w:marTop w:val="0"/>
      <w:marBottom w:val="0"/>
      <w:divBdr>
        <w:top w:val="none" w:sz="0" w:space="0" w:color="auto"/>
        <w:left w:val="none" w:sz="0" w:space="0" w:color="auto"/>
        <w:bottom w:val="none" w:sz="0" w:space="0" w:color="auto"/>
        <w:right w:val="none" w:sz="0" w:space="0" w:color="auto"/>
      </w:divBdr>
    </w:div>
    <w:div w:id="1821576977">
      <w:bodyDiv w:val="1"/>
      <w:marLeft w:val="0"/>
      <w:marRight w:val="0"/>
      <w:marTop w:val="0"/>
      <w:marBottom w:val="0"/>
      <w:divBdr>
        <w:top w:val="none" w:sz="0" w:space="0" w:color="auto"/>
        <w:left w:val="none" w:sz="0" w:space="0" w:color="auto"/>
        <w:bottom w:val="none" w:sz="0" w:space="0" w:color="auto"/>
        <w:right w:val="none" w:sz="0" w:space="0" w:color="auto"/>
      </w:divBdr>
    </w:div>
    <w:div w:id="1823815555">
      <w:bodyDiv w:val="1"/>
      <w:marLeft w:val="0"/>
      <w:marRight w:val="0"/>
      <w:marTop w:val="0"/>
      <w:marBottom w:val="0"/>
      <w:divBdr>
        <w:top w:val="none" w:sz="0" w:space="0" w:color="auto"/>
        <w:left w:val="none" w:sz="0" w:space="0" w:color="auto"/>
        <w:bottom w:val="none" w:sz="0" w:space="0" w:color="auto"/>
        <w:right w:val="none" w:sz="0" w:space="0" w:color="auto"/>
      </w:divBdr>
    </w:div>
    <w:div w:id="1826698213">
      <w:bodyDiv w:val="1"/>
      <w:marLeft w:val="0"/>
      <w:marRight w:val="0"/>
      <w:marTop w:val="0"/>
      <w:marBottom w:val="0"/>
      <w:divBdr>
        <w:top w:val="none" w:sz="0" w:space="0" w:color="auto"/>
        <w:left w:val="none" w:sz="0" w:space="0" w:color="auto"/>
        <w:bottom w:val="none" w:sz="0" w:space="0" w:color="auto"/>
        <w:right w:val="none" w:sz="0" w:space="0" w:color="auto"/>
      </w:divBdr>
    </w:div>
    <w:div w:id="1827241094">
      <w:bodyDiv w:val="1"/>
      <w:marLeft w:val="0"/>
      <w:marRight w:val="0"/>
      <w:marTop w:val="0"/>
      <w:marBottom w:val="0"/>
      <w:divBdr>
        <w:top w:val="none" w:sz="0" w:space="0" w:color="auto"/>
        <w:left w:val="none" w:sz="0" w:space="0" w:color="auto"/>
        <w:bottom w:val="none" w:sz="0" w:space="0" w:color="auto"/>
        <w:right w:val="none" w:sz="0" w:space="0" w:color="auto"/>
      </w:divBdr>
    </w:div>
    <w:div w:id="1829132283">
      <w:bodyDiv w:val="1"/>
      <w:marLeft w:val="0"/>
      <w:marRight w:val="0"/>
      <w:marTop w:val="0"/>
      <w:marBottom w:val="0"/>
      <w:divBdr>
        <w:top w:val="none" w:sz="0" w:space="0" w:color="auto"/>
        <w:left w:val="none" w:sz="0" w:space="0" w:color="auto"/>
        <w:bottom w:val="none" w:sz="0" w:space="0" w:color="auto"/>
        <w:right w:val="none" w:sz="0" w:space="0" w:color="auto"/>
      </w:divBdr>
    </w:div>
    <w:div w:id="1832212269">
      <w:bodyDiv w:val="1"/>
      <w:marLeft w:val="0"/>
      <w:marRight w:val="0"/>
      <w:marTop w:val="0"/>
      <w:marBottom w:val="0"/>
      <w:divBdr>
        <w:top w:val="none" w:sz="0" w:space="0" w:color="auto"/>
        <w:left w:val="none" w:sz="0" w:space="0" w:color="auto"/>
        <w:bottom w:val="none" w:sz="0" w:space="0" w:color="auto"/>
        <w:right w:val="none" w:sz="0" w:space="0" w:color="auto"/>
      </w:divBdr>
    </w:div>
    <w:div w:id="1838954551">
      <w:bodyDiv w:val="1"/>
      <w:marLeft w:val="0"/>
      <w:marRight w:val="0"/>
      <w:marTop w:val="0"/>
      <w:marBottom w:val="0"/>
      <w:divBdr>
        <w:top w:val="none" w:sz="0" w:space="0" w:color="auto"/>
        <w:left w:val="none" w:sz="0" w:space="0" w:color="auto"/>
        <w:bottom w:val="none" w:sz="0" w:space="0" w:color="auto"/>
        <w:right w:val="none" w:sz="0" w:space="0" w:color="auto"/>
      </w:divBdr>
    </w:div>
    <w:div w:id="1841384346">
      <w:bodyDiv w:val="1"/>
      <w:marLeft w:val="0"/>
      <w:marRight w:val="0"/>
      <w:marTop w:val="0"/>
      <w:marBottom w:val="0"/>
      <w:divBdr>
        <w:top w:val="none" w:sz="0" w:space="0" w:color="auto"/>
        <w:left w:val="none" w:sz="0" w:space="0" w:color="auto"/>
        <w:bottom w:val="none" w:sz="0" w:space="0" w:color="auto"/>
        <w:right w:val="none" w:sz="0" w:space="0" w:color="auto"/>
      </w:divBdr>
    </w:div>
    <w:div w:id="1847132799">
      <w:bodyDiv w:val="1"/>
      <w:marLeft w:val="0"/>
      <w:marRight w:val="0"/>
      <w:marTop w:val="0"/>
      <w:marBottom w:val="0"/>
      <w:divBdr>
        <w:top w:val="none" w:sz="0" w:space="0" w:color="auto"/>
        <w:left w:val="none" w:sz="0" w:space="0" w:color="auto"/>
        <w:bottom w:val="none" w:sz="0" w:space="0" w:color="auto"/>
        <w:right w:val="none" w:sz="0" w:space="0" w:color="auto"/>
      </w:divBdr>
    </w:div>
    <w:div w:id="1849248617">
      <w:bodyDiv w:val="1"/>
      <w:marLeft w:val="0"/>
      <w:marRight w:val="0"/>
      <w:marTop w:val="0"/>
      <w:marBottom w:val="0"/>
      <w:divBdr>
        <w:top w:val="none" w:sz="0" w:space="0" w:color="auto"/>
        <w:left w:val="none" w:sz="0" w:space="0" w:color="auto"/>
        <w:bottom w:val="none" w:sz="0" w:space="0" w:color="auto"/>
        <w:right w:val="none" w:sz="0" w:space="0" w:color="auto"/>
      </w:divBdr>
    </w:div>
    <w:div w:id="1863397031">
      <w:bodyDiv w:val="1"/>
      <w:marLeft w:val="0"/>
      <w:marRight w:val="0"/>
      <w:marTop w:val="0"/>
      <w:marBottom w:val="0"/>
      <w:divBdr>
        <w:top w:val="none" w:sz="0" w:space="0" w:color="auto"/>
        <w:left w:val="none" w:sz="0" w:space="0" w:color="auto"/>
        <w:bottom w:val="none" w:sz="0" w:space="0" w:color="auto"/>
        <w:right w:val="none" w:sz="0" w:space="0" w:color="auto"/>
      </w:divBdr>
    </w:div>
    <w:div w:id="1866673643">
      <w:bodyDiv w:val="1"/>
      <w:marLeft w:val="0"/>
      <w:marRight w:val="0"/>
      <w:marTop w:val="0"/>
      <w:marBottom w:val="0"/>
      <w:divBdr>
        <w:top w:val="none" w:sz="0" w:space="0" w:color="auto"/>
        <w:left w:val="none" w:sz="0" w:space="0" w:color="auto"/>
        <w:bottom w:val="none" w:sz="0" w:space="0" w:color="auto"/>
        <w:right w:val="none" w:sz="0" w:space="0" w:color="auto"/>
      </w:divBdr>
    </w:div>
    <w:div w:id="1872300343">
      <w:bodyDiv w:val="1"/>
      <w:marLeft w:val="0"/>
      <w:marRight w:val="0"/>
      <w:marTop w:val="0"/>
      <w:marBottom w:val="0"/>
      <w:divBdr>
        <w:top w:val="none" w:sz="0" w:space="0" w:color="auto"/>
        <w:left w:val="none" w:sz="0" w:space="0" w:color="auto"/>
        <w:bottom w:val="none" w:sz="0" w:space="0" w:color="auto"/>
        <w:right w:val="none" w:sz="0" w:space="0" w:color="auto"/>
      </w:divBdr>
    </w:div>
    <w:div w:id="1889562414">
      <w:bodyDiv w:val="1"/>
      <w:marLeft w:val="0"/>
      <w:marRight w:val="0"/>
      <w:marTop w:val="0"/>
      <w:marBottom w:val="0"/>
      <w:divBdr>
        <w:top w:val="none" w:sz="0" w:space="0" w:color="auto"/>
        <w:left w:val="none" w:sz="0" w:space="0" w:color="auto"/>
        <w:bottom w:val="none" w:sz="0" w:space="0" w:color="auto"/>
        <w:right w:val="none" w:sz="0" w:space="0" w:color="auto"/>
      </w:divBdr>
    </w:div>
    <w:div w:id="1891262129">
      <w:bodyDiv w:val="1"/>
      <w:marLeft w:val="0"/>
      <w:marRight w:val="0"/>
      <w:marTop w:val="0"/>
      <w:marBottom w:val="0"/>
      <w:divBdr>
        <w:top w:val="none" w:sz="0" w:space="0" w:color="auto"/>
        <w:left w:val="none" w:sz="0" w:space="0" w:color="auto"/>
        <w:bottom w:val="none" w:sz="0" w:space="0" w:color="auto"/>
        <w:right w:val="none" w:sz="0" w:space="0" w:color="auto"/>
      </w:divBdr>
    </w:div>
    <w:div w:id="1897233016">
      <w:bodyDiv w:val="1"/>
      <w:marLeft w:val="0"/>
      <w:marRight w:val="0"/>
      <w:marTop w:val="0"/>
      <w:marBottom w:val="0"/>
      <w:divBdr>
        <w:top w:val="none" w:sz="0" w:space="0" w:color="auto"/>
        <w:left w:val="none" w:sz="0" w:space="0" w:color="auto"/>
        <w:bottom w:val="none" w:sz="0" w:space="0" w:color="auto"/>
        <w:right w:val="none" w:sz="0" w:space="0" w:color="auto"/>
      </w:divBdr>
    </w:div>
    <w:div w:id="1898514802">
      <w:bodyDiv w:val="1"/>
      <w:marLeft w:val="0"/>
      <w:marRight w:val="0"/>
      <w:marTop w:val="0"/>
      <w:marBottom w:val="0"/>
      <w:divBdr>
        <w:top w:val="none" w:sz="0" w:space="0" w:color="auto"/>
        <w:left w:val="none" w:sz="0" w:space="0" w:color="auto"/>
        <w:bottom w:val="none" w:sz="0" w:space="0" w:color="auto"/>
        <w:right w:val="none" w:sz="0" w:space="0" w:color="auto"/>
      </w:divBdr>
    </w:div>
    <w:div w:id="1899241835">
      <w:bodyDiv w:val="1"/>
      <w:marLeft w:val="0"/>
      <w:marRight w:val="0"/>
      <w:marTop w:val="0"/>
      <w:marBottom w:val="0"/>
      <w:divBdr>
        <w:top w:val="none" w:sz="0" w:space="0" w:color="auto"/>
        <w:left w:val="none" w:sz="0" w:space="0" w:color="auto"/>
        <w:bottom w:val="none" w:sz="0" w:space="0" w:color="auto"/>
        <w:right w:val="none" w:sz="0" w:space="0" w:color="auto"/>
      </w:divBdr>
    </w:div>
    <w:div w:id="1906405266">
      <w:bodyDiv w:val="1"/>
      <w:marLeft w:val="0"/>
      <w:marRight w:val="0"/>
      <w:marTop w:val="0"/>
      <w:marBottom w:val="0"/>
      <w:divBdr>
        <w:top w:val="none" w:sz="0" w:space="0" w:color="auto"/>
        <w:left w:val="none" w:sz="0" w:space="0" w:color="auto"/>
        <w:bottom w:val="none" w:sz="0" w:space="0" w:color="auto"/>
        <w:right w:val="none" w:sz="0" w:space="0" w:color="auto"/>
      </w:divBdr>
    </w:div>
    <w:div w:id="1909224820">
      <w:bodyDiv w:val="1"/>
      <w:marLeft w:val="0"/>
      <w:marRight w:val="0"/>
      <w:marTop w:val="0"/>
      <w:marBottom w:val="0"/>
      <w:divBdr>
        <w:top w:val="none" w:sz="0" w:space="0" w:color="auto"/>
        <w:left w:val="none" w:sz="0" w:space="0" w:color="auto"/>
        <w:bottom w:val="none" w:sz="0" w:space="0" w:color="auto"/>
        <w:right w:val="none" w:sz="0" w:space="0" w:color="auto"/>
      </w:divBdr>
    </w:div>
    <w:div w:id="1915355778">
      <w:bodyDiv w:val="1"/>
      <w:marLeft w:val="0"/>
      <w:marRight w:val="0"/>
      <w:marTop w:val="0"/>
      <w:marBottom w:val="0"/>
      <w:divBdr>
        <w:top w:val="none" w:sz="0" w:space="0" w:color="auto"/>
        <w:left w:val="none" w:sz="0" w:space="0" w:color="auto"/>
        <w:bottom w:val="none" w:sz="0" w:space="0" w:color="auto"/>
        <w:right w:val="none" w:sz="0" w:space="0" w:color="auto"/>
      </w:divBdr>
    </w:div>
    <w:div w:id="1922979965">
      <w:bodyDiv w:val="1"/>
      <w:marLeft w:val="0"/>
      <w:marRight w:val="0"/>
      <w:marTop w:val="0"/>
      <w:marBottom w:val="0"/>
      <w:divBdr>
        <w:top w:val="none" w:sz="0" w:space="0" w:color="auto"/>
        <w:left w:val="none" w:sz="0" w:space="0" w:color="auto"/>
        <w:bottom w:val="none" w:sz="0" w:space="0" w:color="auto"/>
        <w:right w:val="none" w:sz="0" w:space="0" w:color="auto"/>
      </w:divBdr>
    </w:div>
    <w:div w:id="1926256400">
      <w:bodyDiv w:val="1"/>
      <w:marLeft w:val="0"/>
      <w:marRight w:val="0"/>
      <w:marTop w:val="0"/>
      <w:marBottom w:val="0"/>
      <w:divBdr>
        <w:top w:val="none" w:sz="0" w:space="0" w:color="auto"/>
        <w:left w:val="none" w:sz="0" w:space="0" w:color="auto"/>
        <w:bottom w:val="none" w:sz="0" w:space="0" w:color="auto"/>
        <w:right w:val="none" w:sz="0" w:space="0" w:color="auto"/>
      </w:divBdr>
    </w:div>
    <w:div w:id="1932469904">
      <w:bodyDiv w:val="1"/>
      <w:marLeft w:val="0"/>
      <w:marRight w:val="0"/>
      <w:marTop w:val="0"/>
      <w:marBottom w:val="0"/>
      <w:divBdr>
        <w:top w:val="none" w:sz="0" w:space="0" w:color="auto"/>
        <w:left w:val="none" w:sz="0" w:space="0" w:color="auto"/>
        <w:bottom w:val="none" w:sz="0" w:space="0" w:color="auto"/>
        <w:right w:val="none" w:sz="0" w:space="0" w:color="auto"/>
      </w:divBdr>
    </w:div>
    <w:div w:id="1934974997">
      <w:bodyDiv w:val="1"/>
      <w:marLeft w:val="0"/>
      <w:marRight w:val="0"/>
      <w:marTop w:val="0"/>
      <w:marBottom w:val="0"/>
      <w:divBdr>
        <w:top w:val="none" w:sz="0" w:space="0" w:color="auto"/>
        <w:left w:val="none" w:sz="0" w:space="0" w:color="auto"/>
        <w:bottom w:val="none" w:sz="0" w:space="0" w:color="auto"/>
        <w:right w:val="none" w:sz="0" w:space="0" w:color="auto"/>
      </w:divBdr>
    </w:div>
    <w:div w:id="1940327553">
      <w:bodyDiv w:val="1"/>
      <w:marLeft w:val="0"/>
      <w:marRight w:val="0"/>
      <w:marTop w:val="0"/>
      <w:marBottom w:val="0"/>
      <w:divBdr>
        <w:top w:val="none" w:sz="0" w:space="0" w:color="auto"/>
        <w:left w:val="none" w:sz="0" w:space="0" w:color="auto"/>
        <w:bottom w:val="none" w:sz="0" w:space="0" w:color="auto"/>
        <w:right w:val="none" w:sz="0" w:space="0" w:color="auto"/>
      </w:divBdr>
    </w:div>
    <w:div w:id="1942298628">
      <w:bodyDiv w:val="1"/>
      <w:marLeft w:val="0"/>
      <w:marRight w:val="0"/>
      <w:marTop w:val="0"/>
      <w:marBottom w:val="0"/>
      <w:divBdr>
        <w:top w:val="none" w:sz="0" w:space="0" w:color="auto"/>
        <w:left w:val="none" w:sz="0" w:space="0" w:color="auto"/>
        <w:bottom w:val="none" w:sz="0" w:space="0" w:color="auto"/>
        <w:right w:val="none" w:sz="0" w:space="0" w:color="auto"/>
      </w:divBdr>
    </w:div>
    <w:div w:id="1942564218">
      <w:bodyDiv w:val="1"/>
      <w:marLeft w:val="0"/>
      <w:marRight w:val="0"/>
      <w:marTop w:val="0"/>
      <w:marBottom w:val="0"/>
      <w:divBdr>
        <w:top w:val="none" w:sz="0" w:space="0" w:color="auto"/>
        <w:left w:val="none" w:sz="0" w:space="0" w:color="auto"/>
        <w:bottom w:val="none" w:sz="0" w:space="0" w:color="auto"/>
        <w:right w:val="none" w:sz="0" w:space="0" w:color="auto"/>
      </w:divBdr>
    </w:div>
    <w:div w:id="1949661396">
      <w:bodyDiv w:val="1"/>
      <w:marLeft w:val="0"/>
      <w:marRight w:val="0"/>
      <w:marTop w:val="0"/>
      <w:marBottom w:val="0"/>
      <w:divBdr>
        <w:top w:val="none" w:sz="0" w:space="0" w:color="auto"/>
        <w:left w:val="none" w:sz="0" w:space="0" w:color="auto"/>
        <w:bottom w:val="none" w:sz="0" w:space="0" w:color="auto"/>
        <w:right w:val="none" w:sz="0" w:space="0" w:color="auto"/>
      </w:divBdr>
    </w:div>
    <w:div w:id="1952123542">
      <w:bodyDiv w:val="1"/>
      <w:marLeft w:val="0"/>
      <w:marRight w:val="0"/>
      <w:marTop w:val="0"/>
      <w:marBottom w:val="0"/>
      <w:divBdr>
        <w:top w:val="none" w:sz="0" w:space="0" w:color="auto"/>
        <w:left w:val="none" w:sz="0" w:space="0" w:color="auto"/>
        <w:bottom w:val="none" w:sz="0" w:space="0" w:color="auto"/>
        <w:right w:val="none" w:sz="0" w:space="0" w:color="auto"/>
      </w:divBdr>
    </w:div>
    <w:div w:id="1974559556">
      <w:bodyDiv w:val="1"/>
      <w:marLeft w:val="0"/>
      <w:marRight w:val="0"/>
      <w:marTop w:val="0"/>
      <w:marBottom w:val="0"/>
      <w:divBdr>
        <w:top w:val="none" w:sz="0" w:space="0" w:color="auto"/>
        <w:left w:val="none" w:sz="0" w:space="0" w:color="auto"/>
        <w:bottom w:val="none" w:sz="0" w:space="0" w:color="auto"/>
        <w:right w:val="none" w:sz="0" w:space="0" w:color="auto"/>
      </w:divBdr>
    </w:div>
    <w:div w:id="1975795864">
      <w:bodyDiv w:val="1"/>
      <w:marLeft w:val="0"/>
      <w:marRight w:val="0"/>
      <w:marTop w:val="0"/>
      <w:marBottom w:val="0"/>
      <w:divBdr>
        <w:top w:val="none" w:sz="0" w:space="0" w:color="auto"/>
        <w:left w:val="none" w:sz="0" w:space="0" w:color="auto"/>
        <w:bottom w:val="none" w:sz="0" w:space="0" w:color="auto"/>
        <w:right w:val="none" w:sz="0" w:space="0" w:color="auto"/>
      </w:divBdr>
    </w:div>
    <w:div w:id="1979920875">
      <w:bodyDiv w:val="1"/>
      <w:marLeft w:val="0"/>
      <w:marRight w:val="0"/>
      <w:marTop w:val="0"/>
      <w:marBottom w:val="0"/>
      <w:divBdr>
        <w:top w:val="none" w:sz="0" w:space="0" w:color="auto"/>
        <w:left w:val="none" w:sz="0" w:space="0" w:color="auto"/>
        <w:bottom w:val="none" w:sz="0" w:space="0" w:color="auto"/>
        <w:right w:val="none" w:sz="0" w:space="0" w:color="auto"/>
      </w:divBdr>
    </w:div>
    <w:div w:id="1982728678">
      <w:bodyDiv w:val="1"/>
      <w:marLeft w:val="0"/>
      <w:marRight w:val="0"/>
      <w:marTop w:val="0"/>
      <w:marBottom w:val="0"/>
      <w:divBdr>
        <w:top w:val="none" w:sz="0" w:space="0" w:color="auto"/>
        <w:left w:val="none" w:sz="0" w:space="0" w:color="auto"/>
        <w:bottom w:val="none" w:sz="0" w:space="0" w:color="auto"/>
        <w:right w:val="none" w:sz="0" w:space="0" w:color="auto"/>
      </w:divBdr>
    </w:div>
    <w:div w:id="1984920276">
      <w:bodyDiv w:val="1"/>
      <w:marLeft w:val="0"/>
      <w:marRight w:val="0"/>
      <w:marTop w:val="0"/>
      <w:marBottom w:val="0"/>
      <w:divBdr>
        <w:top w:val="none" w:sz="0" w:space="0" w:color="auto"/>
        <w:left w:val="none" w:sz="0" w:space="0" w:color="auto"/>
        <w:bottom w:val="none" w:sz="0" w:space="0" w:color="auto"/>
        <w:right w:val="none" w:sz="0" w:space="0" w:color="auto"/>
      </w:divBdr>
    </w:div>
    <w:div w:id="1986083606">
      <w:bodyDiv w:val="1"/>
      <w:marLeft w:val="0"/>
      <w:marRight w:val="0"/>
      <w:marTop w:val="0"/>
      <w:marBottom w:val="0"/>
      <w:divBdr>
        <w:top w:val="none" w:sz="0" w:space="0" w:color="auto"/>
        <w:left w:val="none" w:sz="0" w:space="0" w:color="auto"/>
        <w:bottom w:val="none" w:sz="0" w:space="0" w:color="auto"/>
        <w:right w:val="none" w:sz="0" w:space="0" w:color="auto"/>
      </w:divBdr>
    </w:div>
    <w:div w:id="1986230886">
      <w:bodyDiv w:val="1"/>
      <w:marLeft w:val="0"/>
      <w:marRight w:val="0"/>
      <w:marTop w:val="0"/>
      <w:marBottom w:val="0"/>
      <w:divBdr>
        <w:top w:val="none" w:sz="0" w:space="0" w:color="auto"/>
        <w:left w:val="none" w:sz="0" w:space="0" w:color="auto"/>
        <w:bottom w:val="none" w:sz="0" w:space="0" w:color="auto"/>
        <w:right w:val="none" w:sz="0" w:space="0" w:color="auto"/>
      </w:divBdr>
    </w:div>
    <w:div w:id="1995988835">
      <w:bodyDiv w:val="1"/>
      <w:marLeft w:val="0"/>
      <w:marRight w:val="0"/>
      <w:marTop w:val="0"/>
      <w:marBottom w:val="0"/>
      <w:divBdr>
        <w:top w:val="none" w:sz="0" w:space="0" w:color="auto"/>
        <w:left w:val="none" w:sz="0" w:space="0" w:color="auto"/>
        <w:bottom w:val="none" w:sz="0" w:space="0" w:color="auto"/>
        <w:right w:val="none" w:sz="0" w:space="0" w:color="auto"/>
      </w:divBdr>
    </w:div>
    <w:div w:id="1997026164">
      <w:bodyDiv w:val="1"/>
      <w:marLeft w:val="0"/>
      <w:marRight w:val="0"/>
      <w:marTop w:val="0"/>
      <w:marBottom w:val="0"/>
      <w:divBdr>
        <w:top w:val="none" w:sz="0" w:space="0" w:color="auto"/>
        <w:left w:val="none" w:sz="0" w:space="0" w:color="auto"/>
        <w:bottom w:val="none" w:sz="0" w:space="0" w:color="auto"/>
        <w:right w:val="none" w:sz="0" w:space="0" w:color="auto"/>
      </w:divBdr>
    </w:div>
    <w:div w:id="1997176078">
      <w:bodyDiv w:val="1"/>
      <w:marLeft w:val="0"/>
      <w:marRight w:val="0"/>
      <w:marTop w:val="0"/>
      <w:marBottom w:val="0"/>
      <w:divBdr>
        <w:top w:val="none" w:sz="0" w:space="0" w:color="auto"/>
        <w:left w:val="none" w:sz="0" w:space="0" w:color="auto"/>
        <w:bottom w:val="none" w:sz="0" w:space="0" w:color="auto"/>
        <w:right w:val="none" w:sz="0" w:space="0" w:color="auto"/>
      </w:divBdr>
    </w:div>
    <w:div w:id="1998798170">
      <w:bodyDiv w:val="1"/>
      <w:marLeft w:val="0"/>
      <w:marRight w:val="0"/>
      <w:marTop w:val="0"/>
      <w:marBottom w:val="0"/>
      <w:divBdr>
        <w:top w:val="none" w:sz="0" w:space="0" w:color="auto"/>
        <w:left w:val="none" w:sz="0" w:space="0" w:color="auto"/>
        <w:bottom w:val="none" w:sz="0" w:space="0" w:color="auto"/>
        <w:right w:val="none" w:sz="0" w:space="0" w:color="auto"/>
      </w:divBdr>
    </w:div>
    <w:div w:id="2001886090">
      <w:bodyDiv w:val="1"/>
      <w:marLeft w:val="0"/>
      <w:marRight w:val="0"/>
      <w:marTop w:val="0"/>
      <w:marBottom w:val="0"/>
      <w:divBdr>
        <w:top w:val="none" w:sz="0" w:space="0" w:color="auto"/>
        <w:left w:val="none" w:sz="0" w:space="0" w:color="auto"/>
        <w:bottom w:val="none" w:sz="0" w:space="0" w:color="auto"/>
        <w:right w:val="none" w:sz="0" w:space="0" w:color="auto"/>
      </w:divBdr>
    </w:div>
    <w:div w:id="2003501762">
      <w:bodyDiv w:val="1"/>
      <w:marLeft w:val="0"/>
      <w:marRight w:val="0"/>
      <w:marTop w:val="0"/>
      <w:marBottom w:val="0"/>
      <w:divBdr>
        <w:top w:val="none" w:sz="0" w:space="0" w:color="auto"/>
        <w:left w:val="none" w:sz="0" w:space="0" w:color="auto"/>
        <w:bottom w:val="none" w:sz="0" w:space="0" w:color="auto"/>
        <w:right w:val="none" w:sz="0" w:space="0" w:color="auto"/>
      </w:divBdr>
      <w:divsChild>
        <w:div w:id="776490836">
          <w:marLeft w:val="0"/>
          <w:marRight w:val="0"/>
          <w:marTop w:val="0"/>
          <w:marBottom w:val="0"/>
          <w:divBdr>
            <w:top w:val="none" w:sz="0" w:space="0" w:color="auto"/>
            <w:left w:val="none" w:sz="0" w:space="0" w:color="auto"/>
            <w:bottom w:val="none" w:sz="0" w:space="0" w:color="auto"/>
            <w:right w:val="none" w:sz="0" w:space="0" w:color="auto"/>
          </w:divBdr>
        </w:div>
      </w:divsChild>
    </w:div>
    <w:div w:id="2004506309">
      <w:bodyDiv w:val="1"/>
      <w:marLeft w:val="0"/>
      <w:marRight w:val="0"/>
      <w:marTop w:val="0"/>
      <w:marBottom w:val="0"/>
      <w:divBdr>
        <w:top w:val="none" w:sz="0" w:space="0" w:color="auto"/>
        <w:left w:val="none" w:sz="0" w:space="0" w:color="auto"/>
        <w:bottom w:val="none" w:sz="0" w:space="0" w:color="auto"/>
        <w:right w:val="none" w:sz="0" w:space="0" w:color="auto"/>
      </w:divBdr>
    </w:div>
    <w:div w:id="2010865463">
      <w:bodyDiv w:val="1"/>
      <w:marLeft w:val="0"/>
      <w:marRight w:val="0"/>
      <w:marTop w:val="0"/>
      <w:marBottom w:val="0"/>
      <w:divBdr>
        <w:top w:val="none" w:sz="0" w:space="0" w:color="auto"/>
        <w:left w:val="none" w:sz="0" w:space="0" w:color="auto"/>
        <w:bottom w:val="none" w:sz="0" w:space="0" w:color="auto"/>
        <w:right w:val="none" w:sz="0" w:space="0" w:color="auto"/>
      </w:divBdr>
    </w:div>
    <w:div w:id="2015187301">
      <w:bodyDiv w:val="1"/>
      <w:marLeft w:val="0"/>
      <w:marRight w:val="0"/>
      <w:marTop w:val="0"/>
      <w:marBottom w:val="0"/>
      <w:divBdr>
        <w:top w:val="none" w:sz="0" w:space="0" w:color="auto"/>
        <w:left w:val="none" w:sz="0" w:space="0" w:color="auto"/>
        <w:bottom w:val="none" w:sz="0" w:space="0" w:color="auto"/>
        <w:right w:val="none" w:sz="0" w:space="0" w:color="auto"/>
      </w:divBdr>
    </w:div>
    <w:div w:id="2017339187">
      <w:bodyDiv w:val="1"/>
      <w:marLeft w:val="0"/>
      <w:marRight w:val="0"/>
      <w:marTop w:val="0"/>
      <w:marBottom w:val="0"/>
      <w:divBdr>
        <w:top w:val="none" w:sz="0" w:space="0" w:color="auto"/>
        <w:left w:val="none" w:sz="0" w:space="0" w:color="auto"/>
        <w:bottom w:val="none" w:sz="0" w:space="0" w:color="auto"/>
        <w:right w:val="none" w:sz="0" w:space="0" w:color="auto"/>
      </w:divBdr>
    </w:div>
    <w:div w:id="2021614475">
      <w:bodyDiv w:val="1"/>
      <w:marLeft w:val="0"/>
      <w:marRight w:val="0"/>
      <w:marTop w:val="0"/>
      <w:marBottom w:val="0"/>
      <w:divBdr>
        <w:top w:val="none" w:sz="0" w:space="0" w:color="auto"/>
        <w:left w:val="none" w:sz="0" w:space="0" w:color="auto"/>
        <w:bottom w:val="none" w:sz="0" w:space="0" w:color="auto"/>
        <w:right w:val="none" w:sz="0" w:space="0" w:color="auto"/>
      </w:divBdr>
    </w:div>
    <w:div w:id="2022118055">
      <w:bodyDiv w:val="1"/>
      <w:marLeft w:val="0"/>
      <w:marRight w:val="0"/>
      <w:marTop w:val="0"/>
      <w:marBottom w:val="0"/>
      <w:divBdr>
        <w:top w:val="none" w:sz="0" w:space="0" w:color="auto"/>
        <w:left w:val="none" w:sz="0" w:space="0" w:color="auto"/>
        <w:bottom w:val="none" w:sz="0" w:space="0" w:color="auto"/>
        <w:right w:val="none" w:sz="0" w:space="0" w:color="auto"/>
      </w:divBdr>
    </w:div>
    <w:div w:id="2040348093">
      <w:bodyDiv w:val="1"/>
      <w:marLeft w:val="0"/>
      <w:marRight w:val="0"/>
      <w:marTop w:val="0"/>
      <w:marBottom w:val="0"/>
      <w:divBdr>
        <w:top w:val="none" w:sz="0" w:space="0" w:color="auto"/>
        <w:left w:val="none" w:sz="0" w:space="0" w:color="auto"/>
        <w:bottom w:val="none" w:sz="0" w:space="0" w:color="auto"/>
        <w:right w:val="none" w:sz="0" w:space="0" w:color="auto"/>
      </w:divBdr>
    </w:div>
    <w:div w:id="2047482619">
      <w:bodyDiv w:val="1"/>
      <w:marLeft w:val="0"/>
      <w:marRight w:val="0"/>
      <w:marTop w:val="0"/>
      <w:marBottom w:val="0"/>
      <w:divBdr>
        <w:top w:val="none" w:sz="0" w:space="0" w:color="auto"/>
        <w:left w:val="none" w:sz="0" w:space="0" w:color="auto"/>
        <w:bottom w:val="none" w:sz="0" w:space="0" w:color="auto"/>
        <w:right w:val="none" w:sz="0" w:space="0" w:color="auto"/>
      </w:divBdr>
    </w:div>
    <w:div w:id="2055230809">
      <w:bodyDiv w:val="1"/>
      <w:marLeft w:val="0"/>
      <w:marRight w:val="0"/>
      <w:marTop w:val="0"/>
      <w:marBottom w:val="0"/>
      <w:divBdr>
        <w:top w:val="none" w:sz="0" w:space="0" w:color="auto"/>
        <w:left w:val="none" w:sz="0" w:space="0" w:color="auto"/>
        <w:bottom w:val="none" w:sz="0" w:space="0" w:color="auto"/>
        <w:right w:val="none" w:sz="0" w:space="0" w:color="auto"/>
      </w:divBdr>
    </w:div>
    <w:div w:id="2063554300">
      <w:bodyDiv w:val="1"/>
      <w:marLeft w:val="0"/>
      <w:marRight w:val="0"/>
      <w:marTop w:val="0"/>
      <w:marBottom w:val="0"/>
      <w:divBdr>
        <w:top w:val="none" w:sz="0" w:space="0" w:color="auto"/>
        <w:left w:val="none" w:sz="0" w:space="0" w:color="auto"/>
        <w:bottom w:val="none" w:sz="0" w:space="0" w:color="auto"/>
        <w:right w:val="none" w:sz="0" w:space="0" w:color="auto"/>
      </w:divBdr>
    </w:div>
    <w:div w:id="2067681620">
      <w:bodyDiv w:val="1"/>
      <w:marLeft w:val="0"/>
      <w:marRight w:val="0"/>
      <w:marTop w:val="0"/>
      <w:marBottom w:val="0"/>
      <w:divBdr>
        <w:top w:val="none" w:sz="0" w:space="0" w:color="auto"/>
        <w:left w:val="none" w:sz="0" w:space="0" w:color="auto"/>
        <w:bottom w:val="none" w:sz="0" w:space="0" w:color="auto"/>
        <w:right w:val="none" w:sz="0" w:space="0" w:color="auto"/>
      </w:divBdr>
    </w:div>
    <w:div w:id="2072581380">
      <w:bodyDiv w:val="1"/>
      <w:marLeft w:val="0"/>
      <w:marRight w:val="0"/>
      <w:marTop w:val="0"/>
      <w:marBottom w:val="0"/>
      <w:divBdr>
        <w:top w:val="none" w:sz="0" w:space="0" w:color="auto"/>
        <w:left w:val="none" w:sz="0" w:space="0" w:color="auto"/>
        <w:bottom w:val="none" w:sz="0" w:space="0" w:color="auto"/>
        <w:right w:val="none" w:sz="0" w:space="0" w:color="auto"/>
      </w:divBdr>
    </w:div>
    <w:div w:id="2075657612">
      <w:bodyDiv w:val="1"/>
      <w:marLeft w:val="0"/>
      <w:marRight w:val="0"/>
      <w:marTop w:val="0"/>
      <w:marBottom w:val="0"/>
      <w:divBdr>
        <w:top w:val="none" w:sz="0" w:space="0" w:color="auto"/>
        <w:left w:val="none" w:sz="0" w:space="0" w:color="auto"/>
        <w:bottom w:val="none" w:sz="0" w:space="0" w:color="auto"/>
        <w:right w:val="none" w:sz="0" w:space="0" w:color="auto"/>
      </w:divBdr>
    </w:div>
    <w:div w:id="2078819984">
      <w:bodyDiv w:val="1"/>
      <w:marLeft w:val="0"/>
      <w:marRight w:val="0"/>
      <w:marTop w:val="0"/>
      <w:marBottom w:val="0"/>
      <w:divBdr>
        <w:top w:val="none" w:sz="0" w:space="0" w:color="auto"/>
        <w:left w:val="none" w:sz="0" w:space="0" w:color="auto"/>
        <w:bottom w:val="none" w:sz="0" w:space="0" w:color="auto"/>
        <w:right w:val="none" w:sz="0" w:space="0" w:color="auto"/>
      </w:divBdr>
    </w:div>
    <w:div w:id="2086032537">
      <w:bodyDiv w:val="1"/>
      <w:marLeft w:val="0"/>
      <w:marRight w:val="0"/>
      <w:marTop w:val="0"/>
      <w:marBottom w:val="0"/>
      <w:divBdr>
        <w:top w:val="none" w:sz="0" w:space="0" w:color="auto"/>
        <w:left w:val="none" w:sz="0" w:space="0" w:color="auto"/>
        <w:bottom w:val="none" w:sz="0" w:space="0" w:color="auto"/>
        <w:right w:val="none" w:sz="0" w:space="0" w:color="auto"/>
      </w:divBdr>
    </w:div>
    <w:div w:id="2093121389">
      <w:bodyDiv w:val="1"/>
      <w:marLeft w:val="0"/>
      <w:marRight w:val="0"/>
      <w:marTop w:val="0"/>
      <w:marBottom w:val="0"/>
      <w:divBdr>
        <w:top w:val="none" w:sz="0" w:space="0" w:color="auto"/>
        <w:left w:val="none" w:sz="0" w:space="0" w:color="auto"/>
        <w:bottom w:val="none" w:sz="0" w:space="0" w:color="auto"/>
        <w:right w:val="none" w:sz="0" w:space="0" w:color="auto"/>
      </w:divBdr>
      <w:divsChild>
        <w:div w:id="190608746">
          <w:marLeft w:val="0"/>
          <w:marRight w:val="0"/>
          <w:marTop w:val="0"/>
          <w:marBottom w:val="0"/>
          <w:divBdr>
            <w:top w:val="none" w:sz="0" w:space="0" w:color="auto"/>
            <w:left w:val="none" w:sz="0" w:space="0" w:color="auto"/>
            <w:bottom w:val="none" w:sz="0" w:space="0" w:color="auto"/>
            <w:right w:val="none" w:sz="0" w:space="0" w:color="auto"/>
          </w:divBdr>
          <w:divsChild>
            <w:div w:id="876043788">
              <w:marLeft w:val="0"/>
              <w:marRight w:val="0"/>
              <w:marTop w:val="0"/>
              <w:marBottom w:val="0"/>
              <w:divBdr>
                <w:top w:val="none" w:sz="0" w:space="0" w:color="auto"/>
                <w:left w:val="none" w:sz="0" w:space="0" w:color="auto"/>
                <w:bottom w:val="none" w:sz="0" w:space="0" w:color="auto"/>
                <w:right w:val="none" w:sz="0" w:space="0" w:color="auto"/>
              </w:divBdr>
              <w:divsChild>
                <w:div w:id="1576667702">
                  <w:marLeft w:val="0"/>
                  <w:marRight w:val="0"/>
                  <w:marTop w:val="0"/>
                  <w:marBottom w:val="0"/>
                  <w:divBdr>
                    <w:top w:val="none" w:sz="0" w:space="0" w:color="auto"/>
                    <w:left w:val="none" w:sz="0" w:space="0" w:color="auto"/>
                    <w:bottom w:val="none" w:sz="0" w:space="0" w:color="auto"/>
                    <w:right w:val="none" w:sz="0" w:space="0" w:color="auto"/>
                  </w:divBdr>
                  <w:divsChild>
                    <w:div w:id="1191183476">
                      <w:marLeft w:val="0"/>
                      <w:marRight w:val="0"/>
                      <w:marTop w:val="0"/>
                      <w:marBottom w:val="0"/>
                      <w:divBdr>
                        <w:top w:val="none" w:sz="0" w:space="0" w:color="auto"/>
                        <w:left w:val="none" w:sz="0" w:space="0" w:color="auto"/>
                        <w:bottom w:val="none" w:sz="0" w:space="0" w:color="auto"/>
                        <w:right w:val="none" w:sz="0" w:space="0" w:color="auto"/>
                      </w:divBdr>
                      <w:divsChild>
                        <w:div w:id="1839267858">
                          <w:marLeft w:val="0"/>
                          <w:marRight w:val="0"/>
                          <w:marTop w:val="0"/>
                          <w:marBottom w:val="0"/>
                          <w:divBdr>
                            <w:top w:val="none" w:sz="0" w:space="0" w:color="auto"/>
                            <w:left w:val="none" w:sz="0" w:space="0" w:color="auto"/>
                            <w:bottom w:val="none" w:sz="0" w:space="0" w:color="auto"/>
                            <w:right w:val="none" w:sz="0" w:space="0" w:color="auto"/>
                          </w:divBdr>
                          <w:divsChild>
                            <w:div w:id="841429215">
                              <w:marLeft w:val="0"/>
                              <w:marRight w:val="0"/>
                              <w:marTop w:val="0"/>
                              <w:marBottom w:val="0"/>
                              <w:divBdr>
                                <w:top w:val="none" w:sz="0" w:space="0" w:color="auto"/>
                                <w:left w:val="none" w:sz="0" w:space="0" w:color="auto"/>
                                <w:bottom w:val="none" w:sz="0" w:space="0" w:color="auto"/>
                                <w:right w:val="none" w:sz="0" w:space="0" w:color="auto"/>
                              </w:divBdr>
                              <w:divsChild>
                                <w:div w:id="1072391997">
                                  <w:marLeft w:val="0"/>
                                  <w:marRight w:val="0"/>
                                  <w:marTop w:val="0"/>
                                  <w:marBottom w:val="0"/>
                                  <w:divBdr>
                                    <w:top w:val="none" w:sz="0" w:space="0" w:color="auto"/>
                                    <w:left w:val="none" w:sz="0" w:space="0" w:color="auto"/>
                                    <w:bottom w:val="none" w:sz="0" w:space="0" w:color="auto"/>
                                    <w:right w:val="none" w:sz="0" w:space="0" w:color="auto"/>
                                  </w:divBdr>
                                  <w:divsChild>
                                    <w:div w:id="1982466637">
                                      <w:marLeft w:val="0"/>
                                      <w:marRight w:val="0"/>
                                      <w:marTop w:val="0"/>
                                      <w:marBottom w:val="0"/>
                                      <w:divBdr>
                                        <w:top w:val="none" w:sz="0" w:space="0" w:color="auto"/>
                                        <w:left w:val="none" w:sz="0" w:space="0" w:color="auto"/>
                                        <w:bottom w:val="none" w:sz="0" w:space="0" w:color="auto"/>
                                        <w:right w:val="none" w:sz="0" w:space="0" w:color="auto"/>
                                      </w:divBdr>
                                      <w:divsChild>
                                        <w:div w:id="613711103">
                                          <w:marLeft w:val="0"/>
                                          <w:marRight w:val="0"/>
                                          <w:marTop w:val="0"/>
                                          <w:marBottom w:val="0"/>
                                          <w:divBdr>
                                            <w:top w:val="none" w:sz="0" w:space="0" w:color="auto"/>
                                            <w:left w:val="none" w:sz="0" w:space="0" w:color="auto"/>
                                            <w:bottom w:val="none" w:sz="0" w:space="0" w:color="auto"/>
                                            <w:right w:val="none" w:sz="0" w:space="0" w:color="auto"/>
                                          </w:divBdr>
                                          <w:divsChild>
                                            <w:div w:id="9383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05148231">
      <w:bodyDiv w:val="1"/>
      <w:marLeft w:val="0"/>
      <w:marRight w:val="0"/>
      <w:marTop w:val="0"/>
      <w:marBottom w:val="0"/>
      <w:divBdr>
        <w:top w:val="none" w:sz="0" w:space="0" w:color="auto"/>
        <w:left w:val="none" w:sz="0" w:space="0" w:color="auto"/>
        <w:bottom w:val="none" w:sz="0" w:space="0" w:color="auto"/>
        <w:right w:val="none" w:sz="0" w:space="0" w:color="auto"/>
      </w:divBdr>
    </w:div>
    <w:div w:id="2107454346">
      <w:bodyDiv w:val="1"/>
      <w:marLeft w:val="0"/>
      <w:marRight w:val="0"/>
      <w:marTop w:val="0"/>
      <w:marBottom w:val="0"/>
      <w:divBdr>
        <w:top w:val="none" w:sz="0" w:space="0" w:color="auto"/>
        <w:left w:val="none" w:sz="0" w:space="0" w:color="auto"/>
        <w:bottom w:val="none" w:sz="0" w:space="0" w:color="auto"/>
        <w:right w:val="none" w:sz="0" w:space="0" w:color="auto"/>
      </w:divBdr>
    </w:div>
    <w:div w:id="2107538010">
      <w:bodyDiv w:val="1"/>
      <w:marLeft w:val="0"/>
      <w:marRight w:val="0"/>
      <w:marTop w:val="0"/>
      <w:marBottom w:val="0"/>
      <w:divBdr>
        <w:top w:val="none" w:sz="0" w:space="0" w:color="auto"/>
        <w:left w:val="none" w:sz="0" w:space="0" w:color="auto"/>
        <w:bottom w:val="none" w:sz="0" w:space="0" w:color="auto"/>
        <w:right w:val="none" w:sz="0" w:space="0" w:color="auto"/>
      </w:divBdr>
    </w:div>
    <w:div w:id="2109420946">
      <w:bodyDiv w:val="1"/>
      <w:marLeft w:val="0"/>
      <w:marRight w:val="0"/>
      <w:marTop w:val="0"/>
      <w:marBottom w:val="0"/>
      <w:divBdr>
        <w:top w:val="none" w:sz="0" w:space="0" w:color="auto"/>
        <w:left w:val="none" w:sz="0" w:space="0" w:color="auto"/>
        <w:bottom w:val="none" w:sz="0" w:space="0" w:color="auto"/>
        <w:right w:val="none" w:sz="0" w:space="0" w:color="auto"/>
      </w:divBdr>
    </w:div>
    <w:div w:id="2115637541">
      <w:bodyDiv w:val="1"/>
      <w:marLeft w:val="0"/>
      <w:marRight w:val="0"/>
      <w:marTop w:val="0"/>
      <w:marBottom w:val="0"/>
      <w:divBdr>
        <w:top w:val="none" w:sz="0" w:space="0" w:color="auto"/>
        <w:left w:val="none" w:sz="0" w:space="0" w:color="auto"/>
        <w:bottom w:val="none" w:sz="0" w:space="0" w:color="auto"/>
        <w:right w:val="none" w:sz="0" w:space="0" w:color="auto"/>
      </w:divBdr>
    </w:div>
    <w:div w:id="2123566725">
      <w:bodyDiv w:val="1"/>
      <w:marLeft w:val="0"/>
      <w:marRight w:val="0"/>
      <w:marTop w:val="0"/>
      <w:marBottom w:val="0"/>
      <w:divBdr>
        <w:top w:val="none" w:sz="0" w:space="0" w:color="auto"/>
        <w:left w:val="none" w:sz="0" w:space="0" w:color="auto"/>
        <w:bottom w:val="none" w:sz="0" w:space="0" w:color="auto"/>
        <w:right w:val="none" w:sz="0" w:space="0" w:color="auto"/>
      </w:divBdr>
    </w:div>
    <w:div w:id="2129885131">
      <w:bodyDiv w:val="1"/>
      <w:marLeft w:val="0"/>
      <w:marRight w:val="0"/>
      <w:marTop w:val="0"/>
      <w:marBottom w:val="0"/>
      <w:divBdr>
        <w:top w:val="none" w:sz="0" w:space="0" w:color="auto"/>
        <w:left w:val="none" w:sz="0" w:space="0" w:color="auto"/>
        <w:bottom w:val="none" w:sz="0" w:space="0" w:color="auto"/>
        <w:right w:val="none" w:sz="0" w:space="0" w:color="auto"/>
      </w:divBdr>
    </w:div>
    <w:div w:id="2132046419">
      <w:bodyDiv w:val="1"/>
      <w:marLeft w:val="0"/>
      <w:marRight w:val="0"/>
      <w:marTop w:val="0"/>
      <w:marBottom w:val="0"/>
      <w:divBdr>
        <w:top w:val="none" w:sz="0" w:space="0" w:color="auto"/>
        <w:left w:val="none" w:sz="0" w:space="0" w:color="auto"/>
        <w:bottom w:val="none" w:sz="0" w:space="0" w:color="auto"/>
        <w:right w:val="none" w:sz="0" w:space="0" w:color="auto"/>
      </w:divBdr>
    </w:div>
    <w:div w:id="2138907541">
      <w:bodyDiv w:val="1"/>
      <w:marLeft w:val="0"/>
      <w:marRight w:val="0"/>
      <w:marTop w:val="0"/>
      <w:marBottom w:val="0"/>
      <w:divBdr>
        <w:top w:val="none" w:sz="0" w:space="0" w:color="auto"/>
        <w:left w:val="none" w:sz="0" w:space="0" w:color="auto"/>
        <w:bottom w:val="none" w:sz="0" w:space="0" w:color="auto"/>
        <w:right w:val="none" w:sz="0" w:space="0" w:color="auto"/>
      </w:divBdr>
    </w:div>
    <w:div w:id="2142919172">
      <w:bodyDiv w:val="1"/>
      <w:marLeft w:val="0"/>
      <w:marRight w:val="0"/>
      <w:marTop w:val="0"/>
      <w:marBottom w:val="0"/>
      <w:divBdr>
        <w:top w:val="none" w:sz="0" w:space="0" w:color="auto"/>
        <w:left w:val="none" w:sz="0" w:space="0" w:color="auto"/>
        <w:bottom w:val="none" w:sz="0" w:space="0" w:color="auto"/>
        <w:right w:val="none" w:sz="0" w:space="0" w:color="auto"/>
      </w:divBdr>
    </w:div>
    <w:div w:id="2143956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wmf"/><Relationship Id="rId26" Type="http://schemas.openxmlformats.org/officeDocument/2006/relationships/header" Target="header1.xml"/><Relationship Id="rId39" Type="http://schemas.openxmlformats.org/officeDocument/2006/relationships/image" Target="media/image22.png"/><Relationship Id="rId21" Type="http://schemas.openxmlformats.org/officeDocument/2006/relationships/oleObject" Target="embeddings/oleObject4.bin"/><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image" Target="media/image51.png"/><Relationship Id="rId7" Type="http://schemas.openxmlformats.org/officeDocument/2006/relationships/endnotes" Target="endnotes.xml"/><Relationship Id="rId71" Type="http://schemas.openxmlformats.org/officeDocument/2006/relationships/image" Target="media/image54.jpeg"/><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footer" Target="footer2.xml"/><Relationship Id="rId11" Type="http://schemas.openxmlformats.org/officeDocument/2006/relationships/image" Target="media/image4.png"/><Relationship Id="rId24" Type="http://schemas.openxmlformats.org/officeDocument/2006/relationships/image" Target="media/image12.w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footer" Target="footer1.xml"/><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image" Target="media/image3.png"/><Relationship Id="rId19" Type="http://schemas.openxmlformats.org/officeDocument/2006/relationships/oleObject" Target="embeddings/oleObject3.bin"/><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1.wmf"/><Relationship Id="rId27" Type="http://schemas.openxmlformats.org/officeDocument/2006/relationships/header" Target="header2.xml"/><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10.wmf"/><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B7E8BD"/>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B6B107-F6CE-4922-A78C-6F9A2CE63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5544</TotalTime>
  <Pages>128</Pages>
  <Words>9109</Words>
  <Characters>51922</Characters>
  <Application>Microsoft Office Word</Application>
  <DocSecurity>0</DocSecurity>
  <Lines>432</Lines>
  <Paragraphs>121</Paragraphs>
  <ScaleCrop>false</ScaleCrop>
  <Company>平顶山市润青环保科技有限公司</Company>
  <LinksUpToDate>false</LinksUpToDate>
  <CharactersWithSpaces>60910</CharactersWithSpaces>
  <SharedDoc>false</SharedDoc>
  <HLinks>
    <vt:vector size="6" baseType="variant">
      <vt:variant>
        <vt:i4>5373956</vt:i4>
      </vt:variant>
      <vt:variant>
        <vt:i4>16792</vt:i4>
      </vt:variant>
      <vt:variant>
        <vt:i4>1025</vt:i4>
      </vt:variant>
      <vt:variant>
        <vt:i4>1</vt:i4>
      </vt:variant>
      <vt:variant>
        <vt:lpwstr>C:\DOCUME~1\ADMINI~1\LOCALS~1\Temp\ksohtml\wps_clip_image-22298.png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建设项目环境影响报告表</dc:title>
  <dc:creator>Legend User</dc:creator>
  <cp:lastModifiedBy>微软用户</cp:lastModifiedBy>
  <cp:revision>605</cp:revision>
  <cp:lastPrinted>2020-05-06T08:47:00Z</cp:lastPrinted>
  <dcterms:created xsi:type="dcterms:W3CDTF">2020-03-27T09:59:00Z</dcterms:created>
  <dcterms:modified xsi:type="dcterms:W3CDTF">2020-12-03T07:37:00Z</dcterms:modified>
</cp:coreProperties>
</file>